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063B" w14:textId="1334DF86" w:rsidR="00430723" w:rsidRDefault="00A73D9E">
      <w:pPr>
        <w:rPr>
          <w:b/>
          <w:bCs/>
          <w:sz w:val="32"/>
          <w:szCs w:val="32"/>
          <w:u w:val="single"/>
          <w:lang w:val="en-ZA"/>
        </w:rPr>
      </w:pPr>
      <w:r w:rsidRPr="00A73D9E">
        <w:rPr>
          <w:b/>
          <w:bCs/>
          <w:sz w:val="32"/>
          <w:szCs w:val="32"/>
          <w:u w:val="single"/>
          <w:lang w:val="en-ZA"/>
        </w:rPr>
        <w:t>Setup of the Laser machine</w:t>
      </w:r>
    </w:p>
    <w:p w14:paraId="709DE9CB" w14:textId="36908D76" w:rsidR="00A73D9E" w:rsidRDefault="00A73D9E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First download </w:t>
      </w:r>
      <w:proofErr w:type="spellStart"/>
      <w:r>
        <w:rPr>
          <w:sz w:val="24"/>
          <w:szCs w:val="24"/>
          <w:lang w:val="en-ZA"/>
        </w:rPr>
        <w:t>LaserGRBL</w:t>
      </w:r>
      <w:proofErr w:type="spellEnd"/>
      <w:r>
        <w:rPr>
          <w:sz w:val="24"/>
          <w:szCs w:val="24"/>
          <w:lang w:val="en-ZA"/>
        </w:rPr>
        <w:t xml:space="preserve"> software and install</w:t>
      </w:r>
    </w:p>
    <w:p w14:paraId="77ED9F26" w14:textId="71FF6738" w:rsidR="00A73D9E" w:rsidRDefault="00A73D9E">
      <w:pPr>
        <w:rPr>
          <w:sz w:val="24"/>
          <w:szCs w:val="24"/>
          <w:lang w:val="en-ZA"/>
        </w:rPr>
      </w:pPr>
    </w:p>
    <w:p w14:paraId="6E27B744" w14:textId="239F9F02" w:rsidR="00A73D9E" w:rsidRDefault="00A73D9E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Once the software has been downloaded and </w:t>
      </w:r>
      <w:proofErr w:type="gramStart"/>
      <w:r>
        <w:rPr>
          <w:sz w:val="24"/>
          <w:szCs w:val="24"/>
          <w:lang w:val="en-ZA"/>
        </w:rPr>
        <w:t>installed</w:t>
      </w:r>
      <w:proofErr w:type="gramEnd"/>
      <w:r>
        <w:rPr>
          <w:sz w:val="24"/>
          <w:szCs w:val="24"/>
          <w:lang w:val="en-ZA"/>
        </w:rPr>
        <w:t xml:space="preserve"> we can start uploading files to the laser for engraving and cutting. </w:t>
      </w:r>
    </w:p>
    <w:p w14:paraId="28EF4622" w14:textId="36A1088D" w:rsidR="00A73D9E" w:rsidRDefault="00A73D9E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To start we need to have the </w:t>
      </w:r>
      <w:proofErr w:type="spellStart"/>
      <w:r>
        <w:rPr>
          <w:sz w:val="24"/>
          <w:szCs w:val="24"/>
          <w:lang w:val="en-ZA"/>
        </w:rPr>
        <w:t>pcb</w:t>
      </w:r>
      <w:proofErr w:type="spellEnd"/>
      <w:r>
        <w:rPr>
          <w:sz w:val="24"/>
          <w:szCs w:val="24"/>
          <w:lang w:val="en-ZA"/>
        </w:rPr>
        <w:t xml:space="preserve"> image from </w:t>
      </w:r>
      <w:proofErr w:type="spellStart"/>
      <w:r>
        <w:rPr>
          <w:sz w:val="24"/>
          <w:szCs w:val="24"/>
          <w:lang w:val="en-ZA"/>
        </w:rPr>
        <w:t>KiCad</w:t>
      </w:r>
      <w:proofErr w:type="spellEnd"/>
      <w:r>
        <w:rPr>
          <w:sz w:val="24"/>
          <w:szCs w:val="24"/>
          <w:lang w:val="en-ZA"/>
        </w:rPr>
        <w:t xml:space="preserve"> in the correct format for Laser GRBL to read the file properly.</w:t>
      </w:r>
    </w:p>
    <w:p w14:paraId="5AD1DF8A" w14:textId="50408969" w:rsidR="00A73D9E" w:rsidRDefault="00A73D9E" w:rsidP="00A73D9E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In </w:t>
      </w:r>
      <w:proofErr w:type="spellStart"/>
      <w:r>
        <w:rPr>
          <w:sz w:val="24"/>
          <w:szCs w:val="24"/>
          <w:lang w:val="en-ZA"/>
        </w:rPr>
        <w:t>KiCad</w:t>
      </w:r>
      <w:proofErr w:type="spellEnd"/>
      <w:r>
        <w:rPr>
          <w:sz w:val="24"/>
          <w:szCs w:val="24"/>
          <w:lang w:val="en-ZA"/>
        </w:rPr>
        <w:t xml:space="preserve"> go to File -&gt; Plot</w:t>
      </w:r>
    </w:p>
    <w:p w14:paraId="51E5244C" w14:textId="22A9E493" w:rsidR="00A73D9E" w:rsidRDefault="00A73D9E" w:rsidP="00A73D9E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 w:rsidRPr="00A73D9E">
        <w:rPr>
          <w:sz w:val="24"/>
          <w:szCs w:val="24"/>
          <w:lang w:val="en-ZA"/>
        </w:rPr>
        <w:drawing>
          <wp:inline distT="0" distB="0" distL="0" distR="0" wp14:anchorId="76F22D50" wp14:editId="29A46455">
            <wp:extent cx="5731510" cy="3884295"/>
            <wp:effectExtent l="0" t="0" r="254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B11E" w14:textId="61D14893" w:rsidR="00A73D9E" w:rsidRDefault="00A73D9E" w:rsidP="00A73D9E">
      <w:pPr>
        <w:pStyle w:val="ListParagraph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Set the Plot format to SVG and select the layers that will be necessary to print the </w:t>
      </w:r>
      <w:proofErr w:type="spellStart"/>
      <w:r>
        <w:rPr>
          <w:sz w:val="24"/>
          <w:szCs w:val="24"/>
          <w:lang w:val="en-ZA"/>
        </w:rPr>
        <w:t>stensil</w:t>
      </w:r>
      <w:proofErr w:type="spellEnd"/>
      <w:r>
        <w:rPr>
          <w:sz w:val="24"/>
          <w:szCs w:val="24"/>
          <w:lang w:val="en-ZA"/>
        </w:rPr>
        <w:t xml:space="preserve"> (From what I saw only the </w:t>
      </w:r>
      <w:proofErr w:type="spellStart"/>
      <w:proofErr w:type="gramStart"/>
      <w:r>
        <w:rPr>
          <w:sz w:val="24"/>
          <w:szCs w:val="24"/>
          <w:lang w:val="en-ZA"/>
        </w:rPr>
        <w:t>F.Mask</w:t>
      </w:r>
      <w:proofErr w:type="spellEnd"/>
      <w:proofErr w:type="gramEnd"/>
      <w:r>
        <w:rPr>
          <w:sz w:val="24"/>
          <w:szCs w:val="24"/>
          <w:lang w:val="en-ZA"/>
        </w:rPr>
        <w:t xml:space="preserve"> layer is necessary)</w:t>
      </w:r>
    </w:p>
    <w:p w14:paraId="60EE1D9A" w14:textId="4931EBA8" w:rsidR="005A36A5" w:rsidRDefault="005A36A5" w:rsidP="005A36A5">
      <w:pPr>
        <w:rPr>
          <w:sz w:val="24"/>
          <w:szCs w:val="24"/>
          <w:lang w:val="en-ZA"/>
        </w:rPr>
      </w:pPr>
      <w:r w:rsidRPr="005A36A5">
        <w:rPr>
          <w:sz w:val="24"/>
          <w:szCs w:val="24"/>
          <w:lang w:val="en-ZA"/>
        </w:rPr>
        <w:drawing>
          <wp:anchor distT="0" distB="0" distL="114300" distR="114300" simplePos="0" relativeHeight="251658240" behindDoc="1" locked="0" layoutInCell="1" allowOverlap="1" wp14:anchorId="31141127" wp14:editId="3C5F19E7">
            <wp:simplePos x="0" y="0"/>
            <wp:positionH relativeFrom="column">
              <wp:posOffset>2527647</wp:posOffset>
            </wp:positionH>
            <wp:positionV relativeFrom="paragraph">
              <wp:posOffset>42892</wp:posOffset>
            </wp:positionV>
            <wp:extent cx="3048264" cy="1882303"/>
            <wp:effectExtent l="0" t="0" r="0" b="3810"/>
            <wp:wrapTight wrapText="bothSides">
              <wp:wrapPolygon edited="0">
                <wp:start x="0" y="0"/>
                <wp:lineTo x="0" y="21425"/>
                <wp:lineTo x="21465" y="21425"/>
                <wp:lineTo x="21465" y="0"/>
                <wp:lineTo x="0" y="0"/>
              </wp:wrapPolygon>
            </wp:wrapTight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ZA"/>
        </w:rPr>
        <w:t xml:space="preserve">Once the file has been </w:t>
      </w:r>
      <w:proofErr w:type="gramStart"/>
      <w:r>
        <w:rPr>
          <w:sz w:val="24"/>
          <w:szCs w:val="24"/>
          <w:lang w:val="en-ZA"/>
        </w:rPr>
        <w:t>created</w:t>
      </w:r>
      <w:proofErr w:type="gramEnd"/>
      <w:r>
        <w:rPr>
          <w:sz w:val="24"/>
          <w:szCs w:val="24"/>
          <w:lang w:val="en-ZA"/>
        </w:rPr>
        <w:t xml:space="preserve"> we can start the </w:t>
      </w:r>
      <w:proofErr w:type="spellStart"/>
      <w:r>
        <w:rPr>
          <w:sz w:val="24"/>
          <w:szCs w:val="24"/>
          <w:lang w:val="en-ZA"/>
        </w:rPr>
        <w:t>LaserGRBL</w:t>
      </w:r>
      <w:proofErr w:type="spellEnd"/>
      <w:r>
        <w:rPr>
          <w:sz w:val="24"/>
          <w:szCs w:val="24"/>
          <w:lang w:val="en-ZA"/>
        </w:rPr>
        <w:t xml:space="preserve"> program. Open the software and go to the following in the upper left corner of the software.</w:t>
      </w:r>
    </w:p>
    <w:p w14:paraId="1B2A7AED" w14:textId="45FA4FA5" w:rsidR="005A36A5" w:rsidRDefault="005A36A5" w:rsidP="005A36A5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To find the COM necessary to connect to the hardware go to device manager -&gt; COM Ports (Though it should automatically detect the correct port)</w:t>
      </w:r>
    </w:p>
    <w:p w14:paraId="2ECE4416" w14:textId="21188695" w:rsidR="005A36A5" w:rsidRDefault="005A36A5" w:rsidP="005A36A5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Click </w:t>
      </w:r>
      <w:r w:rsidR="00C84CDF">
        <w:rPr>
          <w:sz w:val="24"/>
          <w:szCs w:val="24"/>
          <w:lang w:val="en-ZA"/>
        </w:rPr>
        <w:t>o</w:t>
      </w:r>
      <w:r>
        <w:rPr>
          <w:sz w:val="24"/>
          <w:szCs w:val="24"/>
          <w:lang w:val="en-ZA"/>
        </w:rPr>
        <w:t>n the lightning symbol and connect to the hardware.</w:t>
      </w:r>
    </w:p>
    <w:p w14:paraId="22A804F8" w14:textId="43051A42" w:rsidR="005A36A5" w:rsidRDefault="00BA462B" w:rsidP="005A36A5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lastRenderedPageBreak/>
        <w:t>Next click on File -&gt; Open File and select the file that you want printed.</w:t>
      </w:r>
    </w:p>
    <w:p w14:paraId="35CD386F" w14:textId="16CB6E54" w:rsidR="00BA462B" w:rsidRDefault="00BA462B" w:rsidP="005A36A5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This popup should appear once the file has been selected</w:t>
      </w:r>
    </w:p>
    <w:p w14:paraId="15544F5B" w14:textId="320529DC" w:rsidR="00BA462B" w:rsidRDefault="00BA462B" w:rsidP="005A36A5">
      <w:pPr>
        <w:rPr>
          <w:sz w:val="24"/>
          <w:szCs w:val="24"/>
          <w:lang w:val="en-ZA"/>
        </w:rPr>
      </w:pPr>
      <w:r w:rsidRPr="00BA462B">
        <w:rPr>
          <w:sz w:val="24"/>
          <w:szCs w:val="24"/>
          <w:lang w:val="en-ZA"/>
        </w:rPr>
        <w:drawing>
          <wp:inline distT="0" distB="0" distL="0" distR="0" wp14:anchorId="7E3CD4CF" wp14:editId="7EBCF4B8">
            <wp:extent cx="3915321" cy="3191320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AFDF" w14:textId="0EA52476" w:rsidR="00BA462B" w:rsidRDefault="00BA462B" w:rsidP="005A36A5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Click on the book symbol to open the material database.</w:t>
      </w:r>
    </w:p>
    <w:p w14:paraId="70748626" w14:textId="2BFE6002" w:rsidR="00BA462B" w:rsidRDefault="00BA462B" w:rsidP="005A36A5">
      <w:pPr>
        <w:rPr>
          <w:sz w:val="24"/>
          <w:szCs w:val="24"/>
          <w:lang w:val="en-ZA"/>
        </w:rPr>
      </w:pPr>
      <w:r w:rsidRPr="00BA462B">
        <w:rPr>
          <w:sz w:val="24"/>
          <w:szCs w:val="24"/>
          <w:lang w:val="en-ZA"/>
        </w:rPr>
        <w:drawing>
          <wp:inline distT="0" distB="0" distL="0" distR="0" wp14:anchorId="7487FCC4" wp14:editId="1FF8EF3B">
            <wp:extent cx="4925112" cy="2600688"/>
            <wp:effectExtent l="0" t="0" r="889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01B2" w14:textId="52A0F134" w:rsidR="00BA462B" w:rsidRDefault="00BA462B" w:rsidP="005A36A5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Set to the following if you want to cut the stencil (And the material that is being used is still paper)</w:t>
      </w:r>
    </w:p>
    <w:p w14:paraId="471D7C15" w14:textId="03522AB1" w:rsidR="00BA462B" w:rsidRDefault="00BA462B" w:rsidP="005A36A5">
      <w:pPr>
        <w:rPr>
          <w:i/>
          <w:iCs/>
          <w:sz w:val="24"/>
          <w:szCs w:val="24"/>
          <w:lang w:val="en-ZA"/>
        </w:rPr>
      </w:pPr>
      <w:r>
        <w:rPr>
          <w:i/>
          <w:iCs/>
          <w:sz w:val="24"/>
          <w:szCs w:val="24"/>
          <w:lang w:val="en-ZA"/>
        </w:rPr>
        <w:t>For the Business card material 4-5 passes are recommended</w:t>
      </w:r>
    </w:p>
    <w:p w14:paraId="023C70C4" w14:textId="68A6CB12" w:rsidR="00BA462B" w:rsidRDefault="00BA462B" w:rsidP="005A36A5">
      <w:pPr>
        <w:rPr>
          <w:i/>
          <w:iCs/>
          <w:sz w:val="24"/>
          <w:szCs w:val="24"/>
          <w:lang w:val="en-ZA"/>
        </w:rPr>
      </w:pPr>
      <w:r>
        <w:rPr>
          <w:i/>
          <w:iCs/>
          <w:sz w:val="24"/>
          <w:szCs w:val="24"/>
          <w:lang w:val="en-ZA"/>
        </w:rPr>
        <w:t>And the paper with the tape around only 1 pass (2 might make the cuts a bit cleaner but will burn through the paper)</w:t>
      </w:r>
    </w:p>
    <w:p w14:paraId="61C967C6" w14:textId="40848DA2" w:rsidR="00BA462B" w:rsidRDefault="00BA462B" w:rsidP="005A36A5">
      <w:pPr>
        <w:rPr>
          <w:b/>
          <w:bCs/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Once the settings have been selected, click </w:t>
      </w:r>
      <w:r w:rsidRPr="00BA462B">
        <w:rPr>
          <w:b/>
          <w:bCs/>
          <w:sz w:val="24"/>
          <w:szCs w:val="24"/>
          <w:lang w:val="en-ZA"/>
        </w:rPr>
        <w:t>Apply</w:t>
      </w:r>
      <w:r>
        <w:rPr>
          <w:sz w:val="24"/>
          <w:szCs w:val="24"/>
          <w:lang w:val="en-ZA"/>
        </w:rPr>
        <w:t xml:space="preserve"> and then </w:t>
      </w:r>
      <w:r w:rsidRPr="00BA462B">
        <w:rPr>
          <w:b/>
          <w:bCs/>
          <w:sz w:val="24"/>
          <w:szCs w:val="24"/>
          <w:lang w:val="en-ZA"/>
        </w:rPr>
        <w:t>Create</w:t>
      </w:r>
    </w:p>
    <w:p w14:paraId="383A684D" w14:textId="33C033C1" w:rsidR="00BA462B" w:rsidRDefault="00BA462B" w:rsidP="005A36A5">
      <w:pPr>
        <w:rPr>
          <w:b/>
          <w:bCs/>
          <w:sz w:val="24"/>
          <w:szCs w:val="24"/>
          <w:lang w:val="en-ZA"/>
        </w:rPr>
      </w:pPr>
    </w:p>
    <w:p w14:paraId="6F8E4E86" w14:textId="79B9DDD8" w:rsidR="00BA462B" w:rsidRDefault="00A22D75" w:rsidP="005A36A5">
      <w:pPr>
        <w:rPr>
          <w:sz w:val="24"/>
          <w:szCs w:val="24"/>
          <w:lang w:val="en-ZA"/>
        </w:rPr>
      </w:pPr>
      <w:r w:rsidRPr="00A22D75">
        <w:rPr>
          <w:sz w:val="24"/>
          <w:szCs w:val="24"/>
          <w:lang w:val="en-ZA"/>
        </w:rPr>
        <w:drawing>
          <wp:inline distT="0" distB="0" distL="0" distR="0" wp14:anchorId="00A7B91D" wp14:editId="783A902C">
            <wp:extent cx="5731510" cy="3077845"/>
            <wp:effectExtent l="0" t="0" r="2540" b="825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9D07" w14:textId="1140AC46" w:rsidR="00A22D75" w:rsidRDefault="00A22D75" w:rsidP="005A36A5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The image should then appear as above (Try your best to ensure the image is as close to the left corner as possible, to ensure this just move the </w:t>
      </w:r>
      <w:proofErr w:type="spellStart"/>
      <w:r>
        <w:rPr>
          <w:sz w:val="24"/>
          <w:szCs w:val="24"/>
          <w:lang w:val="en-ZA"/>
        </w:rPr>
        <w:t>pcb</w:t>
      </w:r>
      <w:proofErr w:type="spellEnd"/>
      <w:r>
        <w:rPr>
          <w:sz w:val="24"/>
          <w:szCs w:val="24"/>
          <w:lang w:val="en-ZA"/>
        </w:rPr>
        <w:t xml:space="preserve"> in </w:t>
      </w:r>
      <w:proofErr w:type="spellStart"/>
      <w:r>
        <w:rPr>
          <w:sz w:val="24"/>
          <w:szCs w:val="24"/>
          <w:lang w:val="en-ZA"/>
        </w:rPr>
        <w:t>kicad</w:t>
      </w:r>
      <w:proofErr w:type="spellEnd"/>
      <w:r>
        <w:rPr>
          <w:sz w:val="24"/>
          <w:szCs w:val="24"/>
          <w:lang w:val="en-ZA"/>
        </w:rPr>
        <w:t xml:space="preserve"> closer to the upper left corner)</w:t>
      </w:r>
    </w:p>
    <w:p w14:paraId="58C1E499" w14:textId="108167B4" w:rsidR="00A22D75" w:rsidRDefault="00A22D75" w:rsidP="005A36A5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Once the file has been uploaded and connection to the hardware has been </w:t>
      </w:r>
      <w:proofErr w:type="gramStart"/>
      <w:r>
        <w:rPr>
          <w:sz w:val="24"/>
          <w:szCs w:val="24"/>
          <w:lang w:val="en-ZA"/>
        </w:rPr>
        <w:t>established</w:t>
      </w:r>
      <w:proofErr w:type="gramEnd"/>
      <w:r>
        <w:rPr>
          <w:sz w:val="24"/>
          <w:szCs w:val="24"/>
          <w:lang w:val="en-ZA"/>
        </w:rPr>
        <w:t xml:space="preserve"> we can start cutting. To set the number of runs change the 1 in the upper left corner to the number of runs required</w:t>
      </w:r>
    </w:p>
    <w:p w14:paraId="4F743011" w14:textId="3764E78D" w:rsidR="00A22D75" w:rsidRDefault="00A22D75" w:rsidP="005A36A5">
      <w:pPr>
        <w:rPr>
          <w:sz w:val="24"/>
          <w:szCs w:val="24"/>
          <w:lang w:val="en-ZA"/>
        </w:rPr>
      </w:pPr>
    </w:p>
    <w:p w14:paraId="3513CADD" w14:textId="22E865F6" w:rsidR="00A22D75" w:rsidRPr="00BA462B" w:rsidRDefault="00A22D75" w:rsidP="005A36A5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Once the number of runs has been set click on the play button and the laser should start.</w:t>
      </w:r>
    </w:p>
    <w:sectPr w:rsidR="00A22D75" w:rsidRPr="00BA4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76A81"/>
    <w:multiLevelType w:val="hybridMultilevel"/>
    <w:tmpl w:val="5D086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9E"/>
    <w:rsid w:val="00430723"/>
    <w:rsid w:val="005A36A5"/>
    <w:rsid w:val="00A22D75"/>
    <w:rsid w:val="00A73D9E"/>
    <w:rsid w:val="00BA462B"/>
    <w:rsid w:val="00C84CDF"/>
    <w:rsid w:val="00F2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45BD"/>
  <w15:chartTrackingRefBased/>
  <w15:docId w15:val="{362F8941-78D6-4BDD-ADFC-014BEE6F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 Pretorius</dc:creator>
  <cp:keywords/>
  <dc:description/>
  <cp:lastModifiedBy>Shahn Pretorius</cp:lastModifiedBy>
  <cp:revision>2</cp:revision>
  <dcterms:created xsi:type="dcterms:W3CDTF">2022-01-28T08:36:00Z</dcterms:created>
  <dcterms:modified xsi:type="dcterms:W3CDTF">2022-01-28T08:36:00Z</dcterms:modified>
</cp:coreProperties>
</file>