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New-Qo100-design criteria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-276225</wp:posOffset>
            </wp:positionH>
            <wp:positionV relativeFrom="paragraph">
              <wp:posOffset>12065</wp:posOffset>
            </wp:positionV>
            <wp:extent cx="6120130" cy="70910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Title"/>
        <w:bidi w:val="0"/>
        <w:rPr>
          <w:sz w:val="40"/>
          <w:szCs w:val="40"/>
        </w:rPr>
      </w:pPr>
      <w:r>
        <w:rPr>
          <w:sz w:val="40"/>
          <w:szCs w:val="40"/>
        </w:rPr>
        <w:t>Proposed communication protocol stack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BodyText"/>
        <w:bidi w:val="0"/>
        <w:jc w:val="start"/>
        <w:rPr/>
      </w:pPr>
      <w:r>
        <w:rPr/>
        <w:t>[SIP PBX] &lt;-&gt; [VoIP Gateway/Linux PC] &lt;-&gt; [Codec2/FreeDV or G.729 Encoder] &lt;-&gt; [Modem + RF] &lt;-&gt; [Remote Node]</w:t>
      </w:r>
    </w:p>
    <w:p>
      <w:pPr>
        <w:pStyle w:val="Heading1"/>
        <w:bidi w:val="0"/>
        <w:jc w:val="start"/>
        <w:rPr/>
      </w:pPr>
      <w:r>
        <w:rPr/>
        <w:t>PROTOCOL STACK (Simplified)</w:t>
      </w:r>
    </w:p>
    <w:p>
      <w:pPr>
        <w:pStyle w:val="BodyText"/>
        <w:bidi w:val="0"/>
        <w:jc w:val="start"/>
        <w:rPr/>
      </w:pPr>
      <w:r>
        <w:rPr/>
      </w:r>
    </w:p>
    <w:tbl>
      <w:tblPr>
        <w:tblW w:w="945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75"/>
        <w:gridCol w:w="3600"/>
        <w:gridCol w:w="3875"/>
      </w:tblGrid>
      <w:tr>
        <w:trPr>
          <w:tblHeader w:val="true"/>
        </w:trPr>
        <w:tc>
          <w:tcPr>
            <w:tcW w:w="19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Layer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Function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Protocol/Tech</w:t>
            </w:r>
          </w:p>
        </w:tc>
      </w:tr>
      <w:tr>
        <w:trPr/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Application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SIP call control + voice data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SIP, RTP, SIP proxy</w:t>
            </w:r>
          </w:p>
        </w:tc>
      </w:tr>
      <w:tr>
        <w:trPr/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Transport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Real-time transport of audio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UDP</w:t>
            </w:r>
          </w:p>
        </w:tc>
      </w:tr>
      <w:tr>
        <w:trPr/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Codec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Compresses audio to fit narrowband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Codec2</w:t>
            </w:r>
            <w:r>
              <w:rPr/>
              <w:t>, G.729, Opus</w:t>
            </w:r>
          </w:p>
        </w:tc>
      </w:tr>
      <w:tr>
        <w:trPr/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Framing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Frames data for modem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SLIP, KISS, custom framing</w:t>
            </w:r>
          </w:p>
        </w:tc>
      </w:tr>
      <w:tr>
        <w:trPr/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Modulation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Converts digital to analog RF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BPSK, QPSK, 16-QAM</w:t>
            </w:r>
          </w:p>
        </w:tc>
      </w:tr>
      <w:tr>
        <w:trPr/>
        <w:tc>
          <w:tcPr>
            <w:tcW w:w="19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RF Physical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Transmit over the 333 kHz channel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Custom/SDR/Analog RF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HARDWARE SETUP OPTIONS</w:t>
      </w:r>
    </w:p>
    <w:p>
      <w:pPr>
        <w:pStyle w:val="Heading3"/>
        <w:bidi w:val="0"/>
        <w:jc w:val="start"/>
        <w:rPr/>
      </w:pPr>
      <w:r>
        <w:rPr/>
        <w:t xml:space="preserve">Option A: </w:t>
      </w:r>
      <w:r>
        <w:rPr>
          <w:rStyle w:val="Strong"/>
          <w:b/>
          <w:bCs/>
        </w:rPr>
        <w:t>Using PC + SDR (Software-Defined Radio)</w:t>
      </w:r>
    </w:p>
    <w:p>
      <w:pPr>
        <w:pStyle w:val="Heading4"/>
        <w:bidi w:val="0"/>
        <w:jc w:val="start"/>
        <w:rPr/>
      </w:pPr>
      <w:r>
        <w:rPr/>
        <w:t xml:space="preserve">🖥️ </w:t>
      </w:r>
      <w:r>
        <w:rPr/>
        <w:t>At SIP PBX side: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Software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SIP server (Asterisk, FreeSWITCH)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Softphone (Linphone, Zoiper) or SIP client daemon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FreeDV or Codec2 encoder (</w:t>
      </w:r>
      <w:r>
        <w:rPr>
          <w:rStyle w:val="SourceText"/>
        </w:rPr>
        <w:t>freedv_tx</w:t>
      </w:r>
      <w:r>
        <w:rPr/>
        <w:t xml:space="preserve">, </w:t>
      </w:r>
      <w:r>
        <w:rPr>
          <w:rStyle w:val="SourceText"/>
        </w:rPr>
        <w:t>c2enc</w:t>
      </w:r>
      <w:r>
        <w:rPr/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RF Interface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SDR device (e.g., HackRF, LimeSDR, PlutoSDR)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GNU Radio or </w:t>
      </w:r>
      <w:r>
        <w:rPr>
          <w:rStyle w:val="SourceText"/>
        </w:rPr>
        <w:t>freedv</w:t>
      </w:r>
      <w:r>
        <w:rPr/>
        <w:t xml:space="preserve"> modem integration</w:t>
      </w:r>
    </w:p>
    <w:p>
      <w:pPr>
        <w:pStyle w:val="Heading4"/>
        <w:bidi w:val="0"/>
        <w:jc w:val="start"/>
        <w:rPr/>
      </w:pPr>
      <w:r>
        <w:rPr/>
        <w:t xml:space="preserve">📻 </w:t>
      </w:r>
      <w:r>
        <w:rPr/>
        <w:t>At RF side: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GNU Radio</w:t>
      </w:r>
      <w:r>
        <w:rPr/>
        <w:t xml:space="preserve"> flow graph to: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Modulate compressed audio (BPSK or QPSK)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Keep channel usage under 333 kHz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Handle framing, preamble, sync</w:t>
      </w:r>
    </w:p>
    <w:p>
      <w:pPr>
        <w:pStyle w:val="Heading4"/>
        <w:bidi w:val="0"/>
        <w:jc w:val="start"/>
        <w:rPr/>
      </w:pPr>
      <w:r>
        <w:rPr/>
        <w:t>Example SDR flow graph: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Codec2 Input (1400 bps)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BPSK Modulator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Root Raised Cosine Filter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Transmit via SDR (333 kHz bandwidth)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🛠️ </w:t>
      </w:r>
      <w:r>
        <w:rPr/>
        <w:t xml:space="preserve">Option B: </w:t>
      </w:r>
      <w:r>
        <w:rPr>
          <w:rStyle w:val="Strong"/>
          <w:b/>
          <w:bCs/>
        </w:rPr>
        <w:t>Embedded Setup (Low-power field unit)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Raspberry Pi or ESP32</w:t>
      </w:r>
      <w:r>
        <w:rPr/>
        <w:t xml:space="preserve"> for codec and packet logic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G.729 or Codec2 running via </w:t>
      </w:r>
      <w:r>
        <w:rPr>
          <w:rStyle w:val="SourceText"/>
        </w:rPr>
        <w:t>linphonec</w:t>
      </w:r>
      <w:r>
        <w:rPr>
          <w:rStyle w:val="Strong"/>
        </w:rPr>
        <w:t xml:space="preserve"> or </w:t>
      </w:r>
      <w:r>
        <w:rPr>
          <w:rStyle w:val="SourceText"/>
        </w:rPr>
        <w:t>freedv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Modem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Custom FSK/PSK modem via Si4463 or CC1101 (with 300–500 kbps modes)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RF front-end tuned for your channel (e.g., 433 MHz/868 MHz/2.4 GHz)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Power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LiFePO4 battery + solar panel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Antenna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Helical or yagi for link reliability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📞 </w:t>
      </w:r>
      <w:r>
        <w:rPr/>
        <w:t>4. SOFTWARE COMPONENTS (SIP + VOIP + RF)</w:t>
      </w:r>
    </w:p>
    <w:p>
      <w:pPr>
        <w:pStyle w:val="Heading3"/>
        <w:bidi w:val="0"/>
        <w:jc w:val="start"/>
        <w:rPr/>
      </w:pPr>
      <w:r>
        <w:rPr/>
        <w:t xml:space="preserve">🖥️ </w:t>
      </w:r>
      <w:r>
        <w:rPr/>
        <w:t>On Linux PC (SIP Gateway):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Install SIP client and audio tool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sudo apt install linphone-cli sox freedv gstreamer1.0-tools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SIP call to destination (auto-answer mode)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linphonec -c /path/to/config -a -s sip:1002@pbx.server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Pipe audio to Codec2 encoder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linphonec &gt; pipe | sox -t raw -r 8k -e signed -b 16 -c 1 - -t raw -r 8k -e signed -b 16 -c 1 - | c2enc 1400 - - | modem_tx</w:t>
      </w:r>
    </w:p>
    <w:p>
      <w:pPr>
        <w:pStyle w:val="BodyText"/>
        <w:bidi w:val="0"/>
        <w:jc w:val="start"/>
        <w:rPr>
          <w:highlight w:val="none"/>
          <w:shd w:fill="CCCCCC" w:val="clear"/>
        </w:rPr>
      </w:pPr>
      <w:r>
        <w:rPr>
          <w:shd w:fill="CCCCCC" w:val="clear"/>
        </w:rPr>
      </w:r>
    </w:p>
    <w:p>
      <w:pPr>
        <w:pStyle w:val="BodyText"/>
        <w:bidi w:val="0"/>
        <w:jc w:val="start"/>
        <w:rPr/>
      </w:pPr>
      <w:r>
        <w:rPr/>
        <w:t xml:space="preserve">Replace </w:t>
      </w:r>
      <w:r>
        <w:rPr>
          <w:rStyle w:val="SourceText"/>
        </w:rPr>
        <w:t>modem_tx</w:t>
      </w:r>
      <w:r>
        <w:rPr/>
        <w:t xml:space="preserve"> with your SDR or RF module interface script.</w:t>
      </w:r>
    </w:p>
    <w:p>
      <w:pPr>
        <w:pStyle w:val="Heading3"/>
        <w:bidi w:val="0"/>
        <w:jc w:val="start"/>
        <w:rPr/>
      </w:pPr>
      <w:r>
        <w:rPr/>
        <w:t xml:space="preserve">📡 </w:t>
      </w:r>
      <w:r>
        <w:rPr/>
        <w:t>Modem (e.g., GNU Radio or Embedded)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Sample baud rate: 20–60 kbps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differential BPSK or QPSK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Frame structure: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[Preamble][Sync Word][Header][Compressed Voice][CRC]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 xml:space="preserve">📶 </w:t>
      </w:r>
      <w:r>
        <w:rPr/>
        <w:t xml:space="preserve">5. EXAMPLE: Using </w:t>
      </w:r>
      <w:r>
        <w:rPr>
          <w:rStyle w:val="Strong"/>
          <w:b/>
          <w:bCs/>
        </w:rPr>
        <w:t>Codec2 + FreeDV over RF</w:t>
      </w:r>
    </w:p>
    <w:p>
      <w:pPr>
        <w:pStyle w:val="BodyText"/>
        <w:bidi w:val="0"/>
        <w:jc w:val="start"/>
        <w:rPr/>
      </w:pPr>
      <w:r>
        <w:rPr/>
        <w:t xml:space="preserve">You can use </w:t>
      </w:r>
      <w:r>
        <w:rPr>
          <w:rStyle w:val="Strong"/>
        </w:rPr>
        <w:t>FreeDV</w:t>
      </w:r>
      <w:r>
        <w:rPr/>
        <w:t xml:space="preserve"> mode 700D or 1600 (700–1600 bps), perfect for 333 kHz: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freedv_tx 700D mic_input.raw &gt; /dev/ttyUSB0</w:t>
      </w:r>
    </w:p>
    <w:p>
      <w:pPr>
        <w:pStyle w:val="BodyText"/>
        <w:bidi w:val="0"/>
        <w:jc w:val="start"/>
        <w:rPr>
          <w:highlight w:val="none"/>
          <w:shd w:fill="CCCCCC" w:val="clear"/>
        </w:rPr>
      </w:pPr>
      <w:r>
        <w:rPr>
          <w:shd w:fill="FFFFFF" w:val="clear"/>
        </w:rPr>
        <w:t xml:space="preserve">Or with </w:t>
      </w:r>
      <w:r>
        <w:rPr>
          <w:rStyle w:val="SourceText"/>
          <w:shd w:fill="FFFFFF" w:val="clear"/>
        </w:rPr>
        <w:t>freedv-gui</w:t>
      </w:r>
      <w:r>
        <w:rPr>
          <w:shd w:fill="FFFFFF" w:val="clear"/>
        </w:rPr>
        <w:t xml:space="preserve"> (audio + waterfall + modem all-in-one).</w:t>
      </w:r>
    </w:p>
    <w:p>
      <w:pPr>
        <w:pStyle w:val="BodyText"/>
        <w:bidi w:val="0"/>
        <w:jc w:val="start"/>
        <w:rPr>
          <w:shd w:fill="FFFFFF" w:val="clear"/>
        </w:rPr>
      </w:pPr>
      <w:r>
        <w:rPr>
          <w:shd w:fill="CCCCCC" w:val="clear"/>
        </w:rPr>
      </w:r>
    </w:p>
    <w:p>
      <w:pPr>
        <w:pStyle w:val="Heading1"/>
        <w:bidi w:val="0"/>
        <w:ind w:hanging="0" w:start="0"/>
        <w:jc w:val="start"/>
        <w:rPr/>
      </w:pPr>
      <w:r>
        <w:rPr/>
        <w:t xml:space="preserve">📜 </w:t>
      </w:r>
      <w:r>
        <w:rPr/>
        <w:t>6. Summary Table</w:t>
      </w:r>
    </w:p>
    <w:p>
      <w:pPr>
        <w:pStyle w:val="BodyText"/>
        <w:bidi w:val="0"/>
        <w:jc w:val="start"/>
        <w:rPr>
          <w:shd w:fill="FFFFFF" w:val="clear"/>
        </w:rPr>
      </w:pPr>
      <w:r>
        <w:rPr/>
      </w:r>
    </w:p>
    <w:tbl>
      <w:tblPr>
        <w:tblW w:w="891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88"/>
        <w:gridCol w:w="6125"/>
      </w:tblGrid>
      <w:tr>
        <w:trPr>
          <w:tblHeader w:val="true"/>
        </w:trPr>
        <w:tc>
          <w:tcPr>
            <w:tcW w:w="27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Component</w:t>
            </w:r>
          </w:p>
        </w:tc>
        <w:tc>
          <w:tcPr>
            <w:tcW w:w="61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Tech/Tool</w:t>
            </w:r>
          </w:p>
        </w:tc>
      </w:tr>
      <w:tr>
        <w:trPr/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SIP PBX</w:t>
            </w:r>
          </w:p>
        </w:tc>
        <w:tc>
          <w:tcPr>
            <w:tcW w:w="6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Asterisk or FreeSWITCH</w:t>
            </w:r>
          </w:p>
        </w:tc>
      </w:tr>
      <w:tr>
        <w:trPr/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VoIP Codec</w:t>
            </w:r>
          </w:p>
        </w:tc>
        <w:tc>
          <w:tcPr>
            <w:tcW w:w="6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Codec2 (700D, 1300, 1600) or G.729</w:t>
            </w:r>
          </w:p>
        </w:tc>
      </w:tr>
      <w:tr>
        <w:trPr/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Audio Interface</w:t>
            </w:r>
          </w:p>
        </w:tc>
        <w:tc>
          <w:tcPr>
            <w:tcW w:w="6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ALSA, SoX, GStreamer</w:t>
            </w:r>
          </w:p>
        </w:tc>
      </w:tr>
      <w:tr>
        <w:trPr/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Modulation</w:t>
            </w:r>
          </w:p>
        </w:tc>
        <w:tc>
          <w:tcPr>
            <w:tcW w:w="6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BPSK/QPSK/16-QAM</w:t>
            </w:r>
          </w:p>
        </w:tc>
      </w:tr>
      <w:tr>
        <w:trPr/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Radio Interface</w:t>
            </w:r>
          </w:p>
        </w:tc>
        <w:tc>
          <w:tcPr>
            <w:tcW w:w="6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SDR (HackRF, LimeSDR) or CC1101</w:t>
            </w:r>
          </w:p>
        </w:tc>
      </w:tr>
      <w:tr>
        <w:trPr/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Bandwidth Used</w:t>
            </w:r>
          </w:p>
        </w:tc>
        <w:tc>
          <w:tcPr>
            <w:tcW w:w="6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2.4–32 kbps payload + framing, well within 333 kHz</w:t>
            </w:r>
          </w:p>
        </w:tc>
      </w:tr>
      <w:tr>
        <w:trPr/>
        <w:tc>
          <w:tcPr>
            <w:tcW w:w="27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Full Duplex Mode</w:t>
            </w:r>
          </w:p>
        </w:tc>
        <w:tc>
          <w:tcPr>
            <w:tcW w:w="6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TDD switching or dual RF links</w:t>
            </w:r>
          </w:p>
        </w:tc>
      </w:tr>
    </w:tbl>
    <w:p>
      <w:pPr>
        <w:pStyle w:val="BodyText"/>
        <w:bidi w:val="0"/>
        <w:jc w:val="start"/>
        <w:rPr>
          <w:shd w:fill="FFFFFF" w:val="clea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shd w:fill="FFFFFF" w:val="clear"/>
        </w:rPr>
        <w:t>Shell script exsample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#!/bin/bash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Description: End-to-end SIP VoIP over RF using Codec2 and FreeDV modem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Requirements: linphonec, sox, freedv, asterisk (optional), rtl_sdr/hackrf, gnuradio, codec2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---- CONFIG ----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SIP_USER="1001"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SIP_PASS="your_password"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SIP_DOMAIN="your.sipserver.local"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REMOTE_USER="1002"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CODEC_MODE="700D"  # Options: 700D, 1600, 1300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Audio paths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AUDIO_INPUT="/tmp/mic_in.raw"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CODEC_OUT="/tmp/codec2_out.bin"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RF_STREAM="/tmp/rf_stream.bin"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---- START SIP CALL ----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echo "Starting SIP call with $REMOTE_USER@$SIP_DOMAIN"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linphonecsh init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linphonecsh generic 'register --host $SIP_DOMAIN --username $SIP_USER --password $SIP_PASS'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linphonecsh generic "call sip:$REMOTE_USER@$SIP_DOMAIN"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---- CAPTURE AUDIO FROM CALL ----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Assumes audio is routed via PulseAudio or ALSA virtual device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arecord -f S16_LE -r 8000 -c 1 -t raw &gt; "$AUDIO_INPUT" &amp;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REC_PID=$!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---- ENCODE AUDIO WITH CODEC2 ----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echo "Encoding with Codec2 - Mode $CODEC_MODE"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c2enc "$CODEC_MODE" "$AUDIO_INPUT" "$CODEC_OUT" &amp;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ENC_PID=$!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---- MODULATE AND TRANSMIT OVER RF ----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Replace below with your SDR or GNU Radio transmitter command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echo "Transmitting via GNU Radio/SDR..."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cat "$CODEC_OUT" | ./modem_tx_gnuradio.py &amp;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TX_PID=$!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# Wait until call ends or interrupted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trap "kill $REC_PID $ENC_PID $TX_PID; linphonecsh generic 'terminate'; linphonecsh exit" INT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wait</w:t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</w:r>
    </w:p>
    <w:p>
      <w:pPr>
        <w:pStyle w:val="BodyText"/>
        <w:bidi w:val="0"/>
        <w:jc w:val="start"/>
        <w:rPr>
          <w:highlight w:val="none"/>
          <w:shd w:fill="DDDDDD" w:val="clear"/>
        </w:rPr>
      </w:pPr>
      <w:r>
        <w:rPr>
          <w:shd w:fill="DDDDDD" w:val="clear"/>
        </w:rPr>
        <w:t>he script and GNU Radio flowgraphs are now separated into clear code blocks: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🖥️ </w:t>
      </w:r>
      <w:r>
        <w:rPr>
          <w:rStyle w:val="Strong"/>
        </w:rPr>
        <w:t>Shell script</w:t>
      </w:r>
      <w:r>
        <w:rPr/>
        <w:t xml:space="preserve"> for SIP call and Codec2 audio piping.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📡 </w:t>
      </w:r>
      <w:r>
        <w:rPr>
          <w:rStyle w:val="Strong"/>
        </w:rPr>
        <w:t>GNU Radio TX flowgraph</w:t>
      </w:r>
      <w:r>
        <w:rPr/>
        <w:t xml:space="preserve"> for BPSK modulation.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📻 </w:t>
      </w:r>
      <w:r>
        <w:rPr>
          <w:rStyle w:val="Strong"/>
        </w:rPr>
        <w:t>GNU Radio RX flowgraph</w:t>
      </w:r>
      <w:r>
        <w:rPr/>
        <w:t xml:space="preserve"> for BPSK demodulation.</w:t>
      </w:r>
    </w:p>
    <w:p>
      <w:pPr>
        <w:pStyle w:val="BodyText"/>
        <w:bidi w:val="0"/>
        <w:spacing w:before="0" w:after="140"/>
        <w:jc w:val="start"/>
        <w:rPr>
          <w:highlight w:val="none"/>
          <w:shd w:fill="DDDDDD" w:val="clear"/>
        </w:rPr>
      </w:pPr>
      <w:r>
        <w:rPr>
          <w:shd w:fill="DDDDDD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6</Pages>
  <Words>693</Words>
  <Characters>3736</Characters>
  <CharactersWithSpaces>4263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2025-06-17T08:15:51Z</dcterms:created>
  <dc:creator/>
  <dc:description/>
  <dc:language>en-US</dc:language>
  <cp:lastModifiedBy/>
  <dcterms:modified xsi:type="dcterms:W3CDTF">2025-06-17T08:58:45Z</dcterms:modified>
  <cp:revision>1</cp:revision>
  <dc:subject/>
  <dc:title/>
</cp:coreProperties>
</file>