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2 Report - CMPS 115 – Software  Methodology</w:t>
      </w:r>
    </w:p>
    <w:p w:rsidR="00000000" w:rsidDel="00000000" w:rsidP="00000000" w:rsidRDefault="00000000" w:rsidRPr="00000000" w14:paraId="00000002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</w:t>
        <w:tab/>
        <w:t xml:space="preserve">Toss Time</w:t>
      </w:r>
    </w:p>
    <w:p w:rsidR="00000000" w:rsidDel="00000000" w:rsidP="00000000" w:rsidRDefault="00000000" w:rsidRPr="00000000" w14:paraId="00000003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</w:t>
        <w:tab/>
        <w:t xml:space="preserve">Sinked Inc.</w:t>
      </w:r>
    </w:p>
    <w:p w:rsidR="00000000" w:rsidDel="00000000" w:rsidP="00000000" w:rsidRDefault="00000000" w:rsidRPr="00000000" w14:paraId="00000004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  <w:tab/>
        <w:t xml:space="preserve"> November 2nd, 2021</w:t>
      </w:r>
    </w:p>
    <w:p w:rsidR="00000000" w:rsidDel="00000000" w:rsidP="00000000" w:rsidRDefault="00000000" w:rsidRPr="00000000" w14:paraId="00000005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0" w:afterAutospacing="0" w:before="233.5205078125" w:line="229.90779876708984" w:lineRule="auto"/>
        <w:ind w:left="720" w:right="228.97949218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Actions to stop doing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0" w:beforeAutospacing="0" w:line="229.90779876708984" w:lineRule="auto"/>
        <w:ind w:left="720" w:right="228.9794921875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Excessive researching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="229.90779876708984" w:lineRule="auto"/>
        <w:ind w:left="720" w:right="228.9794921875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Delaying important tasks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before="0" w:beforeAutospacing="0" w:line="229.90779876708984" w:lineRule="auto"/>
        <w:ind w:left="720" w:right="228.9794921875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Being rigid about tasks - not branching out to help other aspects of the project</w:t>
      </w:r>
    </w:p>
    <w:p w:rsidR="00000000" w:rsidDel="00000000" w:rsidP="00000000" w:rsidRDefault="00000000" w:rsidRPr="00000000" w14:paraId="0000000A">
      <w:pPr>
        <w:widowControl w:val="0"/>
        <w:spacing w:before="233.5205078125" w:line="229.90779876708984" w:lineRule="auto"/>
        <w:ind w:right="228.979492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0" w:afterAutospacing="0" w:before="233.5205078125" w:line="229.90779876708984" w:lineRule="auto"/>
        <w:ind w:left="720" w:right="228.97949218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Actions to start doing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7"/>
        </w:numPr>
        <w:spacing w:after="0" w:afterAutospacing="0" w:before="0" w:beforeAutospacing="0" w:line="229.90779876708984" w:lineRule="auto"/>
        <w:ind w:left="720" w:right="228.9794921875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in-person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7"/>
        </w:numPr>
        <w:spacing w:after="0" w:afterAutospacing="0" w:before="0" w:beforeAutospacing="0" w:line="229.90779876708984" w:lineRule="auto"/>
        <w:ind w:left="720" w:right="228.9794921875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in-depth progress updates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spacing w:before="0" w:beforeAutospacing="0" w:line="229.90779876708984" w:lineRule="auto"/>
        <w:ind w:left="720" w:right="228.9794921875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more proactive about linking / merging multiple ideas together</w:t>
      </w:r>
    </w:p>
    <w:p w:rsidR="00000000" w:rsidDel="00000000" w:rsidP="00000000" w:rsidRDefault="00000000" w:rsidRPr="00000000" w14:paraId="0000000F">
      <w:pPr>
        <w:widowControl w:val="0"/>
        <w:spacing w:before="248.4124755859375" w:line="229.90804195404053" w:lineRule="auto"/>
        <w:ind w:right="21.3513183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before="248.4124755859375" w:line="229.90804195404053" w:lineRule="auto"/>
        <w:ind w:left="720" w:right="21.3513183593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Actions to keep doing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229.90804195404053" w:lineRule="auto"/>
        <w:ind w:left="720" w:right="21.351318359375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Branching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0" w:beforeAutospacing="0" w:line="229.90804195404053" w:lineRule="auto"/>
        <w:ind w:left="720" w:right="21.351318359375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meetings MWF 2:30 - 3PM</w:t>
      </w:r>
    </w:p>
    <w:p w:rsidR="00000000" w:rsidDel="00000000" w:rsidP="00000000" w:rsidRDefault="00000000" w:rsidRPr="00000000" w14:paraId="00000013">
      <w:pPr>
        <w:widowControl w:val="0"/>
        <w:spacing w:before="248.4124755859375" w:line="229.90804195404053" w:lineRule="auto"/>
        <w:ind w:right="21.3513183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48.4124755859375" w:line="229.90804195404053" w:lineRule="auto"/>
        <w:ind w:right="21.3513183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48.4124755859375" w:line="229.90804195404053" w:lineRule="auto"/>
        <w:ind w:right="21.3513183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spacing w:before="243.6114501953125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40" w:line="229.6223831176757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Tasks completed:</w:t>
      </w: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40" w:line="229.62238311767578" w:lineRule="auto"/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“As a dye player, I want an app that shows nearby dye games on a map, so I can play more.”</w:t>
      </w:r>
    </w:p>
    <w:p w:rsidR="00000000" w:rsidDel="00000000" w:rsidP="00000000" w:rsidRDefault="00000000" w:rsidRPr="00000000" w14:paraId="00000019">
      <w:pPr>
        <w:widowControl w:val="0"/>
        <w:spacing w:before="40" w:line="229.62238311767578" w:lineRule="auto"/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☑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A5:</w:t>
        <w:tab/>
        <w:tab/>
        <w:t xml:space="preserve">Be able to put a marker on the map</w:t>
        <w:tab/>
        <w:tab/>
        <w:tab/>
        <w:tab/>
        <w:t xml:space="preserve">( 4 hours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40" w:line="229.62238311767578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“As a dye player, I want to see if a house has good house rules so that I would enjoy playing there.”</w:t>
      </w:r>
    </w:p>
    <w:p w:rsidR="00000000" w:rsidDel="00000000" w:rsidP="00000000" w:rsidRDefault="00000000" w:rsidRPr="00000000" w14:paraId="0000001C">
      <w:pPr>
        <w:widowControl w:val="0"/>
        <w:spacing w:before="40" w:line="229.6223831176757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☑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B1:</w:t>
        <w:tab/>
        <w:tab/>
        <w:t xml:space="preserve">Install the current version of the project from Github</w:t>
        <w:tab/>
        <w:t xml:space="preserve">( 2 hours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40" w:line="229.62238311767578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☑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B2a: </w:t>
        <w:tab/>
        <w:t xml:space="preserve">Storing coordinates / numbers</w:t>
        <w:tab/>
        <w:tab/>
        <w:tab/>
        <w:tab/>
        <w:t xml:space="preserve">( 4 hours )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☑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B2b:</w:t>
        <w:tab/>
        <w:t xml:space="preserve">Storing markers / table profiles using database</w:t>
        <w:tab/>
        <w:tab/>
        <w:t xml:space="preserve">( 6 hours )</w:t>
      </w:r>
    </w:p>
    <w:p w:rsidR="00000000" w:rsidDel="00000000" w:rsidP="00000000" w:rsidRDefault="00000000" w:rsidRPr="00000000" w14:paraId="0000001F">
      <w:pPr>
        <w:widowControl w:val="0"/>
        <w:spacing w:before="40" w:line="229.6223831176757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☑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B3a:</w:t>
        <w:tab/>
        <w:t xml:space="preserve">Set up basic UI for Tables on a map</w:t>
        <w:tab/>
        <w:tab/>
        <w:tab/>
        <w:tab/>
        <w:t xml:space="preserve">( 5 hours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40" w:line="229.62238311767578" w:lineRule="auto"/>
        <w:rPr>
          <w:rFonts w:ascii="Spectral" w:cs="Spectral" w:eastAsia="Spectral" w:hAnsi="Spectral"/>
          <w:b w:val="1"/>
          <w:sz w:val="26"/>
          <w:szCs w:val="26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Tasks not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“As a dye player, I want to see if a house has good house rules so that I would enjoy playing there.”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☐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B3b:</w:t>
        <w:tab/>
        <w:tab/>
        <w:t xml:space="preserve">Look into adding images to UI</w:t>
        <w:tab/>
        <w:tab/>
        <w:tab/>
        <w:tab/>
        <w:t xml:space="preserve">( 5 hours )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“As a dye player, I want to see other players' stats and show off my own so that I can find players who are at my skill level.”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☐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C1:</w:t>
        <w:tab/>
        <w:tab/>
        <w:t xml:space="preserve">Add some class into the database for tournaments</w:t>
        <w:tab/>
        <w:tab/>
        <w:t xml:space="preserve">( 3 hours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48.4124755859375" w:line="229.62238311767578" w:lineRule="auto"/>
        <w:ind w:left="712.3204040527344" w:hanging="342.7923583984375"/>
        <w:rPr>
          <w:rFonts w:ascii="Noto Sans Symbols" w:cs="Noto Sans Symbols" w:eastAsia="Noto Sans Symbols" w:hAnsi="Noto Sans Symbols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48.4124755859375" w:line="229.62238311767578" w:lineRule="auto"/>
        <w:ind w:left="712.3204040527344" w:hanging="342.7923583984375"/>
        <w:rPr>
          <w:rFonts w:ascii="Spectral" w:cs="Spectral" w:eastAsia="Spectral" w:hAnsi="Spectral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80" w:line="229.62238311767578" w:lineRule="auto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80" w:line="229.62238311767578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 xml:space="preserve">Total number of estimated ideal work hours completed:</w:t>
        <w:tab/>
        <w:tab/>
        <w:t xml:space="preserve">21 hours</w:t>
      </w:r>
    </w:p>
    <w:p w:rsidR="00000000" w:rsidDel="00000000" w:rsidP="00000000" w:rsidRDefault="00000000" w:rsidRPr="00000000" w14:paraId="0000002D">
      <w:pPr>
        <w:widowControl w:val="0"/>
        <w:spacing w:before="80" w:line="229.62238311767578" w:lineRule="auto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80" w:line="229.62238311767578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 xml:space="preserve">Total number of days spent during the prior sprint:</w:t>
        <w:tab/>
        <w:tab/>
        <w:tab/>
        <w:t xml:space="preserve">7 days</w:t>
      </w:r>
    </w:p>
    <w:p w:rsidR="00000000" w:rsidDel="00000000" w:rsidP="00000000" w:rsidRDefault="00000000" w:rsidRPr="00000000" w14:paraId="0000002F">
      <w:pPr>
        <w:widowControl w:val="0"/>
        <w:spacing w:before="248.4124755859375" w:line="229.62238311767578" w:lineRule="auto"/>
        <w:ind w:left="712.3204040527344" w:hanging="342.7923583984375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248.4124755859375" w:line="229.62238311767578" w:lineRule="auto"/>
        <w:ind w:left="712.3204040527344" w:hanging="342.7923583984375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248.4124755859375" w:line="229.62238311767578" w:lineRule="auto"/>
        <w:ind w:left="712.3204040527344" w:hanging="342.7923583984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Final Burnup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80" w:line="240" w:lineRule="auto"/>
        <w:jc w:val="center"/>
        <w:rPr/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</w:rPr>
        <w:drawing>
          <wp:inline distB="114300" distT="114300" distL="114300" distR="114300">
            <wp:extent cx="5543550" cy="3421483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21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