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F00FF"/>
          <w:sz w:val="56"/>
          <w:szCs w:val="56"/>
        </w:rPr>
        <w:t xml:space="preserve">LawTracker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Текст презентации стартап-проекта и подробное описание решения</w:t>
      </w:r>
    </w:p>
    <w:p>
      <w:pPr>
        <w:spacing w:after="80" w:line="300"/>
      </w:pPr>
      <w:r>
        <w:rPr>
          <w:rFonts w:ascii="Arial" w:cs="Arial" w:eastAsia="Arial" w:hAnsi="Arial"/>
          <w:color w:val="4A4660"/>
          <w:sz w:val="22"/>
          <w:szCs w:val="22"/>
        </w:rPr>
        <w:t xml:space="preserve">Платформа персонального мониторинга изменений законодательства для малого и среднего бизнеса</w:t>
      </w:r>
    </w:p>
    <w:p>
      <w:pPr>
        <w:spacing w:after="200" w:line="300"/>
      </w:pPr>
      <w:r>
        <w:rPr>
          <w:rFonts w:ascii="Arial" w:cs="Arial" w:eastAsia="Arial" w:hAnsi="Arial"/>
          <w:color w:val="6B6880"/>
          <w:sz w:val="20"/>
          <w:szCs w:val="20"/>
        </w:rPr>
        <w:t xml:space="preserve">Лерер Антон Ильич, лидер команды · antoxa.lerer@gmail.com · Финансовый университет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4A4660"/>
          <w:sz w:val="22"/>
          <w:szCs w:val="22"/>
        </w:rPr>
        <w:t xml:space="preserve">Документ состоит из двух частей: часть 1 — текст всех 17 слайдов презентации; часть 2 — подробное описание решения и механизма работы платформы. Цены, рыночные оценки и целевые показатели предварительные и уточняются по итогам бета-тестирования.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8F00FF"/>
          <w:sz w:val="32"/>
          <w:szCs w:val="32"/>
        </w:rPr>
        <w:t xml:space="preserve">Часть 1. Текст презентации по слайдам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Титульный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LAWTRACKER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Платформа персонального мониторинга изменений законодательства для малого и среднего бизнеса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Лерер Антон Ильич, лидер команды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antoxa.lerer@gmail.com · Финансовый университет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2.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Актуальность идеи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≈6 млн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субъектов малого и среднего бизнеса в России (по данным реестра МСП ФНС, цифра уточняется).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Масштаб: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федеральный. Проблема касается всех компаний, у которых нет собственного юриста.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Польза для бизнеса: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меньше пропущенных сроков и штрафов, меньше времени на ручной мониторинг законодательства.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Тренды: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законодательство меняется всё быстрее, бизнес уходит в цифровые сервисы и мессенджеры, растёт рынок LegalTech и 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Заделы: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готова архитектура платформы, работает демо-прототип, проведён опрос предпринимателей, внедряется ИИ; команда из 5 человек.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3.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Проблема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Четыре трудности клиента: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Избыток информации: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важное теряется среди неактуальных новостей.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Сложный язык: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нужно понять, что акт значит на практике.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Нет персонализации: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одна поправка по-разному важна магазину, IT-компании и стройке.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Ручной мониторинг: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отнимает время, риск пропустить норму остаётся.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Последствия: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пропущенная норма или срок → штраф, претензия → срочная переделка документов.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компании решают сейчас: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читают новости и каналы вручную, платят бухгалтеру или юристу за консультацию; справочные системы дороги.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Подтверждение проблемы: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проведён опрос представителей микро- и малого бизнеса и работников крупного бизнеса, проблему подтвердили.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4.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Целевая аудитория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платит: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микро- и малый бизнес без собственного юриста.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Приоритетные отрасли: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интернет-торговля, IT-компании, строительство, трудовое право, реклама, компании, обрабатывающие персональные данные.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Также: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юристы, бухгалтеры и HR-специалисты, которым нужно быстро находить значимые изменения.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Объём: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≈6 млн субъектов МСП в России; приоритетные отрасли — оценочно ≈10% (≈600 тыс. компаний).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принимает решение о покупке: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(бухгалтер, HR, юрист, комплаенс-специалист) → ЛПР (собственник или руководитель, платит за подписку) → влияющие лица (внешний бухгалтер или юрист, бизнес-ассоциации).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5.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Решение: суть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это: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облачная платформа (веб-кабинет и Telegram-бот): клиент заполняет профиль компании, а система находит в официальных источниках изменения законодательства и показывает только те, что касаются именно его, с объяснением и планом действий.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Текущие параметры: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архитектура платформы готова, работает демо-прототип кабинета, проведён опрос предпринимателей, сейчас внедряется ИИ-разбор актов.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Целевые параметры: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Telegram-бот до января 2027, бета с ИИ-разбором и e-mail-уведомлениями, точность классификации 85–90%, появление изменения в ленте за 24 часа.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6B6880"/>
          <w:sz w:val="22"/>
          <w:szCs w:val="22"/>
        </w:rPr>
        <w:t xml:space="preserve">На слайде: макет личного кабинета (демо-версия).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6.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Решение: как решает проблему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Поиск и отбор: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вместо ручного мониторинга компания получает только изменения под свой профиль.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Понимание: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юридический текст превращается в краткий вывод и объяснение простым языком.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Применимость: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 видит, касается ли его изменение и какие данные профиля к этому привели.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Контроль сроков: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даты вступления в силу, напоминания, шаги с ответственными и сроками.</w:t>
      </w:r>
    </w:p>
    <w:p>
      <w:p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отличается от других решений: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Только своё: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лента по профилю компании и объяснение, почему показано.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План действий: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шаги, ответственные, сроки, а не просто новость.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Проверяемость: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ссылка на первоисточник, уровень уверенности ИИ, проверка юристом.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Удобство: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кабинет, e-mail и Telegram, каналы настраиваются отдельно.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Простой язык: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суть изменения за 30 секунд без юридического образования.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Цена: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 690 ₽ в месяц и бесплатный старт, существенно ниже справочных систем.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7.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Решение: выгоды и применение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выгоды: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единый календарь сроков и напоминания; архив изменений как подтверждение, что компания следит за требованиями; меньше нагрузки на бухгалтера и юриста; уверенность, что значимое учтено.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Экономическая эффективность: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тарифы 690 и 1 690 ₽ в месяц в 2–5 раз дешевле справочных систем (ориентир ≈3 500 ₽ в месяц); меньше времени на ручной мониторинг, меньше риск штрафов и срочных переделок; экономию времени измерим на бета-тесте.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Сценарии применения: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малый бизнес (интернет-торговля, IT, строительство, компании с персоналом, реклама); бухгалтеры и юристы на аутсорсе (кабинет для нескольких клиентов); группы компаний и корпоративные юротделы. Применений двойного назначения нет.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8.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Технологическое ядро проекта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Конвейер: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сбор актов → разбор и атрибуты → применимость к профилю → пояснение и план → проверка юристом и доставка.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ИИ-обработка текстов: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NLP и большие языковые модели (YandexGPT, GigaChat или открытые Llama, Mistral, Qwen в российском контуре).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Основа платформы: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архитектура готова: веб-кабинет, REST API, PostgreSQL + pgvector, Apache Airflow; Telegram-бот — до января 2027.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Критическая технология: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искусственный интеллект и анализ больших данных (обработка неструктурированных текстов).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Целевые показатели: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точность классификации 85–90%; ≤ 24 часов от публикации акта до ленты; данные хранятся в РФ (152-ФЗ).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9.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Рынок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Рынок: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LegalTech и информационно-правовые сервисы для малого и среднего бизнеса, Россия. Рынки НТИ: EduNet, SafeNet, TechNet.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 ≈ 78 млрд ₽ в год: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≈6 млн субъектов МСП × средний чек ≈1 090 ₽ в месяц (≈13 тыс. ₽ в год).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 ≈ 7,8 млрд ₽ в год: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компании приоритетных отраслей (допущение ≈10%, ≈600 тыс. компаний).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SOM ≈ 6,5 млн ₽ в год: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≈500 платных клиентов к 24-му месяцу по финансовой модели.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Динамика: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спрос растёт вместе с числом изменений в законах; всплески — в начале года и в отчётные периоды. Оценки расчётные.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10.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Конкуренты и аналоги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Сравнение с КонсультантПлюс, Гарант, Контур (оценка команды по открытым данным, уточняется):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6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LawTracker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Консультант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Гарант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Контур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Лента по профилю компании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Объяснение простым языком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 действий и ответственные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Telegram-бот и e-mail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Рассылки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Рассылки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Рассылки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Уверенность ИИ, проверка юристом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Напоминания о сроках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для малого бизнеса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690 ₽/мес</w:t>
            </w:r>
          </w:p>
        </w:tc>
        <w:tc>
          <w:tcPr>
            <w:tcW w:type="dxa" w:w="1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≈3 500 ₽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1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запросу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11.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Бизнес-модель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Модель: подписка на программное обеспечение (SaaS, freemium).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000"/>
      </w:tblGrid>
      <w:tr>
        <w:trPr>
          <w:tblHeader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8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5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Состав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Бесплатный старт</w:t>
            </w:r>
          </w:p>
        </w:tc>
        <w:tc>
          <w:tcPr>
            <w:tcW w:type="dxa" w:w="18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₽</w:t>
            </w:r>
          </w:p>
        </w:tc>
        <w:tc>
          <w:tcPr>
            <w:tcW w:type="dxa" w:w="5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 и общий дайджест раз в неделю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8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690 ₽ в месяц</w:t>
            </w:r>
          </w:p>
        </w:tc>
        <w:tc>
          <w:tcPr>
            <w:tcW w:type="dxa" w:w="5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Персональный дайджест, Telegram, напоминания о сроках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Профессиональный</w:t>
            </w:r>
          </w:p>
        </w:tc>
        <w:tc>
          <w:tcPr>
            <w:tcW w:type="dxa" w:w="18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1 690 ₽ в месяц</w:t>
            </w:r>
          </w:p>
        </w:tc>
        <w:tc>
          <w:tcPr>
            <w:tcW w:type="dxa" w:w="5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Рекомендации к действию, архив, до 5 пользователей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Корпоративный</w:t>
            </w:r>
          </w:p>
        </w:tc>
        <w:tc>
          <w:tcPr>
            <w:tcW w:type="dxa" w:w="18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4 900 ₽ в месяц</w:t>
            </w:r>
          </w:p>
        </w:tc>
        <w:tc>
          <w:tcPr>
            <w:tcW w:type="dxa" w:w="5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Группа компаний, кабинет для нескольких клиентов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Прогноз ИИ (предварительный расчёт по финансовой модели):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средний чек ≈1 090 ₽ в месяц; 119 платных клиентов к 12-му месяцу и 500 к 24-му; выручка за 24 месяца ≈4,4 млн ₽; безубыточность от 167 клиентов (минимальные расходы) до 796 (полная команда).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Каналы: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партнёрская сеть бухгалтеров и юристов, Telegram-каналы, контент для поиска, вебинары, бесплатный старт как воронка.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12.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Команда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Лерер Антон Ильич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лидер: координация, продукт и дизайн, питч.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Парамонов Николай Дмитриевич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экономист: бизнес-модель; опыт работы с финансовыми инструментами.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Шелков Михаил Маратович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front-end: сайт и Telegram-бот; в школе руководил стартап-проектами.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Литвиненко Ростислав Сергеевич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back-end: серверная часть; работал в IT-компании.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Обманкина Мария Юрьевна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аналитик: анализ рынка; опыт общения с руководителями малого бизнеса.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Студенты 1 курса, Корпоративные финансы, Финансовый университет. Наставник: Елбаева Наталья Абуевна.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13.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Результаты и планы развития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Сделано (до октября 2026)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Архитектура платформы готова; демо-прототип кабинета; экономическая модель и тарифы; опрос предпринимателей проведён. Сейчас: внедряется ИИ-разбор.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Ноябрь 2026 – январь 2027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Telegram-бот; запуск ИИ-разбора актов; закрытая бета без монетизации; 30–50 тестовых компаний, интервью.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Февраль – апрель 2027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значимых изменений юристом; платные тарифы; первые партнёры.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Май – октябрь 2027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300–500 компаний; партнёрская сеть бухгалтеров и юристов; регистрация программы для ЭВМ.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Ноябрь 2027 – апрель 2028</w:t>
            </w:r>
          </w:p>
        </w:tc>
        <w:tc>
          <w:tcPr>
            <w:tcW w:type="dxa" w:w="7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 на безубыточность; грант или инвестиции.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14.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Уровень готовности технологии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Сейчас: TRL 4.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Архитектура платформы готова, работает демо-прототип, проведён опрос предпринимателей; внедряется ИИ-разбор.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Артефакты: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описание архитектуры, демо-версия сайта, макеты кабинета, экономическая модель, результаты опроса.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Следующий шаг: TRL 5–6.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Telegram-бот до января 2027 и бета-версия с ИИ-разбором у первых компаний, проверка точности на разметке юриста.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15.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Запрос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Партнёрам: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площадки для пилота и экспертиза юриста; привлекаем 30–50 компаний (интернет-торговля, IT, строительство, компании с наёмным персоналом, реклама).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Инвесторам, фондам: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покрытие основных расходов — ИИ-анализ и облачная инфраструктура, юрист-эксперт, маркетинг и привлечение клиентов, юридическое оформление и защита бренда, поддержка клиентов.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Университету: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наставничество, юристы и ИИ-специалисты, облачные ресурсы, консультации по защите интеллектуальной собственности.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 при получении ресурсов: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бета с ИИ-разбором и Telegram-ботом; 30–50 тестовых компаний в целевых отраслях; первые платящие клиенты; проверенные гипотезы ценности.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16.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Контакты лидера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Лерер Антон Ильич, лидер команды LawTracker, Финансовый университет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Телефон: +7 916 484-45-10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E-mail: antoxa.lerer@gmail.com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Leader-ID: leader-id.ru/users/7792463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6B6880"/>
          <w:sz w:val="22"/>
          <w:szCs w:val="22"/>
        </w:rPr>
        <w:t xml:space="preserve">На слайде: фото лидера и QR-код для связи в Telegram.</w:t>
      </w:r>
    </w:p>
    <w:p>
      <w:pPr>
        <w:pStyle w:val="Heading2"/>
        <w:keepNext/>
        <w:pBdr>
          <w:bottom w:val="single" w:color="DAD1FF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8F00FF"/>
          <w:sz w:val="26"/>
          <w:szCs w:val="26"/>
        </w:rPr>
        <w:t xml:space="preserve">Слайд 17.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Приложения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QR-коды ведут на материалы проекта: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Таблица Excel — расходы и экономика проекта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Демо-версия сайта LawTracker (rostislavlit.github.io/lawtracker)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Опрос — документ с результатами опроса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One-pager — краткое описание проекта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GitHub — код и материалы проекта (github.com/antonlerer/lawtracker)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Паспорт стартап-проекта и паспорт команды лежат на GitHub. Там же план бета-тестирования и макеты сайта.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8F00FF"/>
          <w:sz w:val="32"/>
          <w:szCs w:val="32"/>
        </w:rPr>
        <w:t xml:space="preserve">Часть 2. Решение и механизм работы платформы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Суть решения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LawTracker — облачная платформа (SaaS) для персонального мониторинга изменений законодательства. Она состоит из веб-кабинета и Telegram-бота. Платформа заменяет компании ручное отслеживание новостей и актов: система сама находит изменения в официальных источниках, определяет, какие из них касаются конкретной организации, объясняет их простым языком и предлагает план действий со сроками и ответственными.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Главная идея: клиенту нужна не новость, а ответ на три вопроса — что изменилось, касается ли это нас и что нужно сделать.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Кто и какую задачу решает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Держатели проблемы: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собственники и руководители малого и среднего бизнеса (принимают решения и отвечают за последствия); бухгалтеры, юристы, HR-специалисты, специалисты по комплаенсу (выполняют мониторинг и адаптацию).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Мотивации: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избежать штрафов, претензий и срочных переделок; не пропустить сроки вступления норм в силу; сократить время на ручной мониторинг; быть уверенными, что значимое учтено; иметь подтверждение, что компания следит за требованиями.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решают без продукта: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ручное отслеживание, справочно-правовые системы, новостные каналы, внешние консультанты. У компаний без юриста на это обычно не хватает времени и навыков, а консультанты дороже и не дают постоянного мониторинга.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меняется с продуктом: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 получает отобранные изменения в понятной форме, с планом и сроками, за подписку от 690 ₽ в месяц. Решение по каждому изменению он принимает сам, опираясь на ссылку на первоисточник и при необходимости на консультацию юриста.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Путь пользователя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Регистрация.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 создаёт аккаунт и попадает в короткий онбординг.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Профиль компании.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Пошаговая анкета из 10 разделов: основные сведения, отрасль, регионы, структура, кадры, лицензии, персональные данные, внешнеэкономическая деятельность, цифровые сервисы, контакты. Для каждого поля показано, на что оно влияет на подбор; необязательные вопросы можно пропустить. В кабинете показывается заполненность профиля — чем она выше, тем точнее лента.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Настройка каналов.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 выбирает, куда получать дайджесты (кабинет, e-mail, Telegram), как часто, по каким категориям, с каким порогом значимости, в какое время, и может поставить уведомления на паузу.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Получение ленты и дайджестов.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экране «Обзор» — сводка за неделю, блок «Требует внимания» и «Ближайшие сроки». Дайджесты приходят в выбранные каналы.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Работа с карточкой изменения.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Клиент читает вывод, проверяет по ссылке первоисточник, поручает действия ответственным и сохраняет карточку.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Обратная связь.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Пометка «полезно» или «не про нас» улучшает дальнейший подбор.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Механизм работы: конвейер обработки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Платформа работает как последовательный конвейер из девяти этапов. Первые пять выполняются автоматически (на основе ИИ и правил), этапы 6–7 добавляют контроль качества и действия, этапы 8–9 доставляют результат и замыкают обратную связь.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1. Сбор актов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Парсеры и API получают новые акты и поправки из открытых официальных источников публикации (портал pravo.gov.ru, publication.pravo.gov.ru). На первом этапе — федеральный уровень. Регулярный запуск сбора и контроль выполнения обеспечивает оркестратор Apache Airflow. Повторы отсекаются, изменения связываются с уже известными актами.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2. Нормализация и разбор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Текст акта очищается и приводится к единой структуре. Модели обработки текста выделяют атрибуты: тему, адресатов (кого касается), сроки, статус (принят, вступает в силу, утратил силу) и связи с другими актами. Текст делится на фрагменты и сохраняется в базе знаний PostgreSQL с векторным поиском pgvector — это позволяет находить нужные фрагменты по смыслу и ссылаться на точное место в первоисточнике.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3. Классификация и оценка значимости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ИИ-модель относит изменение к тематике (налоги и отчётность, трудовое право, персональные данные, маркетинг и реклама, лицензирование и другие) и оценивает уровень влияния: высокий, средний или низкий. Для каждого вывода сохраняется оценка уверенности модели.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4. Определение применимости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Собственная модель применимости (правила и ранжирование) сопоставляет признаки акта с профилем компании: отрасль, регионы, структура, кадры, персональные данные, лицензии, внешнеэкономическая деятельность, цифровые сервисы. Результат — вывод «касается / не касается / возможно касается» и объяснение «почему это показано именно вам», со ссылкой на параметры профиля, которые к этому привели. Так клиент видит логику и может поправить профиль, если она неверна.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5. Подготовка карточки изменения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Языковая модель формирует карточку простым языком. В неё входят: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краткий вывод — суть изменения «за 30 секунд»;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основная информация: что изменилось, кого касается, когда вступает в силу;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объяснение, почему изменение показано этой компании;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оценка уровня влияния;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аналитический комментарий платформы — он отделён от изложения акта и от самого текста первоисточника, чтобы клиент не путал мнение платформы с нормой закона;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ссылка на первоисточник и на фрагмент, на котором основан вывод;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отметка об уровне уверенности анализа и о проверке юристом.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6. Рекомендации к действию и контроль сроков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 карточке привязываются предполагаемые действия: шаги, ответственные, сроки. Клиент может назначить исполнителей из своей команды, отслеживать статусы выполнения и получать напоминания о приближении срока в кабинете и Telegram. Даты вступления в силу попадают в единый календарь сроков.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7. Контроль качества и проверка юристом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Значимые и спорные изменения проверяет юрист-эксперт (контур human-in-the-loop). После проверки карточка получает отметку «проверено юристом». Если уверенность модели низкая, это видно в карточке. В каждом материале есть оговорка, что платформа не заменяет юридическую консультацию.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8. Доставка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Дайджесты и уведомления приходят в личный кабинет, на e-mail и в Telegram. Клиент настраивает каналы, частоту, категории, порог значимости, время и паузу. Цель по скорости — не более 24 часов от публикации акта до появления в ленте.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8F00FF"/>
          <w:sz w:val="22"/>
          <w:szCs w:val="22"/>
        </w:rPr>
        <w:t xml:space="preserve">Этап 9. Обратная связь и улучшение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Пометки «полезно» и «не про нас» используются для улучшения подбора. Карточки можно сохранять, а все изменения остаются в архиве — как подтверждение, что компания следит за требованиями.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 Что видит пользователь в кабинете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Экраны демо-прототипа: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Обзор: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сводка («за неделю N новых изменений, M требуют внимания»), блок «Требует внимания» с уровнем влияния и сроками, блок «Ближайшие сроки», индикатор заполненности профиля, подсказка подключить Telegram.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изменения: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вывод, объяснение «почему вам», даты, оценка влияния, шаги, источник, уровень уверенности.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Дайджесты и сохранённое: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подборки за период, сохранённые карточки.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Профиль компании: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разделов анкеты, редактируется в любое время.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Уведомления и Telegram: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каналы, частота, категории, порог значимости, пауза.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и доступы: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пользователи и роли (на тарифе «Профессиональный» — до 5 пользователей).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Тариф, настройки аккаунта, поддержка.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2.6. Архитектура и технологии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Сбор данных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Парсеры и API официальных источников публикации нормативных актов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Ядро ИИ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Обработка текста, классификация, подбор, генерация пояснений и рекомендаций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 знаний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с векторным поиском pgvector: акты, фрагменты, профили, карточки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 применимости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Собственные правила и ранжирование, сопоставление акта с профилем компании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API-шлюз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между серверной частью, кабинетом и ботом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Airflow: расписание и контроль конвейеров обработки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Личный кабинет, e-mail, Telegram Bot API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Языковые модели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Отечественные (YandexGPT, GigaChat) или открытые (Llama, Mistral, Qwen) в российском контуре; при необходимости дообучение (LoRA) на юридических текстах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65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Облачный хостинг на территории РФ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Критическая технология: искусственный интеллект и анализ больших данных — автоматическая обработка непрерывного потока неструктурированных текстов (нормативных актов), их классификация и ранжирование по применимости к конкретной компании и генерация объяснений на естественном языке.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2.7. Собственные разработки проекта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Конвейер сбора и нормализации актов с выделением атрибутов (тема, адресаты, сроки, статус, связи с другими актами).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Структурированная модель профиля компании.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Модель применимости: правила и ранжирование с объяснением причины показа.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Модуль рекомендаций к действию (шаги, ответственные, сроки).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Слой достоверности: ссылка на фрагмент первоисточника, оценка уверенности, контур проверки юристом.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Механизм обратной связи «не про нас / полезно» для улучшения подбора.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Доставка через кабинет, e-mail и Telegram.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Программу для ЭВМ и базу размеченных данных планируется оформить как результаты интеллектуальной деятельности по итогам разработки.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2.8. Качество, безопасность и ограничения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Качество: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целевая точность классификации 85–90%, проверяется на выборке актов, размеченных юристом; изменение появляется в ленте в течение 24 часов.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Безопасность данных: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хранение и обработка персональных данных на территории РФ (152-ФЗ), шифрование при передаче и хранении, минимизация собираемых данных, управление доступом, удаление данных по запросу пользователя; цель по доступности сервиса — не менее 99% времени.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Ограничения: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старте только федеральный уровень; ИИ может ошибаться, поэтому в каждой карточке есть ссылка на первоисточник и уровень уверенности, а значимые изменения проверяет юрист; материалы платформы носят информационный характер и не заменяют юридическую консультацию.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2.9. Тарифы и функции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100"/>
      </w:tblGrid>
      <w:tr>
        <w:trPr>
          <w:tblHeader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7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(предварительно)</w:t>
            </w:r>
          </w:p>
        </w:tc>
        <w:tc>
          <w:tcPr>
            <w:tcW w:type="dxa" w:w="5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8F0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Бесплатный старт</w:t>
            </w:r>
          </w:p>
        </w:tc>
        <w:tc>
          <w:tcPr>
            <w:tcW w:type="dxa" w:w="17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₽</w:t>
            </w:r>
          </w:p>
        </w:tc>
        <w:tc>
          <w:tcPr>
            <w:tcW w:type="dxa" w:w="5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 компании и общий дайджест раз в неделю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7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690 ₽ в месяц (6 600 ₽ в год)</w:t>
            </w:r>
          </w:p>
        </w:tc>
        <w:tc>
          <w:tcPr>
            <w:tcW w:type="dxa" w:w="5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Персональный дайджест, Telegram, напоминания о сроках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Профессиональный</w:t>
            </w:r>
          </w:p>
        </w:tc>
        <w:tc>
          <w:tcPr>
            <w:tcW w:type="dxa" w:w="17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1 690 ₽ в месяц (16 200 ₽ в год)</w:t>
            </w:r>
          </w:p>
        </w:tc>
        <w:tc>
          <w:tcPr>
            <w:tcW w:type="dxa" w:w="5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Рекомендации к действию, архив, до 5 пользователей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shd w:fill="EFE9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Корпоративный</w:t>
            </w:r>
          </w:p>
        </w:tc>
        <w:tc>
          <w:tcPr>
            <w:tcW w:type="dxa" w:w="17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4 900 ₽ в месяц</w:t>
            </w:r>
          </w:p>
        </w:tc>
        <w:tc>
          <w:tcPr>
            <w:tcW w:type="dxa" w:w="5100"/>
            <w:tcBorders>
              <w:top w:val="single" w:color="C9BBF0" w:sz="4"/>
              <w:left w:val="single" w:color="C9BBF0" w:sz="4"/>
              <w:bottom w:val="single" w:color="C9BBF0" w:sz="4"/>
              <w:right w:val="single" w:color="C9BB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Группа компаний, кабинет для нескольких клиентов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2.10. Что уже готово и что в разработке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Готово: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архитектура платформы; демо-прототип пользовательской части (главная страница, регистрация, профиль, лента, карточка изменения, дайджесты); экономическая модель и тарифы; опрос предпринимателей.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работе: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внедрение ИИ-разбора актов и модели применимости.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Далее: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Telegram-бот и закрытая бета без монетизации (ноябрь 2026 – январь 2027), платные тарифы и проверка юристом (февраль – апрель 2027).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2.11. Краткая формулировка для выступления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«LawTracker — это персональный юрист-аналитик для малого бизнеса в формате подписки. Клиент один раз заполняет профиль компании, а платформа каждый день сама читает официальные источники, отбирает изменения, которые касаются именно его, объясняет их простым языком и подсказывает, что сделать, кому и к какому сроку. Для каждого вывода есть ссылка на первоисточник, уровень уверенности и, для важных изменений, проверка юристом. Всё это приходит в кабинет, на почту и в Telegram за цену от 690 рублей в месяц.»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880"/>
        <w:sz w:val="18"/>
        <w:szCs w:val="18"/>
      </w:rPr>
      <w:t xml:space="preserve">LawTracker · Финансовый университет · стр. </w:t>
    </w:r>
    <w:r>
      <w:rPr>
        <w:rFonts w:ascii="Arial" w:cs="Arial" w:eastAsia="Arial" w:hAnsi="Arial"/>
        <w:color w:val="6B68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F00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LawTracker — текст презентации проекта</dc:title>
  <dc:creator>LawTracker</dc:creator>
  <cp:lastModifiedBy>Un-named</cp:lastModifiedBy>
  <cp:revision>1</cp:revision>
  <dcterms:created xsi:type="dcterms:W3CDTF">2026-10-14T20:47:24.906Z</dcterms:created>
  <dcterms:modified xsi:type="dcterms:W3CDTF">2026-10-14T20:47:24.906Z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