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ПАСПОРТ СТАРТАП ПРОЕКТА</w:t>
      </w:r>
    </w:p>
    <w:tbl>
      <w:tblPr>
        <w:tblStyle w:val="Table1"/>
        <w:tblW w:w="98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10"/>
        <w:gridCol w:w="5775"/>
        <w:tblGridChange w:id="0">
          <w:tblGrid>
            <w:gridCol w:w="4110"/>
            <w:gridCol w:w="57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Название образовательной организации высшего образования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Федеральное государственное образовательное бюджетное учреждение высшего образования «Финансовый университет при Правительстве Российской Федерации»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Регион Получателя гранта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г. Москва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Наименование акселерационной программы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keepNext w:val="0"/>
              <w:keepLines w:val="0"/>
              <w:widowControl w:val="0"/>
              <w:shd w:fill="f8f8f8" w:val="clear"/>
              <w:spacing w:after="80" w:before="0" w:line="28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heading=h.sz501any3oxg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Legal-акселератор “Legal-tech: архитектура образовательных технологий”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Ссылка на проект, зарегистрированный на платформе Projects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https://pt.2035.university/project/lawtracker</w:t>
            </w:r>
          </w:p>
        </w:tc>
      </w:tr>
    </w:tbl>
    <w:p w:rsidR="00000000" w:rsidDel="00000000" w:rsidP="00000000" w:rsidRDefault="00000000" w:rsidRPr="00000000" w14:paraId="0000000B">
      <w:pPr>
        <w:widowControl w:val="0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20.0" w:type="dxa"/>
        <w:jc w:val="left"/>
        <w:tblInd w:w="-10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4800"/>
        <w:gridCol w:w="4500"/>
        <w:tblGridChange w:id="0">
          <w:tblGrid>
            <w:gridCol w:w="720"/>
            <w:gridCol w:w="48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1"/>
              <w:widowControl w:val="0"/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D">
            <w:pPr>
              <w:keepNext w:val="1"/>
              <w:widowControl w:val="0"/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8"/>
                <w:szCs w:val="28"/>
                <w:rtl w:val="0"/>
              </w:rPr>
              <w:t xml:space="preserve">Краткая Информация о стартап-проекте</w:t>
            </w:r>
          </w:p>
          <w:p w:rsidR="00000000" w:rsidDel="00000000" w:rsidP="00000000" w:rsidRDefault="00000000" w:rsidRPr="00000000" w14:paraId="0000000E">
            <w:pPr>
              <w:widowControl w:val="0"/>
              <w:tabs>
                <w:tab w:val="left" w:leader="none" w:pos="432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Название стартап-проекта*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tabs>
                <w:tab w:val="left" w:leader="none" w:pos="432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LawTracker</w:t>
            </w:r>
          </w:p>
          <w:p w:rsidR="00000000" w:rsidDel="00000000" w:rsidP="00000000" w:rsidRDefault="00000000" w:rsidRPr="00000000" w14:paraId="00000013">
            <w:pPr>
              <w:widowControl w:val="0"/>
              <w:tabs>
                <w:tab w:val="left" w:leader="none" w:pos="432"/>
              </w:tabs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Тема стартап-проекта* </w:t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Указывается тема стартап-проекта в рамках темы акселерационной программы, основанной на Технологических направлениях в соответствии с перечнем критических технологий РФ, Рынках НТИ и Сквозных технологиях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tabs>
                <w:tab w:val="left" w:leader="none" w:pos="432"/>
              </w:tabs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Платформа персонального мониторинга и ИИ-анализа изменений законодательства для малого и среднего бизнеса: отбор значимых для конкретной компании изменений, объяснение простым языком, сроки и рекомендации к действию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Технологическое направление в соответствии с перечнем критических технологий РФ*</w:t>
              <w:br w:type="textWrapping"/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tabs>
                <w:tab w:val="left" w:leader="none" w:pos="432"/>
              </w:tabs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Технологии искусственного интеллекта и анализа больших данных: автоматическая обработка и анализ неструктурированных текстов (нормативных правовых актов) для поддержки принятия решений; информационные системы и цифровые сервисы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Рынок НТИ</w:t>
              <w:br w:type="textWrapping"/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tabs>
                <w:tab w:val="left" w:leader="none" w:pos="432"/>
              </w:tabs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EduNet, SafeNet, TechNet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Сквозные технологии </w:t>
              <w:br w:type="textWrapping"/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tabs>
                <w:tab w:val="left" w:leader="none" w:pos="432"/>
              </w:tabs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Искусственный интеллект; большие данные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1"/>
              <w:widowControl w:val="0"/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1"/>
              <w:widowControl w:val="0"/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8"/>
                <w:szCs w:val="28"/>
                <w:rtl w:val="0"/>
              </w:rPr>
              <w:t xml:space="preserve">Информация о лидере и участниках стартап-проекта</w:t>
            </w:r>
          </w:p>
          <w:p w:rsidR="00000000" w:rsidDel="00000000" w:rsidP="00000000" w:rsidRDefault="00000000" w:rsidRPr="00000000" w14:paraId="00000022">
            <w:pPr>
              <w:widowControl w:val="0"/>
              <w:tabs>
                <w:tab w:val="left" w:leader="none" w:pos="432"/>
              </w:tabs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Лидер стартап-проекта 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tabs>
                <w:tab w:val="left" w:leader="none" w:pos="432"/>
              </w:tabs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Unti ID: U2627388</w:t>
              <w:br w:type="textWrapping"/>
              <w:t xml:space="preserve">- Leader ID: 7792463</w:t>
              <w:br w:type="textWrapping"/>
              <w:t xml:space="preserve">- ФИО: Лерер Антон Ильич</w:t>
            </w:r>
          </w:p>
          <w:p w:rsidR="00000000" w:rsidDel="00000000" w:rsidP="00000000" w:rsidRDefault="00000000" w:rsidRPr="00000000" w14:paraId="00000027">
            <w:pPr>
              <w:widowControl w:val="0"/>
              <w:tabs>
                <w:tab w:val="left" w:leader="none" w:pos="432"/>
              </w:tabs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телефон: +79164844510</w:t>
            </w:r>
          </w:p>
          <w:p w:rsidR="00000000" w:rsidDel="00000000" w:rsidP="00000000" w:rsidRDefault="00000000" w:rsidRPr="00000000" w14:paraId="00000028">
            <w:pPr>
              <w:widowControl w:val="0"/>
              <w:tabs>
                <w:tab w:val="left" w:leader="none" w:pos="432"/>
              </w:tabs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почта: antoxa.lerer@gmail.com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tabs>
                <w:tab w:val="left" w:leader="none" w:pos="432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A">
            <w:pPr>
              <w:widowControl w:val="0"/>
              <w:tabs>
                <w:tab w:val="left" w:leader="none" w:pos="432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Команда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стартап-проекта (участники стартап-проекта, которые работают в рамках акселерационной программы)</w:t>
            </w:r>
          </w:p>
          <w:tbl>
            <w:tblPr>
              <w:tblStyle w:val="Table3"/>
              <w:tblW w:w="946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75"/>
              <w:gridCol w:w="495"/>
              <w:gridCol w:w="555"/>
              <w:gridCol w:w="1590"/>
              <w:gridCol w:w="1215"/>
              <w:gridCol w:w="1440"/>
              <w:gridCol w:w="1725"/>
              <w:gridCol w:w="2070"/>
              <w:tblGridChange w:id="0">
                <w:tblGrid>
                  <w:gridCol w:w="375"/>
                  <w:gridCol w:w="495"/>
                  <w:gridCol w:w="555"/>
                  <w:gridCol w:w="1590"/>
                  <w:gridCol w:w="1215"/>
                  <w:gridCol w:w="1440"/>
                  <w:gridCol w:w="1725"/>
                  <w:gridCol w:w="207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B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№</w:t>
                  </w:r>
                </w:p>
              </w:tc>
              <w:tc>
                <w:tcPr/>
                <w:p w:rsidR="00000000" w:rsidDel="00000000" w:rsidP="00000000" w:rsidRDefault="00000000" w:rsidRPr="00000000" w14:paraId="0000002C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Unti ID</w:t>
                  </w:r>
                </w:p>
              </w:tc>
              <w:tc>
                <w:tcPr/>
                <w:p w:rsidR="00000000" w:rsidDel="00000000" w:rsidP="00000000" w:rsidRDefault="00000000" w:rsidRPr="00000000" w14:paraId="0000002D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Leader ID</w:t>
                  </w:r>
                </w:p>
              </w:tc>
              <w:tc>
                <w:tcPr/>
                <w:p w:rsidR="00000000" w:rsidDel="00000000" w:rsidP="00000000" w:rsidRDefault="00000000" w:rsidRPr="00000000" w14:paraId="0000002E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ФИО</w:t>
                  </w:r>
                </w:p>
              </w:tc>
              <w:tc>
                <w:tcPr/>
                <w:p w:rsidR="00000000" w:rsidDel="00000000" w:rsidP="00000000" w:rsidRDefault="00000000" w:rsidRPr="00000000" w14:paraId="0000002F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Роль в проекте</w:t>
                  </w:r>
                </w:p>
              </w:tc>
              <w:tc>
                <w:tcPr/>
                <w:p w:rsidR="00000000" w:rsidDel="00000000" w:rsidP="00000000" w:rsidRDefault="00000000" w:rsidRPr="00000000" w14:paraId="00000030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Телефон, почта</w:t>
                  </w:r>
                </w:p>
              </w:tc>
              <w:tc>
                <w:tcPr/>
                <w:p w:rsidR="00000000" w:rsidDel="00000000" w:rsidP="00000000" w:rsidRDefault="00000000" w:rsidRPr="00000000" w14:paraId="00000031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Должность (при наличии)</w:t>
                  </w:r>
                </w:p>
              </w:tc>
              <w:tc>
                <w:tcPr/>
                <w:p w:rsidR="00000000" w:rsidDel="00000000" w:rsidP="00000000" w:rsidRDefault="00000000" w:rsidRPr="00000000" w14:paraId="00000032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Опыт и квалификация (краткое описание)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3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/>
                <w:p w:rsidR="00000000" w:rsidDel="00000000" w:rsidP="00000000" w:rsidRDefault="00000000" w:rsidRPr="00000000" w14:paraId="00000034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2627415</w:t>
                  </w:r>
                </w:p>
              </w:tc>
              <w:tc>
                <w:tcPr/>
                <w:p w:rsidR="00000000" w:rsidDel="00000000" w:rsidP="00000000" w:rsidRDefault="00000000" w:rsidRPr="00000000" w14:paraId="00000035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7794663</w:t>
                  </w:r>
                </w:p>
              </w:tc>
              <w:tc>
                <w:tcPr/>
                <w:p w:rsidR="00000000" w:rsidDel="00000000" w:rsidP="00000000" w:rsidRDefault="00000000" w:rsidRPr="00000000" w14:paraId="00000036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Парамонов Николай Дмитриевич</w:t>
                  </w:r>
                </w:p>
              </w:tc>
              <w:tc>
                <w:tcPr/>
                <w:p w:rsidR="00000000" w:rsidDel="00000000" w:rsidP="00000000" w:rsidRDefault="00000000" w:rsidRPr="00000000" w14:paraId="00000037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Составление бизнес-модели проекта</w:t>
                  </w:r>
                </w:p>
              </w:tc>
              <w:tc>
                <w:tcPr/>
                <w:p w:rsidR="00000000" w:rsidDel="00000000" w:rsidP="00000000" w:rsidRDefault="00000000" w:rsidRPr="00000000" w14:paraId="00000038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+79167372691</w:t>
                    <w:br w:type="textWrapping"/>
                    <w:t xml:space="preserve">nparam16@yandex.ru</w:t>
                  </w:r>
                </w:p>
              </w:tc>
              <w:tc>
                <w:tcPr/>
                <w:p w:rsidR="00000000" w:rsidDel="00000000" w:rsidP="00000000" w:rsidRDefault="00000000" w:rsidRPr="00000000" w14:paraId="00000039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Экономист</w:t>
                  </w:r>
                </w:p>
              </w:tc>
              <w:tc>
                <w:tcPr/>
                <w:p w:rsidR="00000000" w:rsidDel="00000000" w:rsidP="00000000" w:rsidRDefault="00000000" w:rsidRPr="00000000" w14:paraId="0000003A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Имеет опыт работы</w:t>
                  </w:r>
                </w:p>
                <w:p w:rsidR="00000000" w:rsidDel="00000000" w:rsidP="00000000" w:rsidRDefault="00000000" w:rsidRPr="00000000" w14:paraId="0000003B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с фин инструмента</w:t>
                  </w:r>
                </w:p>
                <w:p w:rsidR="00000000" w:rsidDel="00000000" w:rsidP="00000000" w:rsidRDefault="00000000" w:rsidRPr="00000000" w14:paraId="0000003C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ми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D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/>
                <w:p w:rsidR="00000000" w:rsidDel="00000000" w:rsidP="00000000" w:rsidRDefault="00000000" w:rsidRPr="00000000" w14:paraId="0000003E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2632263</w:t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7854727</w:t>
                  </w:r>
                </w:p>
              </w:tc>
              <w:tc>
                <w:tcPr/>
                <w:p w:rsidR="00000000" w:rsidDel="00000000" w:rsidP="00000000" w:rsidRDefault="00000000" w:rsidRPr="00000000" w14:paraId="00000040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Шелков Михаил Маратович</w:t>
                  </w:r>
                </w:p>
              </w:tc>
              <w:tc>
                <w:tcPr/>
                <w:p w:rsidR="00000000" w:rsidDel="00000000" w:rsidP="00000000" w:rsidRDefault="00000000" w:rsidRPr="00000000" w14:paraId="00000041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Разработка пользовательской части платформы и тг-бота</w:t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+79639404740</w:t>
                  </w:r>
                </w:p>
                <w:p w:rsidR="00000000" w:rsidDel="00000000" w:rsidP="00000000" w:rsidRDefault="00000000" w:rsidRPr="00000000" w14:paraId="00000043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mikhailshelkov2008@gmail.com</w:t>
                  </w:r>
                </w:p>
              </w:tc>
              <w:tc>
                <w:tcPr/>
                <w:p w:rsidR="00000000" w:rsidDel="00000000" w:rsidP="00000000" w:rsidRDefault="00000000" w:rsidRPr="00000000" w14:paraId="00000044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Разработчик (front-end)</w:t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В школе руководил</w:t>
                  </w:r>
                </w:p>
                <w:p w:rsidR="00000000" w:rsidDel="00000000" w:rsidP="00000000" w:rsidRDefault="00000000" w:rsidRPr="00000000" w14:paraId="00000046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стартап-проектами</w:t>
                  </w:r>
                </w:p>
              </w:tc>
            </w:tr>
            <w:tr>
              <w:trPr>
                <w:cantSplit w:val="0"/>
                <w:trHeight w:val="1199.824218749999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7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/>
                <w:p w:rsidR="00000000" w:rsidDel="00000000" w:rsidP="00000000" w:rsidRDefault="00000000" w:rsidRPr="00000000" w14:paraId="00000048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2014368</w:t>
                  </w:r>
                </w:p>
                <w:p w:rsidR="00000000" w:rsidDel="00000000" w:rsidP="00000000" w:rsidRDefault="00000000" w:rsidRPr="00000000" w14:paraId="00000049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C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E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6747587</w:t>
                  </w:r>
                </w:p>
              </w:tc>
              <w:tc>
                <w:tcPr/>
                <w:p w:rsidR="00000000" w:rsidDel="00000000" w:rsidP="00000000" w:rsidRDefault="00000000" w:rsidRPr="00000000" w14:paraId="0000004F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Литвиненко Ростислав Сергеевич</w:t>
                  </w:r>
                </w:p>
                <w:p w:rsidR="00000000" w:rsidDel="00000000" w:rsidP="00000000" w:rsidRDefault="00000000" w:rsidRPr="00000000" w14:paraId="00000050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1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2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Разработка серверной части платформы</w:t>
                  </w:r>
                </w:p>
              </w:tc>
              <w:tc>
                <w:tcPr/>
                <w:p w:rsidR="00000000" w:rsidDel="00000000" w:rsidP="00000000" w:rsidRDefault="00000000" w:rsidRPr="00000000" w14:paraId="00000053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+79242532166</w:t>
                    <w:br w:type="textWrapping"/>
                    <w:t xml:space="preserve">rostislavlitvinenko0530@gmail.com</w:t>
                  </w:r>
                </w:p>
              </w:tc>
              <w:tc>
                <w:tcPr/>
                <w:p w:rsidR="00000000" w:rsidDel="00000000" w:rsidP="00000000" w:rsidRDefault="00000000" w:rsidRPr="00000000" w14:paraId="00000054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Разработчик (back-end)</w:t>
                  </w:r>
                </w:p>
              </w:tc>
              <w:tc>
                <w:tcPr/>
                <w:p w:rsidR="00000000" w:rsidDel="00000000" w:rsidP="00000000" w:rsidRDefault="00000000" w:rsidRPr="00000000" w14:paraId="00000055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Работал в IT компании </w:t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56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</w:t>
                  </w:r>
                </w:p>
              </w:tc>
              <w:tc>
                <w:tcPr/>
                <w:p w:rsidR="00000000" w:rsidDel="00000000" w:rsidP="00000000" w:rsidRDefault="00000000" w:rsidRPr="00000000" w14:paraId="00000057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2632353</w:t>
                  </w:r>
                </w:p>
              </w:tc>
              <w:tc>
                <w:tcPr/>
                <w:p w:rsidR="00000000" w:rsidDel="00000000" w:rsidP="00000000" w:rsidRDefault="00000000" w:rsidRPr="00000000" w14:paraId="00000058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7852300</w:t>
                  </w:r>
                </w:p>
              </w:tc>
              <w:tc>
                <w:tcPr/>
                <w:p w:rsidR="00000000" w:rsidDel="00000000" w:rsidP="00000000" w:rsidRDefault="00000000" w:rsidRPr="00000000" w14:paraId="00000059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Обманкина Мария Юрьевна</w:t>
                  </w:r>
                </w:p>
              </w:tc>
              <w:tc>
                <w:tcPr/>
                <w:p w:rsidR="00000000" w:rsidDel="00000000" w:rsidP="00000000" w:rsidRDefault="00000000" w:rsidRPr="00000000" w14:paraId="0000005A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Анализ рынка, общение с компаниями</w:t>
                  </w:r>
                </w:p>
              </w:tc>
              <w:tc>
                <w:tcPr/>
                <w:p w:rsidR="00000000" w:rsidDel="00000000" w:rsidP="00000000" w:rsidRDefault="00000000" w:rsidRPr="00000000" w14:paraId="0000005B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+79268741100</w:t>
                  </w:r>
                </w:p>
                <w:p w:rsidR="00000000" w:rsidDel="00000000" w:rsidP="00000000" w:rsidRDefault="00000000" w:rsidRPr="00000000" w14:paraId="0000005C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maria5mankina@gmail.com</w:t>
                  </w:r>
                </w:p>
              </w:tc>
              <w:tc>
                <w:tcPr/>
                <w:p w:rsidR="00000000" w:rsidDel="00000000" w:rsidP="00000000" w:rsidRDefault="00000000" w:rsidRPr="00000000" w14:paraId="0000005D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Аналитик</w:t>
                  </w:r>
                </w:p>
              </w:tc>
              <w:tc>
                <w:tcPr/>
                <w:p w:rsidR="00000000" w:rsidDel="00000000" w:rsidP="00000000" w:rsidRDefault="00000000" w:rsidRPr="00000000" w14:paraId="0000005E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Имеет опыт общен</w:t>
                  </w:r>
                </w:p>
                <w:p w:rsidR="00000000" w:rsidDel="00000000" w:rsidP="00000000" w:rsidRDefault="00000000" w:rsidRPr="00000000" w14:paraId="0000005F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ия с руководителям</w:t>
                  </w:r>
                </w:p>
                <w:p w:rsidR="00000000" w:rsidDel="00000000" w:rsidP="00000000" w:rsidRDefault="00000000" w:rsidRPr="00000000" w14:paraId="00000060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и малого и среднего</w:t>
                  </w:r>
                </w:p>
                <w:p w:rsidR="00000000" w:rsidDel="00000000" w:rsidP="00000000" w:rsidRDefault="00000000" w:rsidRPr="00000000" w14:paraId="00000061">
                  <w:pPr>
                    <w:widowControl w:val="0"/>
                    <w:tabs>
                      <w:tab w:val="left" w:leader="none" w:pos="432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бизнеса</w:t>
                  </w:r>
                </w:p>
              </w:tc>
            </w:tr>
          </w:tbl>
          <w:p w:rsidR="00000000" w:rsidDel="00000000" w:rsidP="00000000" w:rsidRDefault="00000000" w:rsidRPr="00000000" w14:paraId="00000062">
            <w:pPr>
              <w:widowControl w:val="0"/>
              <w:tabs>
                <w:tab w:val="left" w:leader="none" w:pos="432"/>
              </w:tabs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8.14453125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1"/>
              <w:widowControl w:val="0"/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5">
            <w:pPr>
              <w:keepNext w:val="1"/>
              <w:widowControl w:val="0"/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32"/>
                <w:szCs w:val="32"/>
                <w:rtl w:val="0"/>
              </w:rPr>
              <w:t xml:space="preserve">план реализации стартап-проекта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Аннотация проекта*</w:t>
            </w:r>
          </w:p>
          <w:p w:rsidR="00000000" w:rsidDel="00000000" w:rsidP="00000000" w:rsidRDefault="00000000" w:rsidRPr="00000000" w14:paraId="00000069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Указывается краткая информация (не более 1000 знаков, без пробелов) о стартап-проекте (краткий реферат проекта, детализация отдельных блоков предусмотрена другими разделами Паспорта): цели и задачи проекта, ожидаемые результаты, области применения результатов, потенциальные потребительские сегменты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LawTracker — облачная платформа (веб-кабинет и Telegram-бот), которая отслеживает изменения законодательства и отбирает из них только те, что касаются конкретной компании. Клиент заполняет профиль компании (отрасль, регионы, структура, кадры, персональные данные, лицензии), а система с помощью алгоритмов обработки текстов и ИИ-моделей сопоставляет с ним новые акты и поправки и формирует персональный дайджест: что изменилось простым языком, кого касается, когда вступает в силу, что сделать, кому поручить, ссылка на официальный источник. Важные материалы проверяет юрист, для каждого вывода указан уровень уверенности. Цель — сократить время и риск пропуска значимых норм для малого и среднего бизнеса. Ожидаемые результаты: работающий MVP, пилот на первых клиентах (интернет-торговля, IT, персональные данные, трудовое право), подписочная модель. Потребители: компании, у которых нет возможности финансировать работу юристов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tabs>
                <w:tab w:val="left" w:leader="none" w:pos="41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C">
            <w:pPr>
              <w:widowControl w:val="0"/>
              <w:tabs>
                <w:tab w:val="left" w:leader="none" w:pos="41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Базовая бизнес-идея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9.86328125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6F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Какой продукт (товар/ услуга/ устройство/ ПО/ технология/ процесс и т.д.) будет продаваться*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Указывается максимально понятно и емко информация о продукте, лежащем в основе стартап-проекта, благодаря реализации которого планируется получать основной доход 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tabs>
                <w:tab w:val="left" w:leader="none" w:pos="432"/>
              </w:tabs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LawTracker — облачная платформа (SaaS) для персонального мониторинга изменений законодательства: веб-кабинет и Telegram-бот. Пользователь заполняет профиль компании (отрасль, налоговый режим, численность, регионы), а платформа с помощью ИИ находит изменения в официальных источниках и присылает только те, что касаются именно этой компании, в кабинет, на e-mail и в Telegram. Для каждого изменения показываются: краткий вывод простым языком, объяснение, почему оно касается компании, даты вступления в силу, шаги с ответственными и сроками, ссылка на первоисточник, уровень уверенности анализа и отметка о проверке юристом. Материалы не заменяют юридическую консультацию. </w:t>
            </w:r>
          </w:p>
          <w:p w:rsidR="00000000" w:rsidDel="00000000" w:rsidP="00000000" w:rsidRDefault="00000000" w:rsidRPr="00000000" w14:paraId="00000071">
            <w:pPr>
              <w:widowControl w:val="0"/>
              <w:tabs>
                <w:tab w:val="left" w:leader="none" w:pos="432"/>
              </w:tabs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Основной доход — ежемесячная подписка. Тарифы предварительные: бесплатный старт, 690 и 1 690 ₽ в месяц для микро-, малого и среднего бизнеса, от 4 900 ₽ в месяц для групп компаний. </w:t>
            </w:r>
          </w:p>
        </w:tc>
      </w:tr>
      <w:tr>
        <w:trPr>
          <w:cantSplit w:val="0"/>
          <w:trHeight w:val="1639.86328125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Какую и чью (какого типа потребителей) проблему решает*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Указывается максимально и емко информация о проблеме потенциального потребителя, которую (полностью или частично) сможет решить ваш продукт </w:t>
            </w:r>
          </w:p>
        </w:tc>
        <w:tc>
          <w:tcPr/>
          <w:p w:rsidR="00000000" w:rsidDel="00000000" w:rsidP="00000000" w:rsidRDefault="00000000" w:rsidRPr="00000000" w14:paraId="00000074">
            <w:pPr>
              <w:tabs>
                <w:tab w:val="left" w:leader="none" w:pos="43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Проблема малого и среднего бизнеса, а также их бухгалтеров, юристов и кадровых специалистов: законодательство меняется постоянно, а компании без отдельного юридического подразделения трудно вовремя узнать о значимых для них изменениях и понять, что с ними делать. Конкретно:</w:t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3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1) избыток информации — важные изменения теряются среди неактуальных новостей;</w:t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3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2) сложный юридический язык — мало увидеть акт, нужно понять практические последствия;</w:t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3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3) отсутствие персонализации — одна поправка по-разному значима для интернет-магазина, IT-компании и строительной фирмы;</w:t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3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4) ручной мониторинг — на него тратится рабочее время, при этом сохраняется риск пропустить норму или срок.</w:t>
            </w:r>
          </w:p>
          <w:p w:rsidR="00000000" w:rsidDel="00000000" w:rsidP="00000000" w:rsidRDefault="00000000" w:rsidRPr="00000000" w14:paraId="00000079">
            <w:pPr>
              <w:widowControl w:val="0"/>
              <w:tabs>
                <w:tab w:val="left" w:leader="none" w:pos="432"/>
              </w:tabs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Последствия — штрафы, претензии, срочные доработки документов и процессов. Продукт решает проблему полностью или частично: отбирает релевантное, объясняет простым языком и называет следующий шаг и срок.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Потенциальные потребительские сегменты*</w:t>
            </w:r>
          </w:p>
          <w:p w:rsidR="00000000" w:rsidDel="00000000" w:rsidP="00000000" w:rsidRDefault="00000000" w:rsidRPr="00000000" w14:paraId="0000007C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Указывается краткая информация о потенциальных потребителях с указанием их характеристик (детализация предусмотрена в части 3 данной таблицы): для юридических лиц – категория бизнеса, отрасль, и т.д.; для физических лиц – демографические данные, вкусы, уровень образования, уровень потребления и т.д.; географическое расположение потребителей, сектор рынка (B2B, B2C и др.)</w:t>
            </w:r>
          </w:p>
        </w:tc>
        <w:tc>
          <w:tcPr/>
          <w:p w:rsidR="00000000" w:rsidDel="00000000" w:rsidP="00000000" w:rsidRDefault="00000000" w:rsidRPr="00000000" w14:paraId="0000007D">
            <w:pPr>
              <w:tabs>
                <w:tab w:val="left" w:leader="none" w:pos="43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Микро- и малый бизнес без собственного юридического отдела. Первые отрасли: интернет-торговля, IT-компании, компании, обрабатывающие персональные данные, трудовое право, маркетинг и реклама, строительство, медицина, производство.</w:t>
            </w:r>
          </w:p>
          <w:p w:rsidR="00000000" w:rsidDel="00000000" w:rsidP="00000000" w:rsidRDefault="00000000" w:rsidRPr="00000000" w14:paraId="0000007E">
            <w:pPr>
              <w:widowControl w:val="0"/>
              <w:tabs>
                <w:tab w:val="left" w:leader="none" w:pos="432"/>
              </w:tabs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9.1235351562498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80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 основе какого научно-технического решения и/или результата будет создан технология / услуга / продукт (далее – продукция) (с указанием использования собственных или существующих разработок)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*</w:t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Указывается необходимый перечень научно-технических решений с их кратким описанием для создания и выпуска на рынок продукта</w:t>
            </w:r>
          </w:p>
        </w:tc>
        <w:tc>
          <w:tcPr/>
          <w:p w:rsidR="00000000" w:rsidDel="00000000" w:rsidP="00000000" w:rsidRDefault="00000000" w:rsidRPr="00000000" w14:paraId="00000081">
            <w:pPr>
              <w:tabs>
                <w:tab w:val="left" w:leader="none" w:pos="43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Продукция строится на сочетании существующих технологий и собственных разработок.</w:t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43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Существующие (используются, не разрабатываются): большие языковые модели и модели обработки естественного языка (в том числе отечественные) для анализа текста актов и генерации пояснений; открытые официальные источники публикации нормативных актов; облачная инфраструктура на территории РФ; Telegram Bot API.</w:t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43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Собственные разработки (создаются в проекте):</w:t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43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1) конвейер сбора и нормализации актов из официальных источников с выделением атрибутов (тема, адресаты, сроки, статус, связи с другими актами);</w:t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43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2) структурированная модель профиля компании (отрасль, регионы, структура, кадры, персональные данные, лицензии, ВЭД, цифровые сервисы);</w:t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43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3) модель применимости — правила и ранжирование, сопоставляющие признаки акта с профилем компании и объясняющие причину показа;</w:t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43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4) модуль рекомендаций к действию (шаги, ответственные, сроки);</w:t>
            </w:r>
          </w:p>
          <w:p w:rsidR="00000000" w:rsidDel="00000000" w:rsidP="00000000" w:rsidRDefault="00000000" w:rsidRPr="00000000" w14:paraId="00000088">
            <w:pPr>
              <w:tabs>
                <w:tab w:val="left" w:leader="none" w:pos="43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5) слой достоверности: обязательная ссылка на фрагмент первоисточника, оценка уверенности и контур проверки юристом (human-in-the-loop);</w:t>
            </w:r>
          </w:p>
          <w:p w:rsidR="00000000" w:rsidDel="00000000" w:rsidP="00000000" w:rsidRDefault="00000000" w:rsidRPr="00000000" w14:paraId="00000089">
            <w:pPr>
              <w:tabs>
                <w:tab w:val="left" w:leader="none" w:pos="43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6) механизм обратной связи «не про нас / полезно» для улучшения подбора;</w:t>
            </w:r>
          </w:p>
          <w:p w:rsidR="00000000" w:rsidDel="00000000" w:rsidP="00000000" w:rsidRDefault="00000000" w:rsidRPr="00000000" w14:paraId="0000008A">
            <w:pPr>
              <w:tabs>
                <w:tab w:val="left" w:leader="none" w:pos="43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7) доставка через кабинет, e-mail и Telegram.</w:t>
            </w:r>
          </w:p>
          <w:p w:rsidR="00000000" w:rsidDel="00000000" w:rsidP="00000000" w:rsidRDefault="00000000" w:rsidRPr="00000000" w14:paraId="0000008B">
            <w:pPr>
              <w:widowControl w:val="0"/>
              <w:tabs>
                <w:tab w:val="left" w:leader="none" w:pos="432"/>
              </w:tabs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Результаты интеллектуальной деятельности (программу для ЭВМ, базу размеченных данных) планируется оформить по итогам разработки.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Бизнес-модель*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E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Указывается краткое описание способа, который планируется использовать для создания ценности и получения прибыли, в том числе, как планируется выстраивать отношения с потребителями и поставщиками, способы привлечения финансовых и иных ресурсов, какие каналы продвижения и сбыта продукта планируется использовать и развивать, и т.д. </w:t>
            </w:r>
          </w:p>
        </w:tc>
        <w:tc>
          <w:tcPr/>
          <w:p w:rsidR="00000000" w:rsidDel="00000000" w:rsidP="00000000" w:rsidRDefault="00000000" w:rsidRPr="00000000" w14:paraId="0000008F">
            <w:pPr>
              <w:tabs>
                <w:tab w:val="left" w:leader="none" w:pos="43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Модель — подписка на программное обеспечение (SaaS, freemium). Предварительные тарифы: «Бесплатный старт» — профиль и общий дайджест раз в неделю; «Базовый» — 690 ₽ в месяц (персональный дайджест, Telegram, напоминания о сроках); «Профессиональный» — 1 690 ₽ в месяц (рекомендации к действию, архив, до 5 пользователей); «Корпоративный» — от 4 900 ₽ в месяц за группу компаний. При годовой оплате предполагается скидка около 20 %.</w:t>
            </w:r>
          </w:p>
          <w:p w:rsidR="00000000" w:rsidDel="00000000" w:rsidP="00000000" w:rsidRDefault="00000000" w:rsidRPr="00000000" w14:paraId="00000090">
            <w:pPr>
              <w:tabs>
                <w:tab w:val="left" w:leader="none" w:pos="43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Создание ценности: персонализация и практические рекомендации. </w:t>
            </w:r>
          </w:p>
          <w:p w:rsidR="00000000" w:rsidDel="00000000" w:rsidP="00000000" w:rsidRDefault="00000000" w:rsidRPr="00000000" w14:paraId="00000091">
            <w:pPr>
              <w:tabs>
                <w:tab w:val="left" w:leader="none" w:pos="43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Каналы продвижения и сбыта: партнёрская сеть бухгалтеров и юристов (реферальная программа, кабинет для нескольких клиентов); публичные страницы изменений и контент для поискового трафика; Telegram-каналы и профессиональные чаты; вебинары; бесплатный старт как воронка продаж.</w:t>
            </w:r>
          </w:p>
          <w:p w:rsidR="00000000" w:rsidDel="00000000" w:rsidP="00000000" w:rsidRDefault="00000000" w:rsidRPr="00000000" w14:paraId="00000092">
            <w:pPr>
              <w:tabs>
                <w:tab w:val="left" w:leader="none" w:pos="43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Отношения с потребителями: короткий онбординг, поддержка, обратная связь в продукте, закрытая бета-программа. Поставщики и ресурсы: официальные источники актов (бесплатно), облачный хостинг в РФ, API ИИ-моделей, юристы-эксперты. Привлечение ресурсов: гранты и меры поддержки, затем частные инвестиции и выручка.</w:t>
            </w:r>
          </w:p>
          <w:p w:rsidR="00000000" w:rsidDel="00000000" w:rsidP="00000000" w:rsidRDefault="00000000" w:rsidRPr="00000000" w14:paraId="00000093">
            <w:pPr>
              <w:widowControl w:val="0"/>
              <w:tabs>
                <w:tab w:val="left" w:leader="none" w:pos="432"/>
              </w:tabs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Основные конкуренты*</w:t>
            </w:r>
          </w:p>
          <w:p w:rsidR="00000000" w:rsidDel="00000000" w:rsidP="00000000" w:rsidRDefault="00000000" w:rsidRPr="00000000" w14:paraId="00000096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Кратко указываются основные конкуренты (не менее 5)</w:t>
            </w:r>
          </w:p>
        </w:tc>
        <w:tc>
          <w:tcPr/>
          <w:p w:rsidR="00000000" w:rsidDel="00000000" w:rsidP="00000000" w:rsidRDefault="00000000" w:rsidRPr="00000000" w14:paraId="00000097">
            <w:pPr>
              <w:tabs>
                <w:tab w:val="left" w:leader="none" w:pos="43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1.КонсультантПлюс — крупнейшая справочно-правовая система, сильна объёмом документов и доверием аудитории.</w:t>
            </w:r>
          </w:p>
          <w:p w:rsidR="00000000" w:rsidDel="00000000" w:rsidP="00000000" w:rsidRDefault="00000000" w:rsidRPr="00000000" w14:paraId="00000098">
            <w:pPr>
              <w:tabs>
                <w:tab w:val="left" w:leader="none" w:pos="43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 ГАРАНТ — справочно-правовая система с большой базой документов и сервисами для юристов и бухгалтеров.</w:t>
            </w:r>
          </w:p>
          <w:p w:rsidR="00000000" w:rsidDel="00000000" w:rsidP="00000000" w:rsidRDefault="00000000" w:rsidRPr="00000000" w14:paraId="00000099">
            <w:pPr>
              <w:tabs>
                <w:tab w:val="left" w:leader="none" w:pos="43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 Кодекс / Техэксперт — системы правовой и нормативно-технической информации.</w:t>
            </w:r>
          </w:p>
          <w:p w:rsidR="00000000" w:rsidDel="00000000" w:rsidP="00000000" w:rsidRDefault="00000000" w:rsidRPr="00000000" w14:paraId="0000009A">
            <w:pPr>
              <w:tabs>
                <w:tab w:val="left" w:leader="none" w:pos="43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 Контур (сервисы для бизнеса и бухгалтерии) — экосистема сервисов со справочными и нормативными материалами.</w:t>
            </w:r>
          </w:p>
          <w:p w:rsidR="00000000" w:rsidDel="00000000" w:rsidP="00000000" w:rsidRDefault="00000000" w:rsidRPr="00000000" w14:paraId="0000009B">
            <w:pPr>
              <w:tabs>
                <w:tab w:val="left" w:leader="none" w:pos="43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5. Telegram-каналы и отраслевые СМИ об изменениях законодательства — бесплатны, но не привязаны к конкретной компании.</w:t>
            </w:r>
          </w:p>
          <w:p w:rsidR="00000000" w:rsidDel="00000000" w:rsidP="00000000" w:rsidRDefault="00000000" w:rsidRPr="00000000" w14:paraId="0000009C">
            <w:pPr>
              <w:tabs>
                <w:tab w:val="left" w:leader="none" w:pos="43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6. Сайты государственных органов и официальные порталы публикации актов — первоисточник, но без отбора и объяснений.</w:t>
            </w:r>
          </w:p>
          <w:p w:rsidR="00000000" w:rsidDel="00000000" w:rsidP="00000000" w:rsidRDefault="00000000" w:rsidRPr="00000000" w14:paraId="0000009D">
            <w:pPr>
              <w:tabs>
                <w:tab w:val="left" w:leader="none" w:pos="43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7. Внешние консультанты, юристы и бухгалтеры на аутсорсе — персональный подход, но обычно дороже и без постоянного автоматического мониторинга.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Ценностное предложение* </w:t>
            </w:r>
          </w:p>
          <w:p w:rsidR="00000000" w:rsidDel="00000000" w:rsidP="00000000" w:rsidRDefault="00000000" w:rsidRPr="00000000" w14:paraId="000000A0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tabs>
                <w:tab w:val="left" w:leader="none" w:pos="414"/>
              </w:tabs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Формулируется объяснение, почему клиенты должны вести дела с вами, а не с вашими конкурентами, и с самого начала делает очевидными преимущества ваших продуктов или услуг</w:t>
            </w:r>
          </w:p>
        </w:tc>
        <w:tc>
          <w:tcPr/>
          <w:p w:rsidR="00000000" w:rsidDel="00000000" w:rsidP="00000000" w:rsidRDefault="00000000" w:rsidRPr="00000000" w14:paraId="000000A2">
            <w:pPr>
              <w:tabs>
                <w:tab w:val="left" w:leader="none" w:pos="43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Почему клиенты должны выбрать LawTracker:</w:t>
            </w:r>
          </w:p>
          <w:p w:rsidR="00000000" w:rsidDel="00000000" w:rsidP="00000000" w:rsidRDefault="00000000" w:rsidRPr="00000000" w14:paraId="000000A3">
            <w:pPr>
              <w:tabs>
                <w:tab w:val="left" w:leader="none" w:pos="43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1) только своё — вместо потока новостей и поиска по базе документов клиент получает изменения, отобранные под профиль его компании, и видит, почему они показаны;</w:t>
            </w:r>
          </w:p>
          <w:p w:rsidR="00000000" w:rsidDel="00000000" w:rsidP="00000000" w:rsidRDefault="00000000" w:rsidRPr="00000000" w14:paraId="000000A4">
            <w:pPr>
              <w:tabs>
                <w:tab w:val="left" w:leader="none" w:pos="43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2) понятно без юридического образования — суть изменения за 30 секунд, объяснение простым языком;</w:t>
            </w:r>
          </w:p>
          <w:p w:rsidR="00000000" w:rsidDel="00000000" w:rsidP="00000000" w:rsidRDefault="00000000" w:rsidRPr="00000000" w14:paraId="000000A5">
            <w:pPr>
              <w:tabs>
                <w:tab w:val="left" w:leader="none" w:pos="43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3) не новость, а план действий — шаги, ответственные, сроки, напоминания и контроль выполнения;</w:t>
            </w:r>
          </w:p>
          <w:p w:rsidR="00000000" w:rsidDel="00000000" w:rsidP="00000000" w:rsidRDefault="00000000" w:rsidRPr="00000000" w14:paraId="000000A6">
            <w:pPr>
              <w:tabs>
                <w:tab w:val="left" w:leader="none" w:pos="43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4) доверие и проверяемость — ссылка на первоисточник, даты, уровень уверенности анализа, отметка о проверке юристом;</w:t>
            </w:r>
          </w:p>
          <w:p w:rsidR="00000000" w:rsidDel="00000000" w:rsidP="00000000" w:rsidRDefault="00000000" w:rsidRPr="00000000" w14:paraId="000000A7">
            <w:pPr>
              <w:tabs>
                <w:tab w:val="left" w:leader="none" w:pos="43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5) удобство — личный кабинет и Telegram, рассылка на почту, каждый канал настраивается отдельно;</w:t>
            </w:r>
          </w:p>
          <w:p w:rsidR="00000000" w:rsidDel="00000000" w:rsidP="00000000" w:rsidRDefault="00000000" w:rsidRPr="00000000" w14:paraId="000000A8">
            <w:pPr>
              <w:tabs>
                <w:tab w:val="left" w:leader="none" w:pos="43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6) доступная цена — тарифы от 690 ₽ в месяц и бесплатный старт, по предварительной оценке существенно ниже стоимости справочно-правовых систем.</w:t>
            </w:r>
          </w:p>
          <w:p w:rsidR="00000000" w:rsidDel="00000000" w:rsidP="00000000" w:rsidRDefault="00000000" w:rsidRPr="00000000" w14:paraId="000000A9">
            <w:pPr>
              <w:widowControl w:val="0"/>
              <w:tabs>
                <w:tab w:val="left" w:leader="none" w:pos="432"/>
              </w:tabs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1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AB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Обоснование реализуемости (устойчивости) бизнеса (конкурентные преимущества (включая наличие уникальных РИД, действующих индустриальных партнеров, доступ к ограниченным ресурсам и т.д.); дефицит, дешевизна, уникальность и т.п.)*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C">
            <w:pPr>
              <w:keepLines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shd w:fill="fff2cc" w:val="clear"/>
                <w:rtl w:val="0"/>
              </w:rPr>
              <w:t xml:space="preserve">(для проектов, прошедших во второй этап акселерационной программы)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Приведите аргументы в пользу реализуемости бизнес-идеи, в чем ее полезность и востребованность продукта по сравнению с другими продуктами на рынке, чем обосновывается потенциальная прибыльность бизнеса, насколько будет бизнес устойчивым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1) Проблема подтверждена.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В серии из 5 интервью (два ИП, IT-компания на 250 сотрудников, логистическая платформа, управляющая компания) двое рассказали о последствиях позднего узнавания об изменениях: доплата налогов при переходе на другой режим УСН и расходы на продукт, который уже нельзя было запустить, с предписаниями регулятора. Остальные поручают мониторинг бухгалтеру, юристу или комплаенсу либо читают Telegram-каналы, то есть делают это вручную.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2) Низкие затраты на запуск.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Официальные источники актов бесплатны. В бета-версии ИИ работает на бесплатных токенах GigaChat, постоянные расходы — хостинг и рассылки (около 1 070 ₽ в месяц по финансовой модели), разовые расходы на запуск — около 100 тыс. ₽ (регистрация, юридические документы, товарный знак, брендинг, домен).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3) Технологический задел.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Работают прототип сайта и серверная часть: профиль компании, правила применимости, персональные ленты, действия со сроками, уведомления на почту и в Telegram, тарифы, роли в команде; написан ИИ-разбор актов с проверкой результата программой. Есть 137 автоматических тестов.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4) Экономика.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Средний чек 1 090 ₽ в месяц; после эквайринга, налога и расходов на ИИ и хостинг остаётся около 750 ₽ с платного клиента. В минимальном сценарии (основатели без зарплат) безубыточность достигается при 2 платных клиентах, в сценарии с полной командой — при примерно 800 (расчёт по допущениям модели, их проверит бета-тест).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5) Устойчивость.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Подписка даёт повторяющуюся выручку; бесплатный старт привлекает аудиторию; партнёрский канал через бухгалтеров и юристов снижает стоимость привлечения; накапливаются проверенные юристом карточки и размеченная выборка актов, которые трудно скопировать быстро.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Риски: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точность ИИ-разбора на реальных актах ещё не измерена; цены не проверены на клиентах; ошибки сервиса могут привести к претензиям — снижаются проверкой юристом, ссылкой на первоисточник, оценкой уверенности и оговорками в соглашении.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Характеристика будущего продукта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4.86328125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Основные технические параметры, включая обоснование соответствия идеи/задела тематическому направлению * 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Необходимо привести основные технические параметры продукта, которые обеспечивают их конкурентоспособность и соответствуют выбранному тематическому направлению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Сбор данных (парсеры и API источников); ядро ИИ (обработка текста, подбор, генерация пояснений); база знаний (PostgreSQL с векторным поиском pgvector); API-шлюз (REST); оркестрация конвейеров (Apache Airflow); доставка уведомлений </w:t>
              <w:br w:type="textWrapping"/>
              <w:t xml:space="preserve">Источники: официальные порталы публикации нормативных актов (pravo.gov.ru, publication.pravo.gov.ru), на первом этапе федеральный уровень. </w:t>
              <w:br w:type="textWrapping"/>
              <w:t xml:space="preserve">Языковая модель: отечественная (YandexGPT, GigaChat) или открытая (семейства Llama, Mistral, Qwen) в российском контуре, при необходимости с дообучением (LoRA) на юридических текстах. </w:t>
              <w:br w:type="textWrapping"/>
              <w:t xml:space="preserve">Проект относится к технологиям искусственного интеллекта и анализа больших данных: он автоматически обрабатывает непрерывный поток неструктурированных текстов (нормативных актов), классифицирует и ранжирует их по применимости к конкретной компании и генерирует объяснения и рекомендации на естественном языке 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Организационные, производственные и финансовые параметры бизнеса* </w:t>
            </w:r>
          </w:p>
          <w:p w:rsidR="00000000" w:rsidDel="00000000" w:rsidP="00000000" w:rsidRDefault="00000000" w:rsidRPr="00000000" w14:paraId="000000B9">
            <w:pPr>
              <w:keepLines w:val="1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shd w:fill="fff2cc" w:val="clear"/>
                <w:rtl w:val="0"/>
              </w:rPr>
              <w:t xml:space="preserve">(для проектов, прошедших во второй этап акселерационной программы)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Приводится видение основателя (-лей) стартапа в части выстраивания внутренних процессов организации бизнеса, включая партнерские возможности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Организация.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Команда из 5 человек: лидер (продукт, дизайн, питч), разработчик front-end, разработчик back-end, аналитик, экономист; наставник от университета. Работа спринтами с ретроспективой, задачи ведутся на доске, ключевая документация хранится в репозитории проекта. Юрист-эксперт привлекается по договору для разметки актов и проверки значимых карточек. Форма юридического лица (ИП или ООО) определяется с юристом и оформляется до включения платных тарифов.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Производство.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Постоянный конвейер: загрузка новых актов с официального портала, извлечение текста, ИИ-разбор с проверкой программой, просмотр юристом значимых материалов, подбор по профилям компаний, рассылка в кабинет, на почту и в Telegram. Серверная часть размещается в облаке на территории РФ. Поддержка клиентов — через форму в кабинете и Telegram.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Партнёры и поставщики.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Официальные источники актов (бесплатно); ИИ-модели отечественных провайдеров (GigaChat, YandexGPT) или открытые модели в российском контуре; хостинг и почтовый сервис; бухгалтерские и юридические фирмы и бизнес-ассоциации как канал привлечения клиентов; университет и акселератор — наставничество, юристы, облачные ресурсы.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Финансы.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Минимальный сценарий (бета): разовые расходы около 100 тыс. ₽, ежемесячно около 1 070 ₽ (хостинг и рассылки), без зарплат. Сценарий с командой: около 598 тыс. ₽ в месяц (юрист-эксперт, маркетолог, продукт-менеджер, поддержка, реклама, хостинг, ИИ, взносы) и около 350 тыс. ₽ разовых. Источники финансирования: гранты и меры поддержки, затем выручка от подписки и частные инвестиции. Расчёты — в финансовой модели проекта (Excel).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Основные конкурентные преимущества*</w:t>
            </w:r>
          </w:p>
          <w:p w:rsidR="00000000" w:rsidDel="00000000" w:rsidP="00000000" w:rsidRDefault="00000000" w:rsidRPr="00000000" w14:paraId="000000BF">
            <w:pPr>
              <w:keepLines w:val="1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shd w:fill="fff2cc" w:val="clear"/>
                <w:rtl w:val="0"/>
              </w:rPr>
              <w:t xml:space="preserve">(для проектов, прошедших во второй этап акселерационной программы)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Необходимо привести описание наиболее значимых качественных и количественных характеристик продукта, которые обеспечивают конкурентные преимущества в сравнении с существующими аналогами (сравнение по стоимостным, техническим параметрам и проч.)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Сравнение с КонсультантПлюс, Гарант, Контур выполнено командой по открытым данным и уточняется; показатели LawTracker, отмеченные «цель», будут измерены в бета-тесте.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Цена.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0 / 690 / 1 690 ₽ в месяц против ориентира около 3 500 ₽ в месяц у справочно-правовых систем: в 2–5 раз дешевле для малого бизнеса.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Персонализация.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Подбор по профилю из 27 полей и правилам применимости над 21 полем, а не по ключевым словам. Для каждой карточки показана причина «почему это вам». У конкурентов персонализация частичная.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Время на понимание.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Суть изменения за 30 секунд чтения (цель), простым языком, с датой вступления в силу и сроком.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План действий.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До 5 шагов с ответственным и сроком, статусы «сделать / в работе / готово». У справочных систем такого нет.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Проверяемость.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Дословная цитата из акта и ссылка на первоисточник; цитаты, даты и числа проверяет программа; для каждого вывода указан уровень уверенности; значимые карточки проверяет юрист.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Скорость.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Появление изменения в ленте не позднее 24 часов после публикации (цель).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Каналы.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Кабинет, e-mail и Telegram с настройкой частоты, тем и порога значимости.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C3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Научно-техническое решение и/или результаты, необходимые для создания продукции*</w:t>
            </w:r>
          </w:p>
          <w:p w:rsidR="00000000" w:rsidDel="00000000" w:rsidP="00000000" w:rsidRDefault="00000000" w:rsidRPr="00000000" w14:paraId="000000C4">
            <w:pPr>
              <w:keepLines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shd w:fill="fff2cc" w:val="clear"/>
                <w:rtl w:val="0"/>
              </w:rPr>
              <w:t xml:space="preserve">(для проектов, прошедших во второй этап акселерационной программы)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Описываются технические параметры научно-технических решений/ результатов, указанных пункте 12, подтверждающие/ обосновывающие достижение характеристик продукта, обеспечивающих их конкурентоспособность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Конвейер сбора.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RSS и API официального портала, загрузка PDF, извлечение и очистка текста; повторный запуск не создаёт дублей (ключ — номер публикации). Целевая задержка не более 24 часов.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Модель профиля.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10 шагов и 27 типизированных полей (отрасль, размер, численность, регионы, персональные данные, ВЭД, лицензии, цифровые сервисы и др.) с проверкой значений по справочникам и контрольной суммой ИНН.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Правила применимости.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Правило — дерево условий all / any / not над 21 полем профиля, 15 операций, глубина до 6 и до 60 узлов; проверяется до применения. Изменение показывается, если выполнены все обязательные условия и сработала хотя бы одна причина; текст причины подставляет данные профиля.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ИИ-разбор акта.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Модель получает текст акта и возвращает структурированный JSON (тема, значимость, кого касается, срок, правила, действия). Затем программа проверяет: цитаты должны дословно встречаться в тексте, иначе действие отбрасывается; даты вступления в силу вычисляет программа, а не модель; числа сверяются с текстом; правила проверяются на допустимые поля; два независимых прохода, при расхождении уверенность «низкая». Текст свыше 24 000 знаков сокращается с сохранением фраз о сроках. Поддержаны GigaChat и любые OpenAI-совместимые модели (в том числе на собственных серверах).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Измерение качества.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Модуль оценки считает точность по релевантности, теме, значимости, сроку вступления в силу, долю подтверждённых цитат, точность и полноту применимости по профилям, точность по уровням уверенности. Целевая точность классификации — 85–90 %.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Платформа.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Python, FastAPI, SQLAlchemy (PostgreSQL), защита: хеширование паролей scrypt, серверные сессии, защита от CSRF, ограничение попыток входа, роли в команде. 137 автоматических тестов.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Важно: тесты проведены на подставных данных. Точность ИИ-разбора на реальных актах предстоит измерить на 50–100 актах, размеченных юристом.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C8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«Задел». Уровень готовности продукта TRL* </w:t>
            </w:r>
          </w:p>
          <w:p w:rsidR="00000000" w:rsidDel="00000000" w:rsidP="00000000" w:rsidRDefault="00000000" w:rsidRPr="00000000" w14:paraId="000000C9">
            <w:pPr>
              <w:keepLines w:val="1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shd w:fill="fff2cc" w:val="clear"/>
                <w:rtl w:val="0"/>
              </w:rPr>
              <w:t xml:space="preserve">(для проектов, прошедших во второй этап акселерационной программы)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Необходимо указать максимально емко и кратко, насколько проработан стартап-проект по итогам прохождения акселерационной программы (организационные, кадровые, материальные и др.), позволяющие максимально эффективно развивать стартап дальше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Уровень готовности: TRL 4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для платформы (веб-кабинет, серверная часть, правила применимости, уведомления) — лабораторный прототип проверен автоматическими тестами и сквозным сценарием в браузере. ИИ-ядро — TRL 3–4: код и промпт готовы, проверки программой работают на подставной модели, на живой модели и реальных актах пока не запускались.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Организационный задел.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Команда из 5 человек с распределёнными ролями, наставник, план развития, паспорта команды и проекта, презентация, one-pager.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Исследовательский задел.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Проведены 5 интервью по единому шаблону, подтвердившие проблему и пожелания к каналам и функциям; подготовлена финансовая модель с двумя сценариями.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Материальный задел.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Исходный код, демонстрационный сайт, 11 демонстрационных изменений с правилами применимости, документация для разработчика, техническое задание юристу.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Следующий шаг: TRL 5–6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— Telegram-бот, запуск ИИ-разбора на реальных актах, замер точности, закрытая бета с 30–50 компаниями.</w:t>
            </w:r>
          </w:p>
        </w:tc>
      </w:tr>
      <w:tr>
        <w:trPr>
          <w:cantSplit w:val="0"/>
          <w:trHeight w:val="934.921875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CE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Соответствие проекта научным и(или) научно-техническим приоритетам образовательной организации/региона заявителя/предприятия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CF">
            <w:pPr>
              <w:keepLines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shd w:fill="fff2cc" w:val="clear"/>
                <w:rtl w:val="0"/>
              </w:rPr>
              <w:t xml:space="preserve">(для проектов, прошедших во второй этап акселерационной программы)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Проект находится на стыке направлений, которые развивает Финансовый университет: экономика и финансы, правовое регулирование бизнеса, цифровые технологии и искусственный интеллект. Участники команды — студенты по направлению «Корпоративные финансы», проект применяет их знания о финансовых моделях, налогах и регулировании малого бизнеса.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Проект соответствует технологическому направлению «Технологии искусственного интеллекта и анализа больших данных» (обработка неструктурированных текстов для поддержки решений) и рынкам НТИ EduNet, SafeNet, TechNet.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Для региона заявителя (Москва) проект поддерживает малый и средний бизнес: снижает регуляторную нагрузку и риск штрафов за счёт цифрового сервиса на основе ИИ, размещаемого в российском контуре.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D2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Каналы продвижения будущего продукта* </w:t>
            </w:r>
          </w:p>
          <w:p w:rsidR="00000000" w:rsidDel="00000000" w:rsidP="00000000" w:rsidRDefault="00000000" w:rsidRPr="00000000" w14:paraId="000000D3">
            <w:pPr>
              <w:keepLines w:val="1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shd w:fill="fff2cc" w:val="clear"/>
                <w:rtl w:val="0"/>
              </w:rPr>
              <w:t xml:space="preserve">(для проектов, прошедших во второй этап акселерационной программы)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Необходимо указать, какую маркетинговую стратегию планируется применять, привести кратко аргументы в пользу выбора тех или иных каналов продвижения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Стратегия — доверие через пользу: бесплатный старт и понятные материалы, затем платные тарифы. Бюджет на этапе беты минимальный, поэтому ставка на бесплатные и партнёрские каналы.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1) Контент и поиск.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Публичные страницы разборов изменений простым языком и статьи; аргумент: предприниматели ищут последствия новых норм в поиске и Telegram.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2) Telegram-каналы и профессиональные чаты.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Аргумент: по интервью предприниматели получают новости об изменениях именно там; Telegram назван предпочтительным каналом у 3 из 5 респондентов.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3) Партнёрская программа.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Реферальные выплаты бухгалтерам и юристам, кабинет для нескольких клиентов.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4) Вебинары и сообщества.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Совместные мероприятия с бизнес-ассоциациями, бухгалтерскими сообществами, студенческими предпринимательскими клубами.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5) Университет и акселератор.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Публикации, конкурсы и питч-сессии, рекомендации наставников и экспертов.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6) Бесплатный старт как воронка.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Регистрация без карты, профиль и общий дайджест; персональные функции — по тарифам.</w:t>
            </w:r>
          </w:p>
        </w:tc>
      </w:tr>
      <w:tr>
        <w:trPr>
          <w:cantSplit w:val="0"/>
          <w:trHeight w:val="904.921875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D8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Каналы сбыта будущего продукта* </w:t>
            </w:r>
          </w:p>
          <w:p w:rsidR="00000000" w:rsidDel="00000000" w:rsidP="00000000" w:rsidRDefault="00000000" w:rsidRPr="00000000" w14:paraId="000000D9">
            <w:pPr>
              <w:keepLines w:val="1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shd w:fill="fff2cc" w:val="clear"/>
                <w:rtl w:val="0"/>
              </w:rPr>
              <w:t xml:space="preserve">(для проектов, прошедших во второй этап акселерационной программы)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Указать какие каналы сбыта планируется использовать для реализации продукта и дать краткое обоснование выбора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1) Прямые онлайн-продажи через сайт.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Самостоятельная регистрация, бесплатный старт, переход на платный тариф в кабинете. Аргумент: малый бизнес покупает недорогую подписку без менеджера, затраты на продажи минимальны.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2) Партнёрский канал.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Бухгалтерские и юридические фирмы подключают своих клиентов через мультикабинет и реферальную программу; для них тариф «Корпоративный» (от 4 900 ₽ в месяц). Аргумент: у партнёров уже есть доверие клиентов и портфель компаний.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3) Корпоративные продажи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группам компаний и юридическим отделам — по запросу, с индивидуальными условиями.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4) Telegram-бот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как точка входа: подключение уведомлений и переход в кабинет.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Оплата: безналичный счёт и закрывающие документы для юридических лиц, эквайринг для ИП — после регистрации юридического лица и настройки платежей. До этого бета-версия бесплатна.</w:t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keepNext w:val="1"/>
              <w:widowControl w:val="0"/>
              <w:spacing w:after="120" w:before="12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E">
            <w:pPr>
              <w:keepNext w:val="1"/>
              <w:widowControl w:val="0"/>
              <w:spacing w:after="120" w:before="12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Характеристика проблемы, на решение которой направлен стартап-проект</w:t>
            </w:r>
          </w:p>
        </w:tc>
      </w:tr>
      <w:tr>
        <w:trPr>
          <w:cantSplit w:val="0"/>
          <w:trHeight w:val="930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E1">
            <w:pPr>
              <w:keepLines w:val="1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Какая часть проблемы решается (может быть решена)*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Необходимо детально раскрыть вопрос, поставленный в пункте 10, описав, какая часть проблемы или вся проблема решается с помощью стартап-проекта 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Решается полностью или в значительной части:</w:t>
            </w:r>
          </w:p>
          <w:p w:rsidR="00000000" w:rsidDel="00000000" w:rsidP="00000000" w:rsidRDefault="00000000" w:rsidRPr="00000000" w14:paraId="000000E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1) поиск и отбор — вместо ручного отслеживания потока актов компания получает только изменения, отобранные под её профиль;</w:t>
            </w:r>
          </w:p>
          <w:p w:rsidR="00000000" w:rsidDel="00000000" w:rsidP="00000000" w:rsidRDefault="00000000" w:rsidRPr="00000000" w14:paraId="000000E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2) понимание — юридический текст переводится в краткий вывод и объяснение простым языком с разделением на изложение, аналитику платформы и первоисточник;</w:t>
            </w:r>
          </w:p>
          <w:p w:rsidR="00000000" w:rsidDel="00000000" w:rsidP="00000000" w:rsidRDefault="00000000" w:rsidRPr="00000000" w14:paraId="000000E5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3) определение применимости — клиент видит, относится ли изменение к его компании и какие параметры профиля к этому привели;</w:t>
            </w:r>
          </w:p>
          <w:p w:rsidR="00000000" w:rsidDel="00000000" w:rsidP="00000000" w:rsidRDefault="00000000" w:rsidRPr="00000000" w14:paraId="000000E6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4) контроль сроков — даты вступления в силу, напоминания и первичный перечень действий с ответственными и сроками.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E9">
            <w:pPr>
              <w:keepLines w:val="1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«Держатель» проблемы, его мотивации и возможности решения проблемы с использованием продукции*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Необходимо детально описать взаимосвязь между выявленной проблемой и потенциальным потребителем (см. пункты 9, 10 и 11)</w:t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“Держатели” проблемы: собственники и руководители малого и среднего бизнеса и ИП (принимают решения и отвечают за последствия); бухгалтеры, юристы, HR-специалисты, специалисты по комплаенсу и руководители направлений (выполняют мониторинг и адаптацию)</w:t>
              <w:br w:type="textWrapping"/>
              <w:t xml:space="preserve">Мотивации: избежать штрафов, претензий и срочных переделок; не пропустить сроки вступления норм в силу и подготовиться заранее; сократить время, затрачиваемое на ручной мониторинг; получить уверенность, что значимые изменения учтены; иметь подтверждение того, что компания следит за требованиями.</w:t>
            </w:r>
          </w:p>
          <w:p w:rsidR="00000000" w:rsidDel="00000000" w:rsidP="00000000" w:rsidRDefault="00000000" w:rsidRPr="00000000" w14:paraId="000000EB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Возможности решения без продукта: ручное отслеживание, справочно-правовые системы, новостные каналы и внешние консультанты. У компаний без отдельного юридического подразделения на это обычно не хватает времени, навыков поиска и оценки применимости, а консультанты обычно дороже и не дают постоянного мониторинга.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Возможности с продуктом: держатель проблемы получает отобранные изменения в понятной форме с планом и сроками за подписку (бесплатный старт, платные тарифы от 690 ₽ в месяц), может поручить действия ответственным сотрудникам и получать напоминания в кабинете и Telegram. Решение по каждому изменению он принимает сам, опираясь на ссылку на первоисточник и, при необходимости, консультацию юриста.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EE">
            <w:pPr>
              <w:keepLines w:val="1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Каким способом будет решена проблема*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Необходимо описать детально, как именно ваши товары и услуги помогут потребителям справляться с проблемой 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Проблема решается последовательностью шагов внутри платформы:</w:t>
            </w:r>
          </w:p>
          <w:p w:rsidR="00000000" w:rsidDel="00000000" w:rsidP="00000000" w:rsidRDefault="00000000" w:rsidRPr="00000000" w14:paraId="000000F0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1) Профиль компании. Клиент по шагам заполняет профиль (10 разделов: основные сведения, отрасль, регионы, структура, кадры, лицензии, персональные данные, внешнеэкономическая деятельность, цифровые сервисы, контакты); для каждого поля показано, на что оно влияет, необязательные вопросы можно пропустить.</w:t>
            </w:r>
          </w:p>
          <w:p w:rsidR="00000000" w:rsidDel="00000000" w:rsidP="00000000" w:rsidRDefault="00000000" w:rsidRPr="00000000" w14:paraId="000000F1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2) Сбор и разбор актов. Платформа получает новые акты и поправки из официальных источников публикации, нормализует их и с помощью моделей обработки текста выделяет тему, адресатов, сроки, статус и связи с другими актами.</w:t>
            </w:r>
          </w:p>
          <w:p w:rsidR="00000000" w:rsidDel="00000000" w:rsidP="00000000" w:rsidRDefault="00000000" w:rsidRPr="00000000" w14:paraId="000000F2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3) Подбор по применимости. Модель применимости сопоставляет признаки акта с профилем компании, определяет уровень влияния и формирует объяснение «почему это показано вам».</w:t>
            </w:r>
          </w:p>
          <w:p w:rsidR="00000000" w:rsidDel="00000000" w:rsidP="00000000" w:rsidRDefault="00000000" w:rsidRPr="00000000" w14:paraId="000000F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4) Карточка и дайджест. Клиент получает краткий вывод простым языком, основную информацию (что изменилось, кого касается, когда вступает в силу), аналитический комментарий платформы, ссылку на первоисточник, отметку об уровне уверенности и проверке юристом.</w:t>
            </w:r>
          </w:p>
          <w:p w:rsidR="00000000" w:rsidDel="00000000" w:rsidP="00000000" w:rsidRDefault="00000000" w:rsidRPr="00000000" w14:paraId="000000F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5) Рекомендации и контроль. К карточке привязываются предполагаемые действия с ответственными и сроками; в кабинете отслеживаются статусы выполнения, приходят напоминания.</w:t>
            </w:r>
          </w:p>
          <w:p w:rsidR="00000000" w:rsidDel="00000000" w:rsidP="00000000" w:rsidRDefault="00000000" w:rsidRPr="00000000" w14:paraId="000000F5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6) Доставка. Дайджесты поступают в личный кабинет, на почту и в Telegram; клиент сам настраивает каналы, частоту, категории, порог значимости, время и паузу.</w:t>
            </w:r>
          </w:p>
          <w:p w:rsidR="00000000" w:rsidDel="00000000" w:rsidP="00000000" w:rsidRDefault="00000000" w:rsidRPr="00000000" w14:paraId="000000F6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7) Качество и доверие. Важные изменения проверяет юрист; пользователи отмечают «полезно / не про нас», и подбор улучшается; в каждом материале есть оговорка о том, что он не заменяет юридическую консультацию.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9.921875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F9">
            <w:pPr>
              <w:keepLines w:val="1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Оценка потенциала «рынка» и рентабельности бизнеса*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shd w:fill="fff2cc" w:val="clear"/>
                <w:rtl w:val="0"/>
              </w:rPr>
              <w:t xml:space="preserve">(для проектов, прошедших во второй этап акселерационной программы)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Lines w:val="1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Lines w:val="1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Необходимо привести краткое обоснование сегмента и доли рынка, потенциальные возможности для масштабирования бизнеса, а также детально раскрыть информацию, указанную в пункте 7.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Рынок.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По оценке команды около 6 млн субъектов МСП в России. TAM — около 78 млрд ₽ в год (6 млн компаний × средний чек около 1 090 ₽ в месяц). SAM — около 7,8 млрд ₽ в год (приоритетные отрасли, допущение около 10 % компаний). SOM — около 6,5 млн ₽ в год при 500 платных клиентах к концу второго года. Оценки расчётные и будут уточняться.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Рентабельность.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Средний чек 1 090 ₽ в месяц, маржа с платного клиента около 750 ₽ в месяц, ориентировочная ценность клиента около 18 800 ₽ (маржа, делённая на ежемесячный отток 4 %). По модели: 119 платных клиентов к 12-му месяцу и 500 к 24-му, выручка за 24 месяца около 4,4 млн ₽. Безубыточность: в минимальном сценарии — при 2 платных клиентах (без зарплат), в сценарии с полной командой — при примерно 800 клиентах, поэтому для масштабирования нужны грант или инвестиции.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Масштабирование.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Расширение отраслей (интернет-торговля, IT, персональные данные, трудовое право, реклама, строительство, медицина, ВЭД) и уровней регулирования (региональные акты, отраслевые требования); партнёрский канал через бухгалтерские и юридические фирмы; новые функции по пожеланиям респондентов: проекты изменений до принятия, оценка экономического эффекта, ИИ-ассистент для вопросов по ситуации компании.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Команда (п. 7).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Лерер А. И. — лидер, продукт и дизайн; Литвиненко Р. С. — back-end, опыт работы в IT-компании; Шелков М. М. — front-end и Telegram-бот, опыт руководства проектами; Обманкина М. Ю. — аналитик, опыт общения с руководителями малого и среднего бизнеса; Парамонов Н. Д. — экономист, бизнес-модель, опыт работы с финансовыми инструментами. Наставник — Елбаева Н. А. Дополнительно требуется юрист-эксперт.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keepLines w:val="1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FE">
            <w:pPr>
              <w:keepLines w:val="1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План дальнейшего развития стартап- проекта</w:t>
            </w:r>
          </w:p>
          <w:p w:rsidR="00000000" w:rsidDel="00000000" w:rsidP="00000000" w:rsidRDefault="00000000" w:rsidRPr="00000000" w14:paraId="000000FF">
            <w:pPr>
              <w:keepLines w:val="1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shd w:fill="fff2cc" w:val="clear"/>
                <w:rtl w:val="0"/>
              </w:rPr>
              <w:t xml:space="preserve">(для проектов, прошедших во второй этап акселерационной программы)</w:t>
            </w:r>
          </w:p>
          <w:p w:rsidR="00000000" w:rsidDel="00000000" w:rsidP="00000000" w:rsidRDefault="00000000" w:rsidRPr="00000000" w14:paraId="00000100">
            <w:pPr>
              <w:keepLines w:val="1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Lines w:val="1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Укажите, какие шаги будут предприняты в течение 6-12 месяцев после завершения прохождения акселерационной программы, какие меры поддержки планируется привлечь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Ноябрь 2026 — январь 2027.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Запуск Telegram-бота; запуск ИИ-разбора на реальных актах и замер точности на 50–100 актах, размеченных юристом; закрытая бета без оплаты с 30–50 компаниями; интервью и сбор обратной связи; подготовка юридических документов (политика обработки персональных данных, соглашение, согласия).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Февраль — апрель 2027.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Регистрация юридического лица или ИП; проверка значимых изменений юристом; включение платных тарифов и онлайн-оплаты; первые партнёры (бухгалтерские и юридические фирмы); заявка на товарный знак.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Май — октябрь 2027.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Рост до 300–500 компаний; партнёрская сеть; регистрация программы для ЭВМ; расширение источников (региональные и отраслевые акты).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Ноябрь 2027 — апрель 2028.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Выход на безубыточность в выбранном сценарии; привлечение гранта или инвестиций для найма юриста и маркетолога.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Меры поддержки: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гранты и программы поддержки студенческих стартапов (в том числе Фонда содействия инновациям); наставничество, юристы и ИИ-специалисты университета; облачные и ИИ-ресурсы; консультации по защите интеллектуальной собственности; льготы для аккредитованных IT-компаний после регистрации юридического лица.</w:t>
            </w:r>
          </w:p>
        </w:tc>
      </w:tr>
    </w:tbl>
    <w:p w:rsidR="00000000" w:rsidDel="00000000" w:rsidP="00000000" w:rsidRDefault="00000000" w:rsidRPr="00000000" w14:paraId="00000103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/sSLf+P6BzxReLie7jCspKE9Ng==">CgMxLjAyDmguc3o1MDFhbnkzb3hnOAByITEtWldYTkJ6QU9OMEJrclExUXhCdnhNTzNBaHo3VGtwdQ==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