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Registro de prompts — COMPLETADO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M4-S26 · Evidencia de uso reflexivo de 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Finalidad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registro documenta cómo se ha usado la IA durante la actividad como tutora y revisora, no como ejecutora. Se evalúa el uso reflexivo, no la cantidad de prompts.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Registro de prompts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400"/>
        <w:gridCol w:w="1800"/>
        <w:gridCol w:w="1800"/>
        <w:gridCol w:w="860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Tarea o hito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usado (resumen)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útil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cambié en mi trabajo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Duda pendiente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1 — Definir finalidad de la aplicación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tutor de Diseño de SI. Quiero construir una app web sencilla para GitHub Pages que ayude a analizar una integración de IA generativa en atención al cliente. No me des código todavía. Hazme preguntas guiadas para definir finalidad, problema y usuario.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preguntó por usuario objetivo (alumno), por las decisiones que debía soportar (comparar opciones y registrar riesgos) y por el límite de no almacenar datos personales.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Concreté la finalidad: "ayudar al alumno a calcular volumen de uso, comparar dos arquitecturas y registrar mini-RAID y decisión final sin guardar datos del cliente".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convenía persistir las tablas en localStorage o no.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2 — Diseñar pantallas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diseñador UX. No escribas código. Hazme preguntas para decidir si la app debe ser una sola página o varias. Después ayúdame con un esquema visual en texto.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Recomendó una single-page con anclas, dado que el flujo es lineal y la entrega es 1-2 páginas.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Diseñé la app como SPA con navegación de anclas: Caso → Datos → Resultados → Matriz → RAID → Decisión → Resumen.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Cómo facilitar la copia del resumen al portapapeles sin librería externa.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4 — Lógica de cálculo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tutor de JavaScript. No me des el resultado numérico. Pídeme que escriba las fórmulas en lenguaje natural y luego ayúdame a traducirlas a pseudocódigo.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 hizo escribir cada fórmula con palabras antes de codificarla y revisó la consistencia de unidades (minutos vs. horas).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Separé funciones puras (calcularConsultasMensuales, calcularTokensEntrada, calcularAhorroBruto) sin tocar el DOM, para poder probarlas.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Qué hacer si tiempo esperado &gt; tiempo actual: opté por mostrar error en validación.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4 — Validación de entradas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tutor de calidad de software. Ayúdame a identificar qué errores puede cometer el usuario (campos vacíos, texto en lugar de número, valores negativos). Después revisa mis mensajes de error.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Sugirió mensajes en formato "el campo X tiene problema Y" y agrupar errores en una zona aria-live.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Implementé un div con role="alert" que recoge todos los errores y aplica clase .error a los inputs problemáticos.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convenía validar al perder foco o solo al pulsar Calcular: opté por lo segundo, más simple.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9 — Validar resultados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revisor de resultados. No hagas el ejercicio. Voy a pegar mis resultados (24.000 / 60M / 14,4M / 800 h / 17.600 €). Comprueba si tienen sentido lógico.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Confirmó que los órdenes de magnitud son coherentes y me preguntó si había considerado que el ahorro era bruto y no neto.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Añadí un aviso explícito en la tabla de resultados y en el resumen exportado: "BRUTO, no descuenta IA, revisión, mantenimiento ni formación".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Cómo estimar el coste neto sin precios reales de proveedor.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10 — Comparar alternativas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tutor de arquitectura. No decidas por mí. Hazme preguntas para valorar coste, latencia, trazabilidad, PII, dependencia y control técnico para API externa y cloud gestionado.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 preguntas me hicieron darme cuenta de que estaba minusvalorando el peso de la trazabilidad y la PII para este caso.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Reescribí los motivos de la matriz para conectar cada criterio con un dato del caso (PII en tickets, latencia 4 s, trazabilidad alta).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 "control técnico" debía pesar tanto como "protección de datos" en una empresa mediana.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12 — Decisión final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Actúa como evaluador docente. He redactado mi decisión. Evalúala con criterios de claridad, justificación técnica y económica, datos personales, control de riesgos y métrica de éxito. No la cambies entera.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Señaló que mi métrica de éxito era poco observable ("respuestas mejores"). Me pidió definirla con un umbral medible.</w:t>
            </w:r>
          </w:p>
        </w:tc>
        <w:tc>
          <w:tcPr>
            <w:tcW w:type="dxa" w:w="1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Reformulé la métrica: "tiempo medio por ticket ≤ 8 min en P80 tras 4 semanas; aceptación ≥ 60 %; calidad muestreada ≥ 4/5; coste/ticket ≤ 0,50 €".</w:t>
            </w:r>
          </w:p>
        </w:tc>
        <w:tc>
          <w:tcPr>
            <w:tcW w:type="dxa" w:w="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Cómo definir P80 sin tener histórico fiable de los tiempos actuales.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Declaración breve sobre el uso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IA me ayudó principalmente a: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Estructurar la actividad por hitos, formular preguntas críticas que yo no me había planteado (sobre todo sobre PII, métrica de éxito y coste neto vs. bruto) y revisar la coherencia interna entre la matriz, el RAID y la decisión final.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parte que desarrollé por mi cuenta fue: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codificación completa de la aplicación (HTML/CSS/JS), las fórmulas y su traducción a JavaScript, el contenido sustantivo de la matriz comparativa y el RAID, la elección entre Opción A y Opción B, y la redacción de la decisión final con métrica medible.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parte que tuve que corregir después de usar IA fue: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 primera versión del motivo en la matriz era genérica ("mejor seguridad"); la reescribí conectándola con el dato concreto del caso (PII en tickets, requisito de trazabilidad alta). También afiné la métrica de éxito para que fuese observable y no aspiracional.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 que aún debo mejorar es: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Estimar el coste neto con precios actualizados de proveedor (la actividad explícitamente no lo pide) y validar el plan de implantación por fases con un calendario más detallado y responsables nombrados.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800" w:bottom="11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Registro de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M4-S26 · Registro de prompts</dc:title>
  <dc:creator>M4-S26 Estudiante</dc:creator>
  <cp:lastModifiedBy>Un-named</cp:lastModifiedBy>
  <cp:revision>1</cp:revision>
  <dcterms:created xsi:type="dcterms:W3CDTF">2026-04-27T08:19:56.193Z</dcterms:created>
  <dcterms:modified xsi:type="dcterms:W3CDTF">2026-04-27T08:19:56.193Z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