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5C1A92F" w:rsidR="005F4A8A" w:rsidRDefault="006420F5" w:rsidP="006420F5">
      <w:pPr>
        <w:jc w:val="center"/>
        <w:rPr>
          <w:b/>
          <w:sz w:val="48"/>
          <w:szCs w:val="48"/>
        </w:rPr>
      </w:pPr>
      <w:r w:rsidRPr="006420F5">
        <w:rPr>
          <w:b/>
          <w:sz w:val="48"/>
          <w:szCs w:val="48"/>
        </w:rPr>
        <w:t>Apricot DB</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1228AA28" w:rsidR="006420F5" w:rsidRDefault="006420F5" w:rsidP="006420F5">
      <w:pPr>
        <w:jc w:val="center"/>
      </w:pPr>
      <w:r>
        <w:t>v</w:t>
      </w:r>
      <w:r w:rsidR="00746AA5">
        <w:t>.</w:t>
      </w:r>
      <w:r>
        <w:t xml:space="preserve"> 0.</w:t>
      </w:r>
      <w:r w:rsidR="00B03A61">
        <w:t>5</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p>
        <w:p w14:paraId="630E0108" w14:textId="77777777" w:rsidR="00305FBB"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0637927" w:history="1">
            <w:r w:rsidR="00305FBB" w:rsidRPr="004B3820">
              <w:rPr>
                <w:rStyle w:val="Hyperlink"/>
                <w:noProof/>
              </w:rPr>
              <w:t>Preface</w:t>
            </w:r>
            <w:r w:rsidR="00305FBB">
              <w:rPr>
                <w:noProof/>
                <w:webHidden/>
              </w:rPr>
              <w:tab/>
            </w:r>
            <w:r w:rsidR="00305FBB">
              <w:rPr>
                <w:noProof/>
                <w:webHidden/>
              </w:rPr>
              <w:fldChar w:fldCharType="begin"/>
            </w:r>
            <w:r w:rsidR="00305FBB">
              <w:rPr>
                <w:noProof/>
                <w:webHidden/>
              </w:rPr>
              <w:instrText xml:space="preserve"> PAGEREF _Toc10637927 \h </w:instrText>
            </w:r>
            <w:r w:rsidR="00305FBB">
              <w:rPr>
                <w:noProof/>
                <w:webHidden/>
              </w:rPr>
            </w:r>
            <w:r w:rsidR="00305FBB">
              <w:rPr>
                <w:noProof/>
                <w:webHidden/>
              </w:rPr>
              <w:fldChar w:fldCharType="separate"/>
            </w:r>
            <w:r w:rsidR="00305FBB">
              <w:rPr>
                <w:noProof/>
                <w:webHidden/>
              </w:rPr>
              <w:t>3</w:t>
            </w:r>
            <w:r w:rsidR="00305FBB">
              <w:rPr>
                <w:noProof/>
                <w:webHidden/>
              </w:rPr>
              <w:fldChar w:fldCharType="end"/>
            </w:r>
          </w:hyperlink>
        </w:p>
        <w:p w14:paraId="2B4A7FA0" w14:textId="77777777" w:rsidR="00305FBB" w:rsidRDefault="00305FBB">
          <w:pPr>
            <w:pStyle w:val="TOC1"/>
            <w:tabs>
              <w:tab w:val="right" w:leader="dot" w:pos="9016"/>
            </w:tabs>
            <w:rPr>
              <w:rFonts w:eastAsiaTheme="minorEastAsia"/>
              <w:noProof/>
              <w:lang w:eastAsia="en-ZA"/>
            </w:rPr>
          </w:pPr>
          <w:hyperlink w:anchor="_Toc10637928" w:history="1">
            <w:r w:rsidRPr="004B3820">
              <w:rPr>
                <w:rStyle w:val="Hyperlink"/>
                <w:noProof/>
              </w:rPr>
              <w:t>What “Apricot DB” does not do</w:t>
            </w:r>
            <w:r>
              <w:rPr>
                <w:noProof/>
                <w:webHidden/>
              </w:rPr>
              <w:tab/>
            </w:r>
            <w:r>
              <w:rPr>
                <w:noProof/>
                <w:webHidden/>
              </w:rPr>
              <w:fldChar w:fldCharType="begin"/>
            </w:r>
            <w:r>
              <w:rPr>
                <w:noProof/>
                <w:webHidden/>
              </w:rPr>
              <w:instrText xml:space="preserve"> PAGEREF _Toc10637928 \h </w:instrText>
            </w:r>
            <w:r>
              <w:rPr>
                <w:noProof/>
                <w:webHidden/>
              </w:rPr>
            </w:r>
            <w:r>
              <w:rPr>
                <w:noProof/>
                <w:webHidden/>
              </w:rPr>
              <w:fldChar w:fldCharType="separate"/>
            </w:r>
            <w:r>
              <w:rPr>
                <w:noProof/>
                <w:webHidden/>
              </w:rPr>
              <w:t>3</w:t>
            </w:r>
            <w:r>
              <w:rPr>
                <w:noProof/>
                <w:webHidden/>
              </w:rPr>
              <w:fldChar w:fldCharType="end"/>
            </w:r>
          </w:hyperlink>
        </w:p>
        <w:p w14:paraId="640EF04B" w14:textId="77777777" w:rsidR="00305FBB" w:rsidRDefault="00305FBB">
          <w:pPr>
            <w:pStyle w:val="TOC1"/>
            <w:tabs>
              <w:tab w:val="right" w:leader="dot" w:pos="9016"/>
            </w:tabs>
            <w:rPr>
              <w:rFonts w:eastAsiaTheme="minorEastAsia"/>
              <w:noProof/>
              <w:lang w:eastAsia="en-ZA"/>
            </w:rPr>
          </w:pPr>
          <w:hyperlink w:anchor="_Toc10637929" w:history="1">
            <w:r w:rsidRPr="004B3820">
              <w:rPr>
                <w:rStyle w:val="Hyperlink"/>
                <w:noProof/>
              </w:rPr>
              <w:t>Introduction</w:t>
            </w:r>
            <w:r>
              <w:rPr>
                <w:noProof/>
                <w:webHidden/>
              </w:rPr>
              <w:tab/>
            </w:r>
            <w:r>
              <w:rPr>
                <w:noProof/>
                <w:webHidden/>
              </w:rPr>
              <w:fldChar w:fldCharType="begin"/>
            </w:r>
            <w:r>
              <w:rPr>
                <w:noProof/>
                <w:webHidden/>
              </w:rPr>
              <w:instrText xml:space="preserve"> PAGEREF _Toc10637929 \h </w:instrText>
            </w:r>
            <w:r>
              <w:rPr>
                <w:noProof/>
                <w:webHidden/>
              </w:rPr>
            </w:r>
            <w:r>
              <w:rPr>
                <w:noProof/>
                <w:webHidden/>
              </w:rPr>
              <w:fldChar w:fldCharType="separate"/>
            </w:r>
            <w:r>
              <w:rPr>
                <w:noProof/>
                <w:webHidden/>
              </w:rPr>
              <w:t>3</w:t>
            </w:r>
            <w:r>
              <w:rPr>
                <w:noProof/>
                <w:webHidden/>
              </w:rPr>
              <w:fldChar w:fldCharType="end"/>
            </w:r>
          </w:hyperlink>
        </w:p>
        <w:p w14:paraId="2C255EEA" w14:textId="77777777" w:rsidR="00305FBB" w:rsidRDefault="00305FBB">
          <w:pPr>
            <w:pStyle w:val="TOC1"/>
            <w:tabs>
              <w:tab w:val="right" w:leader="dot" w:pos="9016"/>
            </w:tabs>
            <w:rPr>
              <w:rFonts w:eastAsiaTheme="minorEastAsia"/>
              <w:noProof/>
              <w:lang w:eastAsia="en-ZA"/>
            </w:rPr>
          </w:pPr>
          <w:hyperlink w:anchor="_Toc10637930" w:history="1">
            <w:r w:rsidRPr="004B3820">
              <w:rPr>
                <w:rStyle w:val="Hyperlink"/>
                <w:noProof/>
              </w:rPr>
              <w:t>The Project/Snapshot/View concept</w:t>
            </w:r>
            <w:r>
              <w:rPr>
                <w:noProof/>
                <w:webHidden/>
              </w:rPr>
              <w:tab/>
            </w:r>
            <w:r>
              <w:rPr>
                <w:noProof/>
                <w:webHidden/>
              </w:rPr>
              <w:fldChar w:fldCharType="begin"/>
            </w:r>
            <w:r>
              <w:rPr>
                <w:noProof/>
                <w:webHidden/>
              </w:rPr>
              <w:instrText xml:space="preserve"> PAGEREF _Toc10637930 \h </w:instrText>
            </w:r>
            <w:r>
              <w:rPr>
                <w:noProof/>
                <w:webHidden/>
              </w:rPr>
            </w:r>
            <w:r>
              <w:rPr>
                <w:noProof/>
                <w:webHidden/>
              </w:rPr>
              <w:fldChar w:fldCharType="separate"/>
            </w:r>
            <w:r>
              <w:rPr>
                <w:noProof/>
                <w:webHidden/>
              </w:rPr>
              <w:t>4</w:t>
            </w:r>
            <w:r>
              <w:rPr>
                <w:noProof/>
                <w:webHidden/>
              </w:rPr>
              <w:fldChar w:fldCharType="end"/>
            </w:r>
          </w:hyperlink>
        </w:p>
        <w:p w14:paraId="30B6FF8A" w14:textId="77777777" w:rsidR="00305FBB" w:rsidRDefault="00305FBB">
          <w:pPr>
            <w:pStyle w:val="TOC1"/>
            <w:tabs>
              <w:tab w:val="right" w:leader="dot" w:pos="9016"/>
            </w:tabs>
            <w:rPr>
              <w:rFonts w:eastAsiaTheme="minorEastAsia"/>
              <w:noProof/>
              <w:lang w:eastAsia="en-ZA"/>
            </w:rPr>
          </w:pPr>
          <w:hyperlink w:anchor="_Toc10637931" w:history="1">
            <w:r w:rsidRPr="004B3820">
              <w:rPr>
                <w:rStyle w:val="Hyperlink"/>
                <w:noProof/>
              </w:rPr>
              <w:t>The Snapshot</w:t>
            </w:r>
            <w:r>
              <w:rPr>
                <w:noProof/>
                <w:webHidden/>
              </w:rPr>
              <w:tab/>
            </w:r>
            <w:r>
              <w:rPr>
                <w:noProof/>
                <w:webHidden/>
              </w:rPr>
              <w:fldChar w:fldCharType="begin"/>
            </w:r>
            <w:r>
              <w:rPr>
                <w:noProof/>
                <w:webHidden/>
              </w:rPr>
              <w:instrText xml:space="preserve"> PAGEREF _Toc10637931 \h </w:instrText>
            </w:r>
            <w:r>
              <w:rPr>
                <w:noProof/>
                <w:webHidden/>
              </w:rPr>
            </w:r>
            <w:r>
              <w:rPr>
                <w:noProof/>
                <w:webHidden/>
              </w:rPr>
              <w:fldChar w:fldCharType="separate"/>
            </w:r>
            <w:r>
              <w:rPr>
                <w:noProof/>
                <w:webHidden/>
              </w:rPr>
              <w:t>5</w:t>
            </w:r>
            <w:r>
              <w:rPr>
                <w:noProof/>
                <w:webHidden/>
              </w:rPr>
              <w:fldChar w:fldCharType="end"/>
            </w:r>
          </w:hyperlink>
        </w:p>
        <w:p w14:paraId="77762460" w14:textId="77777777" w:rsidR="00305FBB" w:rsidRDefault="00305FBB">
          <w:pPr>
            <w:pStyle w:val="TOC1"/>
            <w:tabs>
              <w:tab w:val="right" w:leader="dot" w:pos="9016"/>
            </w:tabs>
            <w:rPr>
              <w:rFonts w:eastAsiaTheme="minorEastAsia"/>
              <w:noProof/>
              <w:lang w:eastAsia="en-ZA"/>
            </w:rPr>
          </w:pPr>
          <w:hyperlink w:anchor="_Toc10637932" w:history="1">
            <w:r w:rsidRPr="004B3820">
              <w:rPr>
                <w:rStyle w:val="Hyperlink"/>
                <w:noProof/>
              </w:rPr>
              <w:t>The View</w:t>
            </w:r>
            <w:r>
              <w:rPr>
                <w:noProof/>
                <w:webHidden/>
              </w:rPr>
              <w:tab/>
            </w:r>
            <w:r>
              <w:rPr>
                <w:noProof/>
                <w:webHidden/>
              </w:rPr>
              <w:fldChar w:fldCharType="begin"/>
            </w:r>
            <w:r>
              <w:rPr>
                <w:noProof/>
                <w:webHidden/>
              </w:rPr>
              <w:instrText xml:space="preserve"> PAGEREF _Toc10637932 \h </w:instrText>
            </w:r>
            <w:r>
              <w:rPr>
                <w:noProof/>
                <w:webHidden/>
              </w:rPr>
            </w:r>
            <w:r>
              <w:rPr>
                <w:noProof/>
                <w:webHidden/>
              </w:rPr>
              <w:fldChar w:fldCharType="separate"/>
            </w:r>
            <w:r>
              <w:rPr>
                <w:noProof/>
                <w:webHidden/>
              </w:rPr>
              <w:t>5</w:t>
            </w:r>
            <w:r>
              <w:rPr>
                <w:noProof/>
                <w:webHidden/>
              </w:rPr>
              <w:fldChar w:fldCharType="end"/>
            </w:r>
          </w:hyperlink>
        </w:p>
        <w:p w14:paraId="0A5E6F83" w14:textId="77777777" w:rsidR="00305FBB" w:rsidRDefault="00305FBB">
          <w:pPr>
            <w:pStyle w:val="TOC1"/>
            <w:tabs>
              <w:tab w:val="right" w:leader="dot" w:pos="9016"/>
            </w:tabs>
            <w:rPr>
              <w:rFonts w:eastAsiaTheme="minorEastAsia"/>
              <w:noProof/>
              <w:lang w:eastAsia="en-ZA"/>
            </w:rPr>
          </w:pPr>
          <w:hyperlink w:anchor="_Toc10637933" w:history="1">
            <w:r w:rsidRPr="004B3820">
              <w:rPr>
                <w:rStyle w:val="Hyperlink"/>
                <w:noProof/>
              </w:rPr>
              <w:t>Physical or Logical</w:t>
            </w:r>
            <w:r>
              <w:rPr>
                <w:noProof/>
                <w:webHidden/>
              </w:rPr>
              <w:tab/>
            </w:r>
            <w:r>
              <w:rPr>
                <w:noProof/>
                <w:webHidden/>
              </w:rPr>
              <w:fldChar w:fldCharType="begin"/>
            </w:r>
            <w:r>
              <w:rPr>
                <w:noProof/>
                <w:webHidden/>
              </w:rPr>
              <w:instrText xml:space="preserve"> PAGEREF _Toc10637933 \h </w:instrText>
            </w:r>
            <w:r>
              <w:rPr>
                <w:noProof/>
                <w:webHidden/>
              </w:rPr>
            </w:r>
            <w:r>
              <w:rPr>
                <w:noProof/>
                <w:webHidden/>
              </w:rPr>
              <w:fldChar w:fldCharType="separate"/>
            </w:r>
            <w:r>
              <w:rPr>
                <w:noProof/>
                <w:webHidden/>
              </w:rPr>
              <w:t>6</w:t>
            </w:r>
            <w:r>
              <w:rPr>
                <w:noProof/>
                <w:webHidden/>
              </w:rPr>
              <w:fldChar w:fldCharType="end"/>
            </w:r>
          </w:hyperlink>
        </w:p>
        <w:p w14:paraId="63E8B926" w14:textId="77777777" w:rsidR="00305FBB" w:rsidRDefault="00305FBB">
          <w:pPr>
            <w:pStyle w:val="TOC1"/>
            <w:tabs>
              <w:tab w:val="right" w:leader="dot" w:pos="9016"/>
            </w:tabs>
            <w:rPr>
              <w:rFonts w:eastAsiaTheme="minorEastAsia"/>
              <w:noProof/>
              <w:lang w:eastAsia="en-ZA"/>
            </w:rPr>
          </w:pPr>
          <w:hyperlink w:anchor="_Toc10637934" w:history="1">
            <w:r w:rsidRPr="004B3820">
              <w:rPr>
                <w:rStyle w:val="Hyperlink"/>
                <w:noProof/>
              </w:rPr>
              <w:t>Entities and Tables</w:t>
            </w:r>
            <w:r>
              <w:rPr>
                <w:noProof/>
                <w:webHidden/>
              </w:rPr>
              <w:tab/>
            </w:r>
            <w:r>
              <w:rPr>
                <w:noProof/>
                <w:webHidden/>
              </w:rPr>
              <w:fldChar w:fldCharType="begin"/>
            </w:r>
            <w:r>
              <w:rPr>
                <w:noProof/>
                <w:webHidden/>
              </w:rPr>
              <w:instrText xml:space="preserve"> PAGEREF _Toc10637934 \h </w:instrText>
            </w:r>
            <w:r>
              <w:rPr>
                <w:noProof/>
                <w:webHidden/>
              </w:rPr>
            </w:r>
            <w:r>
              <w:rPr>
                <w:noProof/>
                <w:webHidden/>
              </w:rPr>
              <w:fldChar w:fldCharType="separate"/>
            </w:r>
            <w:r>
              <w:rPr>
                <w:noProof/>
                <w:webHidden/>
              </w:rPr>
              <w:t>6</w:t>
            </w:r>
            <w:r>
              <w:rPr>
                <w:noProof/>
                <w:webHidden/>
              </w:rPr>
              <w:fldChar w:fldCharType="end"/>
            </w:r>
          </w:hyperlink>
        </w:p>
        <w:p w14:paraId="7213C85C" w14:textId="77777777" w:rsidR="00305FBB" w:rsidRDefault="00305FBB">
          <w:pPr>
            <w:pStyle w:val="TOC1"/>
            <w:tabs>
              <w:tab w:val="right" w:leader="dot" w:pos="9016"/>
            </w:tabs>
            <w:rPr>
              <w:rFonts w:eastAsiaTheme="minorEastAsia"/>
              <w:noProof/>
              <w:lang w:eastAsia="en-ZA"/>
            </w:rPr>
          </w:pPr>
          <w:hyperlink w:anchor="_Toc10637935" w:history="1">
            <w:r w:rsidRPr="004B3820">
              <w:rPr>
                <w:rStyle w:val="Hyperlink"/>
                <w:noProof/>
              </w:rPr>
              <w:t>How “Apricot DB” stores the Project Data</w:t>
            </w:r>
            <w:r>
              <w:rPr>
                <w:noProof/>
                <w:webHidden/>
              </w:rPr>
              <w:tab/>
            </w:r>
            <w:r>
              <w:rPr>
                <w:noProof/>
                <w:webHidden/>
              </w:rPr>
              <w:fldChar w:fldCharType="begin"/>
            </w:r>
            <w:r>
              <w:rPr>
                <w:noProof/>
                <w:webHidden/>
              </w:rPr>
              <w:instrText xml:space="preserve"> PAGEREF _Toc10637935 \h </w:instrText>
            </w:r>
            <w:r>
              <w:rPr>
                <w:noProof/>
                <w:webHidden/>
              </w:rPr>
            </w:r>
            <w:r>
              <w:rPr>
                <w:noProof/>
                <w:webHidden/>
              </w:rPr>
              <w:fldChar w:fldCharType="separate"/>
            </w:r>
            <w:r>
              <w:rPr>
                <w:noProof/>
                <w:webHidden/>
              </w:rPr>
              <w:t>6</w:t>
            </w:r>
            <w:r>
              <w:rPr>
                <w:noProof/>
                <w:webHidden/>
              </w:rPr>
              <w:fldChar w:fldCharType="end"/>
            </w:r>
          </w:hyperlink>
        </w:p>
        <w:p w14:paraId="7BFA5E4A" w14:textId="77777777" w:rsidR="00305FBB" w:rsidRDefault="00305FBB">
          <w:pPr>
            <w:pStyle w:val="TOC1"/>
            <w:tabs>
              <w:tab w:val="right" w:leader="dot" w:pos="9016"/>
            </w:tabs>
            <w:rPr>
              <w:rFonts w:eastAsiaTheme="minorEastAsia"/>
              <w:noProof/>
              <w:lang w:eastAsia="en-ZA"/>
            </w:rPr>
          </w:pPr>
          <w:hyperlink w:anchor="_Toc10637936" w:history="1">
            <w:r w:rsidRPr="004B3820">
              <w:rPr>
                <w:rStyle w:val="Hyperlink"/>
                <w:noProof/>
              </w:rPr>
              <w:t>The Elements of the “Apricot DB”- main screen</w:t>
            </w:r>
            <w:r>
              <w:rPr>
                <w:noProof/>
                <w:webHidden/>
              </w:rPr>
              <w:tab/>
            </w:r>
            <w:r>
              <w:rPr>
                <w:noProof/>
                <w:webHidden/>
              </w:rPr>
              <w:fldChar w:fldCharType="begin"/>
            </w:r>
            <w:r>
              <w:rPr>
                <w:noProof/>
                <w:webHidden/>
              </w:rPr>
              <w:instrText xml:space="preserve"> PAGEREF _Toc10637936 \h </w:instrText>
            </w:r>
            <w:r>
              <w:rPr>
                <w:noProof/>
                <w:webHidden/>
              </w:rPr>
            </w:r>
            <w:r>
              <w:rPr>
                <w:noProof/>
                <w:webHidden/>
              </w:rPr>
              <w:fldChar w:fldCharType="separate"/>
            </w:r>
            <w:r>
              <w:rPr>
                <w:noProof/>
                <w:webHidden/>
              </w:rPr>
              <w:t>6</w:t>
            </w:r>
            <w:r>
              <w:rPr>
                <w:noProof/>
                <w:webHidden/>
              </w:rPr>
              <w:fldChar w:fldCharType="end"/>
            </w:r>
          </w:hyperlink>
        </w:p>
        <w:p w14:paraId="4F003A3D" w14:textId="77777777" w:rsidR="00305FBB" w:rsidRDefault="00305FBB">
          <w:pPr>
            <w:pStyle w:val="TOC1"/>
            <w:tabs>
              <w:tab w:val="right" w:leader="dot" w:pos="9016"/>
            </w:tabs>
            <w:rPr>
              <w:rFonts w:eastAsiaTheme="minorEastAsia"/>
              <w:noProof/>
              <w:lang w:eastAsia="en-ZA"/>
            </w:rPr>
          </w:pPr>
          <w:hyperlink w:anchor="_Toc10637937" w:history="1">
            <w:r w:rsidRPr="004B3820">
              <w:rPr>
                <w:rStyle w:val="Hyperlink"/>
                <w:noProof/>
              </w:rPr>
              <w:t>Function: create a new Project</w:t>
            </w:r>
            <w:r>
              <w:rPr>
                <w:noProof/>
                <w:webHidden/>
              </w:rPr>
              <w:tab/>
            </w:r>
            <w:r>
              <w:rPr>
                <w:noProof/>
                <w:webHidden/>
              </w:rPr>
              <w:fldChar w:fldCharType="begin"/>
            </w:r>
            <w:r>
              <w:rPr>
                <w:noProof/>
                <w:webHidden/>
              </w:rPr>
              <w:instrText xml:space="preserve"> PAGEREF _Toc10637937 \h </w:instrText>
            </w:r>
            <w:r>
              <w:rPr>
                <w:noProof/>
                <w:webHidden/>
              </w:rPr>
            </w:r>
            <w:r>
              <w:rPr>
                <w:noProof/>
                <w:webHidden/>
              </w:rPr>
              <w:fldChar w:fldCharType="separate"/>
            </w:r>
            <w:r>
              <w:rPr>
                <w:noProof/>
                <w:webHidden/>
              </w:rPr>
              <w:t>7</w:t>
            </w:r>
            <w:r>
              <w:rPr>
                <w:noProof/>
                <w:webHidden/>
              </w:rPr>
              <w:fldChar w:fldCharType="end"/>
            </w:r>
          </w:hyperlink>
        </w:p>
        <w:p w14:paraId="56C70BA7" w14:textId="77777777" w:rsidR="00305FBB" w:rsidRDefault="00305FBB">
          <w:pPr>
            <w:pStyle w:val="TOC1"/>
            <w:tabs>
              <w:tab w:val="right" w:leader="dot" w:pos="9016"/>
            </w:tabs>
            <w:rPr>
              <w:rFonts w:eastAsiaTheme="minorEastAsia"/>
              <w:noProof/>
              <w:lang w:eastAsia="en-ZA"/>
            </w:rPr>
          </w:pPr>
          <w:hyperlink w:anchor="_Toc10637938" w:history="1">
            <w:r w:rsidRPr="004B3820">
              <w:rPr>
                <w:rStyle w:val="Hyperlink"/>
                <w:noProof/>
              </w:rPr>
              <w:t>The “ApricotDB” Scenarios</w:t>
            </w:r>
            <w:r>
              <w:rPr>
                <w:noProof/>
                <w:webHidden/>
              </w:rPr>
              <w:tab/>
            </w:r>
            <w:r>
              <w:rPr>
                <w:noProof/>
                <w:webHidden/>
              </w:rPr>
              <w:fldChar w:fldCharType="begin"/>
            </w:r>
            <w:r>
              <w:rPr>
                <w:noProof/>
                <w:webHidden/>
              </w:rPr>
              <w:instrText xml:space="preserve"> PAGEREF _Toc10637938 \h </w:instrText>
            </w:r>
            <w:r>
              <w:rPr>
                <w:noProof/>
                <w:webHidden/>
              </w:rPr>
            </w:r>
            <w:r>
              <w:rPr>
                <w:noProof/>
                <w:webHidden/>
              </w:rPr>
              <w:fldChar w:fldCharType="separate"/>
            </w:r>
            <w:r>
              <w:rPr>
                <w:noProof/>
                <w:webHidden/>
              </w:rPr>
              <w:t>8</w:t>
            </w:r>
            <w:r>
              <w:rPr>
                <w:noProof/>
                <w:webHidden/>
              </w:rPr>
              <w:fldChar w:fldCharType="end"/>
            </w:r>
          </w:hyperlink>
        </w:p>
        <w:p w14:paraId="2D16E92D" w14:textId="77777777" w:rsidR="00305FBB" w:rsidRDefault="00305FBB">
          <w:pPr>
            <w:pStyle w:val="TOC1"/>
            <w:tabs>
              <w:tab w:val="right" w:leader="dot" w:pos="9016"/>
            </w:tabs>
            <w:rPr>
              <w:rFonts w:eastAsiaTheme="minorEastAsia"/>
              <w:noProof/>
              <w:lang w:eastAsia="en-ZA"/>
            </w:rPr>
          </w:pPr>
          <w:hyperlink w:anchor="_Toc10637939" w:history="1">
            <w:r w:rsidRPr="004B3820">
              <w:rPr>
                <w:rStyle w:val="Hyperlink"/>
                <w:noProof/>
              </w:rPr>
              <w:t>The Reverse Engineering Process</w:t>
            </w:r>
            <w:r>
              <w:rPr>
                <w:noProof/>
                <w:webHidden/>
              </w:rPr>
              <w:tab/>
            </w:r>
            <w:r>
              <w:rPr>
                <w:noProof/>
                <w:webHidden/>
              </w:rPr>
              <w:fldChar w:fldCharType="begin"/>
            </w:r>
            <w:r>
              <w:rPr>
                <w:noProof/>
                <w:webHidden/>
              </w:rPr>
              <w:instrText xml:space="preserve"> PAGEREF _Toc10637939 \h </w:instrText>
            </w:r>
            <w:r>
              <w:rPr>
                <w:noProof/>
                <w:webHidden/>
              </w:rPr>
            </w:r>
            <w:r>
              <w:rPr>
                <w:noProof/>
                <w:webHidden/>
              </w:rPr>
              <w:fldChar w:fldCharType="separate"/>
            </w:r>
            <w:r>
              <w:rPr>
                <w:noProof/>
                <w:webHidden/>
              </w:rPr>
              <w:t>8</w:t>
            </w:r>
            <w:r>
              <w:rPr>
                <w:noProof/>
                <w:webHidden/>
              </w:rPr>
              <w:fldChar w:fldCharType="end"/>
            </w:r>
          </w:hyperlink>
        </w:p>
        <w:p w14:paraId="62FC1F37" w14:textId="77777777" w:rsidR="00305FBB" w:rsidRDefault="00305FBB">
          <w:pPr>
            <w:pStyle w:val="TOC1"/>
            <w:tabs>
              <w:tab w:val="right" w:leader="dot" w:pos="9016"/>
            </w:tabs>
            <w:rPr>
              <w:rFonts w:eastAsiaTheme="minorEastAsia"/>
              <w:noProof/>
              <w:lang w:eastAsia="en-ZA"/>
            </w:rPr>
          </w:pPr>
          <w:hyperlink w:anchor="_Toc10637940" w:history="1">
            <w:r w:rsidRPr="004B3820">
              <w:rPr>
                <w:rStyle w:val="Hyperlink"/>
                <w:noProof/>
              </w:rPr>
              <w:t>The ERD- graphical notations in “Apricot DB”</w:t>
            </w:r>
            <w:r>
              <w:rPr>
                <w:noProof/>
                <w:webHidden/>
              </w:rPr>
              <w:tab/>
            </w:r>
            <w:r>
              <w:rPr>
                <w:noProof/>
                <w:webHidden/>
              </w:rPr>
              <w:fldChar w:fldCharType="begin"/>
            </w:r>
            <w:r>
              <w:rPr>
                <w:noProof/>
                <w:webHidden/>
              </w:rPr>
              <w:instrText xml:space="preserve"> PAGEREF _Toc10637940 \h </w:instrText>
            </w:r>
            <w:r>
              <w:rPr>
                <w:noProof/>
                <w:webHidden/>
              </w:rPr>
            </w:r>
            <w:r>
              <w:rPr>
                <w:noProof/>
                <w:webHidden/>
              </w:rPr>
              <w:fldChar w:fldCharType="separate"/>
            </w:r>
            <w:r>
              <w:rPr>
                <w:noProof/>
                <w:webHidden/>
              </w:rPr>
              <w:t>10</w:t>
            </w:r>
            <w:r>
              <w:rPr>
                <w:noProof/>
                <w:webHidden/>
              </w:rPr>
              <w:fldChar w:fldCharType="end"/>
            </w:r>
          </w:hyperlink>
        </w:p>
        <w:p w14:paraId="7D465FD6" w14:textId="77777777" w:rsidR="00305FBB" w:rsidRDefault="00305FBB">
          <w:pPr>
            <w:pStyle w:val="TOC2"/>
            <w:tabs>
              <w:tab w:val="right" w:leader="dot" w:pos="9016"/>
            </w:tabs>
            <w:rPr>
              <w:rFonts w:eastAsiaTheme="minorEastAsia"/>
              <w:noProof/>
              <w:lang w:eastAsia="en-ZA"/>
            </w:rPr>
          </w:pPr>
          <w:hyperlink w:anchor="_Toc10637941" w:history="1">
            <w:r w:rsidRPr="004B3820">
              <w:rPr>
                <w:rStyle w:val="Hyperlink"/>
                <w:noProof/>
              </w:rPr>
              <w:t>Entities and Relationships between them</w:t>
            </w:r>
            <w:r>
              <w:rPr>
                <w:noProof/>
                <w:webHidden/>
              </w:rPr>
              <w:tab/>
            </w:r>
            <w:r>
              <w:rPr>
                <w:noProof/>
                <w:webHidden/>
              </w:rPr>
              <w:fldChar w:fldCharType="begin"/>
            </w:r>
            <w:r>
              <w:rPr>
                <w:noProof/>
                <w:webHidden/>
              </w:rPr>
              <w:instrText xml:space="preserve"> PAGEREF _Toc10637941 \h </w:instrText>
            </w:r>
            <w:r>
              <w:rPr>
                <w:noProof/>
                <w:webHidden/>
              </w:rPr>
            </w:r>
            <w:r>
              <w:rPr>
                <w:noProof/>
                <w:webHidden/>
              </w:rPr>
              <w:fldChar w:fldCharType="separate"/>
            </w:r>
            <w:r>
              <w:rPr>
                <w:noProof/>
                <w:webHidden/>
              </w:rPr>
              <w:t>11</w:t>
            </w:r>
            <w:r>
              <w:rPr>
                <w:noProof/>
                <w:webHidden/>
              </w:rPr>
              <w:fldChar w:fldCharType="end"/>
            </w:r>
          </w:hyperlink>
        </w:p>
        <w:p w14:paraId="0FD7934D" w14:textId="77777777" w:rsidR="00305FBB" w:rsidRDefault="00305FBB">
          <w:pPr>
            <w:pStyle w:val="TOC2"/>
            <w:tabs>
              <w:tab w:val="right" w:leader="dot" w:pos="9016"/>
            </w:tabs>
            <w:rPr>
              <w:rFonts w:eastAsiaTheme="minorEastAsia"/>
              <w:noProof/>
              <w:lang w:eastAsia="en-ZA"/>
            </w:rPr>
          </w:pPr>
          <w:hyperlink w:anchor="_Toc10637942" w:history="1">
            <w:r w:rsidRPr="004B3820">
              <w:rPr>
                <w:rStyle w:val="Hyperlink"/>
                <w:noProof/>
              </w:rPr>
              <w:t>The Identifying Relationship</w:t>
            </w:r>
            <w:r>
              <w:rPr>
                <w:noProof/>
                <w:webHidden/>
              </w:rPr>
              <w:tab/>
            </w:r>
            <w:r>
              <w:rPr>
                <w:noProof/>
                <w:webHidden/>
              </w:rPr>
              <w:fldChar w:fldCharType="begin"/>
            </w:r>
            <w:r>
              <w:rPr>
                <w:noProof/>
                <w:webHidden/>
              </w:rPr>
              <w:instrText xml:space="preserve"> PAGEREF _Toc10637942 \h </w:instrText>
            </w:r>
            <w:r>
              <w:rPr>
                <w:noProof/>
                <w:webHidden/>
              </w:rPr>
            </w:r>
            <w:r>
              <w:rPr>
                <w:noProof/>
                <w:webHidden/>
              </w:rPr>
              <w:fldChar w:fldCharType="separate"/>
            </w:r>
            <w:r>
              <w:rPr>
                <w:noProof/>
                <w:webHidden/>
              </w:rPr>
              <w:t>11</w:t>
            </w:r>
            <w:r>
              <w:rPr>
                <w:noProof/>
                <w:webHidden/>
              </w:rPr>
              <w:fldChar w:fldCharType="end"/>
            </w:r>
          </w:hyperlink>
        </w:p>
        <w:p w14:paraId="5C3A9C81" w14:textId="77777777" w:rsidR="00305FBB" w:rsidRDefault="00305FBB">
          <w:pPr>
            <w:pStyle w:val="TOC2"/>
            <w:tabs>
              <w:tab w:val="right" w:leader="dot" w:pos="9016"/>
            </w:tabs>
            <w:rPr>
              <w:rFonts w:eastAsiaTheme="minorEastAsia"/>
              <w:noProof/>
              <w:lang w:eastAsia="en-ZA"/>
            </w:rPr>
          </w:pPr>
          <w:hyperlink w:anchor="_Toc10637943" w:history="1">
            <w:r w:rsidRPr="004B3820">
              <w:rPr>
                <w:rStyle w:val="Hyperlink"/>
                <w:noProof/>
              </w:rPr>
              <w:t>The Non-Identifying Mandatory Relationship</w:t>
            </w:r>
            <w:r>
              <w:rPr>
                <w:noProof/>
                <w:webHidden/>
              </w:rPr>
              <w:tab/>
            </w:r>
            <w:r>
              <w:rPr>
                <w:noProof/>
                <w:webHidden/>
              </w:rPr>
              <w:fldChar w:fldCharType="begin"/>
            </w:r>
            <w:r>
              <w:rPr>
                <w:noProof/>
                <w:webHidden/>
              </w:rPr>
              <w:instrText xml:space="preserve"> PAGEREF _Toc10637943 \h </w:instrText>
            </w:r>
            <w:r>
              <w:rPr>
                <w:noProof/>
                <w:webHidden/>
              </w:rPr>
            </w:r>
            <w:r>
              <w:rPr>
                <w:noProof/>
                <w:webHidden/>
              </w:rPr>
              <w:fldChar w:fldCharType="separate"/>
            </w:r>
            <w:r>
              <w:rPr>
                <w:noProof/>
                <w:webHidden/>
              </w:rPr>
              <w:t>12</w:t>
            </w:r>
            <w:r>
              <w:rPr>
                <w:noProof/>
                <w:webHidden/>
              </w:rPr>
              <w:fldChar w:fldCharType="end"/>
            </w:r>
          </w:hyperlink>
        </w:p>
        <w:p w14:paraId="4F92EF28" w14:textId="77777777" w:rsidR="00305FBB" w:rsidRDefault="00305FBB">
          <w:pPr>
            <w:pStyle w:val="TOC2"/>
            <w:tabs>
              <w:tab w:val="right" w:leader="dot" w:pos="9016"/>
            </w:tabs>
            <w:rPr>
              <w:rFonts w:eastAsiaTheme="minorEastAsia"/>
              <w:noProof/>
              <w:lang w:eastAsia="en-ZA"/>
            </w:rPr>
          </w:pPr>
          <w:hyperlink w:anchor="_Toc10637944" w:history="1">
            <w:r w:rsidRPr="004B3820">
              <w:rPr>
                <w:rStyle w:val="Hyperlink"/>
                <w:noProof/>
              </w:rPr>
              <w:t>The Not-Identifying Optional Relationship</w:t>
            </w:r>
            <w:r>
              <w:rPr>
                <w:noProof/>
                <w:webHidden/>
              </w:rPr>
              <w:tab/>
            </w:r>
            <w:r>
              <w:rPr>
                <w:noProof/>
                <w:webHidden/>
              </w:rPr>
              <w:fldChar w:fldCharType="begin"/>
            </w:r>
            <w:r>
              <w:rPr>
                <w:noProof/>
                <w:webHidden/>
              </w:rPr>
              <w:instrText xml:space="preserve"> PAGEREF _Toc10637944 \h </w:instrText>
            </w:r>
            <w:r>
              <w:rPr>
                <w:noProof/>
                <w:webHidden/>
              </w:rPr>
            </w:r>
            <w:r>
              <w:rPr>
                <w:noProof/>
                <w:webHidden/>
              </w:rPr>
              <w:fldChar w:fldCharType="separate"/>
            </w:r>
            <w:r>
              <w:rPr>
                <w:noProof/>
                <w:webHidden/>
              </w:rPr>
              <w:t>12</w:t>
            </w:r>
            <w:r>
              <w:rPr>
                <w:noProof/>
                <w:webHidden/>
              </w:rPr>
              <w:fldChar w:fldCharType="end"/>
            </w:r>
          </w:hyperlink>
        </w:p>
        <w:p w14:paraId="52EDB9C1" w14:textId="77777777" w:rsidR="00305FBB" w:rsidRDefault="00305FBB">
          <w:pPr>
            <w:pStyle w:val="TOC2"/>
            <w:tabs>
              <w:tab w:val="right" w:leader="dot" w:pos="9016"/>
            </w:tabs>
            <w:rPr>
              <w:rFonts w:eastAsiaTheme="minorEastAsia"/>
              <w:noProof/>
              <w:lang w:eastAsia="en-ZA"/>
            </w:rPr>
          </w:pPr>
          <w:hyperlink w:anchor="_Toc10637945" w:history="1">
            <w:r w:rsidRPr="004B3820">
              <w:rPr>
                <w:rStyle w:val="Hyperlink"/>
                <w:noProof/>
              </w:rPr>
              <w:t>The “Auto”- relationship</w:t>
            </w:r>
            <w:r>
              <w:rPr>
                <w:noProof/>
                <w:webHidden/>
              </w:rPr>
              <w:tab/>
            </w:r>
            <w:r>
              <w:rPr>
                <w:noProof/>
                <w:webHidden/>
              </w:rPr>
              <w:fldChar w:fldCharType="begin"/>
            </w:r>
            <w:r>
              <w:rPr>
                <w:noProof/>
                <w:webHidden/>
              </w:rPr>
              <w:instrText xml:space="preserve"> PAGEREF _Toc10637945 \h </w:instrText>
            </w:r>
            <w:r>
              <w:rPr>
                <w:noProof/>
                <w:webHidden/>
              </w:rPr>
            </w:r>
            <w:r>
              <w:rPr>
                <w:noProof/>
                <w:webHidden/>
              </w:rPr>
              <w:fldChar w:fldCharType="separate"/>
            </w:r>
            <w:r>
              <w:rPr>
                <w:noProof/>
                <w:webHidden/>
              </w:rPr>
              <w:t>12</w:t>
            </w:r>
            <w:r>
              <w:rPr>
                <w:noProof/>
                <w:webHidden/>
              </w:rPr>
              <w:fldChar w:fldCharType="end"/>
            </w:r>
          </w:hyperlink>
        </w:p>
        <w:p w14:paraId="04FC145B" w14:textId="77777777" w:rsidR="00305FBB" w:rsidRDefault="00305FBB">
          <w:pPr>
            <w:pStyle w:val="TOC1"/>
            <w:tabs>
              <w:tab w:val="right" w:leader="dot" w:pos="9016"/>
            </w:tabs>
            <w:rPr>
              <w:rFonts w:eastAsiaTheme="minorEastAsia"/>
              <w:noProof/>
              <w:lang w:eastAsia="en-ZA"/>
            </w:rPr>
          </w:pPr>
          <w:hyperlink w:anchor="_Toc10637946" w:history="1">
            <w:r w:rsidRPr="004B3820">
              <w:rPr>
                <w:rStyle w:val="Hyperlink"/>
                <w:noProof/>
              </w:rPr>
              <w:t>Resolving the “many-to-many” relationship</w:t>
            </w:r>
            <w:r>
              <w:rPr>
                <w:noProof/>
                <w:webHidden/>
              </w:rPr>
              <w:tab/>
            </w:r>
            <w:r>
              <w:rPr>
                <w:noProof/>
                <w:webHidden/>
              </w:rPr>
              <w:fldChar w:fldCharType="begin"/>
            </w:r>
            <w:r>
              <w:rPr>
                <w:noProof/>
                <w:webHidden/>
              </w:rPr>
              <w:instrText xml:space="preserve"> PAGEREF _Toc10637946 \h </w:instrText>
            </w:r>
            <w:r>
              <w:rPr>
                <w:noProof/>
                <w:webHidden/>
              </w:rPr>
            </w:r>
            <w:r>
              <w:rPr>
                <w:noProof/>
                <w:webHidden/>
              </w:rPr>
              <w:fldChar w:fldCharType="separate"/>
            </w:r>
            <w:r>
              <w:rPr>
                <w:noProof/>
                <w:webHidden/>
              </w:rPr>
              <w:t>12</w:t>
            </w:r>
            <w:r>
              <w:rPr>
                <w:noProof/>
                <w:webHidden/>
              </w:rPr>
              <w:fldChar w:fldCharType="end"/>
            </w:r>
          </w:hyperlink>
        </w:p>
        <w:p w14:paraId="55A5A878" w14:textId="77777777" w:rsidR="00305FBB" w:rsidRDefault="00305FBB">
          <w:pPr>
            <w:pStyle w:val="TOC1"/>
            <w:tabs>
              <w:tab w:val="right" w:leader="dot" w:pos="9016"/>
            </w:tabs>
            <w:rPr>
              <w:rFonts w:eastAsiaTheme="minorEastAsia"/>
              <w:noProof/>
              <w:lang w:eastAsia="en-ZA"/>
            </w:rPr>
          </w:pPr>
          <w:hyperlink w:anchor="_Toc10637947" w:history="1">
            <w:r w:rsidRPr="004B3820">
              <w:rPr>
                <w:rStyle w:val="Hyperlink"/>
                <w:noProof/>
              </w:rPr>
              <w:t>The Entity notation</w:t>
            </w:r>
            <w:r>
              <w:rPr>
                <w:noProof/>
                <w:webHidden/>
              </w:rPr>
              <w:tab/>
            </w:r>
            <w:r>
              <w:rPr>
                <w:noProof/>
                <w:webHidden/>
              </w:rPr>
              <w:fldChar w:fldCharType="begin"/>
            </w:r>
            <w:r>
              <w:rPr>
                <w:noProof/>
                <w:webHidden/>
              </w:rPr>
              <w:instrText xml:space="preserve"> PAGEREF _Toc10637947 \h </w:instrText>
            </w:r>
            <w:r>
              <w:rPr>
                <w:noProof/>
                <w:webHidden/>
              </w:rPr>
            </w:r>
            <w:r>
              <w:rPr>
                <w:noProof/>
                <w:webHidden/>
              </w:rPr>
              <w:fldChar w:fldCharType="separate"/>
            </w:r>
            <w:r>
              <w:rPr>
                <w:noProof/>
                <w:webHidden/>
              </w:rPr>
              <w:t>13</w:t>
            </w:r>
            <w:r>
              <w:rPr>
                <w:noProof/>
                <w:webHidden/>
              </w:rPr>
              <w:fldChar w:fldCharType="end"/>
            </w:r>
          </w:hyperlink>
        </w:p>
        <w:p w14:paraId="4F3CF363" w14:textId="77777777" w:rsidR="00305FBB" w:rsidRDefault="00305FBB">
          <w:pPr>
            <w:pStyle w:val="TOC1"/>
            <w:tabs>
              <w:tab w:val="right" w:leader="dot" w:pos="9016"/>
            </w:tabs>
            <w:rPr>
              <w:rFonts w:eastAsiaTheme="minorEastAsia"/>
              <w:noProof/>
              <w:lang w:eastAsia="en-ZA"/>
            </w:rPr>
          </w:pPr>
          <w:hyperlink w:anchor="_Toc10637948" w:history="1">
            <w:r w:rsidRPr="004B3820">
              <w:rPr>
                <w:rStyle w:val="Hyperlink"/>
                <w:noProof/>
              </w:rPr>
              <w:t>Working with the Entities</w:t>
            </w:r>
            <w:r>
              <w:rPr>
                <w:noProof/>
                <w:webHidden/>
              </w:rPr>
              <w:tab/>
            </w:r>
            <w:r>
              <w:rPr>
                <w:noProof/>
                <w:webHidden/>
              </w:rPr>
              <w:fldChar w:fldCharType="begin"/>
            </w:r>
            <w:r>
              <w:rPr>
                <w:noProof/>
                <w:webHidden/>
              </w:rPr>
              <w:instrText xml:space="preserve"> PAGEREF _Toc10637948 \h </w:instrText>
            </w:r>
            <w:r>
              <w:rPr>
                <w:noProof/>
                <w:webHidden/>
              </w:rPr>
            </w:r>
            <w:r>
              <w:rPr>
                <w:noProof/>
                <w:webHidden/>
              </w:rPr>
              <w:fldChar w:fldCharType="separate"/>
            </w:r>
            <w:r>
              <w:rPr>
                <w:noProof/>
                <w:webHidden/>
              </w:rPr>
              <w:t>14</w:t>
            </w:r>
            <w:r>
              <w:rPr>
                <w:noProof/>
                <w:webHidden/>
              </w:rPr>
              <w:fldChar w:fldCharType="end"/>
            </w:r>
          </w:hyperlink>
        </w:p>
        <w:p w14:paraId="7051F71A" w14:textId="77777777" w:rsidR="00305FBB" w:rsidRDefault="00305FBB">
          <w:pPr>
            <w:pStyle w:val="TOC1"/>
            <w:tabs>
              <w:tab w:val="right" w:leader="dot" w:pos="9016"/>
            </w:tabs>
            <w:rPr>
              <w:rFonts w:eastAsiaTheme="minorEastAsia"/>
              <w:noProof/>
              <w:lang w:eastAsia="en-ZA"/>
            </w:rPr>
          </w:pPr>
          <w:hyperlink w:anchor="_Toc10637949" w:history="1">
            <w:r w:rsidRPr="004B3820">
              <w:rPr>
                <w:rStyle w:val="Hyperlink"/>
                <w:noProof/>
              </w:rPr>
              <w:t>The Default-, Simplified- and Extended- Entity information</w:t>
            </w:r>
            <w:r>
              <w:rPr>
                <w:noProof/>
                <w:webHidden/>
              </w:rPr>
              <w:tab/>
            </w:r>
            <w:r>
              <w:rPr>
                <w:noProof/>
                <w:webHidden/>
              </w:rPr>
              <w:fldChar w:fldCharType="begin"/>
            </w:r>
            <w:r>
              <w:rPr>
                <w:noProof/>
                <w:webHidden/>
              </w:rPr>
              <w:instrText xml:space="preserve"> PAGEREF _Toc10637949 \h </w:instrText>
            </w:r>
            <w:r>
              <w:rPr>
                <w:noProof/>
                <w:webHidden/>
              </w:rPr>
            </w:r>
            <w:r>
              <w:rPr>
                <w:noProof/>
                <w:webHidden/>
              </w:rPr>
              <w:fldChar w:fldCharType="separate"/>
            </w:r>
            <w:r>
              <w:rPr>
                <w:noProof/>
                <w:webHidden/>
              </w:rPr>
              <w:t>15</w:t>
            </w:r>
            <w:r>
              <w:rPr>
                <w:noProof/>
                <w:webHidden/>
              </w:rPr>
              <w:fldChar w:fldCharType="end"/>
            </w:r>
          </w:hyperlink>
        </w:p>
        <w:p w14:paraId="13818DFE" w14:textId="77777777" w:rsidR="00305FBB" w:rsidRDefault="00305FBB">
          <w:pPr>
            <w:pStyle w:val="TOC1"/>
            <w:tabs>
              <w:tab w:val="right" w:leader="dot" w:pos="9016"/>
            </w:tabs>
            <w:rPr>
              <w:rFonts w:eastAsiaTheme="minorEastAsia"/>
              <w:noProof/>
              <w:lang w:eastAsia="en-ZA"/>
            </w:rPr>
          </w:pPr>
          <w:hyperlink w:anchor="_Toc10637950" w:history="1">
            <w:r w:rsidRPr="004B3820">
              <w:rPr>
                <w:rStyle w:val="Hyperlink"/>
                <w:noProof/>
              </w:rPr>
              <w:t>Working with the Relationships</w:t>
            </w:r>
            <w:r>
              <w:rPr>
                <w:noProof/>
                <w:webHidden/>
              </w:rPr>
              <w:tab/>
            </w:r>
            <w:r>
              <w:rPr>
                <w:noProof/>
                <w:webHidden/>
              </w:rPr>
              <w:fldChar w:fldCharType="begin"/>
            </w:r>
            <w:r>
              <w:rPr>
                <w:noProof/>
                <w:webHidden/>
              </w:rPr>
              <w:instrText xml:space="preserve"> PAGEREF _Toc10637950 \h </w:instrText>
            </w:r>
            <w:r>
              <w:rPr>
                <w:noProof/>
                <w:webHidden/>
              </w:rPr>
            </w:r>
            <w:r>
              <w:rPr>
                <w:noProof/>
                <w:webHidden/>
              </w:rPr>
              <w:fldChar w:fldCharType="separate"/>
            </w:r>
            <w:r>
              <w:rPr>
                <w:noProof/>
                <w:webHidden/>
              </w:rPr>
              <w:t>17</w:t>
            </w:r>
            <w:r>
              <w:rPr>
                <w:noProof/>
                <w:webHidden/>
              </w:rPr>
              <w:fldChar w:fldCharType="end"/>
            </w:r>
          </w:hyperlink>
        </w:p>
        <w:p w14:paraId="6C311253" w14:textId="77777777" w:rsidR="00305FBB" w:rsidRDefault="00305FBB">
          <w:pPr>
            <w:pStyle w:val="TOC1"/>
            <w:tabs>
              <w:tab w:val="right" w:leader="dot" w:pos="9016"/>
            </w:tabs>
            <w:rPr>
              <w:rFonts w:eastAsiaTheme="minorEastAsia"/>
              <w:noProof/>
              <w:lang w:eastAsia="en-ZA"/>
            </w:rPr>
          </w:pPr>
          <w:hyperlink w:anchor="_Toc10637951" w:history="1">
            <w:r w:rsidRPr="004B3820">
              <w:rPr>
                <w:rStyle w:val="Hyperlink"/>
                <w:noProof/>
              </w:rPr>
              <w:t>Working with the Views</w:t>
            </w:r>
            <w:r>
              <w:rPr>
                <w:noProof/>
                <w:webHidden/>
              </w:rPr>
              <w:tab/>
            </w:r>
            <w:r>
              <w:rPr>
                <w:noProof/>
                <w:webHidden/>
              </w:rPr>
              <w:fldChar w:fldCharType="begin"/>
            </w:r>
            <w:r>
              <w:rPr>
                <w:noProof/>
                <w:webHidden/>
              </w:rPr>
              <w:instrText xml:space="preserve"> PAGEREF _Toc10637951 \h </w:instrText>
            </w:r>
            <w:r>
              <w:rPr>
                <w:noProof/>
                <w:webHidden/>
              </w:rPr>
            </w:r>
            <w:r>
              <w:rPr>
                <w:noProof/>
                <w:webHidden/>
              </w:rPr>
              <w:fldChar w:fldCharType="separate"/>
            </w:r>
            <w:r>
              <w:rPr>
                <w:noProof/>
                <w:webHidden/>
              </w:rPr>
              <w:t>18</w:t>
            </w:r>
            <w:r>
              <w:rPr>
                <w:noProof/>
                <w:webHidden/>
              </w:rPr>
              <w:fldChar w:fldCharType="end"/>
            </w:r>
          </w:hyperlink>
        </w:p>
        <w:p w14:paraId="3198FE2D" w14:textId="77777777" w:rsidR="00305FBB" w:rsidRDefault="00305FBB">
          <w:pPr>
            <w:pStyle w:val="TOC1"/>
            <w:tabs>
              <w:tab w:val="right" w:leader="dot" w:pos="9016"/>
            </w:tabs>
            <w:rPr>
              <w:rFonts w:eastAsiaTheme="minorEastAsia"/>
              <w:noProof/>
              <w:lang w:eastAsia="en-ZA"/>
            </w:rPr>
          </w:pPr>
          <w:hyperlink w:anchor="_Toc10637952" w:history="1">
            <w:r w:rsidRPr="004B3820">
              <w:rPr>
                <w:rStyle w:val="Hyperlink"/>
                <w:noProof/>
              </w:rPr>
              <w:t>Working with the Snapshots</w:t>
            </w:r>
            <w:r>
              <w:rPr>
                <w:noProof/>
                <w:webHidden/>
              </w:rPr>
              <w:tab/>
            </w:r>
            <w:r>
              <w:rPr>
                <w:noProof/>
                <w:webHidden/>
              </w:rPr>
              <w:fldChar w:fldCharType="begin"/>
            </w:r>
            <w:r>
              <w:rPr>
                <w:noProof/>
                <w:webHidden/>
              </w:rPr>
              <w:instrText xml:space="preserve"> PAGEREF _Toc10637952 \h </w:instrText>
            </w:r>
            <w:r>
              <w:rPr>
                <w:noProof/>
                <w:webHidden/>
              </w:rPr>
            </w:r>
            <w:r>
              <w:rPr>
                <w:noProof/>
                <w:webHidden/>
              </w:rPr>
              <w:fldChar w:fldCharType="separate"/>
            </w:r>
            <w:r>
              <w:rPr>
                <w:noProof/>
                <w:webHidden/>
              </w:rPr>
              <w:t>19</w:t>
            </w:r>
            <w:r>
              <w:rPr>
                <w:noProof/>
                <w:webHidden/>
              </w:rPr>
              <w:fldChar w:fldCharType="end"/>
            </w:r>
          </w:hyperlink>
        </w:p>
        <w:p w14:paraId="555BE049" w14:textId="77777777" w:rsidR="00305FBB" w:rsidRDefault="00305FBB">
          <w:pPr>
            <w:pStyle w:val="TOC1"/>
            <w:tabs>
              <w:tab w:val="right" w:leader="dot" w:pos="9016"/>
            </w:tabs>
            <w:rPr>
              <w:rFonts w:eastAsiaTheme="minorEastAsia"/>
              <w:noProof/>
              <w:lang w:eastAsia="en-ZA"/>
            </w:rPr>
          </w:pPr>
          <w:hyperlink w:anchor="_Toc10637953" w:history="1">
            <w:r w:rsidRPr="004B3820">
              <w:rPr>
                <w:rStyle w:val="Hyperlink"/>
                <w:noProof/>
              </w:rPr>
              <w:t>Working with the Projects</w:t>
            </w:r>
            <w:r>
              <w:rPr>
                <w:noProof/>
                <w:webHidden/>
              </w:rPr>
              <w:tab/>
            </w:r>
            <w:r>
              <w:rPr>
                <w:noProof/>
                <w:webHidden/>
              </w:rPr>
              <w:fldChar w:fldCharType="begin"/>
            </w:r>
            <w:r>
              <w:rPr>
                <w:noProof/>
                <w:webHidden/>
              </w:rPr>
              <w:instrText xml:space="preserve"> PAGEREF _Toc10637953 \h </w:instrText>
            </w:r>
            <w:r>
              <w:rPr>
                <w:noProof/>
                <w:webHidden/>
              </w:rPr>
            </w:r>
            <w:r>
              <w:rPr>
                <w:noProof/>
                <w:webHidden/>
              </w:rPr>
              <w:fldChar w:fldCharType="separate"/>
            </w:r>
            <w:r>
              <w:rPr>
                <w:noProof/>
                <w:webHidden/>
              </w:rPr>
              <w:t>21</w:t>
            </w:r>
            <w:r>
              <w:rPr>
                <w:noProof/>
                <w:webHidden/>
              </w:rPr>
              <w:fldChar w:fldCharType="end"/>
            </w:r>
          </w:hyperlink>
        </w:p>
        <w:p w14:paraId="40B8257D" w14:textId="77777777" w:rsidR="00305FBB" w:rsidRDefault="00305FBB">
          <w:pPr>
            <w:pStyle w:val="TOC1"/>
            <w:tabs>
              <w:tab w:val="right" w:leader="dot" w:pos="9016"/>
            </w:tabs>
            <w:rPr>
              <w:rFonts w:eastAsiaTheme="minorEastAsia"/>
              <w:noProof/>
              <w:lang w:eastAsia="en-ZA"/>
            </w:rPr>
          </w:pPr>
          <w:hyperlink w:anchor="_Toc10637954" w:history="1">
            <w:r w:rsidRPr="004B3820">
              <w:rPr>
                <w:rStyle w:val="Hyperlink"/>
                <w:noProof/>
              </w:rPr>
              <w:t>The Blacklist</w:t>
            </w:r>
            <w:r>
              <w:rPr>
                <w:noProof/>
                <w:webHidden/>
              </w:rPr>
              <w:tab/>
            </w:r>
            <w:r>
              <w:rPr>
                <w:noProof/>
                <w:webHidden/>
              </w:rPr>
              <w:fldChar w:fldCharType="begin"/>
            </w:r>
            <w:r>
              <w:rPr>
                <w:noProof/>
                <w:webHidden/>
              </w:rPr>
              <w:instrText xml:space="preserve"> PAGEREF _Toc10637954 \h </w:instrText>
            </w:r>
            <w:r>
              <w:rPr>
                <w:noProof/>
                <w:webHidden/>
              </w:rPr>
            </w:r>
            <w:r>
              <w:rPr>
                <w:noProof/>
                <w:webHidden/>
              </w:rPr>
              <w:fldChar w:fldCharType="separate"/>
            </w:r>
            <w:r>
              <w:rPr>
                <w:noProof/>
                <w:webHidden/>
              </w:rPr>
              <w:t>21</w:t>
            </w:r>
            <w:r>
              <w:rPr>
                <w:noProof/>
                <w:webHidden/>
              </w:rPr>
              <w:fldChar w:fldCharType="end"/>
            </w:r>
          </w:hyperlink>
        </w:p>
        <w:p w14:paraId="7383057F" w14:textId="77777777" w:rsidR="00305FBB" w:rsidRDefault="00305FBB">
          <w:pPr>
            <w:pStyle w:val="TOC1"/>
            <w:tabs>
              <w:tab w:val="right" w:leader="dot" w:pos="9016"/>
            </w:tabs>
            <w:rPr>
              <w:rFonts w:eastAsiaTheme="minorEastAsia"/>
              <w:noProof/>
              <w:lang w:eastAsia="en-ZA"/>
            </w:rPr>
          </w:pPr>
          <w:hyperlink w:anchor="_Toc10637955" w:history="1">
            <w:r w:rsidRPr="004B3820">
              <w:rPr>
                <w:rStyle w:val="Hyperlink"/>
                <w:noProof/>
              </w:rPr>
              <w:t>Generation of the Database Scripts</w:t>
            </w:r>
            <w:r>
              <w:rPr>
                <w:noProof/>
                <w:webHidden/>
              </w:rPr>
              <w:tab/>
            </w:r>
            <w:r>
              <w:rPr>
                <w:noProof/>
                <w:webHidden/>
              </w:rPr>
              <w:fldChar w:fldCharType="begin"/>
            </w:r>
            <w:r>
              <w:rPr>
                <w:noProof/>
                <w:webHidden/>
              </w:rPr>
              <w:instrText xml:space="preserve"> PAGEREF _Toc10637955 \h </w:instrText>
            </w:r>
            <w:r>
              <w:rPr>
                <w:noProof/>
                <w:webHidden/>
              </w:rPr>
            </w:r>
            <w:r>
              <w:rPr>
                <w:noProof/>
                <w:webHidden/>
              </w:rPr>
              <w:fldChar w:fldCharType="separate"/>
            </w:r>
            <w:r>
              <w:rPr>
                <w:noProof/>
                <w:webHidden/>
              </w:rPr>
              <w:t>23</w:t>
            </w:r>
            <w:r>
              <w:rPr>
                <w:noProof/>
                <w:webHidden/>
              </w:rPr>
              <w:fldChar w:fldCharType="end"/>
            </w:r>
          </w:hyperlink>
        </w:p>
        <w:p w14:paraId="0476D838" w14:textId="77777777" w:rsidR="00305FBB" w:rsidRDefault="00305FBB">
          <w:pPr>
            <w:pStyle w:val="TOC1"/>
            <w:tabs>
              <w:tab w:val="right" w:leader="dot" w:pos="9016"/>
            </w:tabs>
            <w:rPr>
              <w:rFonts w:eastAsiaTheme="minorEastAsia"/>
              <w:noProof/>
              <w:lang w:eastAsia="en-ZA"/>
            </w:rPr>
          </w:pPr>
          <w:hyperlink w:anchor="_Toc10637956" w:history="1">
            <w:r w:rsidRPr="004B3820">
              <w:rPr>
                <w:rStyle w:val="Hyperlink"/>
                <w:noProof/>
              </w:rPr>
              <w:t>Retrieving the structure of Database in form of Excel table</w:t>
            </w:r>
            <w:r>
              <w:rPr>
                <w:noProof/>
                <w:webHidden/>
              </w:rPr>
              <w:tab/>
            </w:r>
            <w:r>
              <w:rPr>
                <w:noProof/>
                <w:webHidden/>
              </w:rPr>
              <w:fldChar w:fldCharType="begin"/>
            </w:r>
            <w:r>
              <w:rPr>
                <w:noProof/>
                <w:webHidden/>
              </w:rPr>
              <w:instrText xml:space="preserve"> PAGEREF _Toc10637956 \h </w:instrText>
            </w:r>
            <w:r>
              <w:rPr>
                <w:noProof/>
                <w:webHidden/>
              </w:rPr>
            </w:r>
            <w:r>
              <w:rPr>
                <w:noProof/>
                <w:webHidden/>
              </w:rPr>
              <w:fldChar w:fldCharType="separate"/>
            </w:r>
            <w:r>
              <w:rPr>
                <w:noProof/>
                <w:webHidden/>
              </w:rPr>
              <w:t>25</w:t>
            </w:r>
            <w:r>
              <w:rPr>
                <w:noProof/>
                <w:webHidden/>
              </w:rPr>
              <w:fldChar w:fldCharType="end"/>
            </w:r>
          </w:hyperlink>
        </w:p>
        <w:p w14:paraId="4539BACD" w14:textId="488F44F0"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1" w:name="_Toc10637927"/>
      <w:r>
        <w:t>Preface</w:t>
      </w:r>
      <w:bookmarkEnd w:id="1"/>
    </w:p>
    <w:p w14:paraId="1A5CEBD3" w14:textId="3C44AF50" w:rsidR="006420F5" w:rsidRDefault="00E419DB" w:rsidP="006420F5">
      <w:r>
        <w:t xml:space="preserve">“Apricot DB” is a desktop Entity Relationship Diagram tool (the ERD tool). The </w:t>
      </w:r>
      <w:r w:rsidR="006420F5">
        <w:t>“Apricot DB”</w:t>
      </w:r>
      <w:r>
        <w:t>s</w:t>
      </w:r>
      <w:r w:rsidR="006420F5">
        <w:t xml:space="preserve"> </w:t>
      </w:r>
      <w:r>
        <w:t xml:space="preserve">main </w:t>
      </w:r>
      <w:r w:rsidR="006420F5">
        <w:t xml:space="preserve">purpose is to help </w:t>
      </w:r>
      <w:r>
        <w:t xml:space="preserve">its </w:t>
      </w:r>
      <w:r w:rsidR="00663EE4">
        <w:t xml:space="preserve">users </w:t>
      </w:r>
      <w:r w:rsidR="006420F5">
        <w:t xml:space="preserve">with </w:t>
      </w:r>
      <w:r w:rsidR="00663EE4">
        <w:t xml:space="preserve">the </w:t>
      </w:r>
      <w:r w:rsidR="006420F5">
        <w:t>design, analysis</w:t>
      </w:r>
      <w:r>
        <w:t>, scripting</w:t>
      </w:r>
      <w:r w:rsidR="006420F5">
        <w:t xml:space="preserve"> and </w:t>
      </w:r>
      <w:r>
        <w:t>advance structural visualization</w:t>
      </w:r>
      <w:r w:rsidR="006420F5">
        <w:t xml:space="preserve"> of the complex relational databases.</w:t>
      </w:r>
    </w:p>
    <w:p w14:paraId="4CA2CF69" w14:textId="28955411" w:rsidR="007967AA" w:rsidRDefault="007967AA" w:rsidP="006420F5">
      <w:r>
        <w:t xml:space="preserve">The main </w:t>
      </w:r>
      <w:r w:rsidR="008B676C">
        <w:t xml:space="preserve">presumable </w:t>
      </w:r>
      <w:r>
        <w:t xml:space="preserve">audience of this </w:t>
      </w:r>
      <w:r w:rsidR="00E419DB">
        <w:t xml:space="preserve">piece of </w:t>
      </w:r>
      <w:r>
        <w:t xml:space="preserve">software </w:t>
      </w:r>
      <w:r w:rsidR="008B676C">
        <w:t>are</w:t>
      </w:r>
      <w:r>
        <w:t xml:space="preserve"> the software developers,</w:t>
      </w:r>
      <w:r w:rsidR="008B676C">
        <w:t xml:space="preserve"> analysts, database designers, software architects and even some advanced participants of the company’s business processes</w:t>
      </w:r>
      <w:r w:rsidR="00E419DB">
        <w:t xml:space="preserve"> (how we call them – the business people)</w:t>
      </w:r>
      <w:r w:rsidR="008B676C">
        <w:t>. They all h</w:t>
      </w:r>
      <w:r w:rsidR="003E56D9">
        <w:t>ave</w:t>
      </w:r>
      <w:r>
        <w:t xml:space="preserve"> been working with the </w:t>
      </w:r>
      <w:r w:rsidR="008B676C">
        <w:t>m</w:t>
      </w:r>
      <w:r w:rsidR="00E419DB">
        <w:t>ultiple-</w:t>
      </w:r>
      <w:r>
        <w:t>tables</w:t>
      </w:r>
      <w:r w:rsidR="008B676C">
        <w:t>,</w:t>
      </w:r>
      <w:r>
        <w:t xml:space="preserve"> </w:t>
      </w:r>
      <w:r w:rsidR="00E419DB">
        <w:t>non-trivial</w:t>
      </w:r>
      <w:r w:rsidR="008B676C">
        <w:t xml:space="preserve"> </w:t>
      </w:r>
      <w:r>
        <w:t xml:space="preserve">databases and need a tool for </w:t>
      </w:r>
      <w:r w:rsidR="003E56D9">
        <w:t xml:space="preserve">the </w:t>
      </w:r>
      <w:r>
        <w:t xml:space="preserve">graphic representation of </w:t>
      </w:r>
      <w:r w:rsidR="003E56D9">
        <w:t xml:space="preserve">the </w:t>
      </w:r>
      <w:r>
        <w:t xml:space="preserve">existing and newly created database structures. </w:t>
      </w:r>
      <w:r w:rsidR="00E419DB">
        <w:t>The best approaches for the “classic” relational databases are still ERD- tools.</w:t>
      </w:r>
    </w:p>
    <w:p w14:paraId="6838099B" w14:textId="05BF3E5F" w:rsidR="00B17549" w:rsidRDefault="007967AA" w:rsidP="006420F5">
      <w:r>
        <w:t xml:space="preserve">The database structure is a set of tables, connected with each other by relationships (that’s been making the database “relational”). </w:t>
      </w:r>
      <w:r w:rsidR="00E419DB">
        <w:t>The t</w:t>
      </w:r>
      <w:r w:rsidR="00DA0699">
        <w:t>ables also can be called “entities”.</w:t>
      </w:r>
      <w:r w:rsidR="007C4542">
        <w:t xml:space="preserve"> The </w:t>
      </w:r>
      <w:r w:rsidR="00ED6989">
        <w:t xml:space="preserve">relatively simple idea of the </w:t>
      </w:r>
      <w:r w:rsidR="00E419DB">
        <w:t>E</w:t>
      </w:r>
      <w:r w:rsidR="007C4542">
        <w:t>ntity</w:t>
      </w:r>
      <w:r w:rsidR="00E419DB">
        <w:t xml:space="preserve"> R</w:t>
      </w:r>
      <w:r w:rsidR="007C4542">
        <w:t xml:space="preserve">elationship </w:t>
      </w:r>
      <w:r w:rsidR="00E419DB">
        <w:t>D</w:t>
      </w:r>
      <w:r w:rsidR="007C4542">
        <w:t xml:space="preserve">iagram </w:t>
      </w:r>
      <w:r w:rsidR="00ED6989">
        <w:t>lies in the background of the</w:t>
      </w:r>
      <w:r w:rsidR="007C4542">
        <w:t xml:space="preserve"> graphical representation of the database structure.</w:t>
      </w:r>
    </w:p>
    <w:p w14:paraId="5C4EBE53" w14:textId="0A8C5702" w:rsidR="00ED6989" w:rsidRDefault="00ED6989" w:rsidP="006420F5">
      <w:r>
        <w:t>A list of</w:t>
      </w:r>
      <w:r w:rsidR="009E6B47">
        <w:t xml:space="preserve"> the</w:t>
      </w:r>
      <w:r>
        <w:t xml:space="preserve"> essential functions of “Apricot DB” includes the following</w:t>
      </w:r>
      <w:r w:rsidR="009E6B47">
        <w:t xml:space="preserve"> ones</w:t>
      </w:r>
      <w:r>
        <w:t>:</w:t>
      </w:r>
    </w:p>
    <w:p w14:paraId="17D8D803" w14:textId="42E87CA5" w:rsidR="00ED6989" w:rsidRDefault="00ED6989" w:rsidP="006420F5">
      <w:r>
        <w:t>* Creation of the</w:t>
      </w:r>
      <w:r w:rsidR="001068E1">
        <w:t xml:space="preserve"> general</w:t>
      </w:r>
      <w:r>
        <w:t xml:space="preserve"> database structure </w:t>
      </w:r>
      <w:r w:rsidR="00B13260">
        <w:t>from scratch</w:t>
      </w:r>
      <w:r>
        <w:t>;</w:t>
      </w:r>
      <w:r>
        <w:br/>
        <w:t xml:space="preserve">* Filling </w:t>
      </w:r>
      <w:r w:rsidR="001068E1">
        <w:t xml:space="preserve">all </w:t>
      </w:r>
      <w:r>
        <w:t xml:space="preserve">the </w:t>
      </w:r>
      <w:r w:rsidR="001068E1">
        <w:t>crucial</w:t>
      </w:r>
      <w:r>
        <w:t xml:space="preserve"> detailed information for all elements </w:t>
      </w:r>
      <w:r w:rsidR="001068E1">
        <w:t>included into</w:t>
      </w:r>
      <w:r>
        <w:t xml:space="preserve"> the ERD;</w:t>
      </w:r>
      <w:r w:rsidR="001068E1">
        <w:br/>
        <w:t>* Generation of all popular types of the SQL- DDL- scripts (create/drop/delete info) for selected or all tables included into the EDR;</w:t>
      </w:r>
      <w:r w:rsidR="001068E1">
        <w:br/>
      </w:r>
      <w:r w:rsidR="000F6C07">
        <w:t xml:space="preserve">* </w:t>
      </w:r>
      <w:r w:rsidR="001068E1">
        <w:t>T</w:t>
      </w:r>
      <w:r w:rsidR="000F6C07">
        <w:t xml:space="preserve">he Reverse Engineering </w:t>
      </w:r>
      <w:r w:rsidR="001068E1">
        <w:t>o</w:t>
      </w:r>
      <w:r w:rsidR="000F6C07">
        <w:t xml:space="preserve">f the existing </w:t>
      </w:r>
      <w:r w:rsidR="001068E1">
        <w:t xml:space="preserve">database </w:t>
      </w:r>
      <w:r w:rsidR="000F6C07">
        <w:t xml:space="preserve">structure into the ERD; </w:t>
      </w:r>
      <w:r>
        <w:br/>
        <w:t>* Prepare and publish the technical documentation</w:t>
      </w:r>
      <w:r w:rsidR="00AF49F6">
        <w:t xml:space="preserve"> using clear and descriptive graphical representation of the database structure</w:t>
      </w:r>
      <w:r w:rsidR="001068E1">
        <w:t xml:space="preserve"> and its fragments</w:t>
      </w:r>
      <w:r w:rsidR="00AF49F6">
        <w:t>;</w:t>
      </w:r>
      <w:r w:rsidR="00AF49F6">
        <w:br/>
        <w:t xml:space="preserve">* </w:t>
      </w:r>
      <w:r w:rsidR="0043265B">
        <w:t xml:space="preserve">Generation of the </w:t>
      </w:r>
      <w:r w:rsidR="007B0DB6">
        <w:t>Excel Report with the detailed representation of the current EDR information.</w:t>
      </w:r>
    </w:p>
    <w:p w14:paraId="2A5E526D" w14:textId="77777777" w:rsidR="00DA78C0" w:rsidRDefault="00BB08B1" w:rsidP="00BB08B1">
      <w:pPr>
        <w:pStyle w:val="Heading1"/>
      </w:pPr>
      <w:bookmarkStart w:id="2" w:name="_Toc10637928"/>
      <w:r>
        <w:t>What “Apricot DB” does not do</w:t>
      </w:r>
      <w:bookmarkEnd w:id="2"/>
    </w:p>
    <w:p w14:paraId="615B0F36" w14:textId="69129179" w:rsidR="005079F6" w:rsidRDefault="00DA78C0" w:rsidP="00DA78C0">
      <w:r>
        <w:t xml:space="preserve">Even though “Apricot DB” is designed </w:t>
      </w:r>
      <w:r w:rsidR="002F31E1">
        <w:t xml:space="preserve">to maintain all major relational databases, it has limitations </w:t>
      </w:r>
      <w:r w:rsidR="00CD6F63">
        <w:t xml:space="preserve">on working with physical objects specific for concrete database. “Apricot DB” does not support </w:t>
      </w:r>
      <w:r w:rsidR="00AE7EC8">
        <w:t xml:space="preserve">the </w:t>
      </w:r>
      <w:r w:rsidR="00CD6F63">
        <w:t xml:space="preserve">programmatic structures </w:t>
      </w:r>
      <w:r w:rsidR="00AE7EC8">
        <w:t>like triggers, stored procedures and functions.</w:t>
      </w:r>
    </w:p>
    <w:p w14:paraId="481CD239" w14:textId="7C782240" w:rsidR="00B92ABA" w:rsidRDefault="00B92ABA" w:rsidP="00B92ABA">
      <w:pPr>
        <w:pStyle w:val="Heading1"/>
      </w:pPr>
      <w:bookmarkStart w:id="3" w:name="_Toc10637929"/>
      <w:r>
        <w:t>Introduction</w:t>
      </w:r>
      <w:bookmarkEnd w:id="3"/>
    </w:p>
    <w:p w14:paraId="70AD55FE" w14:textId="6F20BFB7" w:rsidR="00B92ABA" w:rsidRDefault="00B92ABA" w:rsidP="00B92ABA">
      <w:r>
        <w:t>The “Apricot DB” application is similar to the “classic” IDE</w:t>
      </w:r>
      <w:r w:rsidR="001A0575">
        <w:t>’</w:t>
      </w:r>
      <w:r>
        <w:t>s like Eclipse</w:t>
      </w:r>
      <w:r w:rsidR="001A0575">
        <w:t xml:space="preserve"> or</w:t>
      </w:r>
      <w:r>
        <w:t xml:space="preserve"> NetBeans. The top element of the interface is the Project. There might be any number of </w:t>
      </w:r>
      <w:r w:rsidR="00855D32">
        <w:t xml:space="preserve">the </w:t>
      </w:r>
      <w:r>
        <w:t>Projects created</w:t>
      </w:r>
      <w:r w:rsidR="001A0575">
        <w:t>, stored</w:t>
      </w:r>
      <w:r>
        <w:t xml:space="preserve"> and maintained in “Apricot DB”, but </w:t>
      </w:r>
      <w:r w:rsidR="00855D32">
        <w:t>only one Project can be open</w:t>
      </w:r>
      <w:r w:rsidR="00467380">
        <w:t>ed</w:t>
      </w:r>
      <w:r w:rsidR="00855D32">
        <w:t xml:space="preserve"> at any </w:t>
      </w:r>
      <w:r w:rsidR="001A0575">
        <w:t xml:space="preserve">particular </w:t>
      </w:r>
      <w:r w:rsidR="00855D32">
        <w:t>moment of time.</w:t>
      </w:r>
    </w:p>
    <w:p w14:paraId="513752BF" w14:textId="1D431F5B" w:rsidR="00855D32" w:rsidRDefault="00950A24" w:rsidP="00B92ABA">
      <w:r>
        <w:rPr>
          <w:noProof/>
          <w:lang w:eastAsia="en-ZA"/>
        </w:rPr>
        <w:lastRenderedPageBreak/>
        <w:drawing>
          <wp:inline distT="0" distB="0" distL="0" distR="0" wp14:anchorId="3316B303" wp14:editId="0DF79108">
            <wp:extent cx="5731510" cy="3083136"/>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83136"/>
                    </a:xfrm>
                    <a:prstGeom prst="rect">
                      <a:avLst/>
                    </a:prstGeom>
                  </pic:spPr>
                </pic:pic>
              </a:graphicData>
            </a:graphic>
          </wp:inline>
        </w:drawing>
      </w:r>
      <w:r w:rsidR="00C71E4B">
        <w:rPr>
          <w:noProof/>
          <w:lang w:eastAsia="en-ZA"/>
        </w:rPr>
        <w:t xml:space="preserve"> </w:t>
      </w:r>
    </w:p>
    <w:p w14:paraId="05760E92" w14:textId="4BF0078B" w:rsidR="00855D32" w:rsidRDefault="00855D32" w:rsidP="00B92ABA">
      <w:r>
        <w:t xml:space="preserve">Ideally, </w:t>
      </w:r>
      <w:r w:rsidR="001A0575">
        <w:t>one</w:t>
      </w:r>
      <w:r w:rsidR="00E4577E">
        <w:t xml:space="preserve"> </w:t>
      </w:r>
      <w:r>
        <w:t>Project is dedicated to one database</w:t>
      </w:r>
      <w:r w:rsidR="00AE7EC8">
        <w:t>/</w:t>
      </w:r>
      <w:r>
        <w:t>schema. In my example (see the screenshot) the project named “</w:t>
      </w:r>
      <w:r w:rsidR="00C71E4B">
        <w:t>CRM database</w:t>
      </w:r>
      <w:r>
        <w:t xml:space="preserve">” </w:t>
      </w:r>
      <w:r w:rsidR="00E4577E">
        <w:t>represents the</w:t>
      </w:r>
      <w:r>
        <w:t xml:space="preserve"> </w:t>
      </w:r>
      <w:r w:rsidR="00C71E4B">
        <w:t xml:space="preserve">physical </w:t>
      </w:r>
      <w:proofErr w:type="spellStart"/>
      <w:r>
        <w:t>SQLServer</w:t>
      </w:r>
      <w:proofErr w:type="spellEnd"/>
      <w:r>
        <w:t xml:space="preserve"> database</w:t>
      </w:r>
      <w:r w:rsidR="00E4577E">
        <w:t xml:space="preserve"> -</w:t>
      </w:r>
      <w:r>
        <w:t xml:space="preserve"> “APRICOT_TEST”.</w:t>
      </w:r>
    </w:p>
    <w:p w14:paraId="3469EFB7" w14:textId="0467A2E0" w:rsidR="00855D32" w:rsidRDefault="00855D32" w:rsidP="00B92ABA">
      <w:r>
        <w:t>The Project contains</w:t>
      </w:r>
      <w:r w:rsidR="00816356">
        <w:t xml:space="preserve"> the</w:t>
      </w:r>
      <w:r>
        <w:t xml:space="preserve"> Snapshots and Views.</w:t>
      </w:r>
    </w:p>
    <w:p w14:paraId="765E9A4E" w14:textId="1FC383EB" w:rsidR="00EB173F" w:rsidRDefault="00BC7100" w:rsidP="00266AA0">
      <w:pPr>
        <w:pStyle w:val="Heading1"/>
      </w:pPr>
      <w:bookmarkStart w:id="4" w:name="_Toc10637930"/>
      <w:r>
        <w:t xml:space="preserve">The </w:t>
      </w:r>
      <w:r w:rsidR="00EB173F" w:rsidRPr="00EB173F">
        <w:t>Project/Snapshot/View concept</w:t>
      </w:r>
      <w:bookmarkEnd w:id="4"/>
    </w:p>
    <w:p w14:paraId="196C9E7A" w14:textId="16E023B9" w:rsidR="00EB173F" w:rsidRDefault="00EB173F" w:rsidP="00EB173F">
      <w:r>
        <w:t xml:space="preserve">A Project includes </w:t>
      </w:r>
      <w:r w:rsidR="00816356">
        <w:t xml:space="preserve">the </w:t>
      </w:r>
      <w:r>
        <w:t xml:space="preserve">Snapshots and Views. </w:t>
      </w:r>
      <w:r w:rsidR="00BC7100">
        <w:t xml:space="preserve">The </w:t>
      </w:r>
      <w:r>
        <w:t xml:space="preserve">Snapshot is a container </w:t>
      </w:r>
      <w:r w:rsidR="00BC7100">
        <w:t>for</w:t>
      </w:r>
      <w:r>
        <w:t xml:space="preserve"> the Entities and </w:t>
      </w:r>
      <w:r w:rsidR="00BC7100">
        <w:t>R</w:t>
      </w:r>
      <w:r>
        <w:t>elationships between them. There might be m</w:t>
      </w:r>
      <w:r w:rsidR="00BC7100">
        <w:t>ultiple</w:t>
      </w:r>
      <w:r>
        <w:t xml:space="preserve"> Snapshots inside one project. This </w:t>
      </w:r>
      <w:r w:rsidR="00BC7100">
        <w:t>allows</w:t>
      </w:r>
      <w:r>
        <w:t xml:space="preserve"> </w:t>
      </w:r>
      <w:r w:rsidR="00BC7100">
        <w:t>keeping</w:t>
      </w:r>
      <w:r>
        <w:t xml:space="preserve"> different versions of the same database</w:t>
      </w:r>
      <w:r w:rsidR="00BC7100">
        <w:t xml:space="preserve"> structure</w:t>
      </w:r>
      <w:r>
        <w:t>.</w:t>
      </w:r>
    </w:p>
    <w:p w14:paraId="61834C68" w14:textId="18C20C3F" w:rsidR="00EB173F" w:rsidRDefault="00EB173F" w:rsidP="00EB173F">
      <w:r>
        <w:t xml:space="preserve">The Views are responsible for the graphical representation of the database structure. The View can include a subset </w:t>
      </w:r>
      <w:r w:rsidR="00BC7100">
        <w:t xml:space="preserve">or </w:t>
      </w:r>
      <w:r>
        <w:t>the whole set of tables</w:t>
      </w:r>
      <w:r w:rsidR="00BC7100">
        <w:t xml:space="preserve"> in the </w:t>
      </w:r>
      <w:r w:rsidR="00816356">
        <w:t xml:space="preserve">current </w:t>
      </w:r>
      <w:r w:rsidR="00BC7100">
        <w:t>Snapshot</w:t>
      </w:r>
      <w:r>
        <w:t xml:space="preserve">. </w:t>
      </w:r>
      <w:r w:rsidR="00BC7100">
        <w:t>This approach allows splitting one massive database structure into several smaller views, which include only the logically close related Entities</w:t>
      </w:r>
      <w:r>
        <w:t>.</w:t>
      </w:r>
    </w:p>
    <w:p w14:paraId="20F7348E" w14:textId="77777777" w:rsidR="00EB173F" w:rsidRDefault="00EB173F" w:rsidP="00EB173F">
      <w:r>
        <w:rPr>
          <w:noProof/>
          <w:lang w:eastAsia="en-ZA"/>
        </w:rPr>
        <w:lastRenderedPageBreak/>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vg="http://schemas.microsoft.com/office/drawing/2016/SVG/main" r:embed="rId12"/>
                        </a:ext>
                      </a:extLst>
                    </a:blip>
                    <a:stretch>
                      <a:fillRect/>
                    </a:stretch>
                  </pic:blipFill>
                  <pic:spPr>
                    <a:xfrm>
                      <a:off x="0" y="0"/>
                      <a:ext cx="3857625" cy="3038475"/>
                    </a:xfrm>
                    <a:prstGeom prst="rect">
                      <a:avLst/>
                    </a:prstGeom>
                  </pic:spPr>
                </pic:pic>
              </a:graphicData>
            </a:graphic>
          </wp:inline>
        </w:drawing>
      </w:r>
    </w:p>
    <w:p w14:paraId="67B9D571" w14:textId="2DC349AD" w:rsidR="00EB173F" w:rsidRDefault="00EB173F" w:rsidP="00EB173F">
      <w:r>
        <w:t>Important not</w:t>
      </w:r>
      <w:r w:rsidR="006D501C">
        <w:t>ice</w:t>
      </w:r>
      <w:r>
        <w:t xml:space="preserve">: </w:t>
      </w:r>
      <w:r w:rsidR="00816356">
        <w:t>One</w:t>
      </w:r>
      <w:r>
        <w:t xml:space="preserve"> View</w:t>
      </w:r>
      <w:r w:rsidR="00816356">
        <w:t xml:space="preserve"> is applied to all Snapshots included into the</w:t>
      </w:r>
      <w:r>
        <w:t xml:space="preserve"> Project (</w:t>
      </w:r>
      <w:r w:rsidR="00816356">
        <w:t xml:space="preserve">the View does not belong to </w:t>
      </w:r>
      <w:r>
        <w:t xml:space="preserve">some particular Snapshot). If a new View was created, it will be presented in all Snapshots of the Project. As soon as some change made in allocation of the Entity/Relationships presented in this particular View, these changes will be reflected in all Snapshots. </w:t>
      </w:r>
      <w:r w:rsidR="006D501C">
        <w:t xml:space="preserve">The View in “Apricot DB” can be considered as a “skin”, which </w:t>
      </w:r>
      <w:r w:rsidR="00816356">
        <w:t xml:space="preserve">has </w:t>
      </w:r>
      <w:r w:rsidR="006D501C">
        <w:t xml:space="preserve">automatically been applied to all Snapshots. Think about the View as a CSS sheet, which is applied to all pages in the Internet Site. As soon as CSS is changed, the look and feel of all pages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5" w:name="_Toc10637931"/>
      <w:r>
        <w:t>The Snapshot</w:t>
      </w:r>
      <w:bookmarkEnd w:id="5"/>
    </w:p>
    <w:p w14:paraId="208ED4C6" w14:textId="3486B305" w:rsidR="00E4577E" w:rsidRDefault="00577479" w:rsidP="00B92ABA">
      <w:r>
        <w:t xml:space="preserve">The </w:t>
      </w:r>
      <w:r w:rsidR="00E4577E">
        <w:t xml:space="preserve">Snapshot is a </w:t>
      </w:r>
      <w:r w:rsidR="001A0575">
        <w:t xml:space="preserve">main </w:t>
      </w:r>
      <w:r w:rsidR="00E4577E">
        <w:t xml:space="preserve">container of </w:t>
      </w:r>
      <w:r w:rsidR="00816356">
        <w:t>the Entities</w:t>
      </w:r>
      <w:r w:rsidR="00E4577E">
        <w:t xml:space="preserve"> and </w:t>
      </w:r>
      <w:r w:rsidR="00816356">
        <w:t>R</w:t>
      </w:r>
      <w:r w:rsidR="00E4577E">
        <w:t xml:space="preserve">elationships between them. </w:t>
      </w:r>
      <w:r w:rsidR="00816356">
        <w:t xml:space="preserve">The </w:t>
      </w:r>
      <w:r w:rsidR="00E4577E">
        <w:t xml:space="preserve">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Snapshot might be considered as a primitive version control system, which stores</w:t>
      </w:r>
      <w:r w:rsidR="00816356">
        <w:t xml:space="preserve"> the</w:t>
      </w:r>
      <w:r w:rsidR="00211558">
        <w:t xml:space="preserve"> </w:t>
      </w:r>
      <w:r w:rsidR="00816356">
        <w:t xml:space="preserve">objects and the </w:t>
      </w:r>
      <w:r w:rsidR="00211558">
        <w:t xml:space="preserve">graphical representation of the database structure </w:t>
      </w:r>
      <w:r w:rsidR="001A0575">
        <w:t>at the</w:t>
      </w:r>
      <w:r w:rsidR="00211558">
        <w:t xml:space="preserve"> different moments of time. Technically, the Snapshots can have </w:t>
      </w:r>
      <w:r w:rsidR="003357B1">
        <w:t>completely</w:t>
      </w:r>
      <w:r w:rsidR="00211558">
        <w:t xml:space="preserve"> different and not overlapping sets of </w:t>
      </w:r>
      <w:r w:rsidR="00816356">
        <w:t>Entities</w:t>
      </w:r>
      <w:r w:rsidR="00211558">
        <w:t xml:space="preserve"> in them. It makes sense though, to stick with the logically the same database structure</w:t>
      </w:r>
      <w:r>
        <w:t xml:space="preserve"> in </w:t>
      </w:r>
      <w:r w:rsidR="003357B1">
        <w:t>all</w:t>
      </w:r>
      <w:r>
        <w:t xml:space="preserve"> Snapshots of the Project</w:t>
      </w:r>
      <w:r w:rsidR="00816356">
        <w:t xml:space="preserve"> (remember – one Project equals to one database/schema)</w:t>
      </w:r>
      <w:r w:rsidR="00211558">
        <w:t xml:space="preserve">. It allows </w:t>
      </w:r>
      <w:r w:rsidR="00816356">
        <w:t>performing efficiently the comparison between different Snapshots in one Project as well as using</w:t>
      </w:r>
      <w:r w:rsidR="001A0575">
        <w:t xml:space="preserve"> an advantage of the View</w:t>
      </w:r>
      <w:r w:rsidR="00211558">
        <w:t>.</w:t>
      </w:r>
    </w:p>
    <w:p w14:paraId="1512C791" w14:textId="59F7163F" w:rsidR="00577479" w:rsidRDefault="00577479" w:rsidP="00577479">
      <w:pPr>
        <w:pStyle w:val="Heading1"/>
      </w:pPr>
      <w:bookmarkStart w:id="6" w:name="_Toc10637932"/>
      <w:r>
        <w:t>The View</w:t>
      </w:r>
      <w:bookmarkEnd w:id="6"/>
    </w:p>
    <w:p w14:paraId="0509869C" w14:textId="05B9C0D7" w:rsidR="00EF24A9" w:rsidRDefault="006E03C6" w:rsidP="00EF24A9">
      <w:r>
        <w:t xml:space="preserve">The view contains the graphical representation of </w:t>
      </w:r>
      <w:r w:rsidR="00816356">
        <w:t>E</w:t>
      </w:r>
      <w:r>
        <w:t>ntities/</w:t>
      </w:r>
      <w:r w:rsidR="00816356">
        <w:t>R</w:t>
      </w:r>
      <w:r>
        <w:t xml:space="preserve">elationships (see the screenshot above). </w:t>
      </w:r>
      <w:r w:rsidR="00EF24A9">
        <w:t xml:space="preserve">Do not confuse the “Apricot DB” View with the database views which can been created by CREATE VIEW… DDL command! </w:t>
      </w:r>
    </w:p>
    <w:p w14:paraId="771D674B" w14:textId="4A969E39" w:rsidR="00577479" w:rsidRDefault="006E03C6" w:rsidP="00B92ABA">
      <w:r>
        <w:t xml:space="preserve">There </w:t>
      </w:r>
      <w:r w:rsidR="004E21DD">
        <w:t xml:space="preserve">is </w:t>
      </w:r>
      <w:r>
        <w:t>always one mandatory View included in any Project</w:t>
      </w:r>
      <w:r w:rsidR="00EF24A9">
        <w:t xml:space="preserve"> -</w:t>
      </w:r>
      <w:r>
        <w:t xml:space="preserve"> </w:t>
      </w:r>
      <w:r w:rsidR="004E21DD">
        <w:t>“</w:t>
      </w:r>
      <w:r>
        <w:t>Main View</w:t>
      </w:r>
      <w:r w:rsidR="004E21DD">
        <w:t>”</w:t>
      </w:r>
      <w:r>
        <w:t xml:space="preserve">. It </w:t>
      </w:r>
      <w:r w:rsidR="004E21DD">
        <w:t>reflects</w:t>
      </w:r>
      <w:r>
        <w:t xml:space="preserve"> all tables of the chosen Snapshot. Th</w:t>
      </w:r>
      <w:r w:rsidR="00EF24A9">
        <w:t xml:space="preserve">e Main View </w:t>
      </w:r>
      <w:r>
        <w:t xml:space="preserve">cannot be removed. </w:t>
      </w:r>
      <w:r w:rsidR="004E21DD">
        <w:t xml:space="preserve">You cannot exclude Entities from </w:t>
      </w:r>
      <w:r w:rsidR="00613720">
        <w:t>the Main View</w:t>
      </w:r>
      <w:r w:rsidR="004E21DD">
        <w:t xml:space="preserve"> </w:t>
      </w:r>
      <w:r w:rsidR="00613720">
        <w:t>(you can delete Entities on the Main View, though).</w:t>
      </w:r>
    </w:p>
    <w:p w14:paraId="3F529516" w14:textId="10036762" w:rsidR="006E03C6" w:rsidRDefault="00613720" w:rsidP="00B92ABA">
      <w:r>
        <w:t>The content of the views other that the Main View can be edited. This means that the Entities can be added or removed from the view at any time.</w:t>
      </w:r>
      <w:r w:rsidR="00EF24A9">
        <w:t xml:space="preserve"> </w:t>
      </w:r>
    </w:p>
    <w:p w14:paraId="695D706D" w14:textId="43A051C3" w:rsidR="00371749" w:rsidRDefault="00371749" w:rsidP="00371749">
      <w:pPr>
        <w:pStyle w:val="Heading1"/>
      </w:pPr>
      <w:bookmarkStart w:id="7" w:name="_Toc10637933"/>
      <w:r>
        <w:lastRenderedPageBreak/>
        <w:t>Physical or Logical</w:t>
      </w:r>
      <w:bookmarkEnd w:id="7"/>
    </w:p>
    <w:p w14:paraId="786D7D21" w14:textId="5234D9AE" w:rsidR="00371749" w:rsidRDefault="00371749" w:rsidP="00B92ABA">
      <w:r>
        <w:t xml:space="preserve">It is </w:t>
      </w:r>
      <w:r w:rsidR="00613720">
        <w:t xml:space="preserve">a </w:t>
      </w:r>
      <w:r>
        <w:t>common practice</w:t>
      </w:r>
      <w:r w:rsidR="00613720">
        <w:t xml:space="preserve"> in ERD editors</w:t>
      </w:r>
      <w:r>
        <w:t xml:space="preserve"> to distinguish between </w:t>
      </w:r>
      <w:r w:rsidR="00A10233">
        <w:t xml:space="preserve">the </w:t>
      </w:r>
      <w:r>
        <w:t>logical and physical models. The logical model represents the high</w:t>
      </w:r>
      <w:r w:rsidR="00A10233">
        <w:t>er</w:t>
      </w:r>
      <w:r>
        <w:t xml:space="preserve"> level </w:t>
      </w:r>
      <w:r w:rsidR="00A10233">
        <w:t>of abstraction comparing to the physical one.</w:t>
      </w:r>
      <w:r w:rsidR="009E76D0">
        <w:t xml:space="preserve"> The physical representation usually contains </w:t>
      </w:r>
      <w:r w:rsidR="00F51A3B">
        <w:t xml:space="preserve">the </w:t>
      </w:r>
      <w:r w:rsidR="009E76D0">
        <w:t xml:space="preserve">great details </w:t>
      </w:r>
      <w:r w:rsidR="00F51A3B">
        <w:t xml:space="preserve">about </w:t>
      </w:r>
      <w:r w:rsidR="009E76D0">
        <w:t>the physical parameters of the database</w:t>
      </w:r>
      <w:r w:rsidR="00F51A3B">
        <w:t xml:space="preserve"> being designed</w:t>
      </w:r>
      <w:r w:rsidR="009E76D0">
        <w:t xml:space="preserve">, while the logical ERD </w:t>
      </w:r>
      <w:r w:rsidR="00F51A3B">
        <w:t>omits the</w:t>
      </w:r>
      <w:r w:rsidR="009E76D0">
        <w:t xml:space="preserve"> </w:t>
      </w:r>
      <w:r w:rsidR="00F51A3B">
        <w:t xml:space="preserve">internal </w:t>
      </w:r>
      <w:r w:rsidR="009E76D0">
        <w:t>details specific</w:t>
      </w:r>
      <w:r w:rsidR="00F51A3B">
        <w:t xml:space="preserve"> only</w:t>
      </w:r>
      <w:r w:rsidR="009E76D0">
        <w:t xml:space="preserve"> for th</w:t>
      </w:r>
      <w:r w:rsidR="00F51A3B">
        <w:t>is</w:t>
      </w:r>
      <w:r w:rsidR="009E76D0">
        <w:t xml:space="preserve"> </w:t>
      </w:r>
      <w:r w:rsidR="00F51A3B">
        <w:t>particular database</w:t>
      </w:r>
      <w:r w:rsidR="009E76D0">
        <w:t>.</w:t>
      </w:r>
    </w:p>
    <w:p w14:paraId="223BB9A2" w14:textId="2FDB07C5" w:rsidR="009E76D0" w:rsidRDefault="009E76D0" w:rsidP="00B92ABA">
      <w:r>
        <w:t>In sake of simpli</w:t>
      </w:r>
      <w:r w:rsidR="00F51A3B">
        <w:t xml:space="preserve">city </w:t>
      </w:r>
      <w:r>
        <w:t>“Apricot DB” does not distinguish between physical and logical schemas.</w:t>
      </w:r>
      <w:r w:rsidR="003657C6">
        <w:t xml:space="preserve"> We do not support the </w:t>
      </w:r>
      <w:r w:rsidR="00F51A3B">
        <w:t xml:space="preserve">pure </w:t>
      </w:r>
      <w:r w:rsidR="003657C6">
        <w:t xml:space="preserve">logical ERD- elements such as many-to-many relationships, the explicit cardinality </w:t>
      </w:r>
      <w:r w:rsidR="00582E6E">
        <w:t xml:space="preserve">definitions </w:t>
      </w:r>
      <w:r w:rsidR="003657C6">
        <w:t xml:space="preserve">on </w:t>
      </w:r>
      <w:r w:rsidR="00582E6E">
        <w:t xml:space="preserve">the </w:t>
      </w:r>
      <w:r w:rsidR="003657C6">
        <w:t xml:space="preserve">different sides of the </w:t>
      </w:r>
      <w:r w:rsidR="00582E6E">
        <w:t>R</w:t>
      </w:r>
      <w:r w:rsidR="003657C6">
        <w:t xml:space="preserve">elationship or the logical names of </w:t>
      </w:r>
      <w:r w:rsidR="00582E6E">
        <w:t>E</w:t>
      </w:r>
      <w:r w:rsidR="003657C6">
        <w:t>ntities</w:t>
      </w:r>
      <w:r w:rsidR="00582E6E">
        <w:t xml:space="preserve"> in addition to their physical names (the physical name of the Entity is the name of the corresponding table in database)</w:t>
      </w:r>
      <w:r w:rsidR="003657C6">
        <w:t>.</w:t>
      </w:r>
    </w:p>
    <w:p w14:paraId="06959AA7" w14:textId="2A0425A6" w:rsidR="003657C6" w:rsidRDefault="003657C6" w:rsidP="00B92ABA">
      <w:r>
        <w:t xml:space="preserve">All </w:t>
      </w:r>
      <w:r w:rsidR="007731A3">
        <w:t>the R</w:t>
      </w:r>
      <w:r>
        <w:t>elationships in “Apricot DB” are of “one-to-many” type.</w:t>
      </w:r>
    </w:p>
    <w:p w14:paraId="1230E387" w14:textId="3E9C7A63" w:rsidR="00F26F82" w:rsidRDefault="00F26F82" w:rsidP="00F26F82">
      <w:pPr>
        <w:pStyle w:val="Heading1"/>
      </w:pPr>
      <w:bookmarkStart w:id="8" w:name="_Toc10637934"/>
      <w:r>
        <w:t>Entities and Tables</w:t>
      </w:r>
      <w:bookmarkEnd w:id="8"/>
    </w:p>
    <w:p w14:paraId="186B0947" w14:textId="5E820195" w:rsidR="00371749" w:rsidRDefault="00F21813" w:rsidP="00B92ABA">
      <w:r>
        <w:t xml:space="preserve">The </w:t>
      </w:r>
      <w:r w:rsidR="00F26F82">
        <w:t xml:space="preserve">Entities are elements of the ER- diagram. </w:t>
      </w:r>
      <w:r w:rsidR="00782944">
        <w:t>Each Entity corresponds to the table in the target database.</w:t>
      </w:r>
      <w:r w:rsidR="00F26F82">
        <w:t xml:space="preserve"> </w:t>
      </w:r>
      <w:r w:rsidR="00782944">
        <w:t>In this document I</w:t>
      </w:r>
      <w:r w:rsidR="00F26F82">
        <w:t xml:space="preserve"> use terms Entity and </w:t>
      </w:r>
      <w:r w:rsidR="00782944">
        <w:t>Table</w:t>
      </w:r>
      <w:r w:rsidR="00F26F82">
        <w:t xml:space="preserve"> </w:t>
      </w:r>
      <w:r w:rsidR="007B0A63">
        <w:t xml:space="preserve">as </w:t>
      </w:r>
      <w:r w:rsidR="00782944">
        <w:t>synonyms</w:t>
      </w:r>
      <w:r w:rsidR="007B0A63">
        <w:t>.</w:t>
      </w:r>
      <w:r w:rsidR="006B19C1">
        <w:t xml:space="preserve"> </w:t>
      </w:r>
    </w:p>
    <w:p w14:paraId="1A8B6DE6" w14:textId="05395152" w:rsidR="006B19C1" w:rsidRDefault="006B19C1" w:rsidP="00B92ABA">
      <w:r>
        <w:t>The Attributes within Entity have been co</w:t>
      </w:r>
      <w:r w:rsidR="00E155F2">
        <w:t xml:space="preserve">rresponding to </w:t>
      </w:r>
      <w:r>
        <w:t xml:space="preserve">the fields of the </w:t>
      </w:r>
      <w:r w:rsidR="00E155F2">
        <w:t xml:space="preserve">database </w:t>
      </w:r>
      <w:r>
        <w:t xml:space="preserve">table. </w:t>
      </w:r>
      <w:r w:rsidR="00E155F2">
        <w:t>I use terms “attribute” and “field” as synonyms.</w:t>
      </w:r>
    </w:p>
    <w:p w14:paraId="5107A1AE" w14:textId="106BA7BA" w:rsidR="007B0A63" w:rsidRDefault="00420D7F" w:rsidP="00420D7F">
      <w:pPr>
        <w:pStyle w:val="Heading1"/>
      </w:pPr>
      <w:bookmarkStart w:id="9" w:name="_Toc10637935"/>
      <w:r>
        <w:t>How “Apricot DB” stores the Project Data</w:t>
      </w:r>
      <w:bookmarkEnd w:id="9"/>
    </w:p>
    <w:p w14:paraId="4F7ACE05" w14:textId="520894BE" w:rsidR="00256D98" w:rsidRDefault="00256D98" w:rsidP="00B92ABA">
      <w:r>
        <w:t xml:space="preserve">The Projects, Snapshots, Entities, Relationships, Constraints and Attributes have been stored by </w:t>
      </w:r>
      <w:r w:rsidR="00F7455C">
        <w:t xml:space="preserve">“Apricot DB” </w:t>
      </w:r>
      <w:r>
        <w:t xml:space="preserve">in the special database - the </w:t>
      </w:r>
      <w:r w:rsidR="00F7455C">
        <w:t>Project</w:t>
      </w:r>
      <w:r>
        <w:t xml:space="preserve"> Database</w:t>
      </w:r>
      <w:r w:rsidR="00F7455C">
        <w:t xml:space="preserve">. </w:t>
      </w:r>
      <w:r>
        <w:t>The Project Database is a binary file, stored on the local disk.</w:t>
      </w:r>
    </w:p>
    <w:p w14:paraId="1D7A63EB" w14:textId="674E36EF" w:rsidR="00206181" w:rsidRDefault="00256D98" w:rsidP="00B92ABA">
      <w:r>
        <w:t xml:space="preserve">On every run of </w:t>
      </w:r>
      <w:r w:rsidR="00206181">
        <w:t xml:space="preserve">“Apricot DB” </w:t>
      </w:r>
      <w:r>
        <w:t xml:space="preserve">it restores the most recent </w:t>
      </w:r>
      <w:r w:rsidR="00206181">
        <w:t xml:space="preserve">condition </w:t>
      </w:r>
      <w:r>
        <w:t>in the current Project</w:t>
      </w:r>
      <w:r w:rsidR="00206181">
        <w:t>.</w:t>
      </w:r>
    </w:p>
    <w:p w14:paraId="16091AA4" w14:textId="6437C7F3" w:rsidR="00053D0C" w:rsidRDefault="00053D0C" w:rsidP="00053D0C">
      <w:pPr>
        <w:pStyle w:val="Heading1"/>
      </w:pPr>
      <w:bookmarkStart w:id="10" w:name="_Toc10637936"/>
      <w:r>
        <w:t>The Elements of the “Apricot DB”- main screen</w:t>
      </w:r>
      <w:bookmarkEnd w:id="10"/>
    </w:p>
    <w:p w14:paraId="285432F2" w14:textId="382EAD98" w:rsidR="00053D0C" w:rsidRDefault="00055C07" w:rsidP="00053D0C">
      <w:r>
        <w:t>The “Apricot DB” use interface is shown on the screen shot below.</w:t>
      </w:r>
      <w:r w:rsidR="00053D0C">
        <w:t xml:space="preserve"> </w:t>
      </w:r>
      <w:r w:rsidR="00C65FC1">
        <w:t>The interface contains the following elements:</w:t>
      </w:r>
    </w:p>
    <w:p w14:paraId="124690D3" w14:textId="330AADFC" w:rsidR="00C65FC1" w:rsidRDefault="00B878CF" w:rsidP="00B878CF">
      <w:r>
        <w:t xml:space="preserve">[1] </w:t>
      </w:r>
      <w:r w:rsidR="00C65FC1">
        <w:t xml:space="preserve">The Project Explorer – contains a list with all Entities in the </w:t>
      </w:r>
      <w:r w:rsidR="009D2614">
        <w:t>current Project</w:t>
      </w:r>
      <w:r>
        <w:t>. The Entities which have been included into the current view (not the Main View) will be shown in bold;</w:t>
      </w:r>
    </w:p>
    <w:p w14:paraId="5923993B" w14:textId="206812FC" w:rsidR="00C65FC1" w:rsidRDefault="00B878CF" w:rsidP="00B878CF">
      <w:r>
        <w:t xml:space="preserve">[2] </w:t>
      </w:r>
      <w:r w:rsidR="00C65FC1">
        <w:t>The Views Tab – all the views created for the current Project ha</w:t>
      </w:r>
      <w:r w:rsidR="009D2614">
        <w:t>ve been accessible via the</w:t>
      </w:r>
      <w:r>
        <w:t>se</w:t>
      </w:r>
      <w:r w:rsidR="009D2614">
        <w:t xml:space="preserve"> tabs. The most left view is always the Main View;</w:t>
      </w:r>
    </w:p>
    <w:p w14:paraId="018AE70C" w14:textId="075DC70D" w:rsidR="009D2614" w:rsidRDefault="00B878CF" w:rsidP="00B878CF">
      <w:r>
        <w:t xml:space="preserve">[3] </w:t>
      </w:r>
      <w:r w:rsidR="00613E19">
        <w:t>The “canvas” – the main “drawing” area of the current ERD (corresponds to the current view).</w:t>
      </w:r>
      <w:r>
        <w:t xml:space="preserve"> This is where the user of the application is “drawing” the Entity Relationship Diagram. </w:t>
      </w:r>
    </w:p>
    <w:p w14:paraId="6388F47F" w14:textId="59114020" w:rsidR="00053D0C" w:rsidRPr="00053D0C" w:rsidRDefault="00D90D6D" w:rsidP="00053D0C">
      <w:r>
        <w:rPr>
          <w:noProof/>
          <w:lang w:eastAsia="en-ZA"/>
        </w:rPr>
        <w:lastRenderedPageBreak/>
        <w:drawing>
          <wp:inline distT="0" distB="0" distL="0" distR="0" wp14:anchorId="05D5F37B" wp14:editId="11C0C1A0">
            <wp:extent cx="5664200" cy="3056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8833" cy="3059197"/>
                    </a:xfrm>
                    <a:prstGeom prst="rect">
                      <a:avLst/>
                    </a:prstGeom>
                  </pic:spPr>
                </pic:pic>
              </a:graphicData>
            </a:graphic>
          </wp:inline>
        </w:drawing>
      </w:r>
    </w:p>
    <w:p w14:paraId="7C7DEDC1" w14:textId="77777777" w:rsidR="00B878CF" w:rsidRDefault="00B878CF" w:rsidP="00B92ABA">
      <w:pPr>
        <w:rPr>
          <w:noProof/>
        </w:rPr>
      </w:pPr>
    </w:p>
    <w:p w14:paraId="1E32148B" w14:textId="0335E19F" w:rsidR="00892576" w:rsidRDefault="00B878CF" w:rsidP="00B92ABA">
      <w:pPr>
        <w:rPr>
          <w:noProof/>
        </w:rPr>
      </w:pPr>
      <w:r>
        <w:rPr>
          <w:noProof/>
        </w:rPr>
        <w:t>The task bar on the top of the application screen c</w:t>
      </w:r>
      <w:r w:rsidR="00892576">
        <w:rPr>
          <w:noProof/>
        </w:rPr>
        <w:t>ontains the following elements:</w:t>
      </w:r>
      <w:r w:rsidR="00892576" w:rsidRPr="00892576">
        <w:rPr>
          <w:noProof/>
          <w:lang w:eastAsia="en-ZA"/>
        </w:rPr>
        <w:t xml:space="preserve"> </w:t>
      </w:r>
      <w:r w:rsidR="00892576">
        <w:rPr>
          <w:noProof/>
          <w:lang w:eastAsia="en-ZA"/>
        </w:rPr>
        <w:drawing>
          <wp:inline distT="0" distB="0" distL="0" distR="0" wp14:anchorId="20C0E257" wp14:editId="22B7E0C0">
            <wp:extent cx="5731510" cy="436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ricot-0.5-main-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6245"/>
                    </a:xfrm>
                    <a:prstGeom prst="rect">
                      <a:avLst/>
                    </a:prstGeom>
                  </pic:spPr>
                </pic:pic>
              </a:graphicData>
            </a:graphic>
          </wp:inline>
        </w:drawing>
      </w:r>
    </w:p>
    <w:p w14:paraId="761C54F9" w14:textId="0D1AC321" w:rsidR="00B878CF" w:rsidRDefault="00B878CF" w:rsidP="00B92ABA">
      <w:pPr>
        <w:rPr>
          <w:noProof/>
        </w:rPr>
      </w:pPr>
      <w:r>
        <w:rPr>
          <w:noProof/>
        </w:rPr>
        <w:t>[1] The main menu</w:t>
      </w:r>
      <w:r w:rsidR="00892576">
        <w:rPr>
          <w:noProof/>
        </w:rPr>
        <w:t>;</w:t>
      </w:r>
    </w:p>
    <w:p w14:paraId="659B30DC" w14:textId="18618580" w:rsidR="00892576" w:rsidRDefault="00892576" w:rsidP="00B92ABA">
      <w:pPr>
        <w:rPr>
          <w:noProof/>
        </w:rPr>
      </w:pPr>
      <w:r>
        <w:rPr>
          <w:noProof/>
        </w:rPr>
        <w:t>[2] The Snapshot switch and editing tool;</w:t>
      </w:r>
    </w:p>
    <w:p w14:paraId="56BC7F03" w14:textId="4A644266" w:rsidR="00892576" w:rsidRDefault="00892576" w:rsidP="00B92ABA">
      <w:pPr>
        <w:rPr>
          <w:noProof/>
        </w:rPr>
      </w:pPr>
      <w:r>
        <w:rPr>
          <w:noProof/>
        </w:rPr>
        <w:t>[3] Save/Undo buttons, to save and undo the changes in positions of the ERD elements;</w:t>
      </w:r>
    </w:p>
    <w:p w14:paraId="4E274061" w14:textId="4A1163CD" w:rsidR="00892576" w:rsidRDefault="00892576" w:rsidP="00B92ABA">
      <w:pPr>
        <w:rPr>
          <w:noProof/>
        </w:rPr>
      </w:pPr>
      <w:r>
        <w:rPr>
          <w:noProof/>
        </w:rPr>
        <w:t>[4] These buttons create the new elements in the current Project: Snapshots, Views, Entities and Relationships.</w:t>
      </w:r>
    </w:p>
    <w:p w14:paraId="5B653F92" w14:textId="4C04F3D0" w:rsidR="00C946E7" w:rsidRDefault="00AC44B7" w:rsidP="00524204">
      <w:pPr>
        <w:pStyle w:val="Heading1"/>
      </w:pPr>
      <w:bookmarkStart w:id="11" w:name="_Toc10637937"/>
      <w:r>
        <w:t>Function: c</w:t>
      </w:r>
      <w:r w:rsidR="00524204">
        <w:t>reat</w:t>
      </w:r>
      <w:r>
        <w:t xml:space="preserve">e </w:t>
      </w:r>
      <w:r w:rsidR="00524204">
        <w:t>a new Project</w:t>
      </w:r>
      <w:bookmarkEnd w:id="11"/>
    </w:p>
    <w:p w14:paraId="32002401" w14:textId="4CC23701" w:rsidR="00524204" w:rsidRPr="00524204" w:rsidRDefault="0023238D" w:rsidP="00524204">
      <w:r>
        <w:t>In order t</w:t>
      </w:r>
      <w:r w:rsidR="001575A9">
        <w:t xml:space="preserve">o create a new </w:t>
      </w:r>
      <w:r w:rsidR="004177ED">
        <w:t>Project,</w:t>
      </w:r>
      <w:r w:rsidR="001575A9">
        <w:t xml:space="preserve"> </w:t>
      </w:r>
      <w:r>
        <w:t>use menu Project/New in main menu:</w:t>
      </w:r>
    </w:p>
    <w:p w14:paraId="17DCE0BE" w14:textId="77777777" w:rsidR="0023238D" w:rsidRDefault="001575A9" w:rsidP="00524204">
      <w:r>
        <w:rPr>
          <w:noProof/>
          <w:lang w:eastAsia="en-ZA"/>
        </w:rPr>
        <w:drawing>
          <wp:inline distT="0" distB="0" distL="0" distR="0" wp14:anchorId="48CDFA1D" wp14:editId="13D4251C">
            <wp:extent cx="5731510" cy="1079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79500"/>
                    </a:xfrm>
                    <a:prstGeom prst="rect">
                      <a:avLst/>
                    </a:prstGeom>
                  </pic:spPr>
                </pic:pic>
              </a:graphicData>
            </a:graphic>
          </wp:inline>
        </w:drawing>
      </w:r>
    </w:p>
    <w:p w14:paraId="2DB72D8D" w14:textId="77777777" w:rsidR="00AE5B76" w:rsidRDefault="00AE5B76" w:rsidP="00524204"/>
    <w:p w14:paraId="2162D80C" w14:textId="0FA69CB0" w:rsidR="00524204" w:rsidRDefault="00506AD4" w:rsidP="00524204">
      <w:r>
        <w:t>The form of creation of the new Project is shown below.</w:t>
      </w:r>
    </w:p>
    <w:p w14:paraId="2BC0B5E7" w14:textId="6409AA09" w:rsidR="00AE5B76" w:rsidRDefault="00AE5B76" w:rsidP="00524204">
      <w:r>
        <w:t xml:space="preserve">The Project has the target database type associated with it (see the drop down list “Project Database”). </w:t>
      </w:r>
      <w:r w:rsidR="002F435D">
        <w:t>The database type might be changed any time.</w:t>
      </w:r>
      <w:r w:rsidR="006A5174">
        <w:br/>
        <w:t>The ERD Notation might be selected during the new Project creation or later</w:t>
      </w:r>
      <w:r w:rsidR="002F435D">
        <w:t xml:space="preserve"> on</w:t>
      </w:r>
      <w:r w:rsidR="006A5174">
        <w:t>.</w:t>
      </w:r>
      <w:r w:rsidR="006A5174">
        <w:br/>
      </w:r>
      <w:r w:rsidR="00C57505">
        <w:t>The Project Description is optional.</w:t>
      </w:r>
    </w:p>
    <w:p w14:paraId="0817B75E" w14:textId="1B0F1C23" w:rsidR="00506AD4" w:rsidRDefault="00C57505" w:rsidP="00524204">
      <w:pPr>
        <w:rPr>
          <w:noProof/>
        </w:rPr>
      </w:pPr>
      <w:r w:rsidRPr="00C57505">
        <w:rPr>
          <w:noProof/>
        </w:rPr>
        <w:lastRenderedPageBreak/>
        <w:t xml:space="preserve"> </w:t>
      </w:r>
      <w:r w:rsidR="004F6727">
        <w:rPr>
          <w:noProof/>
          <w:lang w:eastAsia="en-ZA"/>
        </w:rPr>
        <w:drawing>
          <wp:inline distT="0" distB="0" distL="0" distR="0" wp14:anchorId="7F6E54DB" wp14:editId="27237401">
            <wp:extent cx="2913121" cy="2997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7141" cy="3001336"/>
                    </a:xfrm>
                    <a:prstGeom prst="rect">
                      <a:avLst/>
                    </a:prstGeom>
                  </pic:spPr>
                </pic:pic>
              </a:graphicData>
            </a:graphic>
          </wp:inline>
        </w:drawing>
      </w:r>
    </w:p>
    <w:p w14:paraId="74F79871" w14:textId="15B7D300" w:rsidR="0087491C" w:rsidRDefault="0087491C" w:rsidP="00524204">
      <w:pPr>
        <w:rPr>
          <w:noProof/>
        </w:rPr>
      </w:pPr>
      <w:r>
        <w:rPr>
          <w:noProof/>
        </w:rPr>
        <w:t>By default “Apricot DB” create</w:t>
      </w:r>
      <w:r w:rsidR="00C879C0">
        <w:rPr>
          <w:noProof/>
        </w:rPr>
        <w:t>s</w:t>
      </w:r>
      <w:r>
        <w:rPr>
          <w:noProof/>
        </w:rPr>
        <w:t xml:space="preserve"> an empty Snapshot – “Initial snapshot created </w:t>
      </w:r>
      <w:r w:rsidR="00C879C0">
        <w:rPr>
          <w:noProof/>
        </w:rPr>
        <w:t>&lt;on date of creation&gt;</w:t>
      </w:r>
      <w:r>
        <w:rPr>
          <w:noProof/>
        </w:rPr>
        <w:t xml:space="preserve">”. The default name of the initial Snapshot can be changed later. The only view </w:t>
      </w:r>
      <w:r w:rsidR="00C879C0">
        <w:rPr>
          <w:noProof/>
        </w:rPr>
        <w:t>after the creation of the Project from scratch is</w:t>
      </w:r>
      <w:r>
        <w:rPr>
          <w:noProof/>
        </w:rPr>
        <w:t xml:space="preserve"> the Main View. This view is empty since there is no entities in the project yet.</w:t>
      </w:r>
    </w:p>
    <w:p w14:paraId="114710B4" w14:textId="5EA4A47F" w:rsidR="00D52BD3" w:rsidRDefault="00D52BD3" w:rsidP="00524204">
      <w:r>
        <w:rPr>
          <w:noProof/>
          <w:lang w:eastAsia="en-ZA"/>
        </w:rPr>
        <w:drawing>
          <wp:inline distT="0" distB="0" distL="0" distR="0" wp14:anchorId="1F95FDD5" wp14:editId="55901A42">
            <wp:extent cx="5731510" cy="125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6030"/>
                    </a:xfrm>
                    <a:prstGeom prst="rect">
                      <a:avLst/>
                    </a:prstGeom>
                  </pic:spPr>
                </pic:pic>
              </a:graphicData>
            </a:graphic>
          </wp:inline>
        </w:drawing>
      </w:r>
    </w:p>
    <w:p w14:paraId="0537C1D1" w14:textId="62FA8F4F" w:rsidR="0087491C" w:rsidRDefault="0087491C" w:rsidP="0087491C">
      <w:pPr>
        <w:pStyle w:val="Heading1"/>
      </w:pPr>
      <w:bookmarkStart w:id="12" w:name="_Toc10637938"/>
      <w:r>
        <w:t xml:space="preserve">The </w:t>
      </w:r>
      <w:r w:rsidR="00B839C1">
        <w:t>“</w:t>
      </w:r>
      <w:r>
        <w:t>ApricotDB</w:t>
      </w:r>
      <w:r w:rsidR="00B839C1">
        <w:t>”</w:t>
      </w:r>
      <w:r>
        <w:t xml:space="preserve"> Scenarios</w:t>
      </w:r>
      <w:bookmarkEnd w:id="12"/>
    </w:p>
    <w:p w14:paraId="0EDD583A" w14:textId="29A68B73" w:rsidR="0087491C" w:rsidRPr="0087491C" w:rsidRDefault="0087491C" w:rsidP="0087491C">
      <w:r>
        <w:t xml:space="preserve">There are two main scenarios of working with “Apricot DB”: </w:t>
      </w:r>
      <w:r>
        <w:br/>
        <w:t xml:space="preserve">* The Entity/Relationships in the current Project </w:t>
      </w:r>
      <w:r w:rsidR="00C879C0">
        <w:t>needs to</w:t>
      </w:r>
      <w:r>
        <w:t xml:space="preserve"> be created from scratch;</w:t>
      </w:r>
      <w:r>
        <w:br/>
        <w:t xml:space="preserve">* </w:t>
      </w:r>
      <w:proofErr w:type="gramStart"/>
      <w:r>
        <w:t>The</w:t>
      </w:r>
      <w:proofErr w:type="gramEnd"/>
      <w:r>
        <w:t xml:space="preserve"> database </w:t>
      </w:r>
      <w:r w:rsidR="00C879C0">
        <w:t>structure</w:t>
      </w:r>
      <w:r>
        <w:t xml:space="preserve"> </w:t>
      </w:r>
      <w:r w:rsidR="00C879C0">
        <w:t>needs to</w:t>
      </w:r>
      <w:r>
        <w:t xml:space="preserve"> be </w:t>
      </w:r>
      <w:r w:rsidR="00C879C0">
        <w:t>red</w:t>
      </w:r>
      <w:r>
        <w:t xml:space="preserve"> from the </w:t>
      </w:r>
      <w:r w:rsidR="00C879C0">
        <w:t>existing</w:t>
      </w:r>
      <w:r>
        <w:t xml:space="preserve"> database. This process called Reverse Engineering.</w:t>
      </w:r>
    </w:p>
    <w:p w14:paraId="6D477B25" w14:textId="4EE09CDB" w:rsidR="0087491C" w:rsidRDefault="0087491C" w:rsidP="0087491C">
      <w:pPr>
        <w:pStyle w:val="Heading1"/>
      </w:pPr>
      <w:bookmarkStart w:id="13" w:name="_Toc10637939"/>
      <w:r>
        <w:t>The Reverse Engineering Process</w:t>
      </w:r>
      <w:bookmarkEnd w:id="13"/>
    </w:p>
    <w:p w14:paraId="19EE547A" w14:textId="233E9EFD" w:rsidR="0087491C" w:rsidRDefault="00BD4B9B" w:rsidP="0087491C">
      <w:r>
        <w:t xml:space="preserve">Use menu Operations/Reverse Engineering to start the </w:t>
      </w:r>
      <w:r w:rsidR="0011012C">
        <w:t xml:space="preserve">Reverse Engineering </w:t>
      </w:r>
      <w:r>
        <w:t>process:</w:t>
      </w:r>
    </w:p>
    <w:p w14:paraId="549696E0" w14:textId="02A5D278" w:rsidR="007367FB" w:rsidRPr="0087491C" w:rsidRDefault="007367FB" w:rsidP="0087491C">
      <w:r>
        <w:rPr>
          <w:noProof/>
          <w:lang w:eastAsia="en-ZA"/>
        </w:rPr>
        <w:drawing>
          <wp:inline distT="0" distB="0" distL="0" distR="0" wp14:anchorId="2E87EB82" wp14:editId="3996391C">
            <wp:extent cx="5731510" cy="975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5995"/>
                    </a:xfrm>
                    <a:prstGeom prst="rect">
                      <a:avLst/>
                    </a:prstGeom>
                  </pic:spPr>
                </pic:pic>
              </a:graphicData>
            </a:graphic>
          </wp:inline>
        </w:drawing>
      </w:r>
    </w:p>
    <w:p w14:paraId="51EC8B66" w14:textId="7E74B4A7" w:rsidR="0087491C" w:rsidRDefault="00BD4B9B" w:rsidP="0087491C">
      <w:r>
        <w:t>T</w:t>
      </w:r>
      <w:r w:rsidR="007367FB">
        <w:t xml:space="preserve">he form of connection to the Database </w:t>
      </w:r>
      <w:r>
        <w:t>depends on the database type (see the Project parameters above). Below the example of the SQL Server connection form is shown:</w:t>
      </w:r>
    </w:p>
    <w:p w14:paraId="5C063576" w14:textId="4D3A166C" w:rsidR="007367FB" w:rsidRDefault="007367FB" w:rsidP="0087491C">
      <w:r>
        <w:rPr>
          <w:noProof/>
          <w:lang w:eastAsia="en-ZA"/>
        </w:rPr>
        <w:lastRenderedPageBreak/>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8262" cy="1474619"/>
                    </a:xfrm>
                    <a:prstGeom prst="rect">
                      <a:avLst/>
                    </a:prstGeom>
                  </pic:spPr>
                </pic:pic>
              </a:graphicData>
            </a:graphic>
          </wp:inline>
        </w:drawing>
      </w:r>
    </w:p>
    <w:p w14:paraId="487B03C7" w14:textId="27412042" w:rsidR="00DC4FCC" w:rsidRPr="0087491C" w:rsidRDefault="00BD4B9B" w:rsidP="0087491C">
      <w:r>
        <w:t>If the connection to the target database was successful</w:t>
      </w:r>
      <w:r w:rsidR="00453BE8">
        <w:t>,</w:t>
      </w:r>
      <w:r>
        <w:t xml:space="preserve"> </w:t>
      </w:r>
      <w:r w:rsidR="00DC4FCC">
        <w:t>Apricot DB scan</w:t>
      </w:r>
      <w:r w:rsidR="00453BE8">
        <w:t>s</w:t>
      </w:r>
      <w:r w:rsidR="00DC4FCC">
        <w:t xml:space="preserve">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7553" cy="3439099"/>
                    </a:xfrm>
                    <a:prstGeom prst="rect">
                      <a:avLst/>
                    </a:prstGeom>
                  </pic:spPr>
                </pic:pic>
              </a:graphicData>
            </a:graphic>
          </wp:inline>
        </w:drawing>
      </w:r>
    </w:p>
    <w:p w14:paraId="3745410E" w14:textId="204B9F17" w:rsidR="00B04E45" w:rsidRDefault="00B04E45" w:rsidP="00524204">
      <w:r>
        <w:t xml:space="preserve">The selected tables will be </w:t>
      </w:r>
      <w:r w:rsidR="00453BE8">
        <w:t>added</w:t>
      </w:r>
      <w:r>
        <w:t xml:space="preserve"> into the current Snapshot.</w:t>
      </w:r>
      <w:r w:rsidR="00A833C4">
        <w:t xml:space="preserve"> Any tables in the list can be excluded from the resulting set on this stage</w:t>
      </w:r>
      <w:r w:rsidR="00453BE8">
        <w:t xml:space="preserve"> (uncheck the flag “included”)</w:t>
      </w:r>
      <w:r w:rsidR="00A833C4">
        <w:t>.</w:t>
      </w:r>
      <w:r w:rsidR="00A833C4">
        <w:br/>
        <w:t xml:space="preserve">Note: Unchecking the tables in the “Include” list, excludes them from the resulting set. This operation has potential risk of violation of the referential integrity of the resulting ER Diagram. In order to prevent that, “Apricot DB” analyses the referential integrity existing in the current database schema. </w:t>
      </w:r>
      <w:r w:rsidR="00453BE8">
        <w:t>The warning is issued</w:t>
      </w:r>
      <w:r w:rsidR="00A833C4">
        <w:t xml:space="preserve"> if </w:t>
      </w:r>
      <w:r w:rsidR="00453BE8">
        <w:t>any potential</w:t>
      </w:r>
      <w:r w:rsidR="00A833C4">
        <w:t xml:space="preserve"> integrity violations </w:t>
      </w:r>
      <w:r w:rsidR="00453BE8">
        <w:t>were</w:t>
      </w:r>
      <w:r w:rsidR="00A833C4">
        <w:t xml:space="preserve">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304AAF40" w:rsidR="002013DB" w:rsidRDefault="002013DB" w:rsidP="00524204">
      <w:r>
        <w:t xml:space="preserve">If </w:t>
      </w:r>
      <w:r w:rsidR="00453BE8">
        <w:t xml:space="preserve">the </w:t>
      </w:r>
      <w:r>
        <w:t xml:space="preserve">potential violation of the referential integrity was found, “Apricot DB” </w:t>
      </w:r>
      <w:r w:rsidR="00453BE8">
        <w:t>issues a warning in the flowing form</w:t>
      </w:r>
      <w:r>
        <w:t>:</w:t>
      </w:r>
    </w:p>
    <w:p w14:paraId="72333781" w14:textId="790DD51B" w:rsidR="00A833C4" w:rsidRDefault="00A833C4" w:rsidP="00524204">
      <w:r>
        <w:rPr>
          <w:noProof/>
          <w:lang w:eastAsia="en-ZA"/>
        </w:rPr>
        <w:lastRenderedPageBreak/>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7A56CC8D" w:rsidR="006B1DA1" w:rsidRDefault="006B1DA1" w:rsidP="00524204">
      <w:r>
        <w:t xml:space="preserve">That’s how the initial </w:t>
      </w:r>
      <w:r w:rsidR="002176FE">
        <w:t>structure</w:t>
      </w:r>
      <w:r w:rsidR="00D25DB6">
        <w:t>,</w:t>
      </w:r>
      <w:r w:rsidR="002176FE">
        <w:t xml:space="preserve"> red from the database </w:t>
      </w:r>
      <w:r>
        <w:t>looks like after the Reverse Engineering process:</w:t>
      </w:r>
    </w:p>
    <w:p w14:paraId="052E35D5" w14:textId="7884E1CF" w:rsidR="006B1DA1" w:rsidRDefault="006B1DA1" w:rsidP="00524204">
      <w:r>
        <w:rPr>
          <w:noProof/>
          <w:lang w:eastAsia="en-ZA"/>
        </w:rPr>
        <w:drawing>
          <wp:inline distT="0" distB="0" distL="0" distR="0" wp14:anchorId="4CB69ED7" wp14:editId="0FA51F2E">
            <wp:extent cx="4327981" cy="32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9418" cy="3294227"/>
                    </a:xfrm>
                    <a:prstGeom prst="rect">
                      <a:avLst/>
                    </a:prstGeom>
                  </pic:spPr>
                </pic:pic>
              </a:graphicData>
            </a:graphic>
          </wp:inline>
        </w:drawing>
      </w:r>
    </w:p>
    <w:p w14:paraId="1CD7BDAF" w14:textId="1C9B95DC" w:rsidR="006B1DA1" w:rsidRDefault="006B1DA1" w:rsidP="00524204">
      <w:r>
        <w:t>(note: the current default layout is simplified and will be improved in the for</w:t>
      </w:r>
      <w:r w:rsidR="00A833C4">
        <w:t>thcoming versions of the app).</w:t>
      </w:r>
    </w:p>
    <w:p w14:paraId="17D0CFC6" w14:textId="76CF7999" w:rsidR="009F68A7" w:rsidRDefault="009F68A7" w:rsidP="009F68A7">
      <w:pPr>
        <w:pStyle w:val="Heading1"/>
      </w:pPr>
      <w:bookmarkStart w:id="14" w:name="_Toc10637940"/>
      <w:r>
        <w:t xml:space="preserve">The </w:t>
      </w:r>
      <w:r w:rsidR="00C57A59">
        <w:t xml:space="preserve">ERD- </w:t>
      </w:r>
      <w:r>
        <w:t>graphical notation</w:t>
      </w:r>
      <w:r w:rsidR="00C57A59">
        <w:t>s</w:t>
      </w:r>
      <w:r>
        <w:t xml:space="preserve"> </w:t>
      </w:r>
      <w:r w:rsidR="00C57A59">
        <w:t>in</w:t>
      </w:r>
      <w:r>
        <w:t xml:space="preserve"> “Apricot DB”</w:t>
      </w:r>
      <w:bookmarkEnd w:id="14"/>
    </w:p>
    <w:p w14:paraId="7D3FEDFF" w14:textId="151B01F8" w:rsidR="0000729B" w:rsidRDefault="00DA042D" w:rsidP="009F68A7">
      <w:r>
        <w:t xml:space="preserve">“Apricot DB” </w:t>
      </w:r>
      <w:r w:rsidR="00C57A59">
        <w:t>supports two ERD notations: The “Crow’s Foot” and the standardized</w:t>
      </w:r>
      <w:r>
        <w:t xml:space="preserve"> </w:t>
      </w:r>
      <w:r w:rsidR="00DA00FF">
        <w:t xml:space="preserve">notation IDEF1x. </w:t>
      </w:r>
      <w:r w:rsidR="00C57A59">
        <w:t>The “Crow’s Foot” notation is very popular nowadays. It is a primary notation in Apricot DB.</w:t>
      </w:r>
      <w:r w:rsidR="00C57A59">
        <w:br/>
        <w:t xml:space="preserve">The </w:t>
      </w:r>
      <w:r w:rsidR="00DF6F45">
        <w:t xml:space="preserve">IDEF1x </w:t>
      </w:r>
      <w:r w:rsidR="00C57A59">
        <w:t xml:space="preserve">standard ERD notation </w:t>
      </w:r>
      <w:r w:rsidR="00DF6F45">
        <w:t>is very intuitive</w:t>
      </w:r>
      <w:r w:rsidR="00C57A59">
        <w:t xml:space="preserve">, but less popular than the “Crow’s Foot”. </w:t>
      </w:r>
      <w:r w:rsidR="00C57A59">
        <w:br/>
        <w:t>In order to switch between notations use the Edit Project form (menu Project/Edit).</w:t>
      </w:r>
    </w:p>
    <w:p w14:paraId="51F782C0" w14:textId="77777777" w:rsidR="007F7DAA" w:rsidRDefault="007F7DAA" w:rsidP="008437B5">
      <w:pPr>
        <w:pStyle w:val="Heading2"/>
      </w:pPr>
      <w:bookmarkStart w:id="15" w:name="_Toc10637941"/>
      <w:r>
        <w:lastRenderedPageBreak/>
        <w:t>Entities and Relationships between them</w:t>
      </w:r>
      <w:bookmarkEnd w:id="15"/>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725F4565" w:rsidR="00111682" w:rsidRDefault="00111682" w:rsidP="007F7DAA">
      <w:r>
        <w:t xml:space="preserve">In the Relationship </w:t>
      </w:r>
      <w:r w:rsidR="008C6842">
        <w:t xml:space="preserve">below, the Entity on the left side called </w:t>
      </w:r>
      <w:r w:rsidR="00C57A59">
        <w:t>“</w:t>
      </w:r>
      <w:r w:rsidR="008C6842">
        <w:t>Parent</w:t>
      </w:r>
      <w:r w:rsidR="00C57A59">
        <w:t>”</w:t>
      </w:r>
      <w:r w:rsidR="008C6842">
        <w:t xml:space="preserve">. The Entity of the right side called a </w:t>
      </w:r>
      <w:r w:rsidR="00C57A59">
        <w:t>“</w:t>
      </w:r>
      <w:r w:rsidR="008C6842">
        <w:t>Child</w:t>
      </w:r>
      <w:r w:rsidR="00C57A59">
        <w:t>”</w:t>
      </w:r>
      <w:r w:rsidR="008C6842">
        <w:t>.</w:t>
      </w:r>
      <w:r w:rsidR="0073538F">
        <w:t xml:space="preserve"> In other popular terminology they would be </w:t>
      </w:r>
      <w:r w:rsidR="00C57A59">
        <w:t>“</w:t>
      </w:r>
      <w:r w:rsidR="0073538F">
        <w:t>Master</w:t>
      </w:r>
      <w:r w:rsidR="00C57A59">
        <w:t>”</w:t>
      </w:r>
      <w:r w:rsidR="0073538F">
        <w:t xml:space="preserve"> and </w:t>
      </w:r>
      <w:r w:rsidR="00C57A59">
        <w:t>“</w:t>
      </w:r>
      <w:r w:rsidR="0073538F">
        <w:t>Slave</w:t>
      </w:r>
      <w:r w:rsidR="00C57A59">
        <w:t>” respectively</w:t>
      </w:r>
      <w:r w:rsidR="0073538F">
        <w:t>.</w:t>
      </w:r>
    </w:p>
    <w:p w14:paraId="4BF626EE" w14:textId="0932A3F0" w:rsidR="00C57A59" w:rsidRDefault="00C57A59" w:rsidP="007F7DAA">
      <w:r>
        <w:t>The “Crow’s Foot” notation:</w:t>
      </w:r>
    </w:p>
    <w:p w14:paraId="27CD38DF" w14:textId="70FD0650" w:rsidR="00C57A59" w:rsidRDefault="00C57A59" w:rsidP="007F7DAA">
      <w:r>
        <w:rPr>
          <w:noProof/>
          <w:lang w:eastAsia="en-ZA"/>
        </w:rPr>
        <w:drawing>
          <wp:inline distT="0" distB="0" distL="0" distR="0" wp14:anchorId="35E817B6" wp14:editId="76AC7012">
            <wp:extent cx="2763485" cy="12509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3497" cy="1250955"/>
                    </a:xfrm>
                    <a:prstGeom prst="rect">
                      <a:avLst/>
                    </a:prstGeom>
                  </pic:spPr>
                </pic:pic>
              </a:graphicData>
            </a:graphic>
          </wp:inline>
        </w:drawing>
      </w:r>
    </w:p>
    <w:p w14:paraId="76C7D4B3" w14:textId="6B37BECD" w:rsidR="00C57A59" w:rsidRDefault="00C57A59" w:rsidP="007F7DAA">
      <w:r>
        <w:t>The IDEX1x notation:</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6" w:name="_Toc10637942"/>
      <w:r>
        <w:t>The Identifying Relationship</w:t>
      </w:r>
      <w:bookmarkEnd w:id="16"/>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7" w:name="_Toc10637943"/>
      <w:r>
        <w:lastRenderedPageBreak/>
        <w:t>The Non-Identifying Mandatory Relationship</w:t>
      </w:r>
      <w:bookmarkEnd w:id="17"/>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18" w:name="_Toc10637944"/>
      <w:r>
        <w:t>The Not-Identifying Optional Relationship</w:t>
      </w:r>
      <w:bookmarkEnd w:id="18"/>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19" w:name="_Toc10637945"/>
      <w:r>
        <w:t>The “Auto”- relationship</w:t>
      </w:r>
      <w:bookmarkEnd w:id="19"/>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20" w:name="_Toc10637946"/>
      <w:r>
        <w:t>Resolving the “many-to-many” relationship</w:t>
      </w:r>
      <w:bookmarkEnd w:id="20"/>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lastRenderedPageBreak/>
        <w:t>This “many-to-many” resolution was implemented using the identifying relationships on both sides.</w:t>
      </w:r>
    </w:p>
    <w:p w14:paraId="5CF395E5" w14:textId="6C6CC201" w:rsidR="001F5A09" w:rsidRDefault="001F5A09" w:rsidP="009F68A7">
      <w:bookmarkStart w:id="21" w:name="_GoBack"/>
      <w:r>
        <w:rPr>
          <w:noProof/>
          <w:lang w:eastAsia="en-ZA"/>
        </w:rPr>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13915"/>
                    </a:xfrm>
                    <a:prstGeom prst="rect">
                      <a:avLst/>
                    </a:prstGeom>
                  </pic:spPr>
                </pic:pic>
              </a:graphicData>
            </a:graphic>
          </wp:inline>
        </w:drawing>
      </w:r>
      <w:bookmarkEnd w:id="21"/>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2" w:name="_Toc10637947"/>
      <w:r>
        <w:t xml:space="preserve">The </w:t>
      </w:r>
      <w:r w:rsidR="00EC6F69">
        <w:t xml:space="preserve">Entity </w:t>
      </w:r>
      <w:r>
        <w:t>notation</w:t>
      </w:r>
      <w:bookmarkEnd w:id="22"/>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proofErr w:type="gramStart"/>
      <w:r>
        <w:t>:</w:t>
      </w:r>
      <w:proofErr w:type="gramEnd"/>
      <w:r>
        <w:br/>
        <w:t>PK – the Primary Key;</w:t>
      </w:r>
      <w:r>
        <w:br/>
        <w:t>FK – the Foreign Key;</w:t>
      </w:r>
      <w:r>
        <w:br/>
        <w:t>UIDX – the Unique Index;</w:t>
      </w:r>
      <w:r>
        <w:br/>
      </w:r>
      <w:r>
        <w:lastRenderedPageBreak/>
        <w:t>UC – the Unique Constraint;</w:t>
      </w:r>
      <w:r>
        <w:br/>
        <w:t>IDX – the Non-unique Index.</w:t>
      </w:r>
    </w:p>
    <w:p w14:paraId="38D7F145" w14:textId="4DD8E849" w:rsidR="00A25E05" w:rsidRPr="00B65B59" w:rsidRDefault="00A25E05" w:rsidP="00B65B59">
      <w:r>
        <w:rPr>
          <w:noProof/>
          <w:lang w:eastAsia="en-ZA"/>
        </w:rPr>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w:t>
      </w:r>
      <w:proofErr w:type="gramStart"/>
      <w:r w:rsidR="00602A5D">
        <w:t>tip with information about the field type will</w:t>
      </w:r>
      <w:proofErr w:type="gramEnd"/>
      <w:r w:rsidR="00602A5D">
        <w:t xml:space="preserve">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3" w:name="_Toc10637948"/>
      <w:r>
        <w:t xml:space="preserve">Working with </w:t>
      </w:r>
      <w:r w:rsidR="00DE4EF4">
        <w:t xml:space="preserve">the </w:t>
      </w:r>
      <w:r>
        <w:t>Entities</w:t>
      </w:r>
      <w:bookmarkEnd w:id="23"/>
    </w:p>
    <w:p w14:paraId="25156E24" w14:textId="4ECA5E83" w:rsidR="00077707" w:rsidRDefault="00077707" w:rsidP="009F68A7">
      <w:r>
        <w:t>The key element of any ERD is an Entity.</w:t>
      </w:r>
    </w:p>
    <w:p w14:paraId="1CC91E19" w14:textId="1AA3F46F" w:rsidR="00077707" w:rsidRDefault="00077707" w:rsidP="009F68A7">
      <w:r>
        <w:rPr>
          <w:noProof/>
          <w:lang w:eastAsia="en-ZA"/>
        </w:rPr>
        <w:drawing>
          <wp:inline distT="0" distB="0" distL="0" distR="0" wp14:anchorId="2063C8B8" wp14:editId="273E432E">
            <wp:extent cx="5731510" cy="516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6890"/>
                    </a:xfrm>
                    <a:prstGeom prst="rect">
                      <a:avLst/>
                    </a:prstGeom>
                  </pic:spPr>
                </pic:pic>
              </a:graphicData>
            </a:graphic>
          </wp:inline>
        </w:drawing>
      </w:r>
    </w:p>
    <w:p w14:paraId="1EE50D0F" w14:textId="7F27E9C2" w:rsidR="00077707" w:rsidRDefault="00077707" w:rsidP="009F68A7">
      <w:r>
        <w:t>In order to create a new Entity, use the item “New Entity” on the toolbar, as shown above.</w:t>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 xml:space="preserve">The sequence of columns in the “Columns” grid will be used for generation of the database create- script. This will be the physical sequence of the columns then. The column can be moved up and </w:t>
      </w:r>
      <w:r>
        <w:lastRenderedPageBreak/>
        <w:t>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 xml:space="preserve">The create/edit constraint form id shown below. The fields, included onto the constraint can be </w:t>
      </w:r>
      <w:proofErr w:type="gramStart"/>
      <w:r>
        <w:t>added/removed</w:t>
      </w:r>
      <w:proofErr w:type="gramEnd"/>
      <w:r>
        <w:t>.</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t>To edit Entity double click of it either in the list of Entities of the left- side, or on the Entity image in ERD.</w:t>
      </w:r>
    </w:p>
    <w:p w14:paraId="4A792752" w14:textId="57416BC1" w:rsidR="00651107" w:rsidRDefault="00651107" w:rsidP="00651107">
      <w:pPr>
        <w:pStyle w:val="Heading1"/>
      </w:pPr>
      <w:bookmarkStart w:id="24" w:name="_Toc10637949"/>
      <w:r>
        <w:t>The Default</w:t>
      </w:r>
      <w:r w:rsidR="0038092B">
        <w:t>-</w:t>
      </w:r>
      <w:r>
        <w:t>, Simplified</w:t>
      </w:r>
      <w:r w:rsidR="0038092B">
        <w:t>-</w:t>
      </w:r>
      <w:r>
        <w:t xml:space="preserve"> and Extended</w:t>
      </w:r>
      <w:r w:rsidR="0038092B">
        <w:t>-</w:t>
      </w:r>
      <w:r>
        <w:t xml:space="preserve"> Entity information</w:t>
      </w:r>
      <w:bookmarkEnd w:id="24"/>
      <w:r>
        <w:t xml:space="preserve"> </w:t>
      </w:r>
    </w:p>
    <w:p w14:paraId="6831C5B7" w14:textId="0DD8FE39" w:rsidR="00651107" w:rsidRDefault="0038092B" w:rsidP="009F68A7">
      <w:r>
        <w:t>The diagram might be operatively reconfigured depending on the level of required details.</w:t>
      </w:r>
    </w:p>
    <w:p w14:paraId="7BC3D8A3" w14:textId="4803AF0F" w:rsidR="0038092B" w:rsidRDefault="0038092B" w:rsidP="009F68A7">
      <w:r>
        <w:t>In order to switch between different level of Entity information use the content menu anywhere in the drawing field of the diagram (the right mouse button click):</w:t>
      </w:r>
    </w:p>
    <w:p w14:paraId="130525ED" w14:textId="06CFE430" w:rsidR="0038092B" w:rsidRDefault="0038092B" w:rsidP="009F68A7">
      <w:r>
        <w:rPr>
          <w:noProof/>
          <w:lang w:eastAsia="en-ZA"/>
        </w:rPr>
        <w:lastRenderedPageBreak/>
        <w:drawing>
          <wp:inline distT="0" distB="0" distL="0" distR="0" wp14:anchorId="7071AD39" wp14:editId="035C01F5">
            <wp:extent cx="1657350" cy="1379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59854" cy="1381959"/>
                    </a:xfrm>
                    <a:prstGeom prst="rect">
                      <a:avLst/>
                    </a:prstGeom>
                  </pic:spPr>
                </pic:pic>
              </a:graphicData>
            </a:graphic>
          </wp:inline>
        </w:drawing>
      </w:r>
    </w:p>
    <w:p w14:paraId="589D8681" w14:textId="3770B967" w:rsidR="0038092B" w:rsidRDefault="0038092B" w:rsidP="009F68A7">
      <w:r>
        <w:t>The “default” level of details presents the fields of entities without types:</w:t>
      </w:r>
    </w:p>
    <w:p w14:paraId="2E3DECBD" w14:textId="700C76E0" w:rsidR="0038092B" w:rsidRDefault="0038092B" w:rsidP="009F68A7">
      <w:r>
        <w:rPr>
          <w:noProof/>
          <w:lang w:eastAsia="en-ZA"/>
        </w:rPr>
        <w:drawing>
          <wp:inline distT="0" distB="0" distL="0" distR="0" wp14:anchorId="293961B8" wp14:editId="5B6C4611">
            <wp:extent cx="5731510" cy="3091096"/>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091096"/>
                    </a:xfrm>
                    <a:prstGeom prst="rect">
                      <a:avLst/>
                    </a:prstGeom>
                  </pic:spPr>
                </pic:pic>
              </a:graphicData>
            </a:graphic>
          </wp:inline>
        </w:drawing>
      </w:r>
    </w:p>
    <w:p w14:paraId="4C353267" w14:textId="77777777" w:rsidR="0038092B" w:rsidRDefault="0038092B" w:rsidP="009F68A7">
      <w:r>
        <w:t>The “simplified” view contains only the primary key attributes, omitting the non-key attributes:</w:t>
      </w:r>
    </w:p>
    <w:p w14:paraId="275964B1" w14:textId="77777777" w:rsidR="0038092B" w:rsidRDefault="0038092B" w:rsidP="009F68A7">
      <w:r>
        <w:rPr>
          <w:noProof/>
          <w:lang w:eastAsia="en-ZA"/>
        </w:rPr>
        <w:drawing>
          <wp:inline distT="0" distB="0" distL="0" distR="0" wp14:anchorId="72CCB12E" wp14:editId="6B1B57D3">
            <wp:extent cx="5731510" cy="3195194"/>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195194"/>
                    </a:xfrm>
                    <a:prstGeom prst="rect">
                      <a:avLst/>
                    </a:prstGeom>
                  </pic:spPr>
                </pic:pic>
              </a:graphicData>
            </a:graphic>
          </wp:inline>
        </w:drawing>
      </w:r>
    </w:p>
    <w:p w14:paraId="7A857E67" w14:textId="20A8B823" w:rsidR="0038092B" w:rsidRDefault="0038092B" w:rsidP="009F68A7">
      <w:r>
        <w:t xml:space="preserve"> The “extended” view </w:t>
      </w:r>
      <w:r w:rsidR="00305FBB">
        <w:t>reflects the attributes type information:</w:t>
      </w:r>
      <w:r>
        <w:t xml:space="preserve"> </w:t>
      </w:r>
    </w:p>
    <w:p w14:paraId="505FA911" w14:textId="78DB529A" w:rsidR="0038092B" w:rsidRDefault="0038092B" w:rsidP="009F68A7">
      <w:r>
        <w:rPr>
          <w:noProof/>
          <w:lang w:eastAsia="en-ZA"/>
        </w:rPr>
        <w:lastRenderedPageBreak/>
        <w:drawing>
          <wp:inline distT="0" distB="0" distL="0" distR="0" wp14:anchorId="10FCE352" wp14:editId="71FD8EBA">
            <wp:extent cx="5731510" cy="3524021"/>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524021"/>
                    </a:xfrm>
                    <a:prstGeom prst="rect">
                      <a:avLst/>
                    </a:prstGeom>
                  </pic:spPr>
                </pic:pic>
              </a:graphicData>
            </a:graphic>
          </wp:inline>
        </w:drawing>
      </w:r>
    </w:p>
    <w:p w14:paraId="6E4F3B63" w14:textId="77777777" w:rsidR="0038092B" w:rsidRDefault="0038092B" w:rsidP="009F68A7"/>
    <w:p w14:paraId="006F32D1" w14:textId="6B82F06A" w:rsidR="00723A67" w:rsidRDefault="00723A67" w:rsidP="00077707">
      <w:pPr>
        <w:pStyle w:val="Heading1"/>
      </w:pPr>
      <w:bookmarkStart w:id="25" w:name="_Toc10637950"/>
      <w:r>
        <w:t xml:space="preserve">Working with </w:t>
      </w:r>
      <w:r w:rsidR="002C74A7">
        <w:t xml:space="preserve">the </w:t>
      </w:r>
      <w:r>
        <w:t>Relationships</w:t>
      </w:r>
      <w:bookmarkEnd w:id="25"/>
    </w:p>
    <w:p w14:paraId="50E66366" w14:textId="01CFF786" w:rsidR="00BF5347" w:rsidRDefault="00BF5347" w:rsidP="009F68A7">
      <w:r>
        <w:t>In order to create a new Relationship between Entities, one or two entities have to be selected. Then use “New Relationship” button:</w:t>
      </w:r>
    </w:p>
    <w:p w14:paraId="19E6EAD6" w14:textId="2BAEFCDE" w:rsidR="00BF5347" w:rsidRDefault="00BF5347" w:rsidP="009F68A7">
      <w:r>
        <w:rPr>
          <w:noProof/>
          <w:lang w:eastAsia="en-ZA"/>
        </w:rPr>
        <w:drawing>
          <wp:inline distT="0" distB="0" distL="0" distR="0" wp14:anchorId="73278CBD" wp14:editId="4F4F226C">
            <wp:extent cx="418147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81475" cy="619125"/>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lastRenderedPageBreak/>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20CC10BF"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of the Child- Entity from the drop down list. In this case the chosen field of the Child- Entity will be included into the Foreign Key newly created.</w:t>
      </w:r>
    </w:p>
    <w:p w14:paraId="75E71F90" w14:textId="66D8C3C7" w:rsidR="005F4930" w:rsidRDefault="005F4930" w:rsidP="009F68A7">
      <w:r>
        <w:t>There is no “Edit” functionality for the Relationship. To alter the relationship, it has to be deleted and created from scratch.</w:t>
      </w:r>
    </w:p>
    <w:p w14:paraId="22D2A5D8" w14:textId="194E03BA" w:rsidR="00723A67" w:rsidRDefault="00723A67" w:rsidP="00995EE7">
      <w:pPr>
        <w:pStyle w:val="Heading1"/>
      </w:pPr>
      <w:bookmarkStart w:id="26" w:name="_Toc10637951"/>
      <w:r>
        <w:t xml:space="preserve">Working with </w:t>
      </w:r>
      <w:r w:rsidR="002C74A7">
        <w:t xml:space="preserve">the </w:t>
      </w:r>
      <w:r>
        <w:t>Views</w:t>
      </w:r>
      <w:bookmarkEnd w:id="26"/>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lastRenderedPageBreak/>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 xml:space="preserve">Any alterations of the </w:t>
      </w:r>
      <w:proofErr w:type="spellStart"/>
      <w:r>
        <w:t>Entites</w:t>
      </w:r>
      <w:proofErr w:type="spellEnd"/>
      <w:r>
        <w:t>/Relationships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7" w:name="_Toc10637952"/>
      <w:r>
        <w:t>Working with the Snapshots</w:t>
      </w:r>
      <w:bookmarkEnd w:id="27"/>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3BC6B490">
            <wp:extent cx="3829050" cy="72014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050" cy="720142"/>
                    </a:xfrm>
                    <a:prstGeom prst="rect">
                      <a:avLst/>
                    </a:prstGeom>
                  </pic:spPr>
                </pic:pic>
              </a:graphicData>
            </a:graphic>
          </wp:inline>
        </w:drawing>
      </w:r>
    </w:p>
    <w:p w14:paraId="5109BD52" w14:textId="016507E0" w:rsidR="0023144A" w:rsidRDefault="0023144A" w:rsidP="00D24161">
      <w:r>
        <w:t xml:space="preserve">The new Snapshot can be created empty (see “Initialize from” section of the form), or from other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lastRenderedPageBreak/>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2DEB3B68">
            <wp:extent cx="4451350" cy="125455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58125" cy="1256468"/>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drawing>
          <wp:inline distT="0" distB="0" distL="0" distR="0" wp14:anchorId="484E29E6" wp14:editId="3086C99B">
            <wp:extent cx="3802445" cy="1675032"/>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761" cy="1674290"/>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8" w:name="_Toc10637953"/>
      <w:r>
        <w:lastRenderedPageBreak/>
        <w:t xml:space="preserve">Working with </w:t>
      </w:r>
      <w:r w:rsidR="002C74A7">
        <w:t xml:space="preserve">the </w:t>
      </w:r>
      <w:r>
        <w:t>Projects</w:t>
      </w:r>
      <w:bookmarkEnd w:id="28"/>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26512" cy="3344283"/>
                    </a:xfrm>
                    <a:prstGeom prst="rect">
                      <a:avLst/>
                    </a:prstGeom>
                  </pic:spPr>
                </pic:pic>
              </a:graphicData>
            </a:graphic>
          </wp:inline>
        </w:drawing>
      </w:r>
    </w:p>
    <w:p w14:paraId="76FD5AF3" w14:textId="62DDF2B3" w:rsidR="00DE4EF4" w:rsidRDefault="00DE4EF4" w:rsidP="009F68A7">
      <w:r>
        <w:t>The Project should have a unique name.</w:t>
      </w:r>
      <w:r w:rsidR="004A6139">
        <w:t xml:space="preserve"> The Project Database has to be chosen from the drop down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7B2BFAD6" w14:textId="601836AC" w:rsidR="00273F5E" w:rsidRDefault="00273F5E" w:rsidP="00273F5E">
      <w:pPr>
        <w:pStyle w:val="Heading1"/>
      </w:pPr>
      <w:bookmarkStart w:id="29" w:name="_Toc10637954"/>
      <w:r>
        <w:t>The Blacklist</w:t>
      </w:r>
      <w:bookmarkEnd w:id="29"/>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lastRenderedPageBreak/>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34789" cy="3136259"/>
                    </a:xfrm>
                    <a:prstGeom prst="rect">
                      <a:avLst/>
                    </a:prstGeom>
                  </pic:spPr>
                </pic:pic>
              </a:graphicData>
            </a:graphic>
          </wp:inline>
        </w:drawing>
      </w:r>
    </w:p>
    <w:p w14:paraId="3FAD556E" w14:textId="1BAD32F6" w:rsidR="00DE4EF4" w:rsidRDefault="0083731A">
      <w:r>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lastRenderedPageBreak/>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0" w:name="_Toc10637955"/>
      <w:r>
        <w:t xml:space="preserve">Generation of the </w:t>
      </w:r>
      <w:r w:rsidR="009C69BC">
        <w:t xml:space="preserve">Database </w:t>
      </w:r>
      <w:r>
        <w:t>Scripts</w:t>
      </w:r>
      <w:bookmarkEnd w:id="30"/>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31" w:name="_Toc10637956"/>
      <w:r>
        <w:t>Retrieving the s</w:t>
      </w:r>
      <w:r w:rsidR="00077707">
        <w:t xml:space="preserve">tructure </w:t>
      </w:r>
      <w:r>
        <w:t xml:space="preserve">of Database </w:t>
      </w:r>
      <w:r w:rsidR="00077707">
        <w:t>in form of Excel table</w:t>
      </w:r>
      <w:bookmarkEnd w:id="31"/>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w:t>
      </w:r>
      <w:proofErr w:type="spellStart"/>
      <w:r>
        <w:t>nullable</w:t>
      </w:r>
      <w:proofErr w:type="spellEnd"/>
      <w:r>
        <w:t xml:space="preserv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C66B17" w14:textId="77777777" w:rsidR="00252246" w:rsidRDefault="00252246" w:rsidP="008B334E">
      <w:pPr>
        <w:spacing w:after="0" w:line="240" w:lineRule="auto"/>
      </w:pPr>
      <w:r>
        <w:separator/>
      </w:r>
    </w:p>
  </w:endnote>
  <w:endnote w:type="continuationSeparator" w:id="0">
    <w:p w14:paraId="0ACEFD53" w14:textId="77777777" w:rsidR="00252246" w:rsidRDefault="00252246"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5971657"/>
      <w:docPartObj>
        <w:docPartGallery w:val="Page Numbers (Bottom of Page)"/>
        <w:docPartUnique/>
      </w:docPartObj>
    </w:sdtPr>
    <w:sdtEndPr>
      <w:rPr>
        <w:noProof/>
      </w:rPr>
    </w:sdtEndPr>
    <w:sdtContent>
      <w:p w14:paraId="7CF44769" w14:textId="09AB24D2" w:rsidR="0038092B" w:rsidRDefault="0038092B">
        <w:pPr>
          <w:pStyle w:val="Footer"/>
        </w:pPr>
        <w:r>
          <w:fldChar w:fldCharType="begin"/>
        </w:r>
        <w:r>
          <w:instrText xml:space="preserve"> PAGE   \* MERGEFORMAT </w:instrText>
        </w:r>
        <w:r>
          <w:fldChar w:fldCharType="separate"/>
        </w:r>
        <w:r w:rsidR="00305FBB">
          <w:rPr>
            <w:noProof/>
          </w:rPr>
          <w:t>13</w:t>
        </w:r>
        <w:r>
          <w:rPr>
            <w:noProof/>
          </w:rPr>
          <w:fldChar w:fldCharType="end"/>
        </w:r>
        <w:r>
          <w:rPr>
            <w:noProof/>
          </w:rPr>
          <w:tab/>
        </w:r>
        <w:r>
          <w:rPr>
            <w:noProof/>
          </w:rPr>
          <w:tab/>
          <w:t>“Apricot DB”, v. 0.5 June 2019</w:t>
        </w:r>
      </w:p>
    </w:sdtContent>
  </w:sdt>
  <w:p w14:paraId="14C462F1" w14:textId="47B4C4F2" w:rsidR="0038092B" w:rsidRDefault="003809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A308E7" w14:textId="77777777" w:rsidR="00252246" w:rsidRDefault="00252246" w:rsidP="008B334E">
      <w:pPr>
        <w:spacing w:after="0" w:line="240" w:lineRule="auto"/>
      </w:pPr>
      <w:r>
        <w:separator/>
      </w:r>
    </w:p>
  </w:footnote>
  <w:footnote w:type="continuationSeparator" w:id="0">
    <w:p w14:paraId="52B463EE" w14:textId="77777777" w:rsidR="00252246" w:rsidRDefault="00252246" w:rsidP="008B33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F2468"/>
    <w:multiLevelType w:val="hybridMultilevel"/>
    <w:tmpl w:val="39D631E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53D0C"/>
    <w:rsid w:val="00055C07"/>
    <w:rsid w:val="00073B0E"/>
    <w:rsid w:val="00077707"/>
    <w:rsid w:val="000B0D56"/>
    <w:rsid w:val="000B7556"/>
    <w:rsid w:val="000E0BF9"/>
    <w:rsid w:val="000E46C0"/>
    <w:rsid w:val="000E4825"/>
    <w:rsid w:val="000F6C07"/>
    <w:rsid w:val="001009F0"/>
    <w:rsid w:val="001025BD"/>
    <w:rsid w:val="00102BB1"/>
    <w:rsid w:val="00106625"/>
    <w:rsid w:val="001068E1"/>
    <w:rsid w:val="00107478"/>
    <w:rsid w:val="0011012C"/>
    <w:rsid w:val="00111682"/>
    <w:rsid w:val="00112F9C"/>
    <w:rsid w:val="001146A8"/>
    <w:rsid w:val="001169A9"/>
    <w:rsid w:val="00126F45"/>
    <w:rsid w:val="001575A9"/>
    <w:rsid w:val="00184EB0"/>
    <w:rsid w:val="00191F43"/>
    <w:rsid w:val="00195867"/>
    <w:rsid w:val="001A0575"/>
    <w:rsid w:val="001A5262"/>
    <w:rsid w:val="001D0C52"/>
    <w:rsid w:val="001D12F9"/>
    <w:rsid w:val="001F5A09"/>
    <w:rsid w:val="002013DB"/>
    <w:rsid w:val="00206181"/>
    <w:rsid w:val="00211558"/>
    <w:rsid w:val="002176FE"/>
    <w:rsid w:val="0023144A"/>
    <w:rsid w:val="0023238D"/>
    <w:rsid w:val="00236BDA"/>
    <w:rsid w:val="002372E5"/>
    <w:rsid w:val="00252246"/>
    <w:rsid w:val="00256D98"/>
    <w:rsid w:val="00266AA0"/>
    <w:rsid w:val="00273F5E"/>
    <w:rsid w:val="002A66BA"/>
    <w:rsid w:val="002C5996"/>
    <w:rsid w:val="002C74A7"/>
    <w:rsid w:val="002F31E1"/>
    <w:rsid w:val="002F435D"/>
    <w:rsid w:val="0030297B"/>
    <w:rsid w:val="00305FBB"/>
    <w:rsid w:val="0031174E"/>
    <w:rsid w:val="0031189E"/>
    <w:rsid w:val="0032035A"/>
    <w:rsid w:val="003357B1"/>
    <w:rsid w:val="00337F73"/>
    <w:rsid w:val="00341299"/>
    <w:rsid w:val="0035063E"/>
    <w:rsid w:val="003657C6"/>
    <w:rsid w:val="00371749"/>
    <w:rsid w:val="0038092B"/>
    <w:rsid w:val="003B7D71"/>
    <w:rsid w:val="003C074E"/>
    <w:rsid w:val="003C7C2F"/>
    <w:rsid w:val="003E56D9"/>
    <w:rsid w:val="003E57DF"/>
    <w:rsid w:val="004177ED"/>
    <w:rsid w:val="00420D7F"/>
    <w:rsid w:val="0043265B"/>
    <w:rsid w:val="00453BE8"/>
    <w:rsid w:val="00462728"/>
    <w:rsid w:val="00464785"/>
    <w:rsid w:val="00467380"/>
    <w:rsid w:val="004726F2"/>
    <w:rsid w:val="004A6139"/>
    <w:rsid w:val="004C3A31"/>
    <w:rsid w:val="004C48DC"/>
    <w:rsid w:val="004E21DD"/>
    <w:rsid w:val="004F6727"/>
    <w:rsid w:val="00506AD4"/>
    <w:rsid w:val="005079F6"/>
    <w:rsid w:val="0051365C"/>
    <w:rsid w:val="00522162"/>
    <w:rsid w:val="00523B71"/>
    <w:rsid w:val="00524204"/>
    <w:rsid w:val="005419E7"/>
    <w:rsid w:val="00565220"/>
    <w:rsid w:val="00577479"/>
    <w:rsid w:val="00582E6E"/>
    <w:rsid w:val="00595592"/>
    <w:rsid w:val="005968A0"/>
    <w:rsid w:val="005A3062"/>
    <w:rsid w:val="005B33E0"/>
    <w:rsid w:val="005B46E0"/>
    <w:rsid w:val="005B52E5"/>
    <w:rsid w:val="005D113C"/>
    <w:rsid w:val="005E2083"/>
    <w:rsid w:val="005F1581"/>
    <w:rsid w:val="005F4930"/>
    <w:rsid w:val="005F4A8A"/>
    <w:rsid w:val="00602A5D"/>
    <w:rsid w:val="00613720"/>
    <w:rsid w:val="00613E19"/>
    <w:rsid w:val="0063004A"/>
    <w:rsid w:val="006340C9"/>
    <w:rsid w:val="0063750A"/>
    <w:rsid w:val="006420F5"/>
    <w:rsid w:val="00651107"/>
    <w:rsid w:val="00652AAA"/>
    <w:rsid w:val="00663EE4"/>
    <w:rsid w:val="00693AFD"/>
    <w:rsid w:val="006A4B97"/>
    <w:rsid w:val="006A5174"/>
    <w:rsid w:val="006B19C1"/>
    <w:rsid w:val="006B1DA1"/>
    <w:rsid w:val="006D501C"/>
    <w:rsid w:val="006E03C6"/>
    <w:rsid w:val="006E5B75"/>
    <w:rsid w:val="006F0327"/>
    <w:rsid w:val="00723A67"/>
    <w:rsid w:val="00733D88"/>
    <w:rsid w:val="0073538F"/>
    <w:rsid w:val="007367FB"/>
    <w:rsid w:val="00746AA5"/>
    <w:rsid w:val="00761317"/>
    <w:rsid w:val="007731A3"/>
    <w:rsid w:val="00782944"/>
    <w:rsid w:val="00782CE0"/>
    <w:rsid w:val="007967AA"/>
    <w:rsid w:val="007A3910"/>
    <w:rsid w:val="007B0A63"/>
    <w:rsid w:val="007B0DB6"/>
    <w:rsid w:val="007C1999"/>
    <w:rsid w:val="007C4542"/>
    <w:rsid w:val="007C4DD5"/>
    <w:rsid w:val="007D7DE4"/>
    <w:rsid w:val="007E3B82"/>
    <w:rsid w:val="007E4E13"/>
    <w:rsid w:val="007F6C74"/>
    <w:rsid w:val="007F7DAA"/>
    <w:rsid w:val="00816356"/>
    <w:rsid w:val="008248F5"/>
    <w:rsid w:val="0083731A"/>
    <w:rsid w:val="008437B5"/>
    <w:rsid w:val="00855D32"/>
    <w:rsid w:val="0087491C"/>
    <w:rsid w:val="00892576"/>
    <w:rsid w:val="00892D51"/>
    <w:rsid w:val="00895AB4"/>
    <w:rsid w:val="008A6B29"/>
    <w:rsid w:val="008B334E"/>
    <w:rsid w:val="008B676C"/>
    <w:rsid w:val="008C6842"/>
    <w:rsid w:val="008D300C"/>
    <w:rsid w:val="00924EBA"/>
    <w:rsid w:val="0093397F"/>
    <w:rsid w:val="009407F6"/>
    <w:rsid w:val="00947754"/>
    <w:rsid w:val="00950A24"/>
    <w:rsid w:val="00977392"/>
    <w:rsid w:val="009804AD"/>
    <w:rsid w:val="0098429F"/>
    <w:rsid w:val="0098618C"/>
    <w:rsid w:val="00995EE7"/>
    <w:rsid w:val="009B2500"/>
    <w:rsid w:val="009B73BD"/>
    <w:rsid w:val="009C69BC"/>
    <w:rsid w:val="009D2614"/>
    <w:rsid w:val="009D707B"/>
    <w:rsid w:val="009E6B47"/>
    <w:rsid w:val="009E76D0"/>
    <w:rsid w:val="009F619C"/>
    <w:rsid w:val="009F6405"/>
    <w:rsid w:val="009F68A7"/>
    <w:rsid w:val="00A042B9"/>
    <w:rsid w:val="00A10233"/>
    <w:rsid w:val="00A25E05"/>
    <w:rsid w:val="00A41347"/>
    <w:rsid w:val="00A54988"/>
    <w:rsid w:val="00A81A0F"/>
    <w:rsid w:val="00A82A46"/>
    <w:rsid w:val="00A833C4"/>
    <w:rsid w:val="00A87F80"/>
    <w:rsid w:val="00AA6C79"/>
    <w:rsid w:val="00AB6F4B"/>
    <w:rsid w:val="00AC24AD"/>
    <w:rsid w:val="00AC44B7"/>
    <w:rsid w:val="00AD5BF0"/>
    <w:rsid w:val="00AE5B76"/>
    <w:rsid w:val="00AE7EC8"/>
    <w:rsid w:val="00AF49F6"/>
    <w:rsid w:val="00B03A61"/>
    <w:rsid w:val="00B04E45"/>
    <w:rsid w:val="00B13260"/>
    <w:rsid w:val="00B17549"/>
    <w:rsid w:val="00B65B59"/>
    <w:rsid w:val="00B839C1"/>
    <w:rsid w:val="00B878CF"/>
    <w:rsid w:val="00B92ABA"/>
    <w:rsid w:val="00BA4A83"/>
    <w:rsid w:val="00BA6C00"/>
    <w:rsid w:val="00BB08B1"/>
    <w:rsid w:val="00BB2141"/>
    <w:rsid w:val="00BB7AC7"/>
    <w:rsid w:val="00BB7CF1"/>
    <w:rsid w:val="00BC298E"/>
    <w:rsid w:val="00BC7100"/>
    <w:rsid w:val="00BD3DD1"/>
    <w:rsid w:val="00BD4B9B"/>
    <w:rsid w:val="00BD6848"/>
    <w:rsid w:val="00BE2E66"/>
    <w:rsid w:val="00BE62D0"/>
    <w:rsid w:val="00BF1D50"/>
    <w:rsid w:val="00BF5347"/>
    <w:rsid w:val="00BF76D3"/>
    <w:rsid w:val="00C13EB8"/>
    <w:rsid w:val="00C57505"/>
    <w:rsid w:val="00C57A59"/>
    <w:rsid w:val="00C65A53"/>
    <w:rsid w:val="00C65FC1"/>
    <w:rsid w:val="00C71E4B"/>
    <w:rsid w:val="00C74BA0"/>
    <w:rsid w:val="00C879C0"/>
    <w:rsid w:val="00C946E7"/>
    <w:rsid w:val="00CA518B"/>
    <w:rsid w:val="00CA52F5"/>
    <w:rsid w:val="00CB1E83"/>
    <w:rsid w:val="00CD6F63"/>
    <w:rsid w:val="00D115E7"/>
    <w:rsid w:val="00D24161"/>
    <w:rsid w:val="00D25DB6"/>
    <w:rsid w:val="00D44D7E"/>
    <w:rsid w:val="00D502F7"/>
    <w:rsid w:val="00D52BD3"/>
    <w:rsid w:val="00D90D6D"/>
    <w:rsid w:val="00D92709"/>
    <w:rsid w:val="00D97666"/>
    <w:rsid w:val="00DA00FF"/>
    <w:rsid w:val="00DA042D"/>
    <w:rsid w:val="00DA0699"/>
    <w:rsid w:val="00DA77E1"/>
    <w:rsid w:val="00DA78C0"/>
    <w:rsid w:val="00DB05A2"/>
    <w:rsid w:val="00DC4FCC"/>
    <w:rsid w:val="00DC62B4"/>
    <w:rsid w:val="00DD043B"/>
    <w:rsid w:val="00DE032F"/>
    <w:rsid w:val="00DE4EF4"/>
    <w:rsid w:val="00DF1F3E"/>
    <w:rsid w:val="00DF6F45"/>
    <w:rsid w:val="00E139D2"/>
    <w:rsid w:val="00E14A45"/>
    <w:rsid w:val="00E155F2"/>
    <w:rsid w:val="00E27B0A"/>
    <w:rsid w:val="00E419DB"/>
    <w:rsid w:val="00E42BE6"/>
    <w:rsid w:val="00E4577E"/>
    <w:rsid w:val="00E61DC1"/>
    <w:rsid w:val="00E9441A"/>
    <w:rsid w:val="00EA42C9"/>
    <w:rsid w:val="00EB173F"/>
    <w:rsid w:val="00EB1DD8"/>
    <w:rsid w:val="00EC08FE"/>
    <w:rsid w:val="00EC209C"/>
    <w:rsid w:val="00EC6F69"/>
    <w:rsid w:val="00ED34B5"/>
    <w:rsid w:val="00ED6989"/>
    <w:rsid w:val="00EE4C1A"/>
    <w:rsid w:val="00EF24A9"/>
    <w:rsid w:val="00F0087F"/>
    <w:rsid w:val="00F21813"/>
    <w:rsid w:val="00F2270D"/>
    <w:rsid w:val="00F26F82"/>
    <w:rsid w:val="00F51A3B"/>
    <w:rsid w:val="00F7455C"/>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452A6-E8A2-47B4-98AD-DF090AE35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5139</TotalTime>
  <Pages>26</Pages>
  <Words>4230</Words>
  <Characters>24111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28285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235</cp:revision>
  <cp:lastPrinted>2019-04-16T12:50:00Z</cp:lastPrinted>
  <dcterms:created xsi:type="dcterms:W3CDTF">2019-02-22T16:03:00Z</dcterms:created>
  <dcterms:modified xsi:type="dcterms:W3CDTF">2019-06-05T12:38:00Z</dcterms:modified>
</cp:coreProperties>
</file>