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0E5F2" w14:textId="77777777" w:rsidR="00EB0B77" w:rsidRDefault="00CD4806">
      <w:pPr>
        <w:pStyle w:val="Subtitle"/>
        <w:spacing w:line="276" w:lineRule="auto"/>
        <w:ind w:left="142" w:firstLine="142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232477D" w14:textId="77777777" w:rsidR="00EB0B77" w:rsidRDefault="00CD4806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7DED4054" w14:textId="77777777" w:rsidR="00EB0B77" w:rsidRDefault="00CD4806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ім. Ігоря Сікорського»</w:t>
      </w:r>
    </w:p>
    <w:p w14:paraId="11C9C005" w14:textId="77777777" w:rsidR="00EB0B77" w:rsidRDefault="00CD4806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Інститут атомної та теплової енергетики</w:t>
      </w:r>
    </w:p>
    <w:p w14:paraId="655782D0" w14:textId="56E5686E" w:rsidR="00EB0B77" w:rsidRDefault="00CD4806" w:rsidP="006E424F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цифрових технологій в енергетиці</w:t>
      </w:r>
    </w:p>
    <w:p w14:paraId="694247B8" w14:textId="77777777" w:rsidR="00EB0B77" w:rsidRPr="006E424F" w:rsidRDefault="00EB0B77">
      <w:pPr>
        <w:pStyle w:val="Subtitle"/>
        <w:spacing w:line="276" w:lineRule="auto"/>
        <w:rPr>
          <w:sz w:val="28"/>
          <w:szCs w:val="28"/>
        </w:rPr>
      </w:pPr>
    </w:p>
    <w:p w14:paraId="2EC64CBD" w14:textId="77777777" w:rsidR="00EB0B77" w:rsidRPr="006E424F" w:rsidRDefault="00CD4806">
      <w:pPr>
        <w:pStyle w:val="Subtitle"/>
        <w:spacing w:line="276" w:lineRule="auto"/>
        <w:rPr>
          <w:sz w:val="32"/>
          <w:szCs w:val="56"/>
        </w:rPr>
      </w:pPr>
      <w:r w:rsidRPr="006E424F">
        <w:rPr>
          <w:sz w:val="32"/>
          <w:szCs w:val="56"/>
        </w:rPr>
        <w:t>Розрахунково-графічна робота</w:t>
      </w:r>
    </w:p>
    <w:p w14:paraId="087AC1E9" w14:textId="6AC3B873" w:rsidR="00EB0B77" w:rsidRDefault="00CD4806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3C2698">
        <w:rPr>
          <w:sz w:val="28"/>
          <w:szCs w:val="28"/>
        </w:rPr>
        <w:t>Методи синтезу віртуальної реальності</w:t>
      </w:r>
      <w:r>
        <w:rPr>
          <w:sz w:val="28"/>
          <w:szCs w:val="28"/>
        </w:rPr>
        <w:t>»</w:t>
      </w:r>
    </w:p>
    <w:p w14:paraId="686DB38D" w14:textId="5463F333" w:rsidR="00EB0B77" w:rsidRDefault="006E424F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Варіант - 18</w:t>
      </w:r>
    </w:p>
    <w:p w14:paraId="538E12FF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0C7B9443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7BF376B9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461E93BD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1E168F4E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62846E6A" w14:textId="77777777" w:rsidR="00EB0B77" w:rsidRDefault="00EB0B77">
      <w:pPr>
        <w:pStyle w:val="Subtitle"/>
        <w:spacing w:line="276" w:lineRule="auto"/>
        <w:rPr>
          <w:sz w:val="28"/>
          <w:szCs w:val="28"/>
        </w:rPr>
      </w:pPr>
    </w:p>
    <w:p w14:paraId="09ECFC23" w14:textId="77777777" w:rsidR="00096201" w:rsidRPr="00876C2D" w:rsidRDefault="00096201" w:rsidP="00096201">
      <w:pPr>
        <w:pStyle w:val="Subtitle"/>
        <w:spacing w:line="276" w:lineRule="auto"/>
        <w:ind w:left="284" w:firstLine="283"/>
        <w:jc w:val="right"/>
        <w:rPr>
          <w:sz w:val="28"/>
          <w:szCs w:val="28"/>
        </w:rPr>
      </w:pPr>
      <w:r w:rsidRPr="00876C2D">
        <w:rPr>
          <w:sz w:val="28"/>
          <w:szCs w:val="28"/>
        </w:rPr>
        <w:t>Виконав:</w:t>
      </w:r>
    </w:p>
    <w:p w14:paraId="63917679" w14:textId="77777777" w:rsidR="00096201" w:rsidRPr="00876C2D" w:rsidRDefault="00096201" w:rsidP="00096201">
      <w:pPr>
        <w:pStyle w:val="Subtitle"/>
        <w:spacing w:line="276" w:lineRule="auto"/>
        <w:ind w:left="284" w:firstLine="283"/>
        <w:jc w:val="right"/>
        <w:rPr>
          <w:sz w:val="28"/>
          <w:szCs w:val="28"/>
        </w:rPr>
      </w:pPr>
      <w:r w:rsidRPr="00876C2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76C2D">
        <w:rPr>
          <w:sz w:val="28"/>
          <w:szCs w:val="28"/>
        </w:rPr>
        <w:t xml:space="preserve">Студент 1-го курсу </w:t>
      </w:r>
    </w:p>
    <w:p w14:paraId="5E7ADCCB" w14:textId="31ABDB1F" w:rsidR="00096201" w:rsidRPr="00876C2D" w:rsidRDefault="00096201" w:rsidP="00096201">
      <w:pPr>
        <w:pStyle w:val="Subtitle"/>
        <w:spacing w:line="276" w:lineRule="auto"/>
        <w:ind w:left="284" w:firstLine="283"/>
        <w:jc w:val="right"/>
        <w:rPr>
          <w:sz w:val="28"/>
          <w:szCs w:val="28"/>
        </w:rPr>
      </w:pPr>
      <w:r w:rsidRPr="00876C2D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групи ТР-22</w:t>
      </w:r>
      <w:r>
        <w:rPr>
          <w:sz w:val="28"/>
          <w:szCs w:val="28"/>
        </w:rPr>
        <w:t xml:space="preserve">мп, </w:t>
      </w:r>
      <w:r w:rsidRPr="00876C2D">
        <w:rPr>
          <w:sz w:val="28"/>
          <w:szCs w:val="28"/>
        </w:rPr>
        <w:t>ІАТЕ</w:t>
      </w:r>
    </w:p>
    <w:p w14:paraId="2A75339C" w14:textId="77777777" w:rsidR="00096201" w:rsidRPr="00876C2D" w:rsidRDefault="00096201" w:rsidP="00096201">
      <w:pPr>
        <w:pStyle w:val="Subtitle"/>
        <w:spacing w:line="276" w:lineRule="auto"/>
        <w:ind w:left="284" w:firstLine="283"/>
        <w:jc w:val="right"/>
        <w:rPr>
          <w:sz w:val="28"/>
          <w:szCs w:val="28"/>
        </w:rPr>
      </w:pPr>
      <w:r w:rsidRPr="00876C2D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Пасічнюк Антон Олексійович</w:t>
      </w:r>
    </w:p>
    <w:p w14:paraId="02EC1D8A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2902137F" w14:textId="77777777" w:rsidR="00096201" w:rsidRPr="00096201" w:rsidRDefault="00096201" w:rsidP="00096201"/>
    <w:p w14:paraId="3735DFBF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28D5671A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1DE10A38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5D51BB8B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23949BFD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1731003F" w14:textId="77777777" w:rsidR="00EB0B77" w:rsidRDefault="00EB0B77">
      <w:pPr>
        <w:pStyle w:val="Subtitle"/>
        <w:spacing w:line="276" w:lineRule="auto"/>
        <w:jc w:val="right"/>
        <w:rPr>
          <w:sz w:val="28"/>
          <w:szCs w:val="28"/>
        </w:rPr>
      </w:pPr>
    </w:p>
    <w:p w14:paraId="39E42F2F" w14:textId="77777777" w:rsidR="006E424F" w:rsidRDefault="006E424F" w:rsidP="006E424F"/>
    <w:p w14:paraId="057162AD" w14:textId="77777777" w:rsidR="006E424F" w:rsidRDefault="006E424F" w:rsidP="006E424F"/>
    <w:p w14:paraId="69E33261" w14:textId="77777777" w:rsidR="006E424F" w:rsidRDefault="006E424F" w:rsidP="006E424F"/>
    <w:p w14:paraId="4C10A188" w14:textId="77777777" w:rsidR="006E424F" w:rsidRPr="006E424F" w:rsidRDefault="006E424F" w:rsidP="006E424F"/>
    <w:p w14:paraId="4DE3215D" w14:textId="032060B6" w:rsidR="00EB0B77" w:rsidRPr="003C2698" w:rsidRDefault="00096201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Київ - </w:t>
      </w:r>
      <w:r w:rsidR="00CD4806">
        <w:rPr>
          <w:sz w:val="28"/>
          <w:szCs w:val="28"/>
        </w:rPr>
        <w:t>202</w:t>
      </w:r>
      <w:r w:rsidR="003C2698">
        <w:rPr>
          <w:sz w:val="28"/>
          <w:szCs w:val="28"/>
        </w:rPr>
        <w:t>3</w:t>
      </w:r>
    </w:p>
    <w:p w14:paraId="1D83DAA2" w14:textId="77777777" w:rsidR="00EB0B77" w:rsidRPr="00566481" w:rsidRDefault="00CD4806" w:rsidP="004175D4">
      <w:pPr>
        <w:pStyle w:val="Subtitle"/>
        <w:spacing w:line="276" w:lineRule="auto"/>
        <w:ind w:left="360" w:firstLine="0"/>
        <w:rPr>
          <w:sz w:val="36"/>
        </w:rPr>
      </w:pPr>
      <w:bookmarkStart w:id="0" w:name="_GoBack"/>
      <w:r w:rsidRPr="00566481">
        <w:rPr>
          <w:sz w:val="36"/>
        </w:rPr>
        <w:lastRenderedPageBreak/>
        <w:t>Завдання</w:t>
      </w:r>
    </w:p>
    <w:bookmarkEnd w:id="0"/>
    <w:p w14:paraId="66673744" w14:textId="75AE7D1E" w:rsidR="00EB0B77" w:rsidRDefault="00CD4806" w:rsidP="00D3304F">
      <w:pPr>
        <w:pStyle w:val="Subtitle"/>
        <w:spacing w:line="276" w:lineRule="auto"/>
        <w:ind w:left="0" w:firstLine="0"/>
        <w:jc w:val="left"/>
        <w:rPr>
          <w:sz w:val="28"/>
          <w:szCs w:val="28"/>
        </w:rPr>
      </w:pPr>
      <w:r w:rsidRPr="00D3304F">
        <w:rPr>
          <w:b/>
          <w:sz w:val="28"/>
          <w:szCs w:val="28"/>
        </w:rPr>
        <w:t>Тема роботи:</w:t>
      </w:r>
      <w:r>
        <w:rPr>
          <w:sz w:val="28"/>
          <w:szCs w:val="28"/>
        </w:rPr>
        <w:t xml:space="preserve"> </w:t>
      </w:r>
      <w:r w:rsidR="003C2698">
        <w:rPr>
          <w:sz w:val="28"/>
          <w:szCs w:val="28"/>
        </w:rPr>
        <w:t>Звук у просторі. Імлементува</w:t>
      </w:r>
      <w:r w:rsidR="00D3304F">
        <w:rPr>
          <w:sz w:val="28"/>
          <w:szCs w:val="28"/>
        </w:rPr>
        <w:t xml:space="preserve">ти звук у просторі за допомогою </w:t>
      </w:r>
      <w:r w:rsidR="003C2698" w:rsidRPr="003C2698">
        <w:rPr>
          <w:sz w:val="28"/>
          <w:szCs w:val="28"/>
        </w:rPr>
        <w:t>WebAudio HTML5 API</w:t>
      </w:r>
    </w:p>
    <w:p w14:paraId="20C0114F" w14:textId="77777777" w:rsidR="00EB0B77" w:rsidRPr="00D3304F" w:rsidRDefault="00CD4806">
      <w:pPr>
        <w:pStyle w:val="Subtitle"/>
        <w:spacing w:line="276" w:lineRule="auto"/>
        <w:jc w:val="left"/>
        <w:rPr>
          <w:b/>
          <w:sz w:val="28"/>
          <w:szCs w:val="28"/>
        </w:rPr>
      </w:pPr>
      <w:r w:rsidRPr="00D3304F">
        <w:rPr>
          <w:b/>
          <w:sz w:val="28"/>
          <w:szCs w:val="28"/>
        </w:rPr>
        <w:t xml:space="preserve">Вимоги: </w:t>
      </w:r>
    </w:p>
    <w:p w14:paraId="0364C2DE" w14:textId="41B8AE78" w:rsidR="00EB0B77" w:rsidRDefault="00F32A36" w:rsidP="00E3191E">
      <w:pPr>
        <w:pStyle w:val="Subtitle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Перевикористати код з практичної роботи №2</w:t>
      </w:r>
      <w:r w:rsidR="00CD4806">
        <w:rPr>
          <w:sz w:val="28"/>
          <w:szCs w:val="28"/>
        </w:rPr>
        <w:t>.</w:t>
      </w:r>
    </w:p>
    <w:p w14:paraId="4B9476D8" w14:textId="08E0BABF" w:rsidR="00EB0B77" w:rsidRDefault="00CD4806" w:rsidP="00E3191E">
      <w:pPr>
        <w:pStyle w:val="Subtitle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Імплементувати </w:t>
      </w:r>
      <w:r w:rsidR="00F32A36">
        <w:rPr>
          <w:sz w:val="28"/>
          <w:szCs w:val="28"/>
        </w:rPr>
        <w:t xml:space="preserve">обертання джерела звуку навколо геометричного центру поверхні за допомогою матеріального інтерфейсу. Програвати улюблену пісню у форматі </w:t>
      </w:r>
      <w:r w:rsidR="00F32A36">
        <w:rPr>
          <w:sz w:val="28"/>
          <w:szCs w:val="28"/>
          <w:lang w:val="en-US"/>
        </w:rPr>
        <w:t>mp3/</w:t>
      </w:r>
      <w:proofErr w:type="spellStart"/>
      <w:r w:rsidR="00F32A36">
        <w:rPr>
          <w:sz w:val="28"/>
          <w:szCs w:val="28"/>
          <w:lang w:val="en-US"/>
        </w:rPr>
        <w:t>ogg</w:t>
      </w:r>
      <w:proofErr w:type="spellEnd"/>
      <w:r w:rsidR="00F32A36">
        <w:rPr>
          <w:sz w:val="28"/>
          <w:szCs w:val="28"/>
          <w:lang w:val="en-US"/>
        </w:rPr>
        <w:t xml:space="preserve">, </w:t>
      </w:r>
      <w:r w:rsidR="00F32A36">
        <w:rPr>
          <w:sz w:val="28"/>
          <w:szCs w:val="28"/>
        </w:rPr>
        <w:t>змінюючи розташування джерела звуку відповідно до введення користувача.</w:t>
      </w:r>
    </w:p>
    <w:p w14:paraId="332CD898" w14:textId="7634A11F" w:rsidR="00F32A36" w:rsidRDefault="00F32A36" w:rsidP="00E3191E">
      <w:pPr>
        <w:pStyle w:val="Subtitle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Візуалізувати джерело звуку у вигляді сфери.</w:t>
      </w:r>
    </w:p>
    <w:p w14:paraId="2FF0AF55" w14:textId="1F49E576" w:rsidR="00F32A36" w:rsidRDefault="00EC1938" w:rsidP="00E3191E">
      <w:pPr>
        <w:pStyle w:val="Subtitle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Додати звуковий фільтр за варіантом.</w:t>
      </w:r>
      <w:r w:rsidR="006E424F">
        <w:rPr>
          <w:sz w:val="28"/>
          <w:szCs w:val="28"/>
        </w:rPr>
        <w:t xml:space="preserve"> Додати «галочку», яка вмикає чи вимикає фільтр.</w:t>
      </w:r>
    </w:p>
    <w:p w14:paraId="5C817C12" w14:textId="77777777" w:rsidR="00F32A36" w:rsidRPr="00F32A36" w:rsidRDefault="00F32A36" w:rsidP="00F32A36"/>
    <w:p w14:paraId="2ED7D71D" w14:textId="77777777" w:rsidR="00EB0B77" w:rsidRDefault="00CD48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9643300" w14:textId="77777777" w:rsidR="00EB0B77" w:rsidRPr="003F6EE2" w:rsidRDefault="00CD4806" w:rsidP="004175D4">
      <w:pPr>
        <w:pStyle w:val="Subtitle"/>
        <w:spacing w:line="276" w:lineRule="auto"/>
        <w:ind w:left="360" w:firstLine="0"/>
        <w:rPr>
          <w:sz w:val="36"/>
        </w:rPr>
      </w:pPr>
      <w:r w:rsidRPr="003F6EE2">
        <w:rPr>
          <w:sz w:val="36"/>
        </w:rPr>
        <w:lastRenderedPageBreak/>
        <w:t>Теоретичні відомості</w:t>
      </w:r>
    </w:p>
    <w:p w14:paraId="04055B13" w14:textId="77777777" w:rsidR="00EB0B77" w:rsidRDefault="00EB0B77">
      <w:pPr>
        <w:pStyle w:val="Subtitle"/>
        <w:spacing w:line="276" w:lineRule="auto"/>
        <w:ind w:left="360" w:hanging="360"/>
        <w:jc w:val="left"/>
        <w:rPr>
          <w:sz w:val="28"/>
          <w:szCs w:val="28"/>
        </w:rPr>
      </w:pPr>
    </w:p>
    <w:p w14:paraId="78F562FB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Web Audio API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собою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потужний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інструмент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розробникам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маніпулювати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синтезувати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веб-додатках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надає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набір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інтерфейсів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дозволяють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змінювати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маршрутизувати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аудіосигнали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реальному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часі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ключових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аспектів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API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веб-аудіо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полягає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здатності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керувати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модульного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підходу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E31E95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Серед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численних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доступних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API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веб-аудіо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використовувані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40DAF">
        <w:rPr>
          <w:rFonts w:ascii="Times New Roman" w:eastAsia="Times New Roman" w:hAnsi="Times New Roman" w:cs="Times New Roman"/>
          <w:sz w:val="28"/>
          <w:szCs w:val="28"/>
        </w:rPr>
        <w:t>є:</w:t>
      </w:r>
    </w:p>
    <w:p w14:paraId="3C192D72" w14:textId="77777777" w:rsidR="00E40DAF" w:rsidRPr="00E40DAF" w:rsidRDefault="00E40DAF" w:rsidP="00E40DAF">
      <w:pPr>
        <w:numPr>
          <w:ilvl w:val="0"/>
          <w:numId w:val="4"/>
        </w:num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AudioContext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F136DF" w14:textId="77777777" w:rsidR="00E40DAF" w:rsidRPr="00E40DAF" w:rsidRDefault="00E40DAF" w:rsidP="00E40DAF">
      <w:pPr>
        <w:numPr>
          <w:ilvl w:val="0"/>
          <w:numId w:val="4"/>
        </w:num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MediaElementSourceNode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D2D54A" w14:textId="77777777" w:rsidR="00E40DAF" w:rsidRPr="00E40DAF" w:rsidRDefault="00E40DAF" w:rsidP="00E40DAF">
      <w:pPr>
        <w:numPr>
          <w:ilvl w:val="0"/>
          <w:numId w:val="4"/>
        </w:num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PannerNode</w:t>
      </w:r>
      <w:proofErr w:type="spellEnd"/>
    </w:p>
    <w:p w14:paraId="7F4D4E46" w14:textId="77777777" w:rsidR="00E40DAF" w:rsidRPr="00E40DAF" w:rsidRDefault="00E40DAF" w:rsidP="00E40DAF">
      <w:pPr>
        <w:numPr>
          <w:ilvl w:val="0"/>
          <w:numId w:val="4"/>
        </w:num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BiquadFilterNode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53C0BDD4" w14:textId="4FA8E638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40D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AudioContext</w:t>
      </w:r>
      <w:proofErr w:type="spellEnd"/>
    </w:p>
    <w:p w14:paraId="243F4529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0DAF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ентральний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служить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точкою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входу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підключення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аудіовузлів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розробникам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отримувати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різноманітних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властивостей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відтворенням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маршрутизацією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ефектами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Ініціалізуючи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AudioContext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"context = new </w:t>
      </w:r>
      <w:proofErr w:type="spellStart"/>
      <w:proofErr w:type="gram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AudioContext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);",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створюємо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основу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конвеєра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A4CF2E3" w14:textId="1D94E2D0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40D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MediaElementSourceNode</w:t>
      </w:r>
      <w:proofErr w:type="spellEnd"/>
    </w:p>
    <w:p w14:paraId="650EC2C2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0DA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икористовується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аудіоданих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медіа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веб-сторінки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таких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&lt;audio&gt;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&lt;video&gt;.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служить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джерелом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яке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підключити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аудіовузлів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подальшої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маршрутизації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2527395" w14:textId="73CE11B0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40D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PannerNode</w:t>
      </w:r>
      <w:proofErr w:type="spellEnd"/>
    </w:p>
    <w:p w14:paraId="3028CC35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0DA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ідповідає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просторове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позиціонування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панорамування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імітує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тривимірний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регулюючи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положення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орієнтацію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швидкість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звукових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джерел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віртуальному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тривимірному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просторі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C5D8DD5" w14:textId="77777777" w:rsid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2EE61F" w14:textId="43897BC2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40D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BiquadFilterNode</w:t>
      </w:r>
      <w:proofErr w:type="spellEnd"/>
    </w:p>
    <w:p w14:paraId="2A3F0E14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0DA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еалізує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типи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цифрових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фільтрів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низькочастотні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високочастотні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смугові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пікові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фільтри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розробникам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формувати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частотну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характеристику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аудіосигналу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змінюючи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тембр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застосовуючи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ефекти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вирівнювання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резонанс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0BCE6F" w14:textId="77777777" w:rsidR="00E40DAF" w:rsidRPr="00E40DAF" w:rsidRDefault="00E40DAF" w:rsidP="00E40DAF">
      <w:pPr>
        <w:ind w:firstLine="1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підсумку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Web Audio API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надає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потужний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набір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дозволяють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розробникам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маніпулювати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веб-додатках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AudioContext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діє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основний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тоді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MediaElementSourceNode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PannerNode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BiquadFilterNode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пропонують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спеціальні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аудіоданих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розміщення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звуку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тривимірному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просторі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застосування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ефектів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цифрової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фільтрації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можливостей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 Audio API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розробники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захоплюючі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інтерактивні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аудіо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Інтернеті</w:t>
      </w:r>
      <w:proofErr w:type="spellEnd"/>
      <w:r w:rsidRPr="00E40DA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6C29C6F" w14:textId="77777777" w:rsidR="00E40DAF" w:rsidRDefault="00E40DAF" w:rsidP="00E40D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3379AA" w14:textId="77777777" w:rsidR="00E40DAF" w:rsidRDefault="00E40DAF">
      <w:pPr>
        <w:rPr>
          <w:rFonts w:ascii="Times New Roman" w:eastAsia="Times New Roman" w:hAnsi="Times New Roman" w:cs="Times New Roman"/>
          <w:sz w:val="36"/>
          <w:szCs w:val="40"/>
        </w:rPr>
      </w:pPr>
      <w:r>
        <w:rPr>
          <w:sz w:val="36"/>
        </w:rPr>
        <w:br w:type="page"/>
      </w:r>
    </w:p>
    <w:p w14:paraId="353DA1FF" w14:textId="21A72B43" w:rsidR="00EB0B77" w:rsidRPr="004175D4" w:rsidRDefault="003F6EE2" w:rsidP="004175D4">
      <w:pPr>
        <w:pStyle w:val="Subtitle"/>
        <w:spacing w:line="276" w:lineRule="auto"/>
        <w:ind w:left="360" w:firstLine="0"/>
        <w:rPr>
          <w:sz w:val="36"/>
        </w:rPr>
      </w:pPr>
      <w:r w:rsidRPr="004175D4">
        <w:rPr>
          <w:sz w:val="36"/>
        </w:rPr>
        <w:lastRenderedPageBreak/>
        <w:t>В</w:t>
      </w:r>
      <w:r w:rsidR="00CD4806" w:rsidRPr="004175D4">
        <w:rPr>
          <w:sz w:val="36"/>
        </w:rPr>
        <w:t>иконання завдання</w:t>
      </w:r>
    </w:p>
    <w:p w14:paraId="187C8503" w14:textId="77777777" w:rsidR="00EB0B77" w:rsidRDefault="00EB0B77">
      <w:pPr>
        <w:pStyle w:val="Subtitle"/>
        <w:spacing w:line="276" w:lineRule="auto"/>
        <w:ind w:hanging="1056"/>
        <w:jc w:val="left"/>
        <w:rPr>
          <w:sz w:val="28"/>
          <w:szCs w:val="28"/>
        </w:rPr>
      </w:pPr>
    </w:p>
    <w:p w14:paraId="7E20E8DD" w14:textId="2D9DD23D" w:rsidR="00E40DAF" w:rsidRDefault="00E40DAF" w:rsidP="00D33DDF">
      <w:pPr>
        <w:pStyle w:val="Subtitle"/>
        <w:spacing w:line="276" w:lineRule="auto"/>
        <w:ind w:left="0" w:firstLine="360"/>
        <w:jc w:val="left"/>
        <w:rPr>
          <w:sz w:val="28"/>
          <w:szCs w:val="28"/>
        </w:rPr>
      </w:pPr>
      <w:r>
        <w:rPr>
          <w:sz w:val="28"/>
          <w:szCs w:val="28"/>
        </w:rPr>
        <w:t>У другій лабораторній роботі</w:t>
      </w:r>
      <w:r w:rsidR="00CD4806">
        <w:rPr>
          <w:sz w:val="28"/>
          <w:szCs w:val="28"/>
        </w:rPr>
        <w:t xml:space="preserve"> було </w:t>
      </w:r>
      <w:r w:rsidR="00AC5168">
        <w:rPr>
          <w:sz w:val="28"/>
          <w:szCs w:val="28"/>
        </w:rPr>
        <w:t>імплементовано можливість обертати</w:t>
      </w:r>
      <w:r w:rsidR="00CD4806">
        <w:rPr>
          <w:sz w:val="28"/>
          <w:szCs w:val="28"/>
        </w:rPr>
        <w:t xml:space="preserve"> повер</w:t>
      </w:r>
      <w:r>
        <w:rPr>
          <w:sz w:val="28"/>
          <w:szCs w:val="28"/>
        </w:rPr>
        <w:t>х</w:t>
      </w:r>
      <w:r w:rsidR="00CD4806">
        <w:rPr>
          <w:sz w:val="28"/>
          <w:szCs w:val="28"/>
        </w:rPr>
        <w:t xml:space="preserve">ню </w:t>
      </w:r>
      <w:r w:rsidRPr="00DB0C99">
        <w:rPr>
          <w:sz w:val="28"/>
          <w:szCs w:val="28"/>
        </w:rPr>
        <w:t>«Surface of Revolution with Damping Circular Waves»</w:t>
      </w:r>
      <w:r w:rsidR="00AC5168">
        <w:rPr>
          <w:sz w:val="28"/>
          <w:szCs w:val="28"/>
        </w:rPr>
        <w:t xml:space="preserve"> за допомого</w:t>
      </w:r>
      <w:r>
        <w:rPr>
          <w:sz w:val="28"/>
          <w:szCs w:val="28"/>
        </w:rPr>
        <w:t>ю датчика магне</w:t>
      </w:r>
      <w:r w:rsidRPr="00E40DAF">
        <w:rPr>
          <w:sz w:val="28"/>
          <w:szCs w:val="28"/>
        </w:rPr>
        <w:t>тометра</w:t>
      </w:r>
      <w:r w:rsidR="00D33DDF">
        <w:rPr>
          <w:sz w:val="28"/>
          <w:szCs w:val="28"/>
        </w:rPr>
        <w:t>.</w:t>
      </w:r>
    </w:p>
    <w:p w14:paraId="225C31E8" w14:textId="77777777" w:rsidR="00E40DAF" w:rsidRDefault="00E40DAF" w:rsidP="003E37B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C5168">
        <w:rPr>
          <w:rFonts w:ascii="Times New Roman" w:hAnsi="Times New Roman" w:cs="Times New Roman"/>
          <w:sz w:val="28"/>
          <w:szCs w:val="28"/>
        </w:rPr>
        <w:t xml:space="preserve"> допомогою </w:t>
      </w:r>
      <w:r w:rsidR="00AC5168">
        <w:rPr>
          <w:rFonts w:ascii="Times New Roman" w:hAnsi="Times New Roman" w:cs="Times New Roman"/>
          <w:sz w:val="28"/>
          <w:szCs w:val="28"/>
          <w:lang w:val="en-US"/>
        </w:rPr>
        <w:t>Web Audio API</w:t>
      </w:r>
      <w:r w:rsidR="000601DC">
        <w:rPr>
          <w:rFonts w:ascii="Times New Roman" w:hAnsi="Times New Roman" w:cs="Times New Roman"/>
          <w:sz w:val="28"/>
          <w:szCs w:val="28"/>
        </w:rPr>
        <w:t xml:space="preserve"> було імплементовано основну частину завданн</w:t>
      </w:r>
      <w:r>
        <w:rPr>
          <w:rFonts w:ascii="Times New Roman" w:hAnsi="Times New Roman" w:cs="Times New Roman"/>
          <w:sz w:val="28"/>
          <w:szCs w:val="28"/>
        </w:rPr>
        <w:t xml:space="preserve">я розрахунково-графічної роботи. </w:t>
      </w:r>
    </w:p>
    <w:p w14:paraId="598207CD" w14:textId="3EA79046" w:rsidR="009D09C7" w:rsidRPr="001A0645" w:rsidRDefault="00E40DAF" w:rsidP="001A064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601DC">
        <w:rPr>
          <w:rFonts w:ascii="Times New Roman" w:hAnsi="Times New Roman" w:cs="Times New Roman"/>
          <w:sz w:val="28"/>
          <w:szCs w:val="28"/>
        </w:rPr>
        <w:t>еобхідно було спочатку створити об’єкт аудіоконтексту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отримання</w:t>
      </w:r>
      <w:r w:rsidR="000601DC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601DC">
        <w:rPr>
          <w:rFonts w:ascii="Times New Roman" w:hAnsi="Times New Roman" w:cs="Times New Roman"/>
          <w:sz w:val="28"/>
          <w:szCs w:val="28"/>
        </w:rPr>
        <w:t xml:space="preserve"> до </w:t>
      </w:r>
      <w:r w:rsidR="000601DC">
        <w:rPr>
          <w:rFonts w:ascii="Times New Roman" w:hAnsi="Times New Roman" w:cs="Times New Roman"/>
          <w:sz w:val="28"/>
          <w:szCs w:val="28"/>
          <w:lang w:val="en-US"/>
        </w:rPr>
        <w:t>API.</w:t>
      </w:r>
      <w:r>
        <w:rPr>
          <w:rFonts w:ascii="Times New Roman" w:hAnsi="Times New Roman" w:cs="Times New Roman"/>
          <w:sz w:val="28"/>
          <w:szCs w:val="28"/>
        </w:rPr>
        <w:t xml:space="preserve"> Аудіо-файл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MP3 </w:t>
      </w:r>
      <w:r>
        <w:rPr>
          <w:rFonts w:ascii="Times New Roman" w:hAnsi="Times New Roman" w:cs="Times New Roman"/>
          <w:sz w:val="28"/>
          <w:szCs w:val="28"/>
        </w:rPr>
        <w:t xml:space="preserve">було представлено на веб-сторінці у вигляді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>&lt;audio&gt;&lt;/audio&gt;.</w:t>
      </w:r>
      <w:r w:rsidR="001A0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0645">
        <w:rPr>
          <w:rFonts w:ascii="Times New Roman" w:hAnsi="Times New Roman" w:cs="Times New Roman"/>
          <w:sz w:val="28"/>
          <w:szCs w:val="28"/>
        </w:rPr>
        <w:t xml:space="preserve">Далі було необхідно </w:t>
      </w:r>
      <w:r w:rsidR="009D09C7">
        <w:rPr>
          <w:rFonts w:ascii="Times New Roman" w:hAnsi="Times New Roman" w:cs="Times New Roman"/>
          <w:sz w:val="28"/>
          <w:szCs w:val="28"/>
        </w:rPr>
        <w:t>створити джерело аудіо передав</w:t>
      </w:r>
      <w:r w:rsidR="001A0645">
        <w:rPr>
          <w:rFonts w:ascii="Times New Roman" w:hAnsi="Times New Roman" w:cs="Times New Roman"/>
          <w:sz w:val="28"/>
          <w:szCs w:val="28"/>
        </w:rPr>
        <w:t>ши аудіо-елемент в конструктор.</w:t>
      </w:r>
    </w:p>
    <w:p w14:paraId="328C4BC8" w14:textId="71A0106E" w:rsidR="00EB0B77" w:rsidRPr="00D33DDF" w:rsidRDefault="00D33DDF" w:rsidP="0028775C">
      <w:pPr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D09C7">
        <w:rPr>
          <w:rFonts w:ascii="Times New Roman" w:hAnsi="Times New Roman" w:cs="Times New Roman"/>
          <w:sz w:val="28"/>
          <w:szCs w:val="28"/>
        </w:rPr>
        <w:t xml:space="preserve">б’єкт </w:t>
      </w:r>
      <w:proofErr w:type="spellStart"/>
      <w:r w:rsidR="009D09C7">
        <w:rPr>
          <w:rFonts w:ascii="Times New Roman" w:hAnsi="Times New Roman" w:cs="Times New Roman"/>
          <w:sz w:val="28"/>
          <w:szCs w:val="28"/>
          <w:lang w:val="en-US"/>
        </w:rPr>
        <w:t>panner</w:t>
      </w:r>
      <w:proofErr w:type="spellEnd"/>
      <w:r w:rsidR="009D09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9C7">
        <w:rPr>
          <w:rFonts w:ascii="Times New Roman" w:hAnsi="Times New Roman" w:cs="Times New Roman"/>
          <w:sz w:val="28"/>
          <w:szCs w:val="28"/>
        </w:rPr>
        <w:t>в контексті</w:t>
      </w:r>
      <w:r>
        <w:rPr>
          <w:rFonts w:ascii="Times New Roman" w:hAnsi="Times New Roman" w:cs="Times New Roman"/>
          <w:sz w:val="28"/>
          <w:szCs w:val="28"/>
        </w:rPr>
        <w:t xml:space="preserve"> викоритовувався для </w:t>
      </w:r>
      <w:r w:rsidR="009D09C7">
        <w:rPr>
          <w:rFonts w:ascii="Times New Roman" w:hAnsi="Times New Roman" w:cs="Times New Roman"/>
          <w:sz w:val="28"/>
          <w:szCs w:val="28"/>
        </w:rPr>
        <w:t xml:space="preserve">маніпуляції </w:t>
      </w:r>
      <w:r>
        <w:rPr>
          <w:rFonts w:ascii="Times New Roman" w:hAnsi="Times New Roman" w:cs="Times New Roman"/>
          <w:sz w:val="28"/>
          <w:szCs w:val="28"/>
        </w:rPr>
        <w:t xml:space="preserve">зі </w:t>
      </w:r>
      <w:r w:rsidR="009D09C7">
        <w:rPr>
          <w:rFonts w:ascii="Times New Roman" w:hAnsi="Times New Roman" w:cs="Times New Roman"/>
          <w:sz w:val="28"/>
          <w:szCs w:val="28"/>
        </w:rPr>
        <w:t>звуком,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D09C7">
        <w:rPr>
          <w:rFonts w:ascii="Times New Roman" w:hAnsi="Times New Roman" w:cs="Times New Roman"/>
          <w:sz w:val="28"/>
          <w:szCs w:val="28"/>
        </w:rPr>
        <w:t xml:space="preserve"> зокрема позицією, що буде змінюватися по обертанню телефоном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Оновлення позиції звуку через переміщення об’єкту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імплементовані в </w:t>
      </w:r>
      <w:r>
        <w:rPr>
          <w:rFonts w:ascii="Times New Roman" w:hAnsi="Times New Roman" w:cs="Times New Roman"/>
          <w:sz w:val="28"/>
          <w:szCs w:val="28"/>
        </w:rPr>
        <w:t xml:space="preserve">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draw.</w:t>
      </w:r>
    </w:p>
    <w:p w14:paraId="6039B58B" w14:textId="21254F6A" w:rsidR="009D09C7" w:rsidRDefault="00D33DDF" w:rsidP="0028775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необхідно було</w:t>
      </w:r>
      <w:r w:rsidR="009D09C7">
        <w:rPr>
          <w:rFonts w:ascii="Times New Roman" w:hAnsi="Times New Roman" w:cs="Times New Roman"/>
          <w:sz w:val="28"/>
          <w:szCs w:val="28"/>
        </w:rPr>
        <w:t xml:space="preserve"> застосувати фільтр до вихідного звуку</w:t>
      </w:r>
      <w:r>
        <w:rPr>
          <w:rFonts w:ascii="Times New Roman" w:hAnsi="Times New Roman" w:cs="Times New Roman"/>
          <w:sz w:val="28"/>
          <w:szCs w:val="28"/>
        </w:rPr>
        <w:t xml:space="preserve"> відповідно до варінту</w:t>
      </w:r>
      <w:r w:rsidR="009D09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Було імплементовано «</w:t>
      </w:r>
      <w:r w:rsidRPr="00D33DDF">
        <w:rPr>
          <w:rFonts w:ascii="Times New Roman" w:hAnsi="Times New Roman" w:cs="Times New Roman"/>
          <w:sz w:val="28"/>
          <w:szCs w:val="28"/>
        </w:rPr>
        <w:t>Шелфовий фільтр низьких частот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8A3BC80" w14:textId="7DBD9F71" w:rsidR="00E8665B" w:rsidRPr="007E4FEA" w:rsidRDefault="007E4FEA" w:rsidP="007E4FEA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8665B">
        <w:rPr>
          <w:rFonts w:ascii="Times New Roman" w:hAnsi="Times New Roman" w:cs="Times New Roman"/>
          <w:sz w:val="28"/>
          <w:szCs w:val="28"/>
        </w:rPr>
        <w:t xml:space="preserve">одано </w:t>
      </w:r>
      <w:proofErr w:type="spellStart"/>
      <w:r w:rsidR="00E8665B">
        <w:rPr>
          <w:rFonts w:ascii="Times New Roman" w:hAnsi="Times New Roman" w:cs="Times New Roman"/>
          <w:sz w:val="28"/>
          <w:szCs w:val="28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-и:</w:t>
      </w:r>
      <w:r w:rsidR="00E8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8665B">
        <w:rPr>
          <w:rFonts w:ascii="Times New Roman" w:hAnsi="Times New Roman" w:cs="Times New Roman"/>
          <w:sz w:val="28"/>
          <w:szCs w:val="28"/>
        </w:rPr>
        <w:t xml:space="preserve"> програвання аудіо-файлу</w:t>
      </w:r>
      <w:r w:rsidR="00FD3D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перемикання фільтру звуку</w:t>
      </w:r>
      <w:r w:rsidR="00E8665B">
        <w:rPr>
          <w:rFonts w:ascii="Times New Roman" w:hAnsi="Times New Roman" w:cs="Times New Roman"/>
          <w:sz w:val="28"/>
          <w:szCs w:val="28"/>
        </w:rPr>
        <w:t>.</w:t>
      </w:r>
      <w:r w:rsidR="006057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4407C1" w14:textId="7023484A" w:rsidR="00EB0B77" w:rsidRPr="004175D4" w:rsidRDefault="00FD3D29" w:rsidP="004175D4">
      <w:pPr>
        <w:pStyle w:val="Subtitle"/>
        <w:spacing w:line="276" w:lineRule="auto"/>
        <w:ind w:left="360" w:firstLine="0"/>
        <w:rPr>
          <w:sz w:val="36"/>
        </w:rPr>
      </w:pPr>
      <w:r>
        <w:rPr>
          <w:sz w:val="36"/>
        </w:rPr>
        <w:lastRenderedPageBreak/>
        <w:t>В</w:t>
      </w:r>
      <w:r w:rsidRPr="004175D4">
        <w:rPr>
          <w:sz w:val="36"/>
        </w:rPr>
        <w:t>казівки</w:t>
      </w:r>
      <w:r>
        <w:rPr>
          <w:sz w:val="36"/>
        </w:rPr>
        <w:t xml:space="preserve"> для користувача</w:t>
      </w:r>
      <w:r w:rsidR="003F6EE2" w:rsidRPr="004175D4">
        <w:rPr>
          <w:sz w:val="36"/>
        </w:rPr>
        <w:t xml:space="preserve"> </w:t>
      </w:r>
    </w:p>
    <w:p w14:paraId="75B4424C" w14:textId="4E71CC84" w:rsidR="00AB3A18" w:rsidRPr="00AB3A18" w:rsidRDefault="00AB3A18" w:rsidP="00AB3A18"/>
    <w:p w14:paraId="2C55C75F" w14:textId="0B7421F5" w:rsidR="00AB3A18" w:rsidRPr="00AB3A18" w:rsidRDefault="00AB3A18" w:rsidP="00AB3A18">
      <w:pPr>
        <w:pStyle w:val="Subtitle"/>
        <w:spacing w:line="276" w:lineRule="auto"/>
        <w:ind w:left="0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Користувач керує переміщенням умовної сфери за допомогою </w:t>
      </w:r>
      <w:r w:rsidR="00FD3D29">
        <w:rPr>
          <w:sz w:val="28"/>
          <w:szCs w:val="28"/>
        </w:rPr>
        <w:t xml:space="preserve">нахилу екрану, що дозволяє «побачити» місцезнаходження звуку. </w:t>
      </w:r>
    </w:p>
    <w:p w14:paraId="655BA673" w14:textId="0261E479" w:rsidR="0044127A" w:rsidRDefault="00FD3D29" w:rsidP="00441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F26B2" wp14:editId="6087B407">
            <wp:extent cx="2164430" cy="31102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569" cy="31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29">
        <w:rPr>
          <w:noProof/>
          <w:lang w:val="en-US"/>
        </w:rPr>
        <w:t xml:space="preserve"> </w:t>
      </w:r>
      <w:r w:rsidRPr="00FD3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BA1D4" wp14:editId="374557F8">
            <wp:extent cx="2183684" cy="31142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126" cy="31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344" w14:textId="77777777" w:rsidR="00FD3D29" w:rsidRDefault="00FD3D29" w:rsidP="00E8659E">
      <w:pPr>
        <w:rPr>
          <w:rFonts w:ascii="Times New Roman" w:hAnsi="Times New Roman" w:cs="Times New Roman"/>
          <w:sz w:val="28"/>
          <w:szCs w:val="28"/>
        </w:rPr>
      </w:pPr>
    </w:p>
    <w:p w14:paraId="771A8D1F" w14:textId="77777777" w:rsidR="00FD3D29" w:rsidRDefault="00FD3D29" w:rsidP="00FD3D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переміщенням сфери</w:t>
      </w:r>
      <w:r w:rsidR="00E8659E">
        <w:rPr>
          <w:rFonts w:ascii="Times New Roman" w:hAnsi="Times New Roman" w:cs="Times New Roman"/>
          <w:sz w:val="28"/>
          <w:szCs w:val="28"/>
        </w:rPr>
        <w:t xml:space="preserve"> створюється ефект переміщення джерела звуку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E9823" w14:textId="10C8352F" w:rsidR="00FD3D29" w:rsidRDefault="00FD3D29" w:rsidP="00FD3D2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управління айдіо-файлом (перемотка, зупинка, регулювання гучності та увімкнення фільтру) представлені наступні елементи:</w:t>
      </w:r>
    </w:p>
    <w:p w14:paraId="486100E9" w14:textId="77777777" w:rsidR="000E74D9" w:rsidRDefault="00FD3D29" w:rsidP="00FD3D29">
      <w:pPr>
        <w:ind w:firstLine="360"/>
        <w:rPr>
          <w:noProof/>
          <w:lang w:val="en-US"/>
        </w:rPr>
      </w:pPr>
      <w:r w:rsidRPr="00FD3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4C800" wp14:editId="7B93F9DD">
            <wp:extent cx="3894113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02" cy="8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29">
        <w:rPr>
          <w:noProof/>
          <w:lang w:val="en-US"/>
        </w:rPr>
        <w:t xml:space="preserve"> </w:t>
      </w:r>
    </w:p>
    <w:p w14:paraId="1B955729" w14:textId="4C6CC3A9" w:rsidR="00FD3D29" w:rsidRDefault="00FD3D29" w:rsidP="00FD3D29">
      <w:pPr>
        <w:ind w:firstLine="360"/>
        <w:rPr>
          <w:noProof/>
          <w:lang w:val="en-US"/>
        </w:rPr>
      </w:pPr>
      <w:r w:rsidRPr="00FD3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A6E87" wp14:editId="1D838747">
            <wp:extent cx="3543300" cy="683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5" t="1" b="-71430"/>
                    <a:stretch/>
                  </pic:blipFill>
                  <pic:spPr bwMode="auto">
                    <a:xfrm>
                      <a:off x="0" y="0"/>
                      <a:ext cx="3679914" cy="70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38CC" w14:textId="77777777" w:rsidR="000E74D9" w:rsidRDefault="000E74D9" w:rsidP="00FD3D29">
      <w:pPr>
        <w:ind w:firstLine="360"/>
        <w:rPr>
          <w:noProof/>
          <w:lang w:val="en-US"/>
        </w:rPr>
      </w:pPr>
    </w:p>
    <w:p w14:paraId="6BAD0D8F" w14:textId="77777777" w:rsidR="00FD3D29" w:rsidRDefault="00FD3D29" w:rsidP="00FD3D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F3DE6B3" w14:textId="77777777" w:rsidR="000E74D9" w:rsidRDefault="00FD3D29" w:rsidP="000E74D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Також представлені елементи управління стерео зображенням:</w:t>
      </w:r>
      <w:r w:rsidR="00E8659E">
        <w:rPr>
          <w:rFonts w:ascii="Times New Roman" w:hAnsi="Times New Roman" w:cs="Times New Roman"/>
          <w:sz w:val="28"/>
          <w:szCs w:val="28"/>
        </w:rPr>
        <w:br/>
      </w:r>
    </w:p>
    <w:p w14:paraId="324A7625" w14:textId="71686619" w:rsidR="00931FF4" w:rsidRPr="00931FF4" w:rsidRDefault="000E74D9" w:rsidP="000E74D9">
      <w:pPr>
        <w:ind w:firstLine="360"/>
        <w:jc w:val="center"/>
        <w:rPr>
          <w:rFonts w:ascii="Consolas" w:hAnsi="Consolas"/>
          <w:color w:val="CCCCCC"/>
          <w:sz w:val="21"/>
          <w:szCs w:val="21"/>
        </w:rPr>
      </w:pPr>
      <w:r w:rsidRPr="000E7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6A942" wp14:editId="32E821D8">
            <wp:extent cx="1933845" cy="2962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F4" w:rsidRPr="00931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30F"/>
    <w:multiLevelType w:val="hybridMultilevel"/>
    <w:tmpl w:val="1978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E4E23"/>
    <w:multiLevelType w:val="multilevel"/>
    <w:tmpl w:val="A8623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6B789C"/>
    <w:multiLevelType w:val="multilevel"/>
    <w:tmpl w:val="9A180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3513"/>
    <w:multiLevelType w:val="multilevel"/>
    <w:tmpl w:val="B9AC9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7"/>
    <w:rsid w:val="000601DC"/>
    <w:rsid w:val="00096201"/>
    <w:rsid w:val="000E74D9"/>
    <w:rsid w:val="001A0645"/>
    <w:rsid w:val="001C66F3"/>
    <w:rsid w:val="0028775C"/>
    <w:rsid w:val="003C2698"/>
    <w:rsid w:val="003E37B4"/>
    <w:rsid w:val="003F6EE2"/>
    <w:rsid w:val="004175D4"/>
    <w:rsid w:val="0044127A"/>
    <w:rsid w:val="00450316"/>
    <w:rsid w:val="00566481"/>
    <w:rsid w:val="00595856"/>
    <w:rsid w:val="005A1277"/>
    <w:rsid w:val="0060574B"/>
    <w:rsid w:val="00665D39"/>
    <w:rsid w:val="006E424F"/>
    <w:rsid w:val="007B0293"/>
    <w:rsid w:val="007E4FEA"/>
    <w:rsid w:val="00871540"/>
    <w:rsid w:val="008B6761"/>
    <w:rsid w:val="00931FF4"/>
    <w:rsid w:val="009D09C7"/>
    <w:rsid w:val="00AB3A18"/>
    <w:rsid w:val="00AC5168"/>
    <w:rsid w:val="00CD4806"/>
    <w:rsid w:val="00D3304F"/>
    <w:rsid w:val="00D33DDF"/>
    <w:rsid w:val="00E11C64"/>
    <w:rsid w:val="00E3191E"/>
    <w:rsid w:val="00E40DAF"/>
    <w:rsid w:val="00E8659E"/>
    <w:rsid w:val="00E8665B"/>
    <w:rsid w:val="00E97CD0"/>
    <w:rsid w:val="00EB0B77"/>
    <w:rsid w:val="00EC1938"/>
    <w:rsid w:val="00EE59AD"/>
    <w:rsid w:val="00F32A36"/>
    <w:rsid w:val="00F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341F"/>
  <w15:docId w15:val="{E0496EAB-3C05-47C4-AF96-B226FBD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spacing w:after="0" w:line="240" w:lineRule="auto"/>
      <w:ind w:left="1416" w:hanging="1416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82"/>
  </w:style>
  <w:style w:type="paragraph" w:styleId="Footer">
    <w:name w:val="footer"/>
    <w:basedOn w:val="Normal"/>
    <w:link w:val="FooterChar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+GP6dXA6bo6HaaP4/hc1hc2/g==">AMUW2mUPKtKcRWpviCeV9szAMrRUHBYPEgQLkhQsH2ntUmP12AhzLw4W8O6F9tLfrjdNBtUur5Ks6xj0tCP2/3lAnPD2xQYZiYJjoRy6eeLFy1M6b+vNmNE=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1E43DC-EFA9-4EE0-A966-3404E157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Pasichniuk</cp:lastModifiedBy>
  <cp:revision>33</cp:revision>
  <dcterms:created xsi:type="dcterms:W3CDTF">2022-12-29T11:54:00Z</dcterms:created>
  <dcterms:modified xsi:type="dcterms:W3CDTF">2023-06-08T16:37:00Z</dcterms:modified>
</cp:coreProperties>
</file>