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A3" w:rsidRPr="00B257A3" w:rsidRDefault="00B257A3" w:rsidP="00B257A3">
      <w:pPr>
        <w:pStyle w:val="Heading1"/>
      </w:pPr>
      <w:r w:rsidRPr="00B257A3">
        <w:t>Part 2: Model construction and evaluation</w:t>
      </w:r>
    </w:p>
    <w:p w:rsidR="00B257A3" w:rsidRDefault="00B257A3" w:rsidP="00B257A3">
      <w:pPr>
        <w:pStyle w:val="Heading2"/>
      </w:pPr>
      <w:r w:rsidRPr="00B257A3">
        <w:t>Construct analytic model(s) to address the project objective</w:t>
      </w:r>
    </w:p>
    <w:p w:rsidR="00234C75" w:rsidRDefault="00234C75" w:rsidP="00234C75">
      <w:r>
        <w:t xml:space="preserve">We approached the problem of whale identification with so called </w:t>
      </w:r>
      <w:proofErr w:type="spellStart"/>
      <w:r>
        <w:t>Eigenface</w:t>
      </w:r>
      <w:proofErr w:type="spellEnd"/>
      <w:r>
        <w:t xml:space="preserve"> </w:t>
      </w:r>
      <w:r w:rsidR="003064AE">
        <w:t>algorithm</w:t>
      </w:r>
      <w:r>
        <w:t xml:space="preserve"> -- </w:t>
      </w:r>
      <w:r>
        <w:t xml:space="preserve">developed in 1987 by </w:t>
      </w:r>
      <w:proofErr w:type="spellStart"/>
      <w:r>
        <w:t>Sirovich</w:t>
      </w:r>
      <w:proofErr w:type="spellEnd"/>
      <w:r>
        <w:t xml:space="preserve"> and Kirby and later implemented by Turk and </w:t>
      </w:r>
      <w:proofErr w:type="spellStart"/>
      <w:r>
        <w:t>Pentland</w:t>
      </w:r>
      <w:proofErr w:type="spellEnd"/>
      <w:r>
        <w:t xml:space="preserve"> and widely used for face recognition.</w:t>
      </w:r>
      <w:r w:rsidR="00C01930">
        <w:t xml:space="preserve">  </w:t>
      </w:r>
      <w:r w:rsidR="000B6F9D">
        <w:t>At t</w:t>
      </w:r>
      <w:r w:rsidR="003064AE">
        <w:t>he foundation of the algorithm</w:t>
      </w:r>
      <w:r w:rsidR="000B6F9D">
        <w:t xml:space="preserve"> lays</w:t>
      </w:r>
      <w:r w:rsidR="003064AE">
        <w:t xml:space="preserve"> the </w:t>
      </w:r>
      <w:r w:rsidR="00C01930">
        <w:t>Pr</w:t>
      </w:r>
      <w:r w:rsidR="003064AE">
        <w:t>imary Component Analysis method.</w:t>
      </w:r>
    </w:p>
    <w:p w:rsidR="0047354F" w:rsidRDefault="0047354F" w:rsidP="00234C75">
      <w:r>
        <w:t xml:space="preserve">The analytic model we constructed to address the project objective is a distribution of data-points </w:t>
      </w:r>
      <w:r w:rsidR="00A804A1">
        <w:t>of the</w:t>
      </w:r>
      <w:r>
        <w:t xml:space="preserve"> labeled whale images within so called “</w:t>
      </w:r>
      <w:proofErr w:type="spellStart"/>
      <w:r w:rsidR="002F3F62">
        <w:t>Eigen</w:t>
      </w:r>
      <w:r>
        <w:t>face</w:t>
      </w:r>
      <w:proofErr w:type="spellEnd"/>
      <w:r>
        <w:t>-space” determined by the eigenvectors extracted from the set of labeled images.</w:t>
      </w:r>
    </w:p>
    <w:p w:rsidR="00817837" w:rsidRDefault="005F3F51" w:rsidP="00234C75">
      <w:r>
        <w:t>The process of determination of the eigenvectors includes generation of the “average” image.  On Fig. 1 is shown an example of such average image for a subset of training images.</w:t>
      </w:r>
    </w:p>
    <w:p w:rsidR="00C45FAD" w:rsidRDefault="005F3F51" w:rsidP="00A804A1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6943CAC6" wp14:editId="68C70D75">
            <wp:extent cx="4981575" cy="32865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691" cy="33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471" w:rsidRDefault="00C45FAD" w:rsidP="00C45FAD">
      <w:pPr>
        <w:pStyle w:val="Caption"/>
        <w:jc w:val="center"/>
      </w:pPr>
      <w:r>
        <w:t xml:space="preserve">Figure </w:t>
      </w:r>
      <w:fldSimple w:instr=" SEQ Figure \* ARABIC ">
        <w:r w:rsidR="00490BF6">
          <w:rPr>
            <w:noProof/>
          </w:rPr>
          <w:t>1</w:t>
        </w:r>
      </w:fldSimple>
      <w:r>
        <w:t>.  The average "face"</w:t>
      </w:r>
    </w:p>
    <w:p w:rsidR="005B6471" w:rsidRDefault="005B6471" w:rsidP="005B6471">
      <w:pPr>
        <w:rPr>
          <w:color w:val="44546A" w:themeColor="text2"/>
          <w:sz w:val="18"/>
          <w:szCs w:val="18"/>
        </w:rPr>
      </w:pPr>
      <w:r>
        <w:br w:type="page"/>
      </w:r>
    </w:p>
    <w:p w:rsidR="005F3F51" w:rsidRDefault="005F3F51" w:rsidP="00C45FAD">
      <w:pPr>
        <w:pStyle w:val="Caption"/>
        <w:jc w:val="center"/>
      </w:pPr>
    </w:p>
    <w:p w:rsidR="005F3F51" w:rsidRDefault="005B6471" w:rsidP="00234C75">
      <w:r>
        <w:t xml:space="preserve">Fig. 2 presents the visual representation of the final product of the </w:t>
      </w:r>
      <w:proofErr w:type="gramStart"/>
      <w:r>
        <w:t>PCA  –</w:t>
      </w:r>
      <w:proofErr w:type="gramEnd"/>
      <w:r>
        <w:t xml:space="preserve"> top 10 eigenvectors generated for a subset of 929 labeled images (the “</w:t>
      </w:r>
      <w:proofErr w:type="spellStart"/>
      <w:r w:rsidR="00EA7F25">
        <w:t>E</w:t>
      </w:r>
      <w:r>
        <w:t>igenfaces</w:t>
      </w:r>
      <w:proofErr w:type="spellEnd"/>
      <w:r>
        <w:t>”):</w:t>
      </w:r>
    </w:p>
    <w:p w:rsidR="005B6471" w:rsidRDefault="005B6471" w:rsidP="005B6471">
      <w:pPr>
        <w:keepNext/>
        <w:jc w:val="center"/>
      </w:pPr>
      <w:r>
        <w:rPr>
          <w:noProof/>
        </w:rPr>
        <w:drawing>
          <wp:inline distT="0" distB="0" distL="0" distR="0" wp14:anchorId="1BDAC0F4" wp14:editId="32291A39">
            <wp:extent cx="44672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1" w:rsidRDefault="005B6471" w:rsidP="005B6471">
      <w:pPr>
        <w:pStyle w:val="Caption"/>
        <w:jc w:val="center"/>
      </w:pPr>
      <w:r>
        <w:t xml:space="preserve">Figure </w:t>
      </w:r>
      <w:fldSimple w:instr=" SEQ Figure \* ARABIC ">
        <w:r w:rsidR="00490BF6">
          <w:rPr>
            <w:noProof/>
          </w:rPr>
          <w:t>2</w:t>
        </w:r>
      </w:fldSimple>
      <w:r>
        <w:t xml:space="preserve">.  Top 10 </w:t>
      </w:r>
      <w:proofErr w:type="spellStart"/>
      <w:r w:rsidR="00DE3B98">
        <w:t>Ei</w:t>
      </w:r>
      <w:r>
        <w:t>genfaces</w:t>
      </w:r>
      <w:proofErr w:type="spellEnd"/>
    </w:p>
    <w:p w:rsidR="002F3F62" w:rsidRDefault="002F3F62" w:rsidP="00DE3B98">
      <w:r>
        <w:t xml:space="preserve">Mathematically each of the images is represented by a vector of coordinates of its location in the </w:t>
      </w:r>
      <w:proofErr w:type="spellStart"/>
      <w:r>
        <w:t>Eigenface</w:t>
      </w:r>
      <w:proofErr w:type="spellEnd"/>
      <w:r>
        <w:t xml:space="preserve"> space.</w:t>
      </w:r>
    </w:p>
    <w:p w:rsidR="009545B1" w:rsidRDefault="00DB1A90" w:rsidP="00DE3B98">
      <w:r>
        <w:t xml:space="preserve">The process of identification of a new image </w:t>
      </w:r>
      <w:r w:rsidR="009545B1">
        <w:t xml:space="preserve">is performed through classification of its representation in the </w:t>
      </w:r>
      <w:proofErr w:type="spellStart"/>
      <w:r w:rsidR="00EA7F25">
        <w:t>Eigenface</w:t>
      </w:r>
      <w:proofErr w:type="spellEnd"/>
      <w:r w:rsidR="009545B1">
        <w:t xml:space="preserve"> space.  We’ve used Random Forests and Euclidian distance for classification.</w:t>
      </w:r>
    </w:p>
    <w:p w:rsidR="0002716E" w:rsidRDefault="00CC3D1E" w:rsidP="00DE3B98">
      <w:r>
        <w:t xml:space="preserve">Due to the wide variance in quality of the images to be analyzed, </w:t>
      </w:r>
      <w:r w:rsidR="0002716E">
        <w:t>we decided to divide the original image-set into groups based on K-means clustering of the HSV values.  Centroids of the resulting clusters are shown on Fig. 3:</w:t>
      </w:r>
    </w:p>
    <w:p w:rsidR="0002716E" w:rsidRDefault="0002716E" w:rsidP="0002716E">
      <w:pPr>
        <w:keepNext/>
        <w:jc w:val="center"/>
      </w:pPr>
      <w:r>
        <w:rPr>
          <w:noProof/>
        </w:rPr>
        <w:drawing>
          <wp:inline distT="0" distB="0" distL="0" distR="0" wp14:anchorId="41530B4E" wp14:editId="29E599D0">
            <wp:extent cx="50101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F6" w:rsidRDefault="0002716E" w:rsidP="0002716E">
      <w:pPr>
        <w:pStyle w:val="Caption"/>
        <w:jc w:val="center"/>
      </w:pPr>
      <w:r>
        <w:t xml:space="preserve">Figure </w:t>
      </w:r>
      <w:fldSimple w:instr=" SEQ Figure \* ARABIC ">
        <w:r w:rsidR="00490BF6">
          <w:rPr>
            <w:noProof/>
          </w:rPr>
          <w:t>3</w:t>
        </w:r>
      </w:fldSimple>
      <w:r>
        <w:t xml:space="preserve">. HSV </w:t>
      </w:r>
      <w:proofErr w:type="spellStart"/>
      <w:r>
        <w:t>cenroids</w:t>
      </w:r>
      <w:proofErr w:type="spellEnd"/>
      <w:r>
        <w:t xml:space="preserve"> of the image-set</w:t>
      </w:r>
    </w:p>
    <w:p w:rsidR="00490BF6" w:rsidRDefault="00490BF6" w:rsidP="00490BF6">
      <w:pPr>
        <w:rPr>
          <w:color w:val="44546A" w:themeColor="text2"/>
          <w:sz w:val="18"/>
          <w:szCs w:val="18"/>
        </w:rPr>
      </w:pPr>
      <w:r>
        <w:br w:type="page"/>
      </w:r>
    </w:p>
    <w:p w:rsidR="0002716E" w:rsidRPr="00DE3B98" w:rsidRDefault="0002716E" w:rsidP="0002716E">
      <w:pPr>
        <w:pStyle w:val="Caption"/>
        <w:jc w:val="center"/>
      </w:pPr>
    </w:p>
    <w:p w:rsidR="005B6471" w:rsidRDefault="00490BF6" w:rsidP="00234C75">
      <w:r>
        <w:t>Distinction between the clusters</w:t>
      </w:r>
      <w:r w:rsidR="00767E4E">
        <w:t xml:space="preserve"> </w:t>
      </w:r>
      <w:r>
        <w:t>can be seen on the line-up of the representatives of each cluster on Figure 4.</w:t>
      </w:r>
    </w:p>
    <w:p w:rsidR="00490BF6" w:rsidRDefault="00490BF6" w:rsidP="00490BF6">
      <w:pPr>
        <w:keepNext/>
        <w:jc w:val="center"/>
      </w:pPr>
      <w:r>
        <w:rPr>
          <w:noProof/>
        </w:rPr>
        <w:drawing>
          <wp:inline distT="0" distB="0" distL="0" distR="0" wp14:anchorId="0E565704" wp14:editId="2154FCE9">
            <wp:extent cx="49720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F6" w:rsidRDefault="00490BF6" w:rsidP="00490B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HSV-based cluster samples</w:t>
      </w:r>
    </w:p>
    <w:p w:rsidR="00490BF6" w:rsidRPr="00234C75" w:rsidRDefault="00490BF6" w:rsidP="00234C75"/>
    <w:p w:rsidR="00B257A3" w:rsidRDefault="00B257A3" w:rsidP="00B257A3">
      <w:pPr>
        <w:pStyle w:val="Heading2"/>
      </w:pPr>
      <w:r w:rsidRPr="00B257A3">
        <w:t>Evaluate the model outcomes</w:t>
      </w:r>
    </w:p>
    <w:p w:rsidR="00767E4E" w:rsidRPr="00767E4E" w:rsidRDefault="00767E4E" w:rsidP="00767E4E">
      <w:r>
        <w:t>This is a work in progress.</w:t>
      </w:r>
    </w:p>
    <w:p w:rsidR="00B257A3" w:rsidRDefault="00B257A3" w:rsidP="00B257A3">
      <w:pPr>
        <w:pStyle w:val="Heading2"/>
      </w:pPr>
      <w:r w:rsidRPr="00B257A3">
        <w:t>Iterate and improve the model when necessary</w:t>
      </w:r>
    </w:p>
    <w:p w:rsidR="00767E4E" w:rsidRPr="00767E4E" w:rsidRDefault="00767E4E" w:rsidP="00767E4E">
      <w:r>
        <w:t>This is a work in progress.</w:t>
      </w:r>
    </w:p>
    <w:p w:rsidR="00B257A3" w:rsidRDefault="00B257A3" w:rsidP="00B257A3">
      <w:pPr>
        <w:pStyle w:val="Heading2"/>
      </w:pPr>
      <w:r w:rsidRPr="00B257A3">
        <w:t>Justify the final model and its output</w:t>
      </w:r>
    </w:p>
    <w:p w:rsidR="00767E4E" w:rsidRPr="00767E4E" w:rsidRDefault="00767E4E" w:rsidP="00767E4E">
      <w:r>
        <w:t>This is a work in progress.</w:t>
      </w:r>
    </w:p>
    <w:p w:rsidR="005675D4" w:rsidRDefault="005675D4"/>
    <w:p w:rsidR="007B5BAA" w:rsidRDefault="007B5BAA"/>
    <w:sectPr w:rsidR="007B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60C6"/>
    <w:multiLevelType w:val="multilevel"/>
    <w:tmpl w:val="886C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21475"/>
    <w:multiLevelType w:val="multilevel"/>
    <w:tmpl w:val="1420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970CBD"/>
    <w:multiLevelType w:val="multilevel"/>
    <w:tmpl w:val="E50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12AD1"/>
    <w:multiLevelType w:val="hybridMultilevel"/>
    <w:tmpl w:val="9A2CF84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D4323A1"/>
    <w:multiLevelType w:val="hybridMultilevel"/>
    <w:tmpl w:val="E09C3FF4"/>
    <w:lvl w:ilvl="0" w:tplc="E42021E0">
      <w:start w:val="1"/>
      <w:numFmt w:val="lowerLetter"/>
      <w:lvlText w:val="%1)"/>
      <w:lvlJc w:val="left"/>
      <w:pPr>
        <w:ind w:left="5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674B6BA5"/>
    <w:multiLevelType w:val="hybridMultilevel"/>
    <w:tmpl w:val="C958AD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0507093"/>
    <w:multiLevelType w:val="multilevel"/>
    <w:tmpl w:val="20C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97"/>
    <w:rsid w:val="0002716E"/>
    <w:rsid w:val="00077D97"/>
    <w:rsid w:val="000B6F9D"/>
    <w:rsid w:val="00164CF9"/>
    <w:rsid w:val="001C6321"/>
    <w:rsid w:val="00234C75"/>
    <w:rsid w:val="002F3F62"/>
    <w:rsid w:val="003064AE"/>
    <w:rsid w:val="00464447"/>
    <w:rsid w:val="004678E7"/>
    <w:rsid w:val="0047354F"/>
    <w:rsid w:val="00490BF6"/>
    <w:rsid w:val="005675D4"/>
    <w:rsid w:val="005B6471"/>
    <w:rsid w:val="005F3F51"/>
    <w:rsid w:val="006A003C"/>
    <w:rsid w:val="00767E4E"/>
    <w:rsid w:val="007B5BAA"/>
    <w:rsid w:val="00817837"/>
    <w:rsid w:val="00925465"/>
    <w:rsid w:val="009545B1"/>
    <w:rsid w:val="00A4287E"/>
    <w:rsid w:val="00A804A1"/>
    <w:rsid w:val="00AA798F"/>
    <w:rsid w:val="00B257A3"/>
    <w:rsid w:val="00C01930"/>
    <w:rsid w:val="00C45FAD"/>
    <w:rsid w:val="00CC3D1E"/>
    <w:rsid w:val="00CC56B8"/>
    <w:rsid w:val="00D631C4"/>
    <w:rsid w:val="00DB1A90"/>
    <w:rsid w:val="00DE3B98"/>
    <w:rsid w:val="00E0377B"/>
    <w:rsid w:val="00EA7F25"/>
    <w:rsid w:val="00FB4FF3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BEA66-6D85-4E57-9594-9EBBF394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57A3"/>
  </w:style>
  <w:style w:type="character" w:customStyle="1" w:styleId="Heading1Char">
    <w:name w:val="Heading 1 Char"/>
    <w:basedOn w:val="DefaultParagraphFont"/>
    <w:link w:val="Heading1"/>
    <w:uiPriority w:val="9"/>
    <w:rsid w:val="00B25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7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F3F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Transit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Rosenbloom</dc:creator>
  <cp:keywords/>
  <dc:description/>
  <cp:lastModifiedBy>Anton Rosenbloom</cp:lastModifiedBy>
  <cp:revision>17</cp:revision>
  <dcterms:created xsi:type="dcterms:W3CDTF">2015-11-30T06:13:00Z</dcterms:created>
  <dcterms:modified xsi:type="dcterms:W3CDTF">2015-11-30T07:45:00Z</dcterms:modified>
</cp:coreProperties>
</file>