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9F" w:rsidRDefault="00ED0AD8" w:rsidP="00ED0AD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22570" cy="4485640"/>
            <wp:effectExtent l="0" t="0" r="0" b="0"/>
            <wp:docPr id="4" name="Рисунок 4" descr="D:\Work\SibNIIE\SMGR\prj1_pdv_usb\pdv_usb\Doc\cxema_da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ork\SibNIIE\SMGR\prj1_pdv_usb\pdv_usb\Doc\cxema_da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C5D" w:rsidRDefault="00011C5D" w:rsidP="00ED0AD8">
      <w:pPr>
        <w:jc w:val="center"/>
      </w:pPr>
      <w:r>
        <w:t>Схема базы данных.</w:t>
      </w:r>
    </w:p>
    <w:p w:rsidR="00011C5D" w:rsidRDefault="00011C5D" w:rsidP="00ED0AD8">
      <w:pPr>
        <w:jc w:val="center"/>
      </w:pPr>
    </w:p>
    <w:p w:rsidR="00011C5D" w:rsidRDefault="00011C5D" w:rsidP="00011C5D">
      <w:r>
        <w:t>На данном этапе работа программы адаптирована с базой данных PostgreSQL.</w:t>
      </w:r>
    </w:p>
    <w:p w:rsidR="00011C5D" w:rsidRDefault="00011C5D" w:rsidP="00011C5D">
      <w:r>
        <w:t xml:space="preserve">Планируется установить сервер PostgreSQL ( </w:t>
      </w:r>
      <w:hyperlink r:id="rId5" w:history="1">
        <w:r>
          <w:rPr>
            <w:rStyle w:val="a5"/>
          </w:rPr>
          <w:t>http://www.postgresql.org/</w:t>
        </w:r>
      </w:hyperlink>
      <w:r>
        <w:t xml:space="preserve"> версия</w:t>
      </w:r>
      <w:r>
        <w:rPr>
          <w:rFonts w:ascii="Arial" w:hAnsi="Arial" w:cs="Arial"/>
          <w:b/>
          <w:bCs/>
          <w:i/>
          <w:iCs/>
          <w:color w:val="666666"/>
          <w:sz w:val="18"/>
          <w:szCs w:val="18"/>
          <w:shd w:val="clear" w:color="auto" w:fill="FFFFFF"/>
        </w:rPr>
        <w:t xml:space="preserve"> 9.1.3</w:t>
      </w:r>
      <w:r>
        <w:t xml:space="preserve"> ) на компьютере, под управлением Windows 7 32bit, к которому подключен измеритель. К этой базе можно подключаться через сетевое соединение и получать данные, записанные измерителем.</w:t>
      </w:r>
    </w:p>
    <w:p w:rsidR="00011C5D" w:rsidRDefault="00011C5D" w:rsidP="00011C5D">
      <w:r w:rsidRPr="00011C5D">
        <w:t>Если у заказчика есть свой сервер б</w:t>
      </w:r>
      <w:r>
        <w:t>аз данных, можно рассмотреть возможность за</w:t>
      </w:r>
      <w:r w:rsidR="00C743CD">
        <w:t xml:space="preserve">пуска нашей базы на их сервере. </w:t>
      </w:r>
    </w:p>
    <w:p w:rsidR="00C743CD" w:rsidRDefault="00C743CD" w:rsidP="00011C5D">
      <w:r>
        <w:t>Таблицы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eventlog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rPr>
                <w:lang w:val="en-US"/>
              </w:rPr>
              <w:t xml:space="preserve">Лог </w:t>
            </w:r>
            <w:r>
              <w:t>событий, причины измерений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t>Типы сигналов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objlist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t>Список объектов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siglist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t>Список сигналов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curves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t>Данные графиков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justvalues</w:t>
            </w:r>
          </w:p>
        </w:tc>
        <w:tc>
          <w:tcPr>
            <w:tcW w:w="4786" w:type="dxa"/>
          </w:tcPr>
          <w:p w:rsidR="00C743CD" w:rsidRPr="00C743CD" w:rsidRDefault="00C743CD" w:rsidP="00011C5D">
            <w:r>
              <w:t>Значения по времени</w:t>
            </w:r>
          </w:p>
        </w:tc>
      </w:tr>
      <w:tr w:rsidR="00C743CD" w:rsidTr="00C743CD">
        <w:tc>
          <w:tcPr>
            <w:tcW w:w="4785" w:type="dxa"/>
          </w:tcPr>
          <w:p w:rsidR="00C743CD" w:rsidRDefault="00C743CD" w:rsidP="00011C5D">
            <w:pPr>
              <w:rPr>
                <w:lang w:val="en-US"/>
              </w:rPr>
            </w:pPr>
            <w:r>
              <w:rPr>
                <w:lang w:val="en-US"/>
              </w:rPr>
              <w:t>phasewnd</w:t>
            </w:r>
          </w:p>
        </w:tc>
        <w:tc>
          <w:tcPr>
            <w:tcW w:w="4786" w:type="dxa"/>
          </w:tcPr>
          <w:p w:rsidR="00C743CD" w:rsidRPr="00CC730A" w:rsidRDefault="00CC730A" w:rsidP="00011C5D">
            <w:r>
              <w:t>Параметры фазовых окон</w:t>
            </w:r>
          </w:p>
        </w:tc>
      </w:tr>
    </w:tbl>
    <w:p w:rsidR="00C743CD" w:rsidRPr="00C743CD" w:rsidRDefault="00C743CD" w:rsidP="00011C5D">
      <w:pPr>
        <w:rPr>
          <w:lang w:val="en-US"/>
        </w:rPr>
      </w:pPr>
    </w:p>
    <w:p w:rsidR="00011C5D" w:rsidRDefault="00011C5D" w:rsidP="00ED0AD8">
      <w:pPr>
        <w:jc w:val="center"/>
      </w:pPr>
    </w:p>
    <w:sectPr w:rsidR="00011C5D" w:rsidSect="0097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ED0AD8"/>
    <w:rsid w:val="00011C5D"/>
    <w:rsid w:val="0097439F"/>
    <w:rsid w:val="00C743CD"/>
    <w:rsid w:val="00CC730A"/>
    <w:rsid w:val="00ED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3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A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011C5D"/>
    <w:rPr>
      <w:color w:val="0000FF"/>
      <w:u w:val="single"/>
    </w:rPr>
  </w:style>
  <w:style w:type="table" w:styleId="a6">
    <w:name w:val="Table Grid"/>
    <w:basedOn w:val="a1"/>
    <w:uiPriority w:val="59"/>
    <w:rsid w:val="00C743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stgresql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Anton_Lilik</dc:creator>
  <cp:lastModifiedBy>Anton_Lilik</cp:lastModifiedBy>
  <cp:revision>3</cp:revision>
  <dcterms:created xsi:type="dcterms:W3CDTF">2012-03-22T13:11:00Z</dcterms:created>
  <dcterms:modified xsi:type="dcterms:W3CDTF">2012-03-22T13:21:00Z</dcterms:modified>
</cp:coreProperties>
</file>