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C0" w:rsidRDefault="00A81421">
      <w:r>
        <w:t>Milestone 1 –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992"/>
        <w:gridCol w:w="5030"/>
      </w:tblGrid>
      <w:tr w:rsidR="00430FC0" w:rsidTr="00430FC0">
        <w:tc>
          <w:tcPr>
            <w:tcW w:w="3005" w:type="dxa"/>
          </w:tcPr>
          <w:p w:rsidR="00430FC0" w:rsidRDefault="00430FC0" w:rsidP="00A81421">
            <w:pPr>
              <w:tabs>
                <w:tab w:val="center" w:pos="1389"/>
              </w:tabs>
              <w:jc w:val="center"/>
            </w:pPr>
            <w:r>
              <w:t>Task</w:t>
            </w:r>
          </w:p>
        </w:tc>
        <w:tc>
          <w:tcPr>
            <w:tcW w:w="959" w:type="dxa"/>
          </w:tcPr>
          <w:p w:rsidR="00430FC0" w:rsidRDefault="00430FC0" w:rsidP="00A81421">
            <w:pPr>
              <w:jc w:val="center"/>
            </w:pPr>
            <w:r>
              <w:t>Member</w:t>
            </w:r>
          </w:p>
        </w:tc>
        <w:tc>
          <w:tcPr>
            <w:tcW w:w="5052" w:type="dxa"/>
          </w:tcPr>
          <w:p w:rsidR="00430FC0" w:rsidRDefault="00430FC0" w:rsidP="00A81421">
            <w:pPr>
              <w:jc w:val="center"/>
            </w:pPr>
            <w:r>
              <w:t>Justification</w:t>
            </w:r>
          </w:p>
        </w:tc>
      </w:tr>
      <w:tr w:rsidR="00A81421" w:rsidTr="00430FC0">
        <w:tc>
          <w:tcPr>
            <w:tcW w:w="3005" w:type="dxa"/>
          </w:tcPr>
          <w:p w:rsidR="00A81421" w:rsidRDefault="00A81421">
            <w:r>
              <w:t>Focus questions</w:t>
            </w:r>
          </w:p>
        </w:tc>
        <w:tc>
          <w:tcPr>
            <w:tcW w:w="959" w:type="dxa"/>
          </w:tcPr>
          <w:p w:rsidR="00A81421" w:rsidRDefault="00A81421">
            <w:r>
              <w:t>Team</w:t>
            </w:r>
          </w:p>
        </w:tc>
        <w:tc>
          <w:tcPr>
            <w:tcW w:w="5052" w:type="dxa"/>
          </w:tcPr>
          <w:p w:rsidR="00A81421" w:rsidRDefault="00A81421"/>
        </w:tc>
      </w:tr>
      <w:tr w:rsidR="00430FC0" w:rsidTr="00430FC0">
        <w:tc>
          <w:tcPr>
            <w:tcW w:w="3005" w:type="dxa"/>
          </w:tcPr>
          <w:p w:rsidR="00430FC0" w:rsidRDefault="00430FC0">
            <w:r>
              <w:t>Gant Chart</w:t>
            </w:r>
          </w:p>
        </w:tc>
        <w:tc>
          <w:tcPr>
            <w:tcW w:w="959" w:type="dxa"/>
          </w:tcPr>
          <w:p w:rsidR="00430FC0" w:rsidRDefault="00430FC0">
            <w:proofErr w:type="spellStart"/>
            <w:r>
              <w:t>Gisylia</w:t>
            </w:r>
            <w:proofErr w:type="spellEnd"/>
          </w:p>
        </w:tc>
        <w:tc>
          <w:tcPr>
            <w:tcW w:w="5052" w:type="dxa"/>
          </w:tcPr>
          <w:p w:rsidR="00430FC0" w:rsidRDefault="00A81421">
            <w:r>
              <w:t>Good organisational skills.</w:t>
            </w:r>
          </w:p>
        </w:tc>
      </w:tr>
      <w:tr w:rsidR="00430FC0" w:rsidTr="00430FC0">
        <w:tc>
          <w:tcPr>
            <w:tcW w:w="3005" w:type="dxa"/>
          </w:tcPr>
          <w:p w:rsidR="00430FC0" w:rsidRDefault="00430FC0">
            <w:r>
              <w:t>Risk Analysis</w:t>
            </w:r>
          </w:p>
        </w:tc>
        <w:tc>
          <w:tcPr>
            <w:tcW w:w="959" w:type="dxa"/>
          </w:tcPr>
          <w:p w:rsidR="00430FC0" w:rsidRDefault="00430FC0">
            <w:r>
              <w:t>Team</w:t>
            </w:r>
          </w:p>
        </w:tc>
        <w:tc>
          <w:tcPr>
            <w:tcW w:w="5052" w:type="dxa"/>
          </w:tcPr>
          <w:p w:rsidR="00430FC0" w:rsidRDefault="00430FC0"/>
        </w:tc>
      </w:tr>
      <w:tr w:rsidR="00430FC0" w:rsidTr="00430FC0">
        <w:tc>
          <w:tcPr>
            <w:tcW w:w="3005" w:type="dxa"/>
          </w:tcPr>
          <w:p w:rsidR="00430FC0" w:rsidRDefault="00430FC0">
            <w:r>
              <w:t>Work Breakdown Structure (WBS)</w:t>
            </w:r>
          </w:p>
        </w:tc>
        <w:tc>
          <w:tcPr>
            <w:tcW w:w="959" w:type="dxa"/>
          </w:tcPr>
          <w:p w:rsidR="00430FC0" w:rsidRDefault="00430FC0">
            <w:r>
              <w:t>Team</w:t>
            </w:r>
          </w:p>
        </w:tc>
        <w:tc>
          <w:tcPr>
            <w:tcW w:w="5052" w:type="dxa"/>
          </w:tcPr>
          <w:p w:rsidR="00430FC0" w:rsidRDefault="00430FC0"/>
        </w:tc>
      </w:tr>
      <w:tr w:rsidR="00A81421" w:rsidTr="00430FC0">
        <w:tc>
          <w:tcPr>
            <w:tcW w:w="3005" w:type="dxa"/>
          </w:tcPr>
          <w:p w:rsidR="00A81421" w:rsidRDefault="00A81421">
            <w:r>
              <w:t>Access levels</w:t>
            </w:r>
          </w:p>
        </w:tc>
        <w:tc>
          <w:tcPr>
            <w:tcW w:w="959" w:type="dxa"/>
          </w:tcPr>
          <w:p w:rsidR="00A81421" w:rsidRDefault="00A81421">
            <w:r>
              <w:t>Team</w:t>
            </w:r>
          </w:p>
        </w:tc>
        <w:tc>
          <w:tcPr>
            <w:tcW w:w="5052" w:type="dxa"/>
          </w:tcPr>
          <w:p w:rsidR="00A81421" w:rsidRDefault="00C05025">
            <w:r>
              <w:t>Multiple perspectives on the project. Allowed everyone to fully understand the project.</w:t>
            </w:r>
          </w:p>
        </w:tc>
      </w:tr>
      <w:tr w:rsidR="00430FC0" w:rsidTr="00430FC0">
        <w:tc>
          <w:tcPr>
            <w:tcW w:w="3005" w:type="dxa"/>
          </w:tcPr>
          <w:p w:rsidR="00430FC0" w:rsidRDefault="00430FC0">
            <w:r>
              <w:t>Project Concept Map</w:t>
            </w:r>
          </w:p>
        </w:tc>
        <w:tc>
          <w:tcPr>
            <w:tcW w:w="959" w:type="dxa"/>
          </w:tcPr>
          <w:p w:rsidR="00430FC0" w:rsidRDefault="00430FC0">
            <w:r>
              <w:t xml:space="preserve">Andre, </w:t>
            </w:r>
            <w:proofErr w:type="spellStart"/>
            <w:r>
              <w:t>Antons</w:t>
            </w:r>
            <w:proofErr w:type="spellEnd"/>
          </w:p>
        </w:tc>
        <w:tc>
          <w:tcPr>
            <w:tcW w:w="5052" w:type="dxa"/>
          </w:tcPr>
          <w:p w:rsidR="00430FC0" w:rsidRDefault="00430FC0">
            <w:r>
              <w:t xml:space="preserve">Everyone else was busy. </w:t>
            </w:r>
          </w:p>
        </w:tc>
      </w:tr>
      <w:tr w:rsidR="00430FC0" w:rsidTr="00430FC0">
        <w:tc>
          <w:tcPr>
            <w:tcW w:w="3005" w:type="dxa"/>
          </w:tcPr>
          <w:p w:rsidR="00430FC0" w:rsidRDefault="00430FC0">
            <w:r>
              <w:t>Team Concept Map</w:t>
            </w:r>
          </w:p>
        </w:tc>
        <w:tc>
          <w:tcPr>
            <w:tcW w:w="959" w:type="dxa"/>
          </w:tcPr>
          <w:p w:rsidR="00430FC0" w:rsidRDefault="00430FC0">
            <w:proofErr w:type="spellStart"/>
            <w:r>
              <w:t>Antons</w:t>
            </w:r>
            <w:proofErr w:type="spellEnd"/>
          </w:p>
        </w:tc>
        <w:tc>
          <w:tcPr>
            <w:tcW w:w="5052" w:type="dxa"/>
          </w:tcPr>
          <w:p w:rsidR="00430FC0" w:rsidRDefault="00430FC0">
            <w:proofErr w:type="spellStart"/>
            <w:r>
              <w:t>Antons</w:t>
            </w:r>
            <w:proofErr w:type="spellEnd"/>
            <w:r>
              <w:t xml:space="preserve"> had the most experience with concept maps.</w:t>
            </w:r>
          </w:p>
        </w:tc>
      </w:tr>
      <w:tr w:rsidR="00430FC0" w:rsidTr="00430FC0">
        <w:tc>
          <w:tcPr>
            <w:tcW w:w="3005" w:type="dxa"/>
          </w:tcPr>
          <w:p w:rsidR="00430FC0" w:rsidRDefault="00430FC0">
            <w:bookmarkStart w:id="0" w:name="_GoBack"/>
            <w:bookmarkEnd w:id="0"/>
          </w:p>
        </w:tc>
        <w:tc>
          <w:tcPr>
            <w:tcW w:w="959" w:type="dxa"/>
          </w:tcPr>
          <w:p w:rsidR="00430FC0" w:rsidRDefault="00430FC0"/>
        </w:tc>
        <w:tc>
          <w:tcPr>
            <w:tcW w:w="5052" w:type="dxa"/>
          </w:tcPr>
          <w:p w:rsidR="00430FC0" w:rsidRDefault="00430FC0"/>
        </w:tc>
      </w:tr>
    </w:tbl>
    <w:p w:rsidR="00430FC0" w:rsidRDefault="00430FC0"/>
    <w:sectPr w:rsidR="0043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0"/>
    <w:rsid w:val="00430FC0"/>
    <w:rsid w:val="00A81421"/>
    <w:rsid w:val="00C0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C681"/>
  <w15:chartTrackingRefBased/>
  <w15:docId w15:val="{191A804B-4668-41C7-B99C-E8716E8E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2</cp:revision>
  <dcterms:created xsi:type="dcterms:W3CDTF">2019-02-11T11:53:00Z</dcterms:created>
  <dcterms:modified xsi:type="dcterms:W3CDTF">2019-02-11T12:08:00Z</dcterms:modified>
</cp:coreProperties>
</file>