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3B2" w:rsidRPr="00E313B2" w:rsidRDefault="00F548A4" w:rsidP="00E313B2">
      <w:pPr>
        <w:jc w:val="right"/>
        <w:rPr>
          <w:rFonts w:ascii="Times New Roman" w:hAnsi="Times New Roman" w:cs="Times New Roman"/>
          <w:color w:val="00B050"/>
          <w:sz w:val="44"/>
          <w:szCs w:val="44"/>
        </w:rPr>
      </w:pPr>
      <w:r>
        <w:rPr>
          <w:rFonts w:ascii="Times New Roman" w:hAnsi="Times New Roman" w:cs="Times New Roman"/>
          <w:color w:val="00B050"/>
          <w:sz w:val="44"/>
          <w:szCs w:val="44"/>
        </w:rPr>
        <w:t>55</w:t>
      </w:r>
      <w:bookmarkStart w:id="0" w:name="_GoBack"/>
      <w:bookmarkEnd w:id="0"/>
      <w:r w:rsidR="00E313B2">
        <w:rPr>
          <w:rFonts w:ascii="Times New Roman" w:hAnsi="Times New Roman" w:cs="Times New Roman"/>
          <w:color w:val="00B050"/>
          <w:sz w:val="44"/>
          <w:szCs w:val="44"/>
        </w:rPr>
        <w:t>/100</w:t>
      </w:r>
    </w:p>
    <w:p w:rsidR="00361BB3" w:rsidRPr="0046414D" w:rsidRDefault="00E81B97" w:rsidP="00FB3825">
      <w:pPr>
        <w:jc w:val="both"/>
        <w:rPr>
          <w:rFonts w:ascii="Times New Roman" w:hAnsi="Times New Roman" w:cs="Times New Roman"/>
          <w:sz w:val="36"/>
          <w:szCs w:val="36"/>
        </w:rPr>
      </w:pPr>
      <w:r w:rsidRPr="0046414D">
        <w:rPr>
          <w:rFonts w:ascii="Times New Roman" w:hAnsi="Times New Roman" w:cs="Times New Roman"/>
          <w:sz w:val="36"/>
          <w:szCs w:val="36"/>
        </w:rPr>
        <w:t>Identify and prioritize f</w:t>
      </w:r>
      <w:r w:rsidR="00361BB3" w:rsidRPr="0046414D">
        <w:rPr>
          <w:rFonts w:ascii="Times New Roman" w:hAnsi="Times New Roman" w:cs="Times New Roman"/>
          <w:sz w:val="36"/>
          <w:szCs w:val="36"/>
        </w:rPr>
        <w:t>eatures</w:t>
      </w:r>
    </w:p>
    <w:p w:rsidR="00137432" w:rsidRPr="0046414D" w:rsidRDefault="00A5240F" w:rsidP="0046414D">
      <w:pPr>
        <w:pStyle w:val="ListParagraph"/>
        <w:numPr>
          <w:ilvl w:val="0"/>
          <w:numId w:val="2"/>
        </w:numPr>
        <w:spacing w:line="380" w:lineRule="exact"/>
        <w:ind w:leftChars="0" w:left="320" w:hangingChars="100" w:hanging="320"/>
        <w:jc w:val="both"/>
        <w:rPr>
          <w:rFonts w:ascii="Times New Roman" w:hAnsi="Times New Roman" w:cs="Times New Roman"/>
          <w:sz w:val="32"/>
          <w:szCs w:val="32"/>
        </w:rPr>
      </w:pPr>
      <w:r w:rsidRPr="0046414D">
        <w:rPr>
          <w:rFonts w:ascii="Times New Roman" w:hAnsi="Times New Roman" w:cs="Times New Roman"/>
          <w:sz w:val="32"/>
          <w:szCs w:val="32"/>
        </w:rPr>
        <w:t>The instructor will specify how many students participate in a group.</w:t>
      </w:r>
    </w:p>
    <w:p w:rsidR="00A5240F" w:rsidRPr="0046414D" w:rsidRDefault="00A5240F" w:rsidP="0046414D">
      <w:pPr>
        <w:pStyle w:val="ListParagraph"/>
        <w:numPr>
          <w:ilvl w:val="0"/>
          <w:numId w:val="2"/>
        </w:numPr>
        <w:spacing w:line="380" w:lineRule="exact"/>
        <w:ind w:leftChars="0" w:left="320" w:hangingChars="100" w:hanging="320"/>
        <w:jc w:val="both"/>
        <w:rPr>
          <w:rFonts w:ascii="Times New Roman" w:hAnsi="Times New Roman" w:cs="Times New Roman"/>
          <w:sz w:val="32"/>
          <w:szCs w:val="32"/>
        </w:rPr>
      </w:pPr>
      <w:r w:rsidRPr="0046414D">
        <w:rPr>
          <w:rFonts w:ascii="Times New Roman" w:hAnsi="Times New Roman" w:cs="Times New Roman"/>
          <w:sz w:val="32"/>
          <w:szCs w:val="32"/>
        </w:rPr>
        <w:t>Students can indicate a preference (both positive and negative) for their partners.</w:t>
      </w:r>
    </w:p>
    <w:p w:rsidR="00A5240F" w:rsidRPr="0046414D" w:rsidRDefault="00A5240F" w:rsidP="0046414D">
      <w:pPr>
        <w:pStyle w:val="ListParagraph"/>
        <w:numPr>
          <w:ilvl w:val="0"/>
          <w:numId w:val="2"/>
        </w:numPr>
        <w:spacing w:line="380" w:lineRule="exact"/>
        <w:ind w:leftChars="0" w:left="320" w:hangingChars="100" w:hanging="320"/>
        <w:jc w:val="both"/>
        <w:rPr>
          <w:rFonts w:ascii="Times New Roman" w:hAnsi="Times New Roman" w:cs="Times New Roman"/>
          <w:sz w:val="32"/>
          <w:szCs w:val="32"/>
        </w:rPr>
      </w:pPr>
      <w:r w:rsidRPr="0046414D">
        <w:rPr>
          <w:rFonts w:ascii="Times New Roman" w:hAnsi="Times New Roman" w:cs="Times New Roman"/>
          <w:sz w:val="32"/>
          <w:szCs w:val="32"/>
        </w:rPr>
        <w:t>The instructor will have the power to force some students to work together or to prevent particular students from collaborating.</w:t>
      </w:r>
    </w:p>
    <w:p w:rsidR="007936AB" w:rsidRPr="0046414D" w:rsidRDefault="00A5240F" w:rsidP="0046414D">
      <w:pPr>
        <w:pStyle w:val="ListParagraph"/>
        <w:numPr>
          <w:ilvl w:val="0"/>
          <w:numId w:val="2"/>
        </w:numPr>
        <w:spacing w:line="380" w:lineRule="exact"/>
        <w:ind w:leftChars="0" w:left="320" w:hangingChars="100" w:hanging="320"/>
        <w:jc w:val="both"/>
        <w:rPr>
          <w:rFonts w:ascii="Times New Roman" w:hAnsi="Times New Roman" w:cs="Times New Roman"/>
          <w:sz w:val="32"/>
          <w:szCs w:val="32"/>
        </w:rPr>
      </w:pPr>
      <w:r w:rsidRPr="0046414D">
        <w:rPr>
          <w:rFonts w:ascii="Times New Roman" w:hAnsi="Times New Roman" w:cs="Times New Roman"/>
          <w:sz w:val="32"/>
          <w:szCs w:val="32"/>
        </w:rPr>
        <w:t>Group</w:t>
      </w:r>
      <w:r w:rsidR="00592619" w:rsidRPr="0046414D">
        <w:rPr>
          <w:rFonts w:ascii="Times New Roman" w:hAnsi="Times New Roman" w:cs="Times New Roman"/>
          <w:sz w:val="32"/>
          <w:szCs w:val="32"/>
        </w:rPr>
        <w:t>s</w:t>
      </w:r>
      <w:r w:rsidR="00FD490D" w:rsidRPr="0046414D">
        <w:rPr>
          <w:rFonts w:ascii="Times New Roman" w:hAnsi="Times New Roman" w:cs="Times New Roman"/>
          <w:sz w:val="32"/>
          <w:szCs w:val="32"/>
        </w:rPr>
        <w:t xml:space="preserve"> </w:t>
      </w:r>
      <w:r w:rsidR="00592619" w:rsidRPr="0046414D">
        <w:rPr>
          <w:rFonts w:ascii="Times New Roman" w:hAnsi="Times New Roman" w:cs="Times New Roman"/>
          <w:sz w:val="32"/>
          <w:szCs w:val="32"/>
        </w:rPr>
        <w:t xml:space="preserve">have </w:t>
      </w:r>
      <w:r w:rsidR="009926E3">
        <w:rPr>
          <w:rFonts w:ascii="Times New Roman" w:hAnsi="Times New Roman" w:cs="Times New Roman"/>
          <w:sz w:val="32"/>
          <w:szCs w:val="32"/>
        </w:rPr>
        <w:t xml:space="preserve">time to </w:t>
      </w:r>
      <w:r w:rsidRPr="0046414D">
        <w:rPr>
          <w:rFonts w:ascii="Times New Roman" w:hAnsi="Times New Roman" w:cs="Times New Roman"/>
          <w:sz w:val="32"/>
          <w:szCs w:val="32"/>
        </w:rPr>
        <w:t>meet.</w:t>
      </w:r>
    </w:p>
    <w:p w:rsidR="00CE75AD" w:rsidRDefault="00A5240F" w:rsidP="0046414D">
      <w:pPr>
        <w:pStyle w:val="ListParagraph"/>
        <w:numPr>
          <w:ilvl w:val="0"/>
          <w:numId w:val="2"/>
        </w:numPr>
        <w:spacing w:line="380" w:lineRule="exact"/>
        <w:ind w:leftChars="0" w:left="320" w:hangingChars="100" w:hanging="320"/>
        <w:jc w:val="both"/>
        <w:rPr>
          <w:rFonts w:ascii="Times New Roman" w:hAnsi="Times New Roman" w:cs="Times New Roman"/>
          <w:sz w:val="32"/>
          <w:szCs w:val="32"/>
        </w:rPr>
      </w:pPr>
      <w:r w:rsidRPr="0046414D">
        <w:rPr>
          <w:rFonts w:ascii="Times New Roman" w:hAnsi="Times New Roman" w:cs="Times New Roman"/>
          <w:sz w:val="32"/>
          <w:szCs w:val="32"/>
        </w:rPr>
        <w:t xml:space="preserve">Groups have </w:t>
      </w:r>
      <w:r w:rsidR="00B0528B" w:rsidRPr="0046414D">
        <w:rPr>
          <w:rFonts w:ascii="Times New Roman" w:hAnsi="Times New Roman" w:cs="Times New Roman"/>
          <w:sz w:val="32"/>
          <w:szCs w:val="32"/>
        </w:rPr>
        <w:t>approximate</w:t>
      </w:r>
      <w:r w:rsidR="00B0528B" w:rsidRPr="0046414D">
        <w:rPr>
          <w:rFonts w:ascii="Times New Roman" w:hAnsi="Times New Roman" w:cs="Times New Roman" w:hint="eastAsia"/>
          <w:sz w:val="32"/>
          <w:szCs w:val="32"/>
        </w:rPr>
        <w:t xml:space="preserve"> ability.</w:t>
      </w:r>
    </w:p>
    <w:p w:rsidR="009926E3" w:rsidRPr="0046414D" w:rsidRDefault="009926E3" w:rsidP="0046414D">
      <w:pPr>
        <w:pStyle w:val="ListParagraph"/>
        <w:numPr>
          <w:ilvl w:val="0"/>
          <w:numId w:val="2"/>
        </w:numPr>
        <w:spacing w:line="380" w:lineRule="exact"/>
        <w:ind w:leftChars="0" w:left="320" w:hangingChars="100" w:hanging="320"/>
        <w:jc w:val="both"/>
        <w:rPr>
          <w:rFonts w:ascii="Times New Roman" w:hAnsi="Times New Roman" w:cs="Times New Roman"/>
          <w:sz w:val="32"/>
          <w:szCs w:val="32"/>
        </w:rPr>
      </w:pPr>
      <w:r>
        <w:rPr>
          <w:rFonts w:ascii="Times New Roman" w:hAnsi="Times New Roman" w:cs="Times New Roman" w:hint="eastAsia"/>
          <w:sz w:val="32"/>
          <w:szCs w:val="32"/>
        </w:rPr>
        <w:t>Groups have meetings.</w:t>
      </w:r>
    </w:p>
    <w:p w:rsidR="003E575C" w:rsidRPr="0046414D" w:rsidRDefault="00B5012B" w:rsidP="0046414D">
      <w:pPr>
        <w:pStyle w:val="ListParagraph"/>
        <w:numPr>
          <w:ilvl w:val="0"/>
          <w:numId w:val="2"/>
        </w:numPr>
        <w:spacing w:line="380" w:lineRule="exact"/>
        <w:ind w:leftChars="0" w:left="320" w:hangingChars="100" w:hanging="320"/>
        <w:jc w:val="both"/>
        <w:rPr>
          <w:rFonts w:ascii="Times New Roman" w:hAnsi="Times New Roman" w:cs="Times New Roman"/>
          <w:sz w:val="32"/>
          <w:szCs w:val="32"/>
        </w:rPr>
      </w:pPr>
      <w:r w:rsidRPr="0046414D">
        <w:rPr>
          <w:rFonts w:ascii="Times New Roman" w:hAnsi="Times New Roman" w:cs="Times New Roman" w:hint="eastAsia"/>
          <w:sz w:val="32"/>
          <w:szCs w:val="32"/>
        </w:rPr>
        <w:t>The instructor</w:t>
      </w:r>
      <w:r w:rsidR="006E1C2A" w:rsidRPr="0046414D">
        <w:rPr>
          <w:rFonts w:ascii="Times New Roman" w:hAnsi="Times New Roman" w:cs="Times New Roman"/>
          <w:sz w:val="32"/>
          <w:szCs w:val="32"/>
        </w:rPr>
        <w:t xml:space="preserve"> can</w:t>
      </w:r>
      <w:r w:rsidRPr="0046414D">
        <w:rPr>
          <w:rFonts w:ascii="Times New Roman" w:hAnsi="Times New Roman" w:cs="Times New Roman" w:hint="eastAsia"/>
          <w:sz w:val="32"/>
          <w:szCs w:val="32"/>
        </w:rPr>
        <w:t xml:space="preserve"> give assignment</w:t>
      </w:r>
      <w:r w:rsidR="00652D5F" w:rsidRPr="0046414D">
        <w:rPr>
          <w:rFonts w:ascii="Times New Roman" w:hAnsi="Times New Roman" w:cs="Times New Roman"/>
          <w:sz w:val="32"/>
          <w:szCs w:val="32"/>
        </w:rPr>
        <w:t>s</w:t>
      </w:r>
      <w:r w:rsidRPr="0046414D">
        <w:rPr>
          <w:rFonts w:ascii="Times New Roman" w:hAnsi="Times New Roman" w:cs="Times New Roman" w:hint="eastAsia"/>
          <w:sz w:val="32"/>
          <w:szCs w:val="32"/>
        </w:rPr>
        <w:t xml:space="preserve"> to groups.</w:t>
      </w:r>
    </w:p>
    <w:p w:rsidR="00A54713" w:rsidRPr="0046414D" w:rsidRDefault="00AC475B" w:rsidP="0046414D">
      <w:pPr>
        <w:pStyle w:val="ListParagraph"/>
        <w:numPr>
          <w:ilvl w:val="0"/>
          <w:numId w:val="2"/>
        </w:numPr>
        <w:spacing w:line="380" w:lineRule="exact"/>
        <w:ind w:leftChars="0" w:left="320" w:hangingChars="100" w:hanging="320"/>
        <w:jc w:val="both"/>
        <w:rPr>
          <w:rFonts w:ascii="Times New Roman" w:hAnsi="Times New Roman" w:cs="Times New Roman"/>
          <w:sz w:val="32"/>
          <w:szCs w:val="32"/>
        </w:rPr>
      </w:pPr>
      <w:r w:rsidRPr="0046414D">
        <w:rPr>
          <w:rFonts w:ascii="Times New Roman" w:hAnsi="Times New Roman" w:cs="Times New Roman"/>
          <w:sz w:val="32"/>
          <w:szCs w:val="32"/>
        </w:rPr>
        <w:t>Group</w:t>
      </w:r>
      <w:r w:rsidR="00F077A1" w:rsidRPr="0046414D">
        <w:rPr>
          <w:rFonts w:ascii="Times New Roman" w:hAnsi="Times New Roman" w:cs="Times New Roman"/>
          <w:sz w:val="32"/>
          <w:szCs w:val="32"/>
        </w:rPr>
        <w:t>s submit their assignments to instructor.</w:t>
      </w:r>
    </w:p>
    <w:p w:rsidR="003E0BD2" w:rsidRPr="0046414D" w:rsidRDefault="00A54713" w:rsidP="0046414D">
      <w:pPr>
        <w:pStyle w:val="ListParagraph"/>
        <w:numPr>
          <w:ilvl w:val="0"/>
          <w:numId w:val="2"/>
        </w:numPr>
        <w:spacing w:line="380" w:lineRule="exact"/>
        <w:ind w:leftChars="0" w:left="320" w:hangingChars="100" w:hanging="320"/>
        <w:jc w:val="both"/>
        <w:rPr>
          <w:rFonts w:ascii="Times New Roman" w:hAnsi="Times New Roman" w:cs="Times New Roman"/>
          <w:sz w:val="32"/>
          <w:szCs w:val="32"/>
        </w:rPr>
      </w:pPr>
      <w:r w:rsidRPr="0046414D">
        <w:rPr>
          <w:rFonts w:ascii="Times New Roman" w:hAnsi="Times New Roman" w:cs="Times New Roman"/>
          <w:sz w:val="32"/>
          <w:szCs w:val="32"/>
        </w:rPr>
        <w:t>The instructor holds a seminar for groups.</w:t>
      </w:r>
    </w:p>
    <w:p w:rsidR="0046414D" w:rsidRPr="009926E3" w:rsidRDefault="00F34947" w:rsidP="009926E3">
      <w:pPr>
        <w:pStyle w:val="ListParagraph"/>
        <w:numPr>
          <w:ilvl w:val="0"/>
          <w:numId w:val="2"/>
        </w:numPr>
        <w:spacing w:line="380" w:lineRule="exact"/>
        <w:ind w:leftChars="0" w:left="320" w:hangingChars="100" w:hanging="320"/>
        <w:jc w:val="both"/>
        <w:rPr>
          <w:rFonts w:ascii="Times New Roman" w:hAnsi="Times New Roman" w:cs="Times New Roman"/>
          <w:sz w:val="32"/>
          <w:szCs w:val="32"/>
        </w:rPr>
      </w:pPr>
      <w:r w:rsidRPr="0046414D">
        <w:rPr>
          <w:rFonts w:ascii="Times New Roman" w:hAnsi="Times New Roman" w:cs="Times New Roman"/>
          <w:sz w:val="32"/>
          <w:szCs w:val="32"/>
        </w:rPr>
        <w:t>Group</w:t>
      </w:r>
      <w:r w:rsidR="003D7F4F" w:rsidRPr="0046414D">
        <w:rPr>
          <w:rFonts w:ascii="Times New Roman" w:hAnsi="Times New Roman" w:cs="Times New Roman" w:hint="eastAsia"/>
          <w:sz w:val="32"/>
          <w:szCs w:val="32"/>
        </w:rPr>
        <w:t xml:space="preserve">s </w:t>
      </w:r>
      <w:r w:rsidR="003D7F4F" w:rsidRPr="0046414D">
        <w:rPr>
          <w:rFonts w:ascii="Times New Roman" w:hAnsi="Times New Roman" w:cs="Times New Roman"/>
          <w:sz w:val="32"/>
          <w:szCs w:val="32"/>
        </w:rPr>
        <w:t>can change their group members.</w:t>
      </w:r>
    </w:p>
    <w:p w:rsidR="0046414D" w:rsidRDefault="0046414D" w:rsidP="0046414D">
      <w:pPr>
        <w:pStyle w:val="ListParagraph"/>
        <w:spacing w:line="360" w:lineRule="exact"/>
        <w:ind w:leftChars="0" w:left="320"/>
        <w:jc w:val="both"/>
        <w:rPr>
          <w:rFonts w:ascii="Times New Roman" w:hAnsi="Times New Roman" w:cs="Times New Roman"/>
          <w:sz w:val="32"/>
          <w:szCs w:val="32"/>
        </w:rPr>
      </w:pPr>
    </w:p>
    <w:p w:rsidR="00BB7A2B" w:rsidRPr="00BB7A2B" w:rsidRDefault="00BB7A2B" w:rsidP="0046414D">
      <w:pPr>
        <w:pStyle w:val="ListParagraph"/>
        <w:spacing w:line="360" w:lineRule="exact"/>
        <w:ind w:leftChars="0" w:left="320"/>
        <w:jc w:val="both"/>
        <w:rPr>
          <w:rFonts w:ascii="Times New Roman" w:hAnsi="Times New Roman" w:cs="Times New Roman"/>
          <w:color w:val="00B050"/>
          <w:szCs w:val="24"/>
        </w:rPr>
      </w:pPr>
      <w:r w:rsidRPr="00BB7A2B">
        <w:rPr>
          <w:rFonts w:ascii="Times New Roman" w:hAnsi="Times New Roman" w:cs="Times New Roman"/>
          <w:color w:val="00B050"/>
          <w:szCs w:val="24"/>
        </w:rPr>
        <w:t>Be careful features 4 to 10 were not specified by the client and should not be part of the system.</w:t>
      </w:r>
    </w:p>
    <w:p w:rsidR="00BB7A2B" w:rsidRPr="00BB7A2B" w:rsidRDefault="00BB7A2B" w:rsidP="0046414D">
      <w:pPr>
        <w:pStyle w:val="ListParagraph"/>
        <w:spacing w:line="360" w:lineRule="exact"/>
        <w:ind w:leftChars="0" w:left="320"/>
        <w:jc w:val="both"/>
        <w:rPr>
          <w:rFonts w:ascii="Times New Roman" w:hAnsi="Times New Roman" w:cs="Times New Roman"/>
          <w:color w:val="00B050"/>
          <w:szCs w:val="24"/>
        </w:rPr>
      </w:pPr>
      <w:r w:rsidRPr="00BB7A2B">
        <w:rPr>
          <w:rFonts w:ascii="Times New Roman" w:hAnsi="Times New Roman" w:cs="Times New Roman"/>
          <w:color w:val="00B050"/>
          <w:szCs w:val="24"/>
        </w:rPr>
        <w:t>What are the fundamental features you need to implement the basic functionality of the system?</w:t>
      </w:r>
    </w:p>
    <w:p w:rsidR="00511F47" w:rsidRPr="0046414D" w:rsidRDefault="00511F47" w:rsidP="00511F47">
      <w:pPr>
        <w:jc w:val="both"/>
        <w:rPr>
          <w:rFonts w:ascii="Times New Roman" w:hAnsi="Times New Roman" w:cs="Times New Roman"/>
          <w:sz w:val="36"/>
          <w:szCs w:val="36"/>
        </w:rPr>
      </w:pPr>
      <w:r w:rsidRPr="0046414D">
        <w:rPr>
          <w:rFonts w:ascii="Times New Roman" w:hAnsi="Times New Roman" w:cs="Times New Roman" w:hint="eastAsia"/>
          <w:sz w:val="36"/>
          <w:szCs w:val="36"/>
        </w:rPr>
        <w:t>Use case diagram</w:t>
      </w:r>
    </w:p>
    <w:p w:rsidR="00187B80" w:rsidRDefault="00187B80" w:rsidP="00511F47">
      <w:pPr>
        <w:jc w:val="both"/>
        <w:rPr>
          <w:rFonts w:ascii="Times New Roman" w:hAnsi="Times New Roman" w:cs="Times New Roman"/>
        </w:rPr>
      </w:pPr>
      <w:r w:rsidRPr="00187B80">
        <w:rPr>
          <w:rFonts w:ascii="Times New Roman" w:hAnsi="Times New Roman" w:cs="Times New Roman"/>
          <w:noProof/>
          <w:lang w:eastAsia="en-US"/>
        </w:rPr>
        <w:lastRenderedPageBreak/>
        <w:drawing>
          <wp:inline distT="0" distB="0" distL="0" distR="0">
            <wp:extent cx="5274310" cy="4220406"/>
            <wp:effectExtent l="0" t="0" r="2540" b="8890"/>
            <wp:docPr id="1" name="圖片 1" descr="C:\Users\Caesar\Desktop\Use ca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esar\Desktop\Use cas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20406"/>
                    </a:xfrm>
                    <a:prstGeom prst="rect">
                      <a:avLst/>
                    </a:prstGeom>
                    <a:noFill/>
                    <a:ln>
                      <a:noFill/>
                    </a:ln>
                  </pic:spPr>
                </pic:pic>
              </a:graphicData>
            </a:graphic>
          </wp:inline>
        </w:drawing>
      </w:r>
    </w:p>
    <w:p w:rsidR="00BB7A2B" w:rsidRPr="00BB7A2B" w:rsidRDefault="00BB7A2B" w:rsidP="00511F47">
      <w:pPr>
        <w:jc w:val="both"/>
        <w:rPr>
          <w:rFonts w:ascii="Times New Roman" w:hAnsi="Times New Roman" w:cs="Times New Roman"/>
          <w:color w:val="00B050"/>
          <w:szCs w:val="24"/>
        </w:rPr>
      </w:pPr>
      <w:r w:rsidRPr="00BB7A2B">
        <w:rPr>
          <w:rFonts w:ascii="Times New Roman" w:hAnsi="Times New Roman" w:cs="Times New Roman"/>
          <w:color w:val="00B050"/>
          <w:szCs w:val="24"/>
        </w:rPr>
        <w:t>Same here. Several of the use cases are not required and were not defined by the client as a must of the system. Where do they come from?</w:t>
      </w:r>
    </w:p>
    <w:p w:rsidR="00344C33" w:rsidRPr="00CC7C7D" w:rsidRDefault="00766A60" w:rsidP="00511F47">
      <w:pPr>
        <w:jc w:val="both"/>
        <w:rPr>
          <w:rFonts w:ascii="Times New Roman" w:hAnsi="Times New Roman" w:cs="Times New Roman"/>
          <w:sz w:val="36"/>
          <w:szCs w:val="36"/>
        </w:rPr>
      </w:pPr>
      <w:r w:rsidRPr="00CC7C7D">
        <w:rPr>
          <w:rFonts w:ascii="Times New Roman" w:hAnsi="Times New Roman" w:cs="Times New Roman" w:hint="eastAsia"/>
          <w:sz w:val="36"/>
          <w:szCs w:val="36"/>
        </w:rPr>
        <w:t>Tr</w:t>
      </w:r>
      <w:r w:rsidRPr="00CC7C7D">
        <w:rPr>
          <w:rFonts w:ascii="Times New Roman" w:hAnsi="Times New Roman" w:cs="Times New Roman"/>
          <w:sz w:val="36"/>
          <w:szCs w:val="36"/>
        </w:rPr>
        <w:t>aceability matrix</w:t>
      </w:r>
    </w:p>
    <w:tbl>
      <w:tblPr>
        <w:tblStyle w:val="TableGrid"/>
        <w:tblW w:w="0" w:type="auto"/>
        <w:tblLook w:val="04A0" w:firstRow="1" w:lastRow="0" w:firstColumn="1" w:lastColumn="0" w:noHBand="0" w:noVBand="1"/>
      </w:tblPr>
      <w:tblGrid>
        <w:gridCol w:w="766"/>
        <w:gridCol w:w="758"/>
        <w:gridCol w:w="758"/>
        <w:gridCol w:w="757"/>
        <w:gridCol w:w="758"/>
        <w:gridCol w:w="758"/>
        <w:gridCol w:w="758"/>
        <w:gridCol w:w="758"/>
        <w:gridCol w:w="758"/>
        <w:gridCol w:w="758"/>
        <w:gridCol w:w="709"/>
      </w:tblGrid>
      <w:tr w:rsidR="00A11D01" w:rsidTr="00A11D01">
        <w:tc>
          <w:tcPr>
            <w:tcW w:w="766"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F1</w:t>
            </w:r>
          </w:p>
        </w:tc>
        <w:tc>
          <w:tcPr>
            <w:tcW w:w="758"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F2</w:t>
            </w:r>
          </w:p>
        </w:tc>
        <w:tc>
          <w:tcPr>
            <w:tcW w:w="757"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F3</w:t>
            </w:r>
          </w:p>
        </w:tc>
        <w:tc>
          <w:tcPr>
            <w:tcW w:w="758"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F4</w:t>
            </w:r>
          </w:p>
        </w:tc>
        <w:tc>
          <w:tcPr>
            <w:tcW w:w="758"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F5</w:t>
            </w:r>
          </w:p>
        </w:tc>
        <w:tc>
          <w:tcPr>
            <w:tcW w:w="758"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F6</w:t>
            </w:r>
          </w:p>
        </w:tc>
        <w:tc>
          <w:tcPr>
            <w:tcW w:w="758"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F7</w:t>
            </w:r>
          </w:p>
        </w:tc>
        <w:tc>
          <w:tcPr>
            <w:tcW w:w="758"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F8</w:t>
            </w:r>
          </w:p>
        </w:tc>
        <w:tc>
          <w:tcPr>
            <w:tcW w:w="758"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F9</w:t>
            </w:r>
          </w:p>
        </w:tc>
        <w:tc>
          <w:tcPr>
            <w:tcW w:w="709" w:type="dxa"/>
          </w:tcPr>
          <w:p w:rsidR="00A11D01" w:rsidRPr="00477134" w:rsidRDefault="00A11D01" w:rsidP="00477134">
            <w:pPr>
              <w:jc w:val="center"/>
              <w:rPr>
                <w:rFonts w:ascii="Times New Roman" w:hAnsi="Times New Roman" w:cs="Times New Roman"/>
                <w:szCs w:val="24"/>
              </w:rPr>
            </w:pPr>
            <w:r>
              <w:rPr>
                <w:rFonts w:ascii="Times New Roman" w:hAnsi="Times New Roman" w:cs="Times New Roman" w:hint="eastAsia"/>
                <w:szCs w:val="24"/>
              </w:rPr>
              <w:t>F10</w:t>
            </w:r>
          </w:p>
        </w:tc>
      </w:tr>
      <w:tr w:rsidR="00A11D01" w:rsidTr="00A11D01">
        <w:tc>
          <w:tcPr>
            <w:tcW w:w="766"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U1</w:t>
            </w: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106BDB"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57"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09" w:type="dxa"/>
          </w:tcPr>
          <w:p w:rsidR="00A11D01" w:rsidRPr="00477134" w:rsidRDefault="00A11D01" w:rsidP="00477134">
            <w:pPr>
              <w:jc w:val="center"/>
              <w:rPr>
                <w:rFonts w:ascii="Times New Roman" w:hAnsi="Times New Roman" w:cs="Times New Roman"/>
                <w:szCs w:val="24"/>
              </w:rPr>
            </w:pPr>
          </w:p>
        </w:tc>
      </w:tr>
      <w:tr w:rsidR="00A11D01" w:rsidTr="00A11D01">
        <w:tc>
          <w:tcPr>
            <w:tcW w:w="766"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U2</w:t>
            </w:r>
          </w:p>
        </w:tc>
        <w:tc>
          <w:tcPr>
            <w:tcW w:w="758" w:type="dxa"/>
          </w:tcPr>
          <w:p w:rsidR="00A11D01" w:rsidRPr="00477134" w:rsidRDefault="00106BDB"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58" w:type="dxa"/>
          </w:tcPr>
          <w:p w:rsidR="00A11D01" w:rsidRPr="00477134" w:rsidRDefault="00106BDB"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57" w:type="dxa"/>
          </w:tcPr>
          <w:p w:rsidR="00A11D01" w:rsidRPr="00477134" w:rsidRDefault="00106BDB"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58" w:type="dxa"/>
          </w:tcPr>
          <w:p w:rsidR="00A11D01" w:rsidRPr="00477134" w:rsidRDefault="00106BDB"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58" w:type="dxa"/>
          </w:tcPr>
          <w:p w:rsidR="00A11D01" w:rsidRPr="00477134" w:rsidRDefault="00106BDB"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09" w:type="dxa"/>
          </w:tcPr>
          <w:p w:rsidR="00A11D01" w:rsidRPr="00477134" w:rsidRDefault="00A11D01" w:rsidP="00477134">
            <w:pPr>
              <w:jc w:val="center"/>
              <w:rPr>
                <w:rFonts w:ascii="Times New Roman" w:hAnsi="Times New Roman" w:cs="Times New Roman"/>
                <w:szCs w:val="24"/>
              </w:rPr>
            </w:pPr>
          </w:p>
        </w:tc>
      </w:tr>
      <w:tr w:rsidR="00A11D01" w:rsidTr="00A11D01">
        <w:tc>
          <w:tcPr>
            <w:tcW w:w="766"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U3</w:t>
            </w: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7"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9608BA"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09" w:type="dxa"/>
          </w:tcPr>
          <w:p w:rsidR="00A11D01" w:rsidRPr="00477134" w:rsidRDefault="00A11D01" w:rsidP="00477134">
            <w:pPr>
              <w:jc w:val="center"/>
              <w:rPr>
                <w:rFonts w:ascii="Times New Roman" w:hAnsi="Times New Roman" w:cs="Times New Roman"/>
                <w:szCs w:val="24"/>
              </w:rPr>
            </w:pPr>
          </w:p>
        </w:tc>
      </w:tr>
      <w:tr w:rsidR="00A11D01" w:rsidTr="00A11D01">
        <w:tc>
          <w:tcPr>
            <w:tcW w:w="766"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U4</w:t>
            </w: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7"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F117D8"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09" w:type="dxa"/>
          </w:tcPr>
          <w:p w:rsidR="00A11D01" w:rsidRPr="00477134" w:rsidRDefault="00A11D01" w:rsidP="00477134">
            <w:pPr>
              <w:jc w:val="center"/>
              <w:rPr>
                <w:rFonts w:ascii="Times New Roman" w:hAnsi="Times New Roman" w:cs="Times New Roman"/>
                <w:szCs w:val="24"/>
              </w:rPr>
            </w:pPr>
          </w:p>
        </w:tc>
      </w:tr>
      <w:tr w:rsidR="00A11D01" w:rsidTr="00A11D01">
        <w:tc>
          <w:tcPr>
            <w:tcW w:w="766"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U5</w:t>
            </w: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7"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2D090E"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2D090E"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09" w:type="dxa"/>
          </w:tcPr>
          <w:p w:rsidR="00A11D01" w:rsidRPr="00477134" w:rsidRDefault="00A11D01" w:rsidP="00477134">
            <w:pPr>
              <w:jc w:val="center"/>
              <w:rPr>
                <w:rFonts w:ascii="Times New Roman" w:hAnsi="Times New Roman" w:cs="Times New Roman"/>
                <w:szCs w:val="24"/>
              </w:rPr>
            </w:pPr>
          </w:p>
        </w:tc>
      </w:tr>
      <w:tr w:rsidR="00A11D01" w:rsidTr="00A11D01">
        <w:tc>
          <w:tcPr>
            <w:tcW w:w="766"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U6</w:t>
            </w: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7"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2D090E"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58" w:type="dxa"/>
          </w:tcPr>
          <w:p w:rsidR="00A11D01" w:rsidRPr="00477134" w:rsidRDefault="002D090E" w:rsidP="00477134">
            <w:pPr>
              <w:jc w:val="center"/>
              <w:rPr>
                <w:rFonts w:ascii="Times New Roman" w:hAnsi="Times New Roman" w:cs="Times New Roman"/>
                <w:szCs w:val="24"/>
              </w:rPr>
            </w:pPr>
            <w:r w:rsidRPr="00477134">
              <w:rPr>
                <w:rFonts w:ascii="Times New Roman" w:eastAsia="DFKai-SB" w:hAnsi="Times New Roman" w:cs="Times New Roman"/>
                <w:szCs w:val="24"/>
              </w:rPr>
              <w:sym w:font="Wingdings" w:char="F0FC"/>
            </w:r>
          </w:p>
        </w:tc>
        <w:tc>
          <w:tcPr>
            <w:tcW w:w="758" w:type="dxa"/>
          </w:tcPr>
          <w:p w:rsidR="00A11D01" w:rsidRPr="00477134" w:rsidRDefault="00A11D01" w:rsidP="00477134">
            <w:pPr>
              <w:jc w:val="center"/>
              <w:rPr>
                <w:rFonts w:ascii="Times New Roman" w:hAnsi="Times New Roman" w:cs="Times New Roman"/>
                <w:szCs w:val="24"/>
              </w:rPr>
            </w:pPr>
          </w:p>
        </w:tc>
        <w:tc>
          <w:tcPr>
            <w:tcW w:w="709" w:type="dxa"/>
          </w:tcPr>
          <w:p w:rsidR="00A11D01" w:rsidRPr="00477134" w:rsidRDefault="00A11D01" w:rsidP="00477134">
            <w:pPr>
              <w:jc w:val="center"/>
              <w:rPr>
                <w:rFonts w:ascii="Times New Roman" w:hAnsi="Times New Roman" w:cs="Times New Roman"/>
                <w:szCs w:val="24"/>
              </w:rPr>
            </w:pPr>
          </w:p>
        </w:tc>
      </w:tr>
      <w:tr w:rsidR="00A11D01" w:rsidTr="00A11D01">
        <w:tc>
          <w:tcPr>
            <w:tcW w:w="766" w:type="dxa"/>
          </w:tcPr>
          <w:p w:rsidR="00A11D01" w:rsidRPr="00477134" w:rsidRDefault="00A11D01" w:rsidP="00477134">
            <w:pPr>
              <w:jc w:val="center"/>
              <w:rPr>
                <w:rFonts w:ascii="Times New Roman" w:hAnsi="Times New Roman" w:cs="Times New Roman"/>
                <w:szCs w:val="24"/>
              </w:rPr>
            </w:pPr>
            <w:r w:rsidRPr="00477134">
              <w:rPr>
                <w:rFonts w:ascii="Times New Roman" w:hAnsi="Times New Roman" w:cs="Times New Roman"/>
                <w:szCs w:val="24"/>
              </w:rPr>
              <w:t>U7</w:t>
            </w: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7"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58" w:type="dxa"/>
          </w:tcPr>
          <w:p w:rsidR="00A11D01" w:rsidRPr="00477134" w:rsidRDefault="00A11D01" w:rsidP="00477134">
            <w:pPr>
              <w:jc w:val="center"/>
              <w:rPr>
                <w:rFonts w:ascii="Times New Roman" w:hAnsi="Times New Roman" w:cs="Times New Roman"/>
                <w:szCs w:val="24"/>
              </w:rPr>
            </w:pPr>
          </w:p>
        </w:tc>
        <w:tc>
          <w:tcPr>
            <w:tcW w:w="709" w:type="dxa"/>
          </w:tcPr>
          <w:p w:rsidR="00A11D01" w:rsidRPr="00477134" w:rsidRDefault="00A873C6" w:rsidP="00477134">
            <w:pPr>
              <w:jc w:val="center"/>
              <w:rPr>
                <w:rFonts w:ascii="Times New Roman" w:eastAsia="DFKai-SB" w:hAnsi="Times New Roman" w:cs="Times New Roman"/>
                <w:szCs w:val="24"/>
              </w:rPr>
            </w:pPr>
            <w:r w:rsidRPr="00477134">
              <w:rPr>
                <w:rFonts w:ascii="Times New Roman" w:eastAsia="DFKai-SB" w:hAnsi="Times New Roman" w:cs="Times New Roman"/>
                <w:szCs w:val="24"/>
              </w:rPr>
              <w:sym w:font="Wingdings" w:char="F0FC"/>
            </w:r>
          </w:p>
        </w:tc>
      </w:tr>
    </w:tbl>
    <w:p w:rsidR="00FC27D6" w:rsidRDefault="00FC27D6" w:rsidP="001A72B4">
      <w:pPr>
        <w:spacing w:line="380" w:lineRule="exact"/>
        <w:jc w:val="both"/>
        <w:rPr>
          <w:rFonts w:ascii="Times New Roman" w:hAnsi="Times New Roman" w:cs="Times New Roman"/>
          <w:sz w:val="32"/>
          <w:szCs w:val="32"/>
        </w:rPr>
      </w:pPr>
    </w:p>
    <w:p w:rsidR="00344C33" w:rsidRDefault="00344C33" w:rsidP="001A72B4">
      <w:pPr>
        <w:spacing w:line="380" w:lineRule="exact"/>
        <w:jc w:val="both"/>
        <w:rPr>
          <w:rFonts w:ascii="Times New Roman" w:hAnsi="Times New Roman" w:cs="Times New Roman"/>
          <w:sz w:val="32"/>
          <w:szCs w:val="32"/>
        </w:rPr>
      </w:pPr>
      <w:r>
        <w:rPr>
          <w:rFonts w:ascii="Times New Roman" w:hAnsi="Times New Roman" w:cs="Times New Roman"/>
          <w:sz w:val="32"/>
          <w:szCs w:val="32"/>
        </w:rPr>
        <w:t>The use case number depends on the order of Use case diagram, from top to bottom.</w:t>
      </w:r>
    </w:p>
    <w:p w:rsidR="001A72B4" w:rsidRDefault="001A72B4" w:rsidP="001A72B4">
      <w:pPr>
        <w:spacing w:line="380" w:lineRule="exact"/>
        <w:jc w:val="both"/>
        <w:rPr>
          <w:rFonts w:ascii="Times New Roman" w:hAnsi="Times New Roman" w:cs="Times New Roman"/>
          <w:sz w:val="32"/>
          <w:szCs w:val="32"/>
        </w:rPr>
      </w:pPr>
    </w:p>
    <w:p w:rsidR="008D78A0" w:rsidRDefault="008D78A0" w:rsidP="001A72B4">
      <w:pPr>
        <w:spacing w:line="380" w:lineRule="exact"/>
        <w:jc w:val="both"/>
        <w:rPr>
          <w:rFonts w:ascii="Times New Roman" w:hAnsi="Times New Roman" w:cs="Times New Roman"/>
          <w:sz w:val="32"/>
          <w:szCs w:val="32"/>
        </w:rPr>
      </w:pPr>
    </w:p>
    <w:p w:rsidR="008D78A0" w:rsidRDefault="008D78A0" w:rsidP="001A72B4">
      <w:pPr>
        <w:spacing w:line="380" w:lineRule="exact"/>
        <w:jc w:val="both"/>
        <w:rPr>
          <w:rFonts w:ascii="Times New Roman" w:hAnsi="Times New Roman" w:cs="Times New Roman"/>
          <w:sz w:val="32"/>
          <w:szCs w:val="32"/>
        </w:rPr>
      </w:pPr>
    </w:p>
    <w:p w:rsidR="00B8564A" w:rsidRPr="008A50FC" w:rsidRDefault="008A50FC" w:rsidP="00511F47">
      <w:pPr>
        <w:jc w:val="both"/>
        <w:rPr>
          <w:rFonts w:ascii="Times New Roman" w:hAnsi="Times New Roman" w:cs="Times New Roman"/>
          <w:sz w:val="36"/>
          <w:szCs w:val="36"/>
        </w:rPr>
      </w:pPr>
      <w:r w:rsidRPr="008A50FC">
        <w:rPr>
          <w:rFonts w:ascii="Times New Roman" w:hAnsi="Times New Roman" w:cs="Times New Roman" w:hint="eastAsia"/>
          <w:sz w:val="36"/>
          <w:szCs w:val="36"/>
        </w:rPr>
        <w:lastRenderedPageBreak/>
        <w:t>Domain model</w:t>
      </w:r>
    </w:p>
    <w:p w:rsidR="00B8564A" w:rsidRDefault="00530615" w:rsidP="00511F47">
      <w:pPr>
        <w:jc w:val="both"/>
        <w:rPr>
          <w:rFonts w:ascii="Times New Roman" w:hAnsi="Times New Roman" w:cs="Times New Roman"/>
        </w:rPr>
      </w:pPr>
      <w:r w:rsidRPr="00530615">
        <w:rPr>
          <w:rFonts w:ascii="Times New Roman" w:hAnsi="Times New Roman" w:cs="Times New Roman"/>
          <w:noProof/>
          <w:lang w:eastAsia="en-US"/>
        </w:rPr>
        <w:drawing>
          <wp:inline distT="0" distB="0" distL="0" distR="0">
            <wp:extent cx="5274310" cy="4399031"/>
            <wp:effectExtent l="0" t="0" r="2540" b="1905"/>
            <wp:docPr id="7" name="圖片 7" descr="C:\Users\Caesar\Desktop\Domain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esar\Desktop\Domain model.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99031"/>
                    </a:xfrm>
                    <a:prstGeom prst="rect">
                      <a:avLst/>
                    </a:prstGeom>
                    <a:noFill/>
                    <a:ln>
                      <a:noFill/>
                    </a:ln>
                  </pic:spPr>
                </pic:pic>
              </a:graphicData>
            </a:graphic>
          </wp:inline>
        </w:drawing>
      </w:r>
    </w:p>
    <w:p w:rsidR="00BB7A2B" w:rsidRPr="00BB7A2B" w:rsidRDefault="00BB7A2B" w:rsidP="00B8564A">
      <w:pPr>
        <w:jc w:val="both"/>
        <w:rPr>
          <w:rFonts w:ascii="Times New Roman" w:hAnsi="Times New Roman" w:cs="Times New Roman"/>
          <w:color w:val="00B050"/>
          <w:szCs w:val="24"/>
        </w:rPr>
      </w:pPr>
      <w:r>
        <w:rPr>
          <w:rFonts w:ascii="Times New Roman" w:hAnsi="Times New Roman" w:cs="Times New Roman"/>
          <w:color w:val="00B050"/>
          <w:szCs w:val="24"/>
        </w:rPr>
        <w:t>The basic attributes of the components need to be considered in the diagram. Again, it includes extra information that was not part of the original project. Did you discuss this with the client?</w:t>
      </w:r>
    </w:p>
    <w:p w:rsidR="00127A26" w:rsidRDefault="00127A26" w:rsidP="00B8564A">
      <w:pPr>
        <w:jc w:val="both"/>
        <w:rPr>
          <w:rFonts w:ascii="Times New Roman" w:hAnsi="Times New Roman" w:cs="Times New Roman"/>
          <w:sz w:val="36"/>
          <w:szCs w:val="36"/>
        </w:rPr>
      </w:pPr>
      <w:r w:rsidRPr="00127A26">
        <w:rPr>
          <w:rFonts w:ascii="Times New Roman" w:hAnsi="Times New Roman" w:cs="Times New Roman" w:hint="eastAsia"/>
          <w:sz w:val="36"/>
          <w:szCs w:val="36"/>
        </w:rPr>
        <w:t>Modules</w:t>
      </w:r>
    </w:p>
    <w:p w:rsidR="00127A26" w:rsidRDefault="00BF5EE3" w:rsidP="00B8564A">
      <w:pPr>
        <w:jc w:val="both"/>
        <w:rPr>
          <w:rFonts w:ascii="Times New Roman" w:hAnsi="Times New Roman" w:cs="Times New Roman"/>
          <w:sz w:val="32"/>
          <w:szCs w:val="32"/>
        </w:rPr>
      </w:pPr>
      <w:r w:rsidRPr="00BF5EE3">
        <w:rPr>
          <w:rFonts w:ascii="Times New Roman" w:hAnsi="Times New Roman" w:cs="Times New Roman"/>
          <w:noProof/>
          <w:sz w:val="32"/>
          <w:szCs w:val="32"/>
          <w:lang w:eastAsia="en-US"/>
        </w:rPr>
        <w:drawing>
          <wp:inline distT="0" distB="0" distL="0" distR="0">
            <wp:extent cx="4743450" cy="2600325"/>
            <wp:effectExtent l="0" t="0" r="0" b="9525"/>
            <wp:docPr id="9" name="圖片 9" descr="C:\Users\Caesar\Desktop\Modu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esar\Desktop\Modul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2600325"/>
                    </a:xfrm>
                    <a:prstGeom prst="rect">
                      <a:avLst/>
                    </a:prstGeom>
                    <a:noFill/>
                    <a:ln>
                      <a:noFill/>
                    </a:ln>
                  </pic:spPr>
                </pic:pic>
              </a:graphicData>
            </a:graphic>
          </wp:inline>
        </w:drawing>
      </w:r>
    </w:p>
    <w:p w:rsidR="00E43CBF" w:rsidRDefault="00EE0F87" w:rsidP="00B8564A">
      <w:pPr>
        <w:jc w:val="both"/>
        <w:rPr>
          <w:rFonts w:ascii="Times New Roman" w:hAnsi="Times New Roman" w:cs="Times New Roman"/>
          <w:sz w:val="32"/>
          <w:szCs w:val="32"/>
        </w:rPr>
      </w:pPr>
      <w:r>
        <w:rPr>
          <w:rFonts w:ascii="Times New Roman" w:hAnsi="Times New Roman" w:cs="Times New Roman" w:hint="eastAsia"/>
          <w:sz w:val="32"/>
          <w:szCs w:val="32"/>
        </w:rPr>
        <w:lastRenderedPageBreak/>
        <w:t>Assignment</w:t>
      </w:r>
      <w:r>
        <w:rPr>
          <w:rFonts w:ascii="Times New Roman" w:hAnsi="Times New Roman" w:cs="Times New Roman"/>
          <w:sz w:val="32"/>
          <w:szCs w:val="32"/>
        </w:rPr>
        <w:t>:</w:t>
      </w:r>
      <w:r w:rsidR="00D00550">
        <w:rPr>
          <w:rFonts w:ascii="Times New Roman" w:hAnsi="Times New Roman" w:cs="Times New Roman"/>
          <w:sz w:val="32"/>
          <w:szCs w:val="32"/>
        </w:rPr>
        <w:t xml:space="preserve"> Contain assignment information,</w:t>
      </w:r>
      <w:r w:rsidR="00786661">
        <w:rPr>
          <w:rFonts w:ascii="Times New Roman" w:hAnsi="Times New Roman" w:cs="Times New Roman"/>
          <w:sz w:val="32"/>
          <w:szCs w:val="32"/>
        </w:rPr>
        <w:t xml:space="preserve"> such as content and seminar.</w:t>
      </w:r>
    </w:p>
    <w:p w:rsidR="00EE0F87" w:rsidRDefault="00EE0F87" w:rsidP="00B8564A">
      <w:pPr>
        <w:jc w:val="both"/>
        <w:rPr>
          <w:rFonts w:ascii="Times New Roman" w:hAnsi="Times New Roman" w:cs="Times New Roman"/>
          <w:sz w:val="32"/>
          <w:szCs w:val="32"/>
        </w:rPr>
      </w:pPr>
      <w:r>
        <w:rPr>
          <w:rFonts w:ascii="Times New Roman" w:hAnsi="Times New Roman" w:cs="Times New Roman"/>
          <w:sz w:val="32"/>
          <w:szCs w:val="32"/>
        </w:rPr>
        <w:t>Score:</w:t>
      </w:r>
      <w:r w:rsidR="00D00550">
        <w:rPr>
          <w:rFonts w:ascii="Times New Roman" w:hAnsi="Times New Roman" w:cs="Times New Roman"/>
          <w:sz w:val="32"/>
          <w:szCs w:val="32"/>
        </w:rPr>
        <w:t xml:space="preserve"> </w:t>
      </w:r>
      <w:r w:rsidR="00786661">
        <w:rPr>
          <w:rFonts w:ascii="Times New Roman" w:hAnsi="Times New Roman" w:cs="Times New Roman"/>
          <w:sz w:val="32"/>
          <w:szCs w:val="32"/>
        </w:rPr>
        <w:t>Handle</w:t>
      </w:r>
      <w:r w:rsidR="003C489B">
        <w:rPr>
          <w:rFonts w:ascii="Times New Roman" w:hAnsi="Times New Roman" w:cs="Times New Roman"/>
          <w:sz w:val="32"/>
          <w:szCs w:val="32"/>
        </w:rPr>
        <w:t xml:space="preserve"> the feedback of </w:t>
      </w:r>
      <w:r w:rsidR="00BA67C9">
        <w:rPr>
          <w:rFonts w:ascii="Times New Roman" w:hAnsi="Times New Roman" w:cs="Times New Roman"/>
          <w:sz w:val="32"/>
          <w:szCs w:val="32"/>
        </w:rPr>
        <w:t>instructor.</w:t>
      </w:r>
    </w:p>
    <w:p w:rsidR="00DB65A8" w:rsidRDefault="00BB18EB" w:rsidP="00B8564A">
      <w:pPr>
        <w:jc w:val="both"/>
        <w:rPr>
          <w:rFonts w:ascii="Times New Roman" w:hAnsi="Times New Roman" w:cs="Times New Roman"/>
          <w:sz w:val="32"/>
          <w:szCs w:val="32"/>
        </w:rPr>
      </w:pPr>
      <w:r>
        <w:rPr>
          <w:rFonts w:ascii="Times New Roman" w:hAnsi="Times New Roman" w:cs="Times New Roman"/>
          <w:sz w:val="32"/>
          <w:szCs w:val="32"/>
        </w:rPr>
        <w:t>Course: Contain cou</w:t>
      </w:r>
      <w:r w:rsidR="00FC5508">
        <w:rPr>
          <w:rFonts w:ascii="Times New Roman" w:hAnsi="Times New Roman" w:cs="Times New Roman"/>
          <w:sz w:val="32"/>
          <w:szCs w:val="32"/>
        </w:rPr>
        <w:t xml:space="preserve">rse information, such as what </w:t>
      </w:r>
      <w:r>
        <w:rPr>
          <w:rFonts w:ascii="Times New Roman" w:hAnsi="Times New Roman" w:cs="Times New Roman"/>
          <w:sz w:val="32"/>
          <w:szCs w:val="32"/>
        </w:rPr>
        <w:t xml:space="preserve"> the requirement </w:t>
      </w:r>
      <w:r w:rsidR="00FC5508">
        <w:rPr>
          <w:rFonts w:ascii="Times New Roman" w:hAnsi="Times New Roman" w:cs="Times New Roman"/>
          <w:sz w:val="32"/>
          <w:szCs w:val="32"/>
        </w:rPr>
        <w:t xml:space="preserve">is </w:t>
      </w:r>
      <w:r>
        <w:rPr>
          <w:rFonts w:ascii="Times New Roman" w:hAnsi="Times New Roman" w:cs="Times New Roman"/>
          <w:sz w:val="32"/>
          <w:szCs w:val="32"/>
        </w:rPr>
        <w:t>to take this course.</w:t>
      </w:r>
    </w:p>
    <w:p w:rsidR="00EE0F87" w:rsidRDefault="002B6CA5" w:rsidP="00B8564A">
      <w:pPr>
        <w:jc w:val="both"/>
        <w:rPr>
          <w:rFonts w:ascii="Times New Roman" w:hAnsi="Times New Roman" w:cs="Times New Roman"/>
          <w:sz w:val="32"/>
          <w:szCs w:val="32"/>
        </w:rPr>
      </w:pPr>
      <w:r>
        <w:rPr>
          <w:rFonts w:ascii="Times New Roman" w:hAnsi="Times New Roman" w:cs="Times New Roman"/>
          <w:sz w:val="32"/>
          <w:szCs w:val="32"/>
        </w:rPr>
        <w:t>Group</w:t>
      </w:r>
      <w:r w:rsidR="00EE0F87">
        <w:rPr>
          <w:rFonts w:ascii="Times New Roman" w:hAnsi="Times New Roman" w:cs="Times New Roman"/>
          <w:sz w:val="32"/>
          <w:szCs w:val="32"/>
        </w:rPr>
        <w:t>:</w:t>
      </w:r>
      <w:r w:rsidR="00D00550">
        <w:rPr>
          <w:rFonts w:ascii="Times New Roman" w:hAnsi="Times New Roman" w:cs="Times New Roman"/>
          <w:sz w:val="32"/>
          <w:szCs w:val="32"/>
        </w:rPr>
        <w:t xml:space="preserve"> Contain</w:t>
      </w:r>
      <w:r w:rsidR="003C489B">
        <w:rPr>
          <w:rFonts w:ascii="Times New Roman" w:hAnsi="Times New Roman" w:cs="Times New Roman"/>
          <w:sz w:val="32"/>
          <w:szCs w:val="32"/>
        </w:rPr>
        <w:t xml:space="preserve"> </w:t>
      </w:r>
      <w:r>
        <w:rPr>
          <w:rFonts w:ascii="Times New Roman" w:hAnsi="Times New Roman" w:cs="Times New Roman"/>
          <w:sz w:val="32"/>
          <w:szCs w:val="32"/>
        </w:rPr>
        <w:t>students and group meetings.</w:t>
      </w:r>
    </w:p>
    <w:p w:rsidR="005826F1" w:rsidRDefault="005826F1" w:rsidP="00B8564A">
      <w:pPr>
        <w:jc w:val="both"/>
        <w:rPr>
          <w:rFonts w:ascii="Times New Roman" w:hAnsi="Times New Roman" w:cs="Times New Roman"/>
          <w:sz w:val="32"/>
          <w:szCs w:val="32"/>
        </w:rPr>
      </w:pPr>
      <w:r>
        <w:rPr>
          <w:rFonts w:ascii="Times New Roman" w:hAnsi="Times New Roman" w:cs="Times New Roman"/>
          <w:sz w:val="32"/>
          <w:szCs w:val="32"/>
        </w:rPr>
        <w:t>Instructor: Just instructor, it is different from group.</w:t>
      </w:r>
    </w:p>
    <w:p w:rsidR="00BB18EB" w:rsidRDefault="00BB18EB" w:rsidP="00B8564A">
      <w:pPr>
        <w:jc w:val="both"/>
        <w:rPr>
          <w:rFonts w:ascii="Times New Roman" w:hAnsi="Times New Roman" w:cs="Times New Roman"/>
          <w:sz w:val="32"/>
          <w:szCs w:val="32"/>
        </w:rPr>
      </w:pPr>
      <w:r>
        <w:rPr>
          <w:rFonts w:ascii="Times New Roman" w:hAnsi="Times New Roman" w:cs="Times New Roman"/>
          <w:sz w:val="32"/>
          <w:szCs w:val="32"/>
        </w:rPr>
        <w:t xml:space="preserve">Schedule: </w:t>
      </w:r>
      <w:r w:rsidR="00D000AF">
        <w:rPr>
          <w:rFonts w:ascii="Times New Roman" w:hAnsi="Times New Roman" w:cs="Times New Roman"/>
          <w:sz w:val="32"/>
          <w:szCs w:val="32"/>
        </w:rPr>
        <w:t>Just schedule.</w:t>
      </w:r>
    </w:p>
    <w:p w:rsidR="00EE0F87" w:rsidRDefault="00EE0F87" w:rsidP="00B8564A">
      <w:pPr>
        <w:jc w:val="both"/>
        <w:rPr>
          <w:rFonts w:ascii="Times New Roman" w:hAnsi="Times New Roman" w:cs="Times New Roman"/>
          <w:sz w:val="32"/>
          <w:szCs w:val="32"/>
        </w:rPr>
      </w:pPr>
      <w:r>
        <w:rPr>
          <w:rFonts w:ascii="Times New Roman" w:hAnsi="Times New Roman" w:cs="Times New Roman"/>
          <w:sz w:val="32"/>
          <w:szCs w:val="32"/>
        </w:rPr>
        <w:t>Group</w:t>
      </w:r>
      <w:r w:rsidR="00643492">
        <w:rPr>
          <w:rFonts w:ascii="Times New Roman" w:hAnsi="Times New Roman" w:cs="Times New Roman"/>
          <w:sz w:val="32"/>
          <w:szCs w:val="32"/>
        </w:rPr>
        <w:t>ing</w:t>
      </w:r>
      <w:r>
        <w:rPr>
          <w:rFonts w:ascii="Times New Roman" w:hAnsi="Times New Roman" w:cs="Times New Roman"/>
          <w:sz w:val="32"/>
          <w:szCs w:val="32"/>
        </w:rPr>
        <w:t>:</w:t>
      </w:r>
      <w:r w:rsidR="003C489B">
        <w:rPr>
          <w:rFonts w:ascii="Times New Roman" w:hAnsi="Times New Roman" w:cs="Times New Roman"/>
          <w:sz w:val="32"/>
          <w:szCs w:val="32"/>
        </w:rPr>
        <w:t xml:space="preserve"> Handle how to organize groups.</w:t>
      </w:r>
    </w:p>
    <w:p w:rsidR="00B8564A" w:rsidRDefault="00EE0F87" w:rsidP="00B34034">
      <w:pPr>
        <w:jc w:val="both"/>
        <w:rPr>
          <w:rFonts w:ascii="Times New Roman" w:hAnsi="Times New Roman" w:cs="Times New Roman"/>
          <w:sz w:val="32"/>
          <w:szCs w:val="32"/>
        </w:rPr>
      </w:pPr>
      <w:r>
        <w:rPr>
          <w:rFonts w:ascii="Times New Roman" w:hAnsi="Times New Roman" w:cs="Times New Roman"/>
          <w:sz w:val="32"/>
          <w:szCs w:val="32"/>
        </w:rPr>
        <w:t>Utility:</w:t>
      </w:r>
      <w:r w:rsidR="00786661">
        <w:rPr>
          <w:rFonts w:ascii="Times New Roman" w:hAnsi="Times New Roman" w:cs="Times New Roman"/>
          <w:sz w:val="32"/>
          <w:szCs w:val="32"/>
        </w:rPr>
        <w:t xml:space="preserve"> </w:t>
      </w:r>
      <w:r w:rsidR="00282B9F" w:rsidRPr="00282B9F">
        <w:rPr>
          <w:rFonts w:ascii="Times New Roman" w:hAnsi="Times New Roman" w:cs="Times New Roman"/>
          <w:sz w:val="32"/>
          <w:szCs w:val="32"/>
        </w:rPr>
        <w:t>Classes that provide generic behavior used by the other packages go here.</w:t>
      </w:r>
    </w:p>
    <w:p w:rsidR="00BB7A2B" w:rsidRPr="00BB7A2B" w:rsidRDefault="00BB7A2B" w:rsidP="00B34034">
      <w:pPr>
        <w:jc w:val="both"/>
        <w:rPr>
          <w:rFonts w:ascii="Times New Roman" w:hAnsi="Times New Roman" w:cs="Times New Roman"/>
          <w:color w:val="00B050"/>
          <w:szCs w:val="24"/>
        </w:rPr>
      </w:pPr>
      <w:r>
        <w:rPr>
          <w:rFonts w:ascii="Times New Roman" w:hAnsi="Times New Roman" w:cs="Times New Roman"/>
          <w:color w:val="00B050"/>
          <w:szCs w:val="24"/>
        </w:rPr>
        <w:t>How did you control the risk of implementing something different to what the client was expecting of the system? What architecture did you build to implement your system? What facts guided your decisions on the UML modification and inclusion of extra features?</w:t>
      </w:r>
    </w:p>
    <w:sectPr w:rsidR="00BB7A2B" w:rsidRPr="00BB7A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FKai-SB">
    <w:altName w:val="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449"/>
    <w:multiLevelType w:val="hybridMultilevel"/>
    <w:tmpl w:val="A1801C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E522DB6"/>
    <w:multiLevelType w:val="hybridMultilevel"/>
    <w:tmpl w:val="C848EC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2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40F"/>
    <w:rsid w:val="00106BDB"/>
    <w:rsid w:val="00127A26"/>
    <w:rsid w:val="00137432"/>
    <w:rsid w:val="00175B14"/>
    <w:rsid w:val="001835C6"/>
    <w:rsid w:val="00187B80"/>
    <w:rsid w:val="001A72B4"/>
    <w:rsid w:val="001D0C5B"/>
    <w:rsid w:val="001D4ED6"/>
    <w:rsid w:val="001F065E"/>
    <w:rsid w:val="001F6D33"/>
    <w:rsid w:val="00211C0A"/>
    <w:rsid w:val="00282B9F"/>
    <w:rsid w:val="002B6CA5"/>
    <w:rsid w:val="002D090E"/>
    <w:rsid w:val="0032541C"/>
    <w:rsid w:val="00330A7B"/>
    <w:rsid w:val="00344C33"/>
    <w:rsid w:val="00361BB3"/>
    <w:rsid w:val="00370D91"/>
    <w:rsid w:val="003B1D7E"/>
    <w:rsid w:val="003C489B"/>
    <w:rsid w:val="003D7F4F"/>
    <w:rsid w:val="003E0BD2"/>
    <w:rsid w:val="003E575C"/>
    <w:rsid w:val="0046414D"/>
    <w:rsid w:val="00477134"/>
    <w:rsid w:val="00495F8A"/>
    <w:rsid w:val="004A6C47"/>
    <w:rsid w:val="00511F47"/>
    <w:rsid w:val="00530615"/>
    <w:rsid w:val="005826F1"/>
    <w:rsid w:val="00592619"/>
    <w:rsid w:val="005B02E3"/>
    <w:rsid w:val="005C5BB9"/>
    <w:rsid w:val="00643492"/>
    <w:rsid w:val="00652D5F"/>
    <w:rsid w:val="006739D6"/>
    <w:rsid w:val="00693DDA"/>
    <w:rsid w:val="006C4678"/>
    <w:rsid w:val="006E1C2A"/>
    <w:rsid w:val="00723865"/>
    <w:rsid w:val="00725368"/>
    <w:rsid w:val="00731549"/>
    <w:rsid w:val="00766714"/>
    <w:rsid w:val="00766A60"/>
    <w:rsid w:val="00773ADE"/>
    <w:rsid w:val="00777992"/>
    <w:rsid w:val="00786271"/>
    <w:rsid w:val="00786661"/>
    <w:rsid w:val="007936AB"/>
    <w:rsid w:val="007A7393"/>
    <w:rsid w:val="008A50FC"/>
    <w:rsid w:val="008A5B18"/>
    <w:rsid w:val="008D78A0"/>
    <w:rsid w:val="008E326F"/>
    <w:rsid w:val="009239B8"/>
    <w:rsid w:val="009608BA"/>
    <w:rsid w:val="009926E3"/>
    <w:rsid w:val="00A03D29"/>
    <w:rsid w:val="00A11D01"/>
    <w:rsid w:val="00A52211"/>
    <w:rsid w:val="00A5240F"/>
    <w:rsid w:val="00A54713"/>
    <w:rsid w:val="00A62405"/>
    <w:rsid w:val="00A873C6"/>
    <w:rsid w:val="00AC475B"/>
    <w:rsid w:val="00AC767C"/>
    <w:rsid w:val="00AD4B77"/>
    <w:rsid w:val="00AE1CBD"/>
    <w:rsid w:val="00AF6387"/>
    <w:rsid w:val="00B00AF0"/>
    <w:rsid w:val="00B0528B"/>
    <w:rsid w:val="00B07124"/>
    <w:rsid w:val="00B34034"/>
    <w:rsid w:val="00B37B26"/>
    <w:rsid w:val="00B46E8A"/>
    <w:rsid w:val="00B5012B"/>
    <w:rsid w:val="00B639D9"/>
    <w:rsid w:val="00B7078A"/>
    <w:rsid w:val="00B8564A"/>
    <w:rsid w:val="00BA67C9"/>
    <w:rsid w:val="00BB18EB"/>
    <w:rsid w:val="00BB7A2B"/>
    <w:rsid w:val="00BE2E6E"/>
    <w:rsid w:val="00BE6486"/>
    <w:rsid w:val="00BE7CDF"/>
    <w:rsid w:val="00BF5EE3"/>
    <w:rsid w:val="00C1768C"/>
    <w:rsid w:val="00C373ED"/>
    <w:rsid w:val="00CC7C7D"/>
    <w:rsid w:val="00CD0C13"/>
    <w:rsid w:val="00CE75AD"/>
    <w:rsid w:val="00D000AF"/>
    <w:rsid w:val="00D00550"/>
    <w:rsid w:val="00D0074F"/>
    <w:rsid w:val="00D268C0"/>
    <w:rsid w:val="00D42EA1"/>
    <w:rsid w:val="00D55C60"/>
    <w:rsid w:val="00D60BA5"/>
    <w:rsid w:val="00D77146"/>
    <w:rsid w:val="00D87549"/>
    <w:rsid w:val="00DA1834"/>
    <w:rsid w:val="00DB65A8"/>
    <w:rsid w:val="00DE2703"/>
    <w:rsid w:val="00E313B2"/>
    <w:rsid w:val="00E43CBF"/>
    <w:rsid w:val="00E56EFB"/>
    <w:rsid w:val="00E61DFE"/>
    <w:rsid w:val="00E81B97"/>
    <w:rsid w:val="00E84A0F"/>
    <w:rsid w:val="00EE0F87"/>
    <w:rsid w:val="00F013E9"/>
    <w:rsid w:val="00F077A1"/>
    <w:rsid w:val="00F117D8"/>
    <w:rsid w:val="00F21080"/>
    <w:rsid w:val="00F249DB"/>
    <w:rsid w:val="00F337E1"/>
    <w:rsid w:val="00F34947"/>
    <w:rsid w:val="00F52EAC"/>
    <w:rsid w:val="00F548A4"/>
    <w:rsid w:val="00F67CF8"/>
    <w:rsid w:val="00F90E65"/>
    <w:rsid w:val="00FB3825"/>
    <w:rsid w:val="00FC27D6"/>
    <w:rsid w:val="00FC5508"/>
    <w:rsid w:val="00FD49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40F"/>
    <w:pPr>
      <w:ind w:leftChars="200" w:left="480"/>
    </w:pPr>
  </w:style>
  <w:style w:type="character" w:customStyle="1" w:styleId="apple-converted-space">
    <w:name w:val="apple-converted-space"/>
    <w:basedOn w:val="DefaultParagraphFont"/>
    <w:rsid w:val="00A5240F"/>
  </w:style>
  <w:style w:type="table" w:styleId="TableGrid">
    <w:name w:val="Table Grid"/>
    <w:basedOn w:val="TableNormal"/>
    <w:uiPriority w:val="39"/>
    <w:rsid w:val="00D60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7A2B"/>
    <w:rPr>
      <w:rFonts w:ascii="Tahoma" w:hAnsi="Tahoma" w:cs="Tahoma"/>
      <w:sz w:val="16"/>
      <w:szCs w:val="16"/>
    </w:rPr>
  </w:style>
  <w:style w:type="character" w:customStyle="1" w:styleId="BalloonTextChar">
    <w:name w:val="Balloon Text Char"/>
    <w:basedOn w:val="DefaultParagraphFont"/>
    <w:link w:val="BalloonText"/>
    <w:uiPriority w:val="99"/>
    <w:semiHidden/>
    <w:rsid w:val="00BB7A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40F"/>
    <w:pPr>
      <w:ind w:leftChars="200" w:left="480"/>
    </w:pPr>
  </w:style>
  <w:style w:type="character" w:customStyle="1" w:styleId="apple-converted-space">
    <w:name w:val="apple-converted-space"/>
    <w:basedOn w:val="DefaultParagraphFont"/>
    <w:rsid w:val="00A5240F"/>
  </w:style>
  <w:style w:type="table" w:styleId="TableGrid">
    <w:name w:val="Table Grid"/>
    <w:basedOn w:val="TableNormal"/>
    <w:uiPriority w:val="39"/>
    <w:rsid w:val="00D60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7A2B"/>
    <w:rPr>
      <w:rFonts w:ascii="Tahoma" w:hAnsi="Tahoma" w:cs="Tahoma"/>
      <w:sz w:val="16"/>
      <w:szCs w:val="16"/>
    </w:rPr>
  </w:style>
  <w:style w:type="character" w:customStyle="1" w:styleId="BalloonTextChar">
    <w:name w:val="Balloon Text Char"/>
    <w:basedOn w:val="DefaultParagraphFont"/>
    <w:link w:val="BalloonText"/>
    <w:uiPriority w:val="99"/>
    <w:semiHidden/>
    <w:rsid w:val="00BB7A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462CB-1F88-4F3D-8D60-8A938336D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dc:creator>
  <cp:keywords/>
  <dc:description/>
  <cp:lastModifiedBy>ender</cp:lastModifiedBy>
  <cp:revision>158</cp:revision>
  <dcterms:created xsi:type="dcterms:W3CDTF">2014-11-01T21:08:00Z</dcterms:created>
  <dcterms:modified xsi:type="dcterms:W3CDTF">2014-11-05T19:02:00Z</dcterms:modified>
</cp:coreProperties>
</file>