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5F7D" w:rsidRPr="00BF5658" w14:paraId="51ED2BF1" w14:textId="77777777" w:rsidTr="00A85F7D">
        <w:tc>
          <w:tcPr>
            <w:tcW w:w="3020" w:type="dxa"/>
            <w:vAlign w:val="center"/>
          </w:tcPr>
          <w:p w14:paraId="258DD82B" w14:textId="77777777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 w:colFirst="1" w:colLast="1"/>
          </w:p>
        </w:tc>
        <w:tc>
          <w:tcPr>
            <w:tcW w:w="6042" w:type="dxa"/>
            <w:gridSpan w:val="2"/>
            <w:vAlign w:val="center"/>
          </w:tcPr>
          <w:p w14:paraId="7384231B" w14:textId="77777777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PAIRS OF FIRST-DEGREE RELATIVES</w:t>
            </w:r>
          </w:p>
          <w:p w14:paraId="260611FF" w14:textId="499C929F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= 354</w:t>
            </w:r>
          </w:p>
        </w:tc>
      </w:tr>
      <w:tr w:rsidR="00A85F7D" w14:paraId="43FAB8F4" w14:textId="77777777" w:rsidTr="00A85F7D">
        <w:tc>
          <w:tcPr>
            <w:tcW w:w="3020" w:type="dxa"/>
            <w:vAlign w:val="center"/>
          </w:tcPr>
          <w:p w14:paraId="12BBA142" w14:textId="46E54C5A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PAIRS CONCORDANT FOR HOSPITAL (%)</w:t>
            </w:r>
          </w:p>
        </w:tc>
        <w:tc>
          <w:tcPr>
            <w:tcW w:w="6042" w:type="dxa"/>
            <w:gridSpan w:val="2"/>
            <w:vAlign w:val="center"/>
          </w:tcPr>
          <w:p w14:paraId="27A36F8A" w14:textId="23724F00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 (60%)</w:t>
            </w:r>
          </w:p>
        </w:tc>
      </w:tr>
      <w:tr w:rsidR="00A85F7D" w14:paraId="009D5177" w14:textId="77777777" w:rsidTr="00A85F7D">
        <w:tc>
          <w:tcPr>
            <w:tcW w:w="3020" w:type="dxa"/>
            <w:vAlign w:val="center"/>
          </w:tcPr>
          <w:p w14:paraId="04964ED9" w14:textId="41C5F285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PAIRS CONCORDANT FOR COUNTY (%)</w:t>
            </w:r>
          </w:p>
        </w:tc>
        <w:tc>
          <w:tcPr>
            <w:tcW w:w="6042" w:type="dxa"/>
            <w:gridSpan w:val="2"/>
            <w:vAlign w:val="center"/>
          </w:tcPr>
          <w:p w14:paraId="730ACE68" w14:textId="3DF57883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246 (69%)</w:t>
            </w:r>
          </w:p>
        </w:tc>
      </w:tr>
      <w:tr w:rsidR="00A85F7D" w14:paraId="6F679728" w14:textId="77777777" w:rsidTr="00A85F7D">
        <w:tc>
          <w:tcPr>
            <w:tcW w:w="3020" w:type="dxa"/>
            <w:vAlign w:val="center"/>
          </w:tcPr>
          <w:p w14:paraId="2E4AE214" w14:textId="0498FC73" w:rsidR="00A85F7D" w:rsidRDefault="00664A5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PAIRS CONCORDANT FOR REGION (%)</w:t>
            </w:r>
          </w:p>
        </w:tc>
        <w:tc>
          <w:tcPr>
            <w:tcW w:w="6042" w:type="dxa"/>
            <w:gridSpan w:val="2"/>
            <w:vAlign w:val="center"/>
          </w:tcPr>
          <w:p w14:paraId="0510C524" w14:textId="6D9A1AE1" w:rsidR="00A85F7D" w:rsidRDefault="00664A5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268 (76%)</w:t>
            </w:r>
          </w:p>
        </w:tc>
      </w:tr>
      <w:tr w:rsidR="0039211C" w14:paraId="5C1BD33F" w14:textId="77777777" w:rsidTr="00C14EE5">
        <w:tc>
          <w:tcPr>
            <w:tcW w:w="9062" w:type="dxa"/>
            <w:gridSpan w:val="3"/>
            <w:vAlign w:val="center"/>
          </w:tcPr>
          <w:p w14:paraId="7E09E179" w14:textId="77777777" w:rsidR="0039211C" w:rsidRDefault="003921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F7D" w14:paraId="3D993A80" w14:textId="77777777" w:rsidTr="00A85F7D">
        <w:tc>
          <w:tcPr>
            <w:tcW w:w="3020" w:type="dxa"/>
            <w:vAlign w:val="center"/>
          </w:tcPr>
          <w:p w14:paraId="3283EE21" w14:textId="77777777" w:rsidR="00A85F7D" w:rsidRDefault="00A85F7D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0B00BA89" w14:textId="77777777" w:rsidR="0039211C" w:rsidRDefault="003921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PAIRS OF FIRST-DEGREE RELATIVES CONCORDANT FOR PERSISTENCE AT </w:t>
            </w:r>
          </w:p>
          <w:p w14:paraId="230DB823" w14:textId="77777777" w:rsidR="00A85F7D" w:rsidRDefault="003921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ONE YEAR</w:t>
            </w:r>
          </w:p>
          <w:p w14:paraId="0A534474" w14:textId="6222F652" w:rsidR="007E1E1C" w:rsidRDefault="007E1E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= 200 (56%)</w:t>
            </w:r>
          </w:p>
        </w:tc>
        <w:tc>
          <w:tcPr>
            <w:tcW w:w="3021" w:type="dxa"/>
            <w:vAlign w:val="center"/>
          </w:tcPr>
          <w:p w14:paraId="7850B1FF" w14:textId="77777777" w:rsidR="00A85F7D" w:rsidRDefault="003921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PAIRS OF FIRST-DEGREE RELATIVES CONCORDANT FOR PERSISTENCE AT</w:t>
            </w:r>
          </w:p>
          <w:p w14:paraId="23AFABF5" w14:textId="77777777" w:rsidR="0039211C" w:rsidRDefault="0039211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THREE YEARS</w:t>
            </w:r>
          </w:p>
          <w:p w14:paraId="3775CF29" w14:textId="76118CAC" w:rsidR="00CC6409" w:rsidRDefault="00CC6409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= 210 (</w:t>
            </w:r>
            <w:r w:rsidR="00F96692"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  <w:lang w:val="en-US"/>
              </w:rPr>
              <w:t>%)</w:t>
            </w:r>
          </w:p>
        </w:tc>
      </w:tr>
      <w:tr w:rsidR="00A85F7D" w14:paraId="4A6AFB6E" w14:textId="77777777" w:rsidTr="00A85F7D">
        <w:tc>
          <w:tcPr>
            <w:tcW w:w="3020" w:type="dxa"/>
            <w:vAlign w:val="center"/>
          </w:tcPr>
          <w:p w14:paraId="3A661BD7" w14:textId="6A93B6B9" w:rsidR="00A85F7D" w:rsidRDefault="006B6D8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PAIRS CONCORDANT FOR HOSPITAL (%) </w:t>
            </w:r>
          </w:p>
        </w:tc>
        <w:tc>
          <w:tcPr>
            <w:tcW w:w="3021" w:type="dxa"/>
            <w:vAlign w:val="center"/>
          </w:tcPr>
          <w:p w14:paraId="7A46CAB0" w14:textId="782D3F2F" w:rsidR="00A85F7D" w:rsidRDefault="003F45F5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124</w:t>
            </w:r>
            <w:r w:rsidR="007E1E1C">
              <w:rPr>
                <w:rFonts w:ascii="Times New Roman" w:hAnsi="Times New Roman" w:cs="Times New Roman"/>
                <w:lang w:val="en-US"/>
              </w:rPr>
              <w:t xml:space="preserve"> (62%)</w:t>
            </w:r>
          </w:p>
        </w:tc>
        <w:tc>
          <w:tcPr>
            <w:tcW w:w="3021" w:type="dxa"/>
            <w:vAlign w:val="center"/>
          </w:tcPr>
          <w:p w14:paraId="08DABC00" w14:textId="683AF545" w:rsidR="00A85F7D" w:rsidRDefault="00FE2E63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126</w:t>
            </w:r>
            <w:r w:rsidR="00A3028B">
              <w:rPr>
                <w:rFonts w:ascii="Times New Roman" w:hAnsi="Times New Roman" w:cs="Times New Roman"/>
                <w:lang w:val="en-US"/>
              </w:rPr>
              <w:t xml:space="preserve"> (60%)</w:t>
            </w:r>
          </w:p>
        </w:tc>
      </w:tr>
      <w:tr w:rsidR="006B6D8C" w14:paraId="23F3DE2C" w14:textId="77777777" w:rsidTr="00A85F7D">
        <w:tc>
          <w:tcPr>
            <w:tcW w:w="3020" w:type="dxa"/>
            <w:vAlign w:val="center"/>
          </w:tcPr>
          <w:p w14:paraId="36824B6B" w14:textId="16BE3DE3" w:rsidR="006B6D8C" w:rsidRDefault="003E633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PAIRS CONCORDANT FOR COUNTY (%)</w:t>
            </w:r>
          </w:p>
        </w:tc>
        <w:tc>
          <w:tcPr>
            <w:tcW w:w="3021" w:type="dxa"/>
            <w:vAlign w:val="center"/>
          </w:tcPr>
          <w:p w14:paraId="3F9411AD" w14:textId="7852FDDA" w:rsidR="006B6D8C" w:rsidRDefault="003F45F5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  <w:r w:rsidR="007E1E1C">
              <w:rPr>
                <w:rFonts w:ascii="Times New Roman" w:hAnsi="Times New Roman" w:cs="Times New Roman"/>
                <w:lang w:val="en-US"/>
              </w:rPr>
              <w:t xml:space="preserve"> (70%)</w:t>
            </w:r>
          </w:p>
        </w:tc>
        <w:tc>
          <w:tcPr>
            <w:tcW w:w="3021" w:type="dxa"/>
            <w:vAlign w:val="center"/>
          </w:tcPr>
          <w:p w14:paraId="2E76F077" w14:textId="30A9BF23" w:rsidR="006B6D8C" w:rsidRDefault="004D5EDF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  <w:r w:rsidR="00A3028B">
              <w:rPr>
                <w:rFonts w:ascii="Times New Roman" w:hAnsi="Times New Roman" w:cs="Times New Roman"/>
                <w:lang w:val="en-US"/>
              </w:rPr>
              <w:t xml:space="preserve"> (70%)</w:t>
            </w:r>
          </w:p>
        </w:tc>
      </w:tr>
      <w:tr w:rsidR="006B6D8C" w14:paraId="750BECCD" w14:textId="77777777" w:rsidTr="00A85F7D">
        <w:tc>
          <w:tcPr>
            <w:tcW w:w="3020" w:type="dxa"/>
            <w:vAlign w:val="center"/>
          </w:tcPr>
          <w:p w14:paraId="64E391F7" w14:textId="5A06C776" w:rsidR="006B6D8C" w:rsidRDefault="003E633C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PAIRS CONCORDANT FOR REGION (%)</w:t>
            </w:r>
          </w:p>
        </w:tc>
        <w:tc>
          <w:tcPr>
            <w:tcW w:w="3021" w:type="dxa"/>
            <w:vAlign w:val="center"/>
          </w:tcPr>
          <w:p w14:paraId="09638DCC" w14:textId="1175A215" w:rsidR="006B6D8C" w:rsidRDefault="003F45F5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  <w:r w:rsidR="007E1E1C">
              <w:rPr>
                <w:rFonts w:ascii="Times New Roman" w:hAnsi="Times New Roman" w:cs="Times New Roman"/>
                <w:lang w:val="en-US"/>
              </w:rPr>
              <w:t xml:space="preserve"> (76%)</w:t>
            </w:r>
          </w:p>
        </w:tc>
        <w:tc>
          <w:tcPr>
            <w:tcW w:w="3021" w:type="dxa"/>
            <w:vAlign w:val="center"/>
          </w:tcPr>
          <w:p w14:paraId="4B436F26" w14:textId="5C2FA070" w:rsidR="006B6D8C" w:rsidRDefault="004D5EDF" w:rsidP="006E5E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158 </w:t>
            </w:r>
            <w:r w:rsidR="00A3028B">
              <w:rPr>
                <w:rFonts w:ascii="Times New Roman" w:hAnsi="Times New Roman" w:cs="Times New Roman"/>
                <w:lang w:val="en-US"/>
              </w:rPr>
              <w:t>(</w:t>
            </w:r>
            <w:r w:rsidR="00A048FF">
              <w:rPr>
                <w:rFonts w:ascii="Times New Roman" w:hAnsi="Times New Roman" w:cs="Times New Roman"/>
                <w:lang w:val="en-US"/>
              </w:rPr>
              <w:t>75%</w:t>
            </w:r>
            <w:r w:rsidR="00A3028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bookmarkEnd w:id="0"/>
    </w:tbl>
    <w:p w14:paraId="2B6CF848" w14:textId="62EC3AB6" w:rsidR="006E5E89" w:rsidRDefault="006E5E89" w:rsidP="006E5E89">
      <w:pPr>
        <w:rPr>
          <w:rFonts w:ascii="Times New Roman" w:hAnsi="Times New Roman" w:cs="Times New Roman"/>
          <w:lang w:val="en-US"/>
        </w:rPr>
      </w:pPr>
    </w:p>
    <w:p w14:paraId="1B9539C0" w14:textId="77777777" w:rsidR="006E5E89" w:rsidRDefault="006E5E89" w:rsidP="006E5E89">
      <w:pPr>
        <w:rPr>
          <w:rFonts w:ascii="Times New Roman" w:hAnsi="Times New Roman" w:cs="Times New Roman"/>
          <w:lang w:val="en-US"/>
        </w:rPr>
      </w:pPr>
    </w:p>
    <w:p w14:paraId="7E80A128" w14:textId="0C31EC0B" w:rsidR="009F148E" w:rsidRDefault="006E5E89" w:rsidP="006E5E89">
      <w:pPr>
        <w:rPr>
          <w:rFonts w:ascii="Times New Roman" w:hAnsi="Times New Roman" w:cs="Times New Roman"/>
          <w:lang w:val="en-US"/>
        </w:rPr>
      </w:pPr>
      <w:r w:rsidRPr="006E5E89">
        <w:rPr>
          <w:noProof/>
        </w:rPr>
        <w:lastRenderedPageBreak/>
        <w:drawing>
          <wp:inline distT="0" distB="0" distL="0" distR="0" wp14:anchorId="7239220F" wp14:editId="524CAF41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4273" w14:textId="0569B658" w:rsidR="006E5E89" w:rsidRDefault="006E5E89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few things are worth noting:</w:t>
      </w:r>
    </w:p>
    <w:p w14:paraId="43850D6F" w14:textId="659BCFAB" w:rsidR="006E5E89" w:rsidRDefault="006E5E89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For most clinics, the proportion of patients per clinic is comparable between persistent and non-persistent.</w:t>
      </w:r>
    </w:p>
    <w:p w14:paraId="257AC8AF" w14:textId="4C3E04C4" w:rsidR="006E5E89" w:rsidRDefault="006E5E89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A few clinics stand out as having </w:t>
      </w:r>
      <w:r w:rsidR="007429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far more </w:t>
      </w:r>
      <w:r>
        <w:rPr>
          <w:rFonts w:ascii="Times New Roman" w:hAnsi="Times New Roman" w:cs="Times New Roman"/>
          <w:sz w:val="24"/>
          <w:szCs w:val="24"/>
          <w:lang w:val="en-US"/>
        </w:rPr>
        <w:t>non-persistent patients than persistent patients. These include the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Umeå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clinic and the “Centrum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för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reumatologi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6FE924A2" w14:textId="19AA8603" w:rsidR="006E5E89" w:rsidRDefault="006E5E89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74294B">
        <w:rPr>
          <w:rFonts w:ascii="Times New Roman" w:hAnsi="Times New Roman" w:cs="Times New Roman"/>
          <w:sz w:val="24"/>
          <w:szCs w:val="24"/>
          <w:lang w:val="en-US"/>
        </w:rPr>
        <w:t xml:space="preserve">The clinic of Falun stands out as having </w:t>
      </w:r>
      <w:r w:rsidR="007429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far fewer </w:t>
      </w:r>
      <w:r w:rsidR="0074294B">
        <w:rPr>
          <w:rFonts w:ascii="Times New Roman" w:hAnsi="Times New Roman" w:cs="Times New Roman"/>
          <w:sz w:val="24"/>
          <w:szCs w:val="24"/>
          <w:lang w:val="en-US"/>
        </w:rPr>
        <w:t>non-persistent patients than persistent patients.</w:t>
      </w:r>
    </w:p>
    <w:p w14:paraId="3DE3DE3B" w14:textId="69D15FAA" w:rsidR="00773E4F" w:rsidRDefault="00773E4F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4FDB9F" w14:textId="11988FB8" w:rsidR="00773E4F" w:rsidRDefault="00773E4F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E4F">
        <w:rPr>
          <w:noProof/>
        </w:rPr>
        <w:lastRenderedPageBreak/>
        <w:drawing>
          <wp:inline distT="0" distB="0" distL="0" distR="0" wp14:anchorId="7B325C1E" wp14:editId="3371034E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4B28" w14:textId="52895277" w:rsidR="00773E4F" w:rsidRDefault="00773E4F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2D71A6" w14:textId="5077980E" w:rsidR="00773E4F" w:rsidRDefault="00773E4F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few things are worth noting:</w:t>
      </w:r>
    </w:p>
    <w:p w14:paraId="1711387D" w14:textId="4D913F26" w:rsidR="00773E4F" w:rsidRDefault="00571975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There’s less discrepancy between proportion of patients per clinic across groups of different persistence status.</w:t>
      </w:r>
    </w:p>
    <w:p w14:paraId="664EFCD0" w14:textId="77777777" w:rsidR="00A767AA" w:rsidRDefault="00571975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The ‘centrum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för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reumatologi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still stands out with its, comparatively, large number of non-persistent patients. </w:t>
      </w:r>
    </w:p>
    <w:p w14:paraId="1A92333F" w14:textId="754F1967" w:rsidR="00BF5658" w:rsidRDefault="00A767AA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571975">
        <w:rPr>
          <w:rFonts w:ascii="Times New Roman" w:hAnsi="Times New Roman" w:cs="Times New Roman"/>
          <w:sz w:val="24"/>
          <w:szCs w:val="24"/>
          <w:lang w:val="en-US"/>
        </w:rPr>
        <w:t>Furthermore, “</w:t>
      </w:r>
      <w:proofErr w:type="spellStart"/>
      <w:r w:rsidR="00571975">
        <w:rPr>
          <w:rFonts w:ascii="Times New Roman" w:hAnsi="Times New Roman" w:cs="Times New Roman"/>
          <w:sz w:val="24"/>
          <w:szCs w:val="24"/>
          <w:lang w:val="en-US"/>
        </w:rPr>
        <w:t>Mälarsjukhuset</w:t>
      </w:r>
      <w:proofErr w:type="spellEnd"/>
      <w:r w:rsidR="00571975">
        <w:rPr>
          <w:rFonts w:ascii="Times New Roman" w:hAnsi="Times New Roman" w:cs="Times New Roman"/>
          <w:sz w:val="24"/>
          <w:szCs w:val="24"/>
          <w:lang w:val="en-US"/>
        </w:rPr>
        <w:t xml:space="preserve"> Eskilstuna” has inverted the relationship, now having twice the amount of non-persistent patients</w:t>
      </w:r>
      <w:r w:rsidR="00374471">
        <w:rPr>
          <w:rFonts w:ascii="Times New Roman" w:hAnsi="Times New Roman" w:cs="Times New Roman"/>
          <w:sz w:val="24"/>
          <w:szCs w:val="24"/>
          <w:lang w:val="en-US"/>
        </w:rPr>
        <w:t xml:space="preserve"> which is the opposite of what we had for persistence at one year.</w:t>
      </w:r>
    </w:p>
    <w:p w14:paraId="768E8DD5" w14:textId="77777777" w:rsidR="00BF5658" w:rsidRDefault="00BF5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1BA5B58" w14:textId="12B5E8E9" w:rsidR="00374471" w:rsidRDefault="00BF5658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5658">
        <w:lastRenderedPageBreak/>
        <w:drawing>
          <wp:inline distT="0" distB="0" distL="0" distR="0" wp14:anchorId="52CE6ED1" wp14:editId="07BDAD81">
            <wp:extent cx="5760614" cy="735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421" cy="74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B37" w14:textId="30503FFF" w:rsidR="00BF5658" w:rsidRDefault="00BF5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B3DC1A" w14:textId="41DE0979" w:rsidR="00BF5658" w:rsidRPr="0074294B" w:rsidRDefault="00BF5658" w:rsidP="006E5E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5658">
        <w:lastRenderedPageBreak/>
        <w:drawing>
          <wp:inline distT="0" distB="0" distL="0" distR="0" wp14:anchorId="7E1E4B0F" wp14:editId="26C73996">
            <wp:extent cx="5760720" cy="721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58" w:rsidRPr="0074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536"/>
    <w:multiLevelType w:val="hybridMultilevel"/>
    <w:tmpl w:val="63CADB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8F"/>
    <w:rsid w:val="00015C12"/>
    <w:rsid w:val="002F778F"/>
    <w:rsid w:val="00374471"/>
    <w:rsid w:val="0039211C"/>
    <w:rsid w:val="003E633C"/>
    <w:rsid w:val="003F45F5"/>
    <w:rsid w:val="004D5EDF"/>
    <w:rsid w:val="00571975"/>
    <w:rsid w:val="00664A5D"/>
    <w:rsid w:val="006B6D8C"/>
    <w:rsid w:val="006E5E89"/>
    <w:rsid w:val="007005F5"/>
    <w:rsid w:val="0074294B"/>
    <w:rsid w:val="00773E4F"/>
    <w:rsid w:val="007E1E1C"/>
    <w:rsid w:val="009F148E"/>
    <w:rsid w:val="00A048FF"/>
    <w:rsid w:val="00A3028B"/>
    <w:rsid w:val="00A767AA"/>
    <w:rsid w:val="00A85F7D"/>
    <w:rsid w:val="00B543C4"/>
    <w:rsid w:val="00B67C25"/>
    <w:rsid w:val="00BF5658"/>
    <w:rsid w:val="00CC6409"/>
    <w:rsid w:val="00D31982"/>
    <w:rsid w:val="00EB0057"/>
    <w:rsid w:val="00F96692"/>
    <w:rsid w:val="00FC49C9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5BF0"/>
  <w15:chartTrackingRefBased/>
  <w15:docId w15:val="{EC5076DE-2532-4030-8C0E-3F9178F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231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Karolinska Institutet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Sysoev</dc:creator>
  <cp:keywords/>
  <dc:description/>
  <cp:lastModifiedBy>Anton Sysoev</cp:lastModifiedBy>
  <cp:revision>24</cp:revision>
  <dcterms:created xsi:type="dcterms:W3CDTF">2021-12-06T14:18:00Z</dcterms:created>
  <dcterms:modified xsi:type="dcterms:W3CDTF">2021-12-09T14:52:00Z</dcterms:modified>
</cp:coreProperties>
</file>