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83" w:rsidRDefault="00853161" w:rsidP="00853161">
      <w:pPr>
        <w:jc w:val="center"/>
        <w:rPr>
          <w:sz w:val="36"/>
          <w:szCs w:val="36"/>
          <w:lang w:val="en-US"/>
        </w:rPr>
      </w:pPr>
      <w:r w:rsidRPr="00853161">
        <w:rPr>
          <w:sz w:val="36"/>
          <w:szCs w:val="36"/>
        </w:rPr>
        <w:t xml:space="preserve">Семантичен </w:t>
      </w:r>
      <w:r w:rsidRPr="00853161">
        <w:rPr>
          <w:sz w:val="36"/>
          <w:szCs w:val="36"/>
          <w:lang w:val="en-US"/>
        </w:rPr>
        <w:t>HTML</w:t>
      </w:r>
    </w:p>
    <w:p w:rsidR="00853161" w:rsidRPr="00853161" w:rsidRDefault="00853161" w:rsidP="00853161">
      <w:pPr>
        <w:rPr>
          <w:sz w:val="24"/>
          <w:szCs w:val="24"/>
          <w:lang w:val="en-US"/>
        </w:rPr>
      </w:pPr>
      <w:bookmarkStart w:id="0" w:name="_GoBack"/>
      <w:r w:rsidRPr="00853161">
        <w:rPr>
          <w:sz w:val="24"/>
          <w:szCs w:val="24"/>
          <w:lang w:val="en-US"/>
        </w:rPr>
        <w:t>1.</w:t>
      </w:r>
      <w:r w:rsidRPr="00853161">
        <w:rPr>
          <w:sz w:val="24"/>
          <w:szCs w:val="24"/>
        </w:rPr>
        <w:t xml:space="preserve">Семантичен </w:t>
      </w:r>
      <w:r w:rsidRPr="00853161">
        <w:rPr>
          <w:sz w:val="24"/>
          <w:szCs w:val="24"/>
          <w:lang w:val="en-US"/>
        </w:rPr>
        <w:t>HTML</w:t>
      </w:r>
    </w:p>
    <w:bookmarkEnd w:id="0"/>
    <w:p w:rsidR="00853161" w:rsidRPr="00853161" w:rsidRDefault="00853161" w:rsidP="00853161">
      <w:pPr>
        <w:rPr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не е нова версия или различна версия на HTML. Семантичния HTML е най-обикновен HTML. Семантичен го прави начина, по който той бива използван. Семантичен буквално означава „значещ“. Като цяло HTML не е нещо предназначено за крайния потребител пред екрана, а за разработчиците и машините. За да бъде „значещ“ за тях, той трябва да е максимално добре структуриран и да описва максимално точно съдържанието което представя. Той конкретизира вида на съдържанието и указва неговата йерархия. Един сайт може да бъде изграден единствено със </w:t>
      </w:r>
      <w:r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&lt;span&gt;&lt;/span&gt;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елементи и за крайния потребител това да не е проблем, но как ще се ориентира един разработчик, който реши да редактира сайта. Или когато така наречените уеб паяци (web crawler) минат от там, за тях всичко ще е еднакво и те няма да индексират съответния сайт. Поради тези причини семантичния HTML е много важен за </w:t>
      </w:r>
      <w:r>
        <w:rPr>
          <w:lang w:val="en-US"/>
        </w:rPr>
        <w:t>SEO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лесното преработване на сайтове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53161" w:rsidRPr="00853161" w:rsidRDefault="00853161" w:rsidP="00853161">
      <w:pPr>
        <w:rPr>
          <w:sz w:val="24"/>
          <w:szCs w:val="24"/>
          <w:lang w:val="en-US"/>
        </w:rPr>
      </w:pPr>
      <w:r w:rsidRPr="00853161">
        <w:rPr>
          <w:sz w:val="24"/>
          <w:szCs w:val="24"/>
          <w:lang w:val="en-US"/>
        </w:rPr>
        <w:t>2.</w:t>
      </w:r>
      <w:r w:rsidRPr="00853161">
        <w:rPr>
          <w:sz w:val="24"/>
          <w:szCs w:val="24"/>
        </w:rPr>
        <w:t>Семантичен Уеб</w:t>
      </w:r>
    </w:p>
    <w:p w:rsidR="00853161" w:rsidRPr="00853161" w:rsidRDefault="00853161" w:rsidP="00853161">
      <w:r>
        <w:t xml:space="preserve"> </w:t>
      </w:r>
      <w:r w:rsidRPr="00853161">
        <w:t>oбединяващо звено на различните стилове,                    като </w:t>
      </w:r>
      <w:hyperlink r:id="rId5" w:tooltip="HTML" w:history="1">
        <w:r w:rsidRPr="00853161">
          <w:rPr>
            <w:rStyle w:val="Hyperlink"/>
            <w:color w:val="auto"/>
            <w:u w:val="none"/>
          </w:rPr>
          <w:t>HTML</w:t>
        </w:r>
      </w:hyperlink>
      <w:r w:rsidRPr="00853161">
        <w:t> Markup, </w:t>
      </w:r>
      <w:hyperlink r:id="rId6" w:tooltip="CSS" w:history="1">
        <w:r w:rsidRPr="00853161">
          <w:rPr>
            <w:rStyle w:val="Hyperlink"/>
            <w:color w:val="auto"/>
            <w:u w:val="none"/>
          </w:rPr>
          <w:t>CSS</w:t>
        </w:r>
      </w:hyperlink>
      <w:r w:rsidRPr="00853161">
        <w:t> правила, </w:t>
      </w:r>
      <w:hyperlink r:id="rId7" w:tooltip="JavaScript" w:history="1">
        <w:r w:rsidRPr="00853161">
          <w:rPr>
            <w:rStyle w:val="Hyperlink"/>
            <w:color w:val="auto"/>
            <w:u w:val="none"/>
          </w:rPr>
          <w:t>JavaScript</w:t>
        </w:r>
      </w:hyperlink>
      <w:r w:rsidRPr="00853161">
        <w:t> код, снимки, аудио, видео и други ресурси, като ги съчетава в един общ формат.</w:t>
      </w:r>
    </w:p>
    <w:p w:rsidR="00853161" w:rsidRDefault="00853161" w:rsidP="00853161">
      <w:r w:rsidRPr="00853161">
        <w:t>Според World Wide Web Consortium </w:t>
      </w:r>
      <w:hyperlink r:id="rId8" w:tooltip="W3C" w:history="1">
        <w:r w:rsidRPr="00853161">
          <w:rPr>
            <w:rStyle w:val="Hyperlink"/>
            <w:color w:val="auto"/>
            <w:u w:val="none"/>
          </w:rPr>
          <w:t>W3C</w:t>
        </w:r>
      </w:hyperlink>
      <w:r w:rsidRPr="00853161">
        <w:t>, семантичният уеб осигурява обща рамка, която позволява данните да се споделят и използват вътрешно в дадена апликация.</w:t>
      </w:r>
    </w:p>
    <w:p w:rsidR="00853161" w:rsidRPr="00853161" w:rsidRDefault="00853161" w:rsidP="00853161">
      <w:pPr>
        <w:rPr>
          <w:sz w:val="24"/>
          <w:szCs w:val="24"/>
          <w:lang w:eastAsia="bg-BG"/>
        </w:rPr>
      </w:pPr>
      <w:r w:rsidRPr="00853161">
        <w:rPr>
          <w:sz w:val="24"/>
          <w:szCs w:val="24"/>
          <w:lang w:val="en-US" w:eastAsia="bg-BG"/>
        </w:rPr>
        <w:t>3.</w:t>
      </w:r>
      <w:r w:rsidRPr="00853161">
        <w:rPr>
          <w:sz w:val="24"/>
          <w:szCs w:val="24"/>
          <w:lang w:eastAsia="bg-BG"/>
        </w:rPr>
        <w:t>Цели на семантичения HTML</w:t>
      </w:r>
    </w:p>
    <w:p w:rsidR="00853161" w:rsidRDefault="00853161" w:rsidP="0085316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има за цел да развие и модернизира настоящите уеб стандарти, като дава възможност на потребителите да намерят, споделят, и комбинират дадената информация по-лесно. Това предоставя възможност хора, с помощта на тази технология да могат да използват Интернет за изпълнение на задачи като намиране на Български или чуждоезичен превод за известна книга, резервиране на книга от библиотеката, и търсене на най-ниската цена за даден продукт. Все пак компютрите, не могат да осъществят всички тези задачи без човешка насока, тъй като уеб страниците са предназначени да се четат от хора, а не от машини. Семантичният уеб е визия на информацията, която може лесно да се тълкува от машини, така че компютрите да могат да извършват повечето от стандартната работа за търсене, намиране, съчетаване на съществените данни в Интернет пространството.</w:t>
      </w:r>
    </w:p>
    <w:p w:rsidR="00853161" w:rsidRDefault="00853161" w:rsidP="00853161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4.</w:t>
      </w:r>
      <w:r w:rsidRPr="00853161">
        <w:rPr>
          <w:rStyle w:val="HTMLCode"/>
          <w:rFonts w:ascii="Georgia" w:eastAsiaTheme="majorEastAsia" w:hAnsi="Georgia"/>
          <w:b/>
          <w:bCs/>
          <w:color w:val="000000"/>
        </w:rPr>
        <w:t xml:space="preserve"> </w:t>
      </w:r>
      <w:r w:rsidRPr="00853161">
        <w:rPr>
          <w:rFonts w:ascii="Georgia" w:eastAsia="Times New Roman" w:hAnsi="Georgia" w:cs="Times New Roman"/>
          <w:color w:val="000000"/>
          <w:sz w:val="24"/>
          <w:szCs w:val="24"/>
          <w:lang w:eastAsia="bg-BG"/>
        </w:rPr>
        <w:t>Възможности и похвати на HTML</w:t>
      </w:r>
    </w:p>
    <w:p w:rsidR="00853161" w:rsidRDefault="00853161" w:rsidP="0085316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Файловете в един стандартен компютър могат да бъдат условно разделени на документи, позволяващи да бъдат четени от хора и електронно кодирани документи. Файлове, като електронната поща, доклади и брошури могат да бъдат четени от хората, докато данните, като календари, плейлисти и електронни таблици са представени използвайки приложна програма, която позволява да се гледа, търси и комбинира по различни начини в дадената апликация.</w:t>
      </w:r>
    </w:p>
    <w:p w:rsidR="00853161" w:rsidRDefault="00853161" w:rsidP="00853161">
      <w:pPr>
        <w:rPr>
          <w:lang w:eastAsia="bg-BG"/>
        </w:rPr>
      </w:pPr>
      <w:hyperlink r:id="rId9" w:history="1">
        <w:r w:rsidRPr="009F2639">
          <w:rPr>
            <w:rStyle w:val="Hyperlink"/>
            <w:lang w:eastAsia="bg-BG"/>
          </w:rPr>
          <w:t>https://bg.wikipedia.org/wiki/%D0%A1%D0%B5%D0%BC%D0%B0%D0%BD%D1%82%D0%B8%D1%87%D0%B5%D0%BD_HTML</w:t>
        </w:r>
      </w:hyperlink>
    </w:p>
    <w:p w:rsidR="00853161" w:rsidRPr="00853161" w:rsidRDefault="00853161" w:rsidP="00853161">
      <w:pPr>
        <w:rPr>
          <w:lang w:eastAsia="bg-BG"/>
        </w:rPr>
      </w:pPr>
    </w:p>
    <w:p w:rsidR="00853161" w:rsidRPr="00853161" w:rsidRDefault="00853161" w:rsidP="00853161">
      <w:pPr>
        <w:rPr>
          <w:lang w:val="en-US" w:eastAsia="bg-BG"/>
        </w:rPr>
      </w:pPr>
    </w:p>
    <w:p w:rsidR="00853161" w:rsidRPr="00853161" w:rsidRDefault="00853161" w:rsidP="00853161">
      <w:pPr>
        <w:rPr>
          <w:sz w:val="36"/>
          <w:lang w:eastAsia="bg-BG"/>
        </w:rPr>
      </w:pPr>
    </w:p>
    <w:p w:rsidR="00853161" w:rsidRPr="00853161" w:rsidRDefault="00853161" w:rsidP="00853161">
      <w:pPr>
        <w:rPr>
          <w:lang w:val="en-US"/>
        </w:rPr>
      </w:pPr>
    </w:p>
    <w:p w:rsidR="00853161" w:rsidRPr="00853161" w:rsidRDefault="00853161" w:rsidP="00853161"/>
    <w:sectPr w:rsidR="00853161" w:rsidRPr="00853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9754C"/>
    <w:multiLevelType w:val="hybridMultilevel"/>
    <w:tmpl w:val="AAAC38A8"/>
    <w:lvl w:ilvl="0" w:tplc="AC6651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C965F6"/>
    <w:multiLevelType w:val="hybridMultilevel"/>
    <w:tmpl w:val="BF2A5F48"/>
    <w:lvl w:ilvl="0" w:tplc="0402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61"/>
    <w:rsid w:val="007373FF"/>
    <w:rsid w:val="00853161"/>
    <w:rsid w:val="008A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B47D"/>
  <w15:chartTrackingRefBased/>
  <w15:docId w15:val="{9508652F-FE6B-498E-98CF-D4597D7C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31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31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8531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31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1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1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DefaultParagraphFont"/>
    <w:rsid w:val="0085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W3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g.wikipedia.org/wiki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A1%D0%B5%D0%BC%D0%B0%D0%BD%D1%82%D0%B8%D1%87%D0%B5%D0%BD_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2023-05-15T08:05:00Z</dcterms:created>
  <dcterms:modified xsi:type="dcterms:W3CDTF">2023-05-15T08:16:00Z</dcterms:modified>
</cp:coreProperties>
</file>