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82934" wp14:textId="3A578A8D">
      <w:r w:rsidR="09BE8A8C">
        <w:rPr/>
        <w:t xml:space="preserve">                                                                                </w:t>
      </w:r>
      <w:r w:rsidRPr="09BE8A8C" w:rsidR="09BE8A8C">
        <w:rPr>
          <w:sz w:val="52"/>
          <w:szCs w:val="52"/>
        </w:rPr>
        <w:t>Доклад</w:t>
      </w:r>
    </w:p>
    <w:p w:rsidR="157C0EC0" w:rsidP="09BE8A8C" w:rsidRDefault="157C0EC0" w14:paraId="40D27A0E" w14:textId="288CB3AA">
      <w:pPr>
        <w:pStyle w:val="Normal"/>
        <w:rPr>
          <w:b w:val="1"/>
          <w:bCs w:val="1"/>
          <w:sz w:val="28"/>
          <w:szCs w:val="28"/>
        </w:rPr>
      </w:pPr>
      <w:r w:rsidRPr="09BE8A8C" w:rsidR="09BE8A8C">
        <w:rPr>
          <w:b w:val="1"/>
          <w:bCs w:val="1"/>
          <w:sz w:val="28"/>
          <w:szCs w:val="28"/>
        </w:rPr>
        <w:t xml:space="preserve">           </w:t>
      </w:r>
      <w:r w:rsidRPr="09BE8A8C" w:rsidR="09BE8A8C">
        <w:rPr>
          <w:b w:val="1"/>
          <w:bCs w:val="1"/>
          <w:sz w:val="28"/>
          <w:szCs w:val="28"/>
        </w:rPr>
        <w:t>По увод в обектно-</w:t>
      </w:r>
      <w:proofErr w:type="spellStart"/>
      <w:r w:rsidRPr="09BE8A8C" w:rsidR="09BE8A8C">
        <w:rPr>
          <w:b w:val="1"/>
          <w:bCs w:val="1"/>
          <w:sz w:val="28"/>
          <w:szCs w:val="28"/>
        </w:rPr>
        <w:t>ориентално</w:t>
      </w:r>
      <w:proofErr w:type="spellEnd"/>
      <w:r w:rsidRPr="09BE8A8C" w:rsidR="09BE8A8C">
        <w:rPr>
          <w:b w:val="1"/>
          <w:bCs w:val="1"/>
          <w:sz w:val="28"/>
          <w:szCs w:val="28"/>
        </w:rPr>
        <w:t xml:space="preserve"> програмиране (ООП)</w:t>
      </w:r>
    </w:p>
    <w:p w:rsidR="09BE8A8C" w:rsidP="09BE8A8C" w:rsidRDefault="09BE8A8C" w14:paraId="77B50C4C" w14:textId="0969BDAC">
      <w:pPr>
        <w:pStyle w:val="Normal"/>
        <w:rPr>
          <w:sz w:val="36"/>
          <w:szCs w:val="36"/>
        </w:rPr>
      </w:pPr>
    </w:p>
    <w:p w:rsidR="09BE8A8C" w:rsidP="09BE8A8C" w:rsidRDefault="09BE8A8C" w14:paraId="00256892" w14:textId="2DC8B463">
      <w:pPr>
        <w:pStyle w:val="Normal"/>
        <w:rPr>
          <w:b w:val="1"/>
          <w:bCs w:val="1"/>
          <w:sz w:val="32"/>
          <w:szCs w:val="32"/>
        </w:rPr>
      </w:pPr>
      <w:r w:rsidRPr="09BE8A8C" w:rsidR="09BE8A8C">
        <w:rPr>
          <w:b w:val="1"/>
          <w:bCs w:val="1"/>
          <w:sz w:val="32"/>
          <w:szCs w:val="32"/>
        </w:rPr>
        <w:t>(</w:t>
      </w:r>
      <w:r w:rsidRPr="09BE8A8C" w:rsidR="09BE8A8C">
        <w:rPr>
          <w:b w:val="1"/>
          <w:bCs w:val="1"/>
          <w:sz w:val="32"/>
          <w:szCs w:val="32"/>
        </w:rPr>
        <w:t>А</w:t>
      </w:r>
      <w:r w:rsidRPr="09BE8A8C" w:rsidR="09BE8A8C">
        <w:rPr>
          <w:b w:val="1"/>
          <w:bCs w:val="1"/>
          <w:sz w:val="32"/>
          <w:szCs w:val="32"/>
        </w:rPr>
        <w:t>)</w:t>
      </w:r>
    </w:p>
    <w:p w:rsidR="09BE8A8C" w:rsidRDefault="09BE8A8C" w14:paraId="44C44C00" w14:textId="0F210701">
      <w:r w:rsidRPr="09BE8A8C" w:rsidR="09BE8A8C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Обектно ориентираното програмиране (</w:t>
      </w:r>
      <w:r w:rsidRPr="09BE8A8C" w:rsidR="09BE8A8C">
        <w:rPr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bg-BG"/>
        </w:rPr>
        <w:t>ООП</w:t>
      </w:r>
      <w:r w:rsidRPr="09BE8A8C" w:rsidR="09BE8A8C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)</w:t>
      </w:r>
      <w:r w:rsidRPr="09BE8A8C" w:rsidR="09BE8A8C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</w:t>
      </w:r>
      <w:r w:rsidRPr="09BE8A8C" w:rsidR="09BE8A8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парадигма в компютърното програмиране</w:t>
      </w:r>
      <w:r w:rsidRPr="09BE8A8C" w:rsidR="09BE8A8C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при която една програмна система се моделира като набор от </w:t>
      </w:r>
      <w:r w:rsidRPr="09BE8A8C" w:rsidR="09BE8A8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обекти</w:t>
      </w:r>
      <w:r w:rsidRPr="09BE8A8C" w:rsidR="09BE8A8C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, които взаимодействат помежду си, за разлика от традиционното виждане, в което една програма е списък от инструкции, които компютърът изпълнява. Всеки обект е способен да получава съобщения, обработва данни и праща съобщения на други обекти.</w:t>
      </w:r>
    </w:p>
    <w:p w:rsidR="09BE8A8C" w:rsidP="09BE8A8C" w:rsidRDefault="09BE8A8C" w14:paraId="20B45931" w14:textId="5E36D5E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22a719783a124ad9">
        <w:r w:rsidRPr="09BE8A8C" w:rsidR="09BE8A8C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https://bg.wikipedia.org/wiki/Обектно_ориентирано_програмиране</w:t>
        </w:r>
      </w:hyperlink>
    </w:p>
    <w:p w:rsidR="09BE8A8C" w:rsidP="09BE8A8C" w:rsidRDefault="09BE8A8C" w14:paraId="7BE48B17" w14:textId="6A88747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"/>
        </w:rPr>
      </w:pPr>
      <w:r w:rsidRPr="09BE8A8C" w:rsidR="09BE8A8C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bg-BG"/>
        </w:rPr>
        <w:t>(Б)</w:t>
      </w:r>
    </w:p>
    <w:p w:rsidR="09BE8A8C" w:rsidP="09BE8A8C" w:rsidRDefault="09BE8A8C" w14:paraId="7D6BC07B" w14:textId="38502D8F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"/>
        </w:rPr>
      </w:pPr>
      <w:r w:rsidRPr="09BE8A8C" w:rsidR="09BE8A8C">
        <w:rPr>
          <w:b w:val="1"/>
          <w:bCs w:val="1"/>
          <w:noProof w:val="0"/>
          <w:sz w:val="22"/>
          <w:szCs w:val="22"/>
          <w:lang w:val="bg"/>
        </w:rPr>
        <w:t>Клас</w:t>
      </w:r>
      <w:r w:rsidRPr="09BE8A8C" w:rsidR="09BE8A8C">
        <w:rPr>
          <w:noProof w:val="0"/>
          <w:sz w:val="22"/>
          <w:szCs w:val="22"/>
          <w:lang w:val="bg"/>
        </w:rPr>
        <w:t xml:space="preserve"> е </w:t>
      </w:r>
      <w:r w:rsidRPr="09BE8A8C" w:rsidR="09BE8A8C">
        <w:rPr>
          <w:noProof w:val="0"/>
          <w:sz w:val="22"/>
          <w:szCs w:val="22"/>
          <w:lang w:val="bg"/>
        </w:rPr>
        <w:t>о</w:t>
      </w:r>
      <w:r w:rsidRPr="09BE8A8C" w:rsidR="09BE8A8C">
        <w:rPr>
          <w:rFonts w:ascii="" w:hAnsi="" w:eastAsia="" w:cs=""/>
          <w:noProof w:val="0"/>
          <w:sz w:val="22"/>
          <w:szCs w:val="22"/>
          <w:lang w:val="bg"/>
        </w:rPr>
        <w:t xml:space="preserve">писание на множество от обекти, споделящи някакви общи свойства и операции, които могат да се извършват върху тях. Класът не съществува реално като физическа същност. </w:t>
      </w:r>
    </w:p>
    <w:p w:rsidR="09BE8A8C" w:rsidP="09BE8A8C" w:rsidRDefault="09BE8A8C" w14:paraId="2E965C85" w14:textId="2CF11400">
      <w:pPr>
        <w:pStyle w:val="Normal"/>
        <w:rPr>
          <w:b w:val="1"/>
          <w:bCs w:val="1"/>
          <w:noProof w:val="0"/>
          <w:sz w:val="32"/>
          <w:szCs w:val="32"/>
          <w:lang w:val="bg"/>
        </w:rPr>
      </w:pPr>
      <w:r w:rsidRPr="09BE8A8C" w:rsidR="09BE8A8C">
        <w:rPr>
          <w:b w:val="1"/>
          <w:bCs w:val="1"/>
          <w:noProof w:val="0"/>
          <w:sz w:val="32"/>
          <w:szCs w:val="32"/>
          <w:lang w:val="bg"/>
        </w:rPr>
        <w:t>(В</w:t>
      </w:r>
      <w:r w:rsidRPr="09BE8A8C" w:rsidR="09BE8A8C">
        <w:rPr>
          <w:b w:val="1"/>
          <w:bCs w:val="1"/>
          <w:noProof w:val="0"/>
          <w:sz w:val="32"/>
          <w:szCs w:val="32"/>
          <w:lang w:val="bg"/>
        </w:rPr>
        <w:t>)</w:t>
      </w:r>
    </w:p>
    <w:p w:rsidR="09BE8A8C" w:rsidP="09BE8A8C" w:rsidRDefault="09BE8A8C" w14:paraId="666382F4" w14:textId="51E6C835">
      <w:pPr>
        <w:pStyle w:val="Normal"/>
      </w:pPr>
      <w:r w:rsidRPr="09BE8A8C" w:rsidR="09BE8A8C">
        <w:rPr>
          <w:rFonts w:ascii="" w:hAnsi="" w:eastAsia="" w:cs=""/>
          <w:b w:val="1"/>
          <w:bCs w:val="1"/>
          <w:noProof w:val="0"/>
          <w:sz w:val="22"/>
          <w:szCs w:val="22"/>
          <w:lang w:val="bg"/>
        </w:rPr>
        <w:t>Свойствата</w:t>
      </w:r>
      <w:r w:rsidRPr="09BE8A8C" w:rsidR="09BE8A8C">
        <w:rPr>
          <w:rFonts w:ascii="" w:hAnsi="" w:eastAsia="" w:cs=""/>
          <w:noProof w:val="0"/>
          <w:sz w:val="22"/>
          <w:szCs w:val="22"/>
          <w:lang w:val="bg"/>
        </w:rPr>
        <w:t xml:space="preserve"> служат за по-добра защита на състоянието на инстанциите на класа. Свойството е елемент на класовете, който е нещо средно между поле и метод и представлява своеобразна конструкция – манипулатор на данни (четене и модификация) в полетата на класа при неговото </w:t>
      </w:r>
      <w:proofErr w:type="spellStart"/>
      <w:r w:rsidRPr="09BE8A8C" w:rsidR="09BE8A8C">
        <w:rPr>
          <w:rFonts w:ascii="" w:hAnsi="" w:eastAsia="" w:cs=""/>
          <w:noProof w:val="0"/>
          <w:sz w:val="22"/>
          <w:szCs w:val="22"/>
          <w:lang w:val="bg"/>
        </w:rPr>
        <w:t>инстанциране</w:t>
      </w:r>
      <w:proofErr w:type="spellEnd"/>
      <w:r w:rsidRPr="09BE8A8C" w:rsidR="09BE8A8C">
        <w:rPr>
          <w:rFonts w:ascii="" w:hAnsi="" w:eastAsia="" w:cs=""/>
          <w:noProof w:val="0"/>
          <w:sz w:val="22"/>
          <w:szCs w:val="22"/>
          <w:lang w:val="bg"/>
        </w:rPr>
        <w:t>.</w:t>
      </w:r>
    </w:p>
    <w:p w:rsidR="09BE8A8C" w:rsidP="09BE8A8C" w:rsidRDefault="09BE8A8C" w14:paraId="1F5ECBF4" w14:textId="3DCC2D99">
      <w:pPr>
        <w:pStyle w:val="Normal"/>
        <w:rPr>
          <w:b w:val="1"/>
          <w:bCs w:val="1"/>
          <w:noProof w:val="0"/>
          <w:sz w:val="32"/>
          <w:szCs w:val="32"/>
          <w:lang w:val="bg"/>
        </w:rPr>
      </w:pPr>
      <w:r w:rsidRPr="09BE8A8C" w:rsidR="09BE8A8C">
        <w:rPr>
          <w:b w:val="1"/>
          <w:bCs w:val="1"/>
          <w:noProof w:val="0"/>
          <w:sz w:val="32"/>
          <w:szCs w:val="32"/>
          <w:lang w:val="bg"/>
        </w:rPr>
        <w:t>(Г</w:t>
      </w:r>
      <w:r w:rsidRPr="09BE8A8C" w:rsidR="09BE8A8C">
        <w:rPr>
          <w:b w:val="1"/>
          <w:bCs w:val="1"/>
          <w:noProof w:val="0"/>
          <w:sz w:val="32"/>
          <w:szCs w:val="32"/>
          <w:lang w:val="bg"/>
        </w:rPr>
        <w:t>)</w:t>
      </w:r>
    </w:p>
    <w:p w:rsidR="09BE8A8C" w:rsidP="09BE8A8C" w:rsidRDefault="09BE8A8C" w14:paraId="156B0FD5" w14:textId="4C796283">
      <w:pPr>
        <w:pStyle w:val="Normal"/>
        <w:rPr>
          <w:rFonts w:ascii="" w:hAnsi="" w:eastAsia="" w:cs=""/>
          <w:noProof w:val="0"/>
          <w:sz w:val="22"/>
          <w:szCs w:val="22"/>
          <w:lang w:val="bg"/>
        </w:rPr>
      </w:pPr>
      <w:r w:rsidRPr="09BE8A8C" w:rsidR="09BE8A8C">
        <w:rPr>
          <w:rFonts w:ascii="" w:hAnsi="" w:eastAsia="" w:cs="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>конструкторът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е блок от инструкции, който се изпълнява за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"/>
        </w:rPr>
        <w:t>инициализация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на един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"/>
        </w:rPr>
        <w:t>обект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при неговото създаване. Практически конструкторът може да извършва всякакъв вид действия, но ако не друго, то е поне признак за много лош стил на програмиране да се използва за действия, които не засягат пряко създавания обект, тъй като това може да доведе до неочаквани грешки, особено в големи програми. В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"/>
        </w:rPr>
        <w:t>езика за програмиране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"/>
        </w:rPr>
        <w:t>C++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конструкторът се представя като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bg"/>
        </w:rPr>
        <w:t>член-функция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 xml:space="preserve"> на един обект, носеща същото име като него.</w:t>
      </w:r>
    </w:p>
    <w:p w:rsidR="09BE8A8C" w:rsidP="09BE8A8C" w:rsidRDefault="09BE8A8C" w14:paraId="39E03E6C" w14:textId="1EFB5E9C">
      <w:pPr>
        <w:pStyle w:val="Normal"/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</w:pPr>
      <w:hyperlink r:id="R04e3e271ca974e37">
        <w:r w:rsidRPr="09BE8A8C" w:rsidR="09BE8A8C">
          <w:rPr>
            <w:rStyle w:val="Hyperlink"/>
            <w:rFonts w:ascii="" w:hAnsi="" w:eastAsia="" w:cs="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bg"/>
          </w:rPr>
          <w:t>https://bg.wikipedia.org/wiki/Конструктор_(обектно_ориентирано_програмиране</w:t>
        </w:r>
      </w:hyperlink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  <w:t>)</w:t>
      </w:r>
    </w:p>
    <w:p w:rsidR="09BE8A8C" w:rsidP="09BE8A8C" w:rsidRDefault="09BE8A8C" w14:paraId="2D54CD4A" w14:textId="7C005C19">
      <w:pPr>
        <w:pStyle w:val="Normal"/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"/>
        </w:rPr>
      </w:pPr>
    </w:p>
    <w:p w:rsidR="09BE8A8C" w:rsidP="09BE8A8C" w:rsidRDefault="09BE8A8C" w14:paraId="630425B4" w14:textId="608D4A3E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bg"/>
        </w:rPr>
      </w:pPr>
      <w:r w:rsidRPr="09BE8A8C" w:rsidR="09BE8A8C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bg"/>
        </w:rPr>
        <w:t>(Д</w:t>
      </w:r>
      <w:r w:rsidRPr="09BE8A8C" w:rsidR="09BE8A8C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bg"/>
        </w:rPr>
        <w:t>)</w:t>
      </w:r>
    </w:p>
    <w:p w:rsidR="09BE8A8C" w:rsidP="09BE8A8C" w:rsidRDefault="09BE8A8C" w14:paraId="5A1A41A2" w14:textId="7188AA7B">
      <w:pPr>
        <w:pStyle w:val="Normal"/>
        <w:rPr>
          <w:rFonts w:ascii="" w:hAnsi="" w:eastAsia="" w:cs=""/>
          <w:noProof w:val="0"/>
          <w:sz w:val="32"/>
          <w:szCs w:val="32"/>
          <w:lang w:val="bg"/>
        </w:rPr>
      </w:pPr>
      <w:r w:rsidRPr="09BE8A8C" w:rsidR="09BE8A8C">
        <w:rPr>
          <w:rFonts w:ascii="" w:hAnsi="" w:eastAsia="" w:cs="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>Метод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 xml:space="preserve">  в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"/>
        </w:rPr>
        <w:t>програмирането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 xml:space="preserve"> е съставна част от една програма, която решава конкретен проблем. Може както да приема параметри така и да връща стойност. Целта на писането на дадена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"/>
        </w:rPr>
        <w:t>програма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 xml:space="preserve"> е решаването на дадена задача. За да бъде ефективно решена дадена задача в програмирането, тя се разделя на подзадачи, разработват се алгоритми за решение на тези подзадачи и накрая тези подзадачи се сглобяват в цялостна програма. Обособените парчета код, решаващи дадената подзадача се наричат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"/>
        </w:rPr>
        <w:t>подпрограми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 xml:space="preserve"> . В различните езици подпрограмите се срещат под други имена като функции  или процедури . В 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"/>
        </w:rPr>
        <w:t>C#</w:t>
      </w:r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>, те се наричат методи.</w:t>
      </w:r>
    </w:p>
    <w:p w:rsidR="09BE8A8C" w:rsidP="09BE8A8C" w:rsidRDefault="09BE8A8C" w14:paraId="517FA66F" w14:textId="15480DE9">
      <w:pPr>
        <w:pStyle w:val="Normal"/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</w:pPr>
      <w:hyperlink r:id="Rb88ea8452d3b4118">
        <w:r w:rsidRPr="09BE8A8C" w:rsidR="09BE8A8C">
          <w:rPr>
            <w:rStyle w:val="Hyperlink"/>
            <w:rFonts w:ascii="" w:hAnsi="" w:eastAsia="" w:cs="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"/>
          </w:rPr>
          <w:t>https://bg.wikipedia.org/wiki/Метод_(програмиране</w:t>
        </w:r>
      </w:hyperlink>
      <w:r w:rsidRPr="09BE8A8C" w:rsidR="09BE8A8C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  <w:t>)</w:t>
      </w:r>
    </w:p>
    <w:p w:rsidR="09BE8A8C" w:rsidP="09BE8A8C" w:rsidRDefault="09BE8A8C" w14:paraId="558BACFB" w14:textId="37AF3F84">
      <w:pPr>
        <w:pStyle w:val="Normal"/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"/>
        </w:rPr>
      </w:pPr>
    </w:p>
    <w:p w:rsidR="09BE8A8C" w:rsidP="09BE8A8C" w:rsidRDefault="09BE8A8C" w14:paraId="40928751" w14:textId="2627988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"/>
        </w:rPr>
      </w:pPr>
    </w:p>
    <w:p w:rsidR="09BE8A8C" w:rsidP="09BE8A8C" w:rsidRDefault="09BE8A8C" w14:paraId="7BBAE077" w14:textId="7DE3F937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"/>
        </w:rPr>
      </w:pPr>
    </w:p>
    <w:p w:rsidR="09BE8A8C" w:rsidP="09BE8A8C" w:rsidRDefault="09BE8A8C" w14:paraId="1D34E575" w14:textId="065C9760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bg-BG"/>
        </w:rPr>
      </w:pPr>
    </w:p>
    <w:p w:rsidR="09BE8A8C" w:rsidP="09BE8A8C" w:rsidRDefault="09BE8A8C" w14:paraId="6E9A8E49" w14:textId="16E4218E">
      <w:pPr>
        <w:pStyle w:val="Normal"/>
        <w:rPr>
          <w:b w:val="1"/>
          <w:bCs w:val="1"/>
          <w:i w:val="1"/>
          <w:iCs w:val="1"/>
          <w:caps w:val="0"/>
          <w:smallCaps w:val="0"/>
          <w:noProof w:val="0"/>
          <w:color w:val="202122"/>
          <w:sz w:val="32"/>
          <w:szCs w:val="32"/>
          <w:lang w:val="bg-BG"/>
        </w:rPr>
      </w:pPr>
    </w:p>
    <w:p w:rsidR="09BE8A8C" w:rsidP="09BE8A8C" w:rsidRDefault="09BE8A8C" w14:paraId="6E91A453" w14:textId="6E9F6DC4">
      <w:pPr>
        <w:pStyle w:val="Normal"/>
        <w:rPr>
          <w:b w:val="1"/>
          <w:bCs w:val="1"/>
          <w:i w:val="1"/>
          <w:iCs w:val="1"/>
          <w:caps w:val="0"/>
          <w:smallCaps w:val="0"/>
          <w:noProof w:val="0"/>
          <w:color w:val="202122"/>
          <w:sz w:val="32"/>
          <w:szCs w:val="32"/>
          <w:lang w:val="bg-BG"/>
        </w:rPr>
      </w:pPr>
    </w:p>
    <w:p w:rsidR="09BE8A8C" w:rsidP="09BE8A8C" w:rsidRDefault="09BE8A8C" w14:paraId="511DCFE0" w14:textId="22E9BC28">
      <w:pPr>
        <w:pStyle w:val="Normal"/>
        <w:rPr>
          <w:b w:val="1"/>
          <w:bCs w:val="1"/>
          <w:i w:val="1"/>
          <w:iCs w:val="1"/>
          <w:caps w:val="0"/>
          <w:smallCaps w:val="0"/>
          <w:noProof w:val="0"/>
          <w:color w:val="202122"/>
          <w:sz w:val="32"/>
          <w:szCs w:val="32"/>
          <w:lang w:val="bg-BG"/>
        </w:rPr>
      </w:pPr>
    </w:p>
    <w:p w:rsidR="09BE8A8C" w:rsidP="09BE8A8C" w:rsidRDefault="09BE8A8C" w14:paraId="7B2D9413" w14:textId="664A378A">
      <w:pPr>
        <w:pStyle w:val="Normal"/>
        <w:rPr>
          <w:sz w:val="36"/>
          <w:szCs w:val="36"/>
        </w:rPr>
      </w:pPr>
    </w:p>
    <w:p w:rsidR="09BE8A8C" w:rsidP="09BE8A8C" w:rsidRDefault="09BE8A8C" w14:paraId="04AEBD5A" w14:textId="73BF0D13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7E411"/>
    <w:rsid w:val="09BE8A8C"/>
    <w:rsid w:val="157C0EC0"/>
    <w:rsid w:val="452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E411"/>
  <w15:chartTrackingRefBased/>
  <w15:docId w15:val="{9295A5D4-8669-4503-AC39-5604D0A59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g.wikipedia.org/wiki/&#1054;&#1073;&#1077;&#1082;&#1090;&#1085;&#1086;_&#1086;&#1088;&#1080;&#1077;&#1085;&#1090;&#1080;&#1088;&#1072;&#1085;&#1086;_&#1087;&#1088;&#1086;&#1075;&#1088;&#1072;&#1084;&#1080;&#1088;&#1072;&#1085;&#1077;" TargetMode="External" Id="R22a719783a124ad9" /><Relationship Type="http://schemas.openxmlformats.org/officeDocument/2006/relationships/hyperlink" Target="https://bg.wikipedia.org/wiki/&#1050;&#1086;&#1085;&#1089;&#1090;&#1088;&#1091;&#1082;&#1090;&#1086;&#1088;_(&#1086;&#1073;&#1077;&#1082;&#1090;&#1085;&#1086;_&#1086;&#1088;&#1080;&#1077;&#1085;&#1090;&#1080;&#1088;&#1072;&#1085;&#1086;_&#1087;&#1088;&#1086;&#1075;&#1088;&#1072;&#1084;&#1080;&#1088;&#1072;&#1085;&#1077;" TargetMode="External" Id="R04e3e271ca974e37" /><Relationship Type="http://schemas.openxmlformats.org/officeDocument/2006/relationships/hyperlink" Target="https://bg.wikipedia.org/wiki/&#1052;&#1077;&#1090;&#1086;&#1076;_(&#1087;&#1088;&#1086;&#1075;&#1088;&#1072;&#1084;&#1080;&#1088;&#1072;&#1085;&#1077;" TargetMode="External" Id="Rb88ea8452d3b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2022-09-20T16:33:30.0515073Z</dcterms:created>
  <dcterms:modified xsi:type="dcterms:W3CDTF">2022-09-20T20:00:44.1013461Z</dcterms:modified>
  <dc:creator>Anton Velchev</dc:creator>
  <lastModifiedBy>Anton Velchev</lastModifiedBy>
</coreProperties>
</file>