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brapport--etanol"/>
      <w:r>
        <w:t xml:space="preserve">Labbrapport – Etanol</w:t>
      </w:r>
      <w:bookmarkEnd w:id="20"/>
    </w:p>
    <w:p>
      <w:pPr>
        <w:pStyle w:val="Heading2"/>
      </w:pPr>
      <w:bookmarkStart w:id="21" w:name="syfte"/>
      <w:r>
        <w:t xml:space="preserve">Syfte</w:t>
      </w:r>
      <w:bookmarkEnd w:id="21"/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p>
      <w:pPr>
        <w:pStyle w:val="Heading2"/>
      </w:pPr>
      <w:bookmarkStart w:id="22" w:name="hypotes"/>
      <w:r>
        <w:t xml:space="preserve">Hypotes</w:t>
      </w:r>
      <w:bookmarkEnd w:id="22"/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p>
      <w:pPr>
        <w:pStyle w:val="Heading2"/>
      </w:pPr>
      <w:bookmarkStart w:id="23" w:name="materiell"/>
      <w:r>
        <w:t xml:space="preserve">Materiell</w:t>
      </w:r>
      <w:bookmarkEnd w:id="23"/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p>
      <w:pPr>
        <w:pStyle w:val="Heading2"/>
      </w:pPr>
      <w:bookmarkStart w:id="24" w:name="metod"/>
      <w:r>
        <w:t xml:space="preserve">Metod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p>
      <w:pPr>
        <w:pStyle w:val="Heading2"/>
      </w:pPr>
      <w:bookmarkStart w:id="25" w:name="resultat"/>
      <w:r>
        <w:t xml:space="preserve">Resultat</w:t>
      </w:r>
      <w:bookmarkEnd w:id="25"/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Col+Ca(OH)_2(aq)\rarr{CaCo_3+H_2O}</w:t>
      </w:r>
      <w:r>
        <w:t xml:space="preserve"> </w:t>
      </w:r>
      <w:r>
        <w:t xml:space="preserve">$$</w:t>
      </w:r>
    </w:p>
    <w:p>
      <w:pPr>
        <w:pStyle w:val="BodyText"/>
      </w:pPr>
      <w:r>
        <w:t xml:space="preserve">När kalkvattnet reagerade på koldioxiden bildades det kalcium karbonat och vatten.</w:t>
      </w:r>
    </w:p>
    <w:p>
      <w:pPr>
        <w:pStyle w:val="Heading2"/>
      </w:pPr>
      <w:bookmarkStart w:id="26" w:name="diskussion"/>
      <w:r>
        <w:t xml:space="preserve">Diskussion</w:t>
      </w:r>
      <w:bookmarkEnd w:id="26"/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sectPr w:rsidR="00860A2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ADBEF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221141956">
    <w:abstractNumId w:val="0"/>
  </w:num>
  <w:num w:numId="2" w16cid:durableId="1238518412">
    <w:abstractNumId w:val="1"/>
  </w:num>
  <w:num w:numId="1000">
    <w:abstractNumId w:val="990"/>
  </w:num>
  <w:num w:numId="1001">
    <w:abstractNumId w:val="991"/>
  </w:num>
  <w:num w:numId="1002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before="360" w:after="80"/>
      <w:outlineLvl w:val="0"/>
    </w:pPr>
    <w:rPr>
      <w:rFonts w:ascii="Arial" w:eastAsiaTheme="majorEastAsia" w:hAnsi="Arial" w:cs="Arial"/>
      <w:b/>
      <w:bCs/>
      <w:sz w:val="44"/>
      <w:szCs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before="160" w:after="80"/>
      <w:outlineLvl w:val="1"/>
    </w:pPr>
    <w:rPr>
      <w:rFonts w:ascii="Arial" w:eastAsiaTheme="majorEastAsia" w:hAnsi="Arial" w:cs="Arial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before="160" w:after="80"/>
      <w:outlineLvl w:val="2"/>
    </w:pPr>
    <w:rPr>
      <w:rFonts w:ascii="Arial" w:eastAsiaTheme="majorEastAsia" w:hAnsi="Arial" w:cs="Arial"/>
      <w:b/>
      <w:bCs/>
      <w:sz w:val="32"/>
      <w:szCs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before="80" w:after="40"/>
      <w:outlineLvl w:val="3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before="80" w:after="40"/>
      <w:outlineLvl w:val="4"/>
    </w:pPr>
    <w:rPr>
      <w:rFonts w:ascii="Arial" w:eastAsiaTheme="majorEastAsia" w:hAnsi="Arial" w:cs="Arial"/>
      <w:b/>
      <w:bCs/>
      <w:sz w:val="28"/>
      <w:szCs w:val="28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before="40" w:after="0"/>
      <w:outlineLvl w:val="5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before="40" w:after="0"/>
      <w:outlineLvl w:val="6"/>
    </w:pPr>
    <w:rPr>
      <w:rFonts w:ascii="Arial" w:eastAsiaTheme="majorEastAsia" w:hAnsi="Arial" w:cs="Arial"/>
      <w:b/>
      <w:bCs/>
      <w:sz w:val="28"/>
      <w:szCs w:val="28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60A2A"/>
    <w:pPr>
      <w:spacing w:before="180" w:after="180"/>
    </w:pPr>
    <w:rPr>
      <w:rFonts w:ascii="Arial" w:hAnsi="Arial" w:cs="Arial"/>
    </w:rPr>
  </w:style>
  <w:style w:type="paragraph" w:customStyle="1" w:styleId="FirstParagraph">
    <w:name w:val="First Paragraph"/>
    <w:basedOn w:val="BodyText"/>
    <w:next w:val="BodyText"/>
    <w:qFormat/>
    <w:rsid w:val="00860A2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60A2A"/>
    <w:pPr>
      <w:keepNext/>
      <w:keepLines/>
      <w:spacing w:before="100" w:after="300"/>
    </w:pPr>
    <w:rPr>
      <w:rFonts w:ascii="Arial" w:hAnsi="Arial" w:cs="Arial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60A2A"/>
    <w:rPr>
      <w:rFonts w:ascii="Arial" w:eastAsiaTheme="majorEastAsia" w:hAnsi="Arial" w:cs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60A2A"/>
    <w:rPr>
      <w:rFonts w:ascii="Arial" w:eastAsiaTheme="majorEastAsia" w:hAnsi="Arial" w:cs="Arial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60A2A"/>
    <w:rPr>
      <w:rFonts w:ascii="Arial" w:eastAsiaTheme="majorEastAsia" w:hAnsi="Arial" w:cs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60A2A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rsid w:val="00860A2A"/>
    <w:rPr>
      <w:rFonts w:ascii="Arial" w:eastAsiaTheme="majorEastAsia" w:hAnsi="Arial" w:cs="Arial"/>
      <w:b/>
      <w:bCs/>
      <w:sz w:val="28"/>
      <w:szCs w:val="2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860A2A"/>
    <w:rPr>
      <w:i/>
      <w:iCs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E95830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rsid w:val="00E95830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wordWrap w:val="0"/>
    </w:pPr>
    <w:rPr>
      <w:rFonts w:ascii="Cascadia Mono" w:hAnsi="Cascadia Mono"/>
      <w:szCs w:val="28"/>
    </w:rPr>
  </w:style>
  <w:style w:type="character" w:customStyle="1" w:styleId="KeywordTok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val="clear" w:color="auto" w:fill="F2F2F2" w:themeFill="background1" w:themeFillShade="F2"/>
    </w:rPr>
  </w:style>
  <w:style w:type="character" w:customStyle="1" w:styleId="StringTok">
    <w:name w:val="StringTok"/>
    <w:basedOn w:val="VerbatimChar"/>
    <w:rsid w:val="00D65602"/>
    <w:rPr>
      <w:rFonts w:ascii="Cascadia Mono" w:hAnsi="Cascadia Mono"/>
      <w:i/>
      <w:iCs/>
      <w:color w:val="215E99" w:themeColor="text2" w:themeTint="BF"/>
      <w:szCs w:val="28"/>
      <w:shd w:val="clear" w:color="auto" w:fill="F2F2F2" w:themeFill="background1" w:themeFillShade="F2"/>
    </w:rPr>
  </w:style>
  <w:style w:type="character" w:customStyle="1" w:styleId="CommentTok">
    <w:name w:val="CommentTok"/>
    <w:basedOn w:val="VerbatimChar"/>
    <w:rsid w:val="00E95830"/>
    <w:rPr>
      <w:rFonts w:ascii="Cascadia Mono" w:hAnsi="Cascadia Mono"/>
      <w:i/>
      <w:iCs/>
      <w:color w:val="7F7F7F" w:themeColor="text1" w:themeTint="80"/>
      <w:szCs w:val="28"/>
      <w:shd w:val="clear" w:color="auto" w:fill="F2F2F2" w:themeFill="background1" w:themeFillShade="F2"/>
    </w:rPr>
  </w:style>
  <w:style w:type="character" w:customStyle="1" w:styleId="FunctionTok">
    <w:name w:val="FunctionTok"/>
    <w:basedOn w:val="VerbatimChar"/>
    <w:rsid w:val="00D65602"/>
    <w:rPr>
      <w:rFonts w:ascii="Cascadia Mono" w:hAnsi="Cascadia Mono"/>
      <w:color w:val="A02B93" w:themeColor="accent5"/>
      <w:szCs w:val="28"/>
      <w:shd w:val="clear" w:color="auto" w:fill="F2F2F2" w:themeFill="background1" w:themeFillShade="F2"/>
    </w:rPr>
  </w:style>
  <w:style w:type="character" w:customStyle="1" w:styleId="OperatorTok">
    <w:name w:val="OperatorTok"/>
    <w:basedOn w:val="VerbatimChar"/>
    <w:rsid w:val="00D65602"/>
    <w:rPr>
      <w:rFonts w:ascii="Cascadia Mono" w:hAnsi="Cascadia Mono"/>
      <w:color w:val="666666"/>
      <w:szCs w:val="28"/>
      <w:shd w:val="clear" w:color="auto" w:fill="F2F2F2" w:themeFill="background1" w:themeFillShade="F2"/>
    </w:rPr>
  </w:style>
  <w:style w:type="character" w:customStyle="1" w:styleId="BuiltInTok">
    <w:name w:val="BuiltInTok"/>
    <w:basedOn w:val="VerbatimChar"/>
    <w:rsid w:val="00D65602"/>
    <w:rPr>
      <w:rFonts w:ascii="Cascadia Mono" w:hAnsi="Cascadia Mono"/>
      <w:b/>
      <w:bCs/>
      <w:szCs w:val="28"/>
      <w:shd w:val="clear" w:color="auto" w:fill="F2F2F2" w:themeFill="background1" w:themeFillShade="F2"/>
    </w:rPr>
  </w:style>
  <w:style w:type="character" w:customStyle="1" w:styleId="NormalTok">
    <w:name w:val="NormalTok"/>
    <w:basedOn w:val="VerbatimChar"/>
    <w:rsid w:val="00860A2A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rsid w:val="00DE5BAB"/>
    <w:rPr>
      <w:rFonts w:ascii="Cascadia Mono" w:hAnsi="Cascadia Mono"/>
      <w:color w:val="C00000"/>
      <w:szCs w:val="28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rsid w:val="00DE5BAB"/>
    <w:rPr>
      <w:rFonts w:ascii="Cascadia Mono" w:hAnsi="Cascadia Mono"/>
      <w:color w:val="4C94D8" w:themeColor="text2" w:themeTint="80"/>
      <w:szCs w:val="28"/>
      <w:shd w:val="clear" w:color="auto" w:fill="F2F2F2" w:themeFill="background1" w:themeFillShade="F2"/>
    </w:rPr>
  </w:style>
  <w:style w:type="character" w:customStyle="1" w:styleId="SpecialCharTok">
    <w:name w:val="SpecialCharTok"/>
    <w:basedOn w:val="VerbatimChar"/>
    <w:rsid w:val="00DE5BAB"/>
    <w:rPr>
      <w:rFonts w:ascii="Cascadia Mono" w:hAnsi="Cascadia Mono"/>
      <w:color w:val="4070A0"/>
      <w:szCs w:val="28"/>
      <w:shd w:val="clear" w:color="auto" w:fill="F2F2F2" w:themeFill="background1" w:themeFillShade="F2"/>
    </w:rPr>
  </w:style>
  <w:style w:type="character" w:customStyle="1" w:styleId="ControlFlowTok">
    <w:name w:val="ControlFlowTok"/>
    <w:basedOn w:val="VerbatimChar"/>
    <w:rsid w:val="00DE5BAB"/>
    <w:rPr>
      <w:rFonts w:ascii="Cascadia Mono" w:hAnsi="Cascadia Mono"/>
      <w:b/>
      <w:color w:val="C00000"/>
      <w:szCs w:val="28"/>
      <w:shd w:val="clear" w:color="auto" w:fill="F2F2F2" w:themeFill="background1" w:themeFillShade="F2"/>
    </w:rPr>
  </w:style>
  <w:style w:type="character" w:customStyle="1" w:styleId="ExtensionTok">
    <w:name w:val="ExtensionTok"/>
    <w:basedOn w:val="VerbatimChar"/>
    <w:rsid w:val="00DE5BAB"/>
    <w:rPr>
      <w:rFonts w:ascii="Cascadia Mono" w:hAnsi="Cascadia Mono"/>
      <w:szCs w:val="28"/>
      <w:shd w:val="clear" w:color="auto" w:fill="F2F2F2" w:themeFill="background1" w:themeFillShade="F2"/>
    </w:rPr>
  </w:style>
  <w:style w:type="character" w:customStyle="1" w:styleId="PreprocessorTok">
    <w:name w:val="PreprocessorTok"/>
    <w:basedOn w:val="VerbatimChar"/>
    <w:rsid w:val="00DE5BAB"/>
    <w:rPr>
      <w:rFonts w:ascii="Cascadia Mono" w:hAnsi="Cascadia Mono"/>
      <w:color w:val="BC7A00"/>
      <w:szCs w:val="28"/>
      <w:shd w:val="clear" w:color="auto" w:fill="F2F2F2" w:themeFill="background1" w:themeFillShade="F2"/>
    </w:rPr>
  </w:style>
  <w:style w:type="character" w:customStyle="1" w:styleId="ErrorTok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2024-09-17T12:20:53Z</dcterms:created>
  <dcterms:modified xsi:type="dcterms:W3CDTF">2024-09-17T12:20:53Z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