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064745f8e5af7293ec6590454bd6b412e2f368"/>
    <w:p>
      <w:pPr>
        <w:pStyle w:val="Heading1"/>
      </w:pPr>
      <w:r>
        <w:t xml:space="preserve">2.1 Frågor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≈</m:t>
        </m:r>
        <m:r>
          <m:t>130</m:t>
        </m:r>
      </m:oMath>
    </w:p>
    <w:p>
      <w:pPr>
        <w:numPr>
          <w:ilvl w:val="0"/>
          <w:numId w:val="1001"/>
        </w:numPr>
        <w:pStyle w:val="Compact"/>
      </w:pPr>
      <w:r>
        <w:t xml:space="preserve">Grundämne</w:t>
      </w:r>
    </w:p>
    <w:p>
      <w:pPr>
        <w:numPr>
          <w:ilvl w:val="0"/>
          <w:numId w:val="1001"/>
        </w:numPr>
        <w:pStyle w:val="Compact"/>
      </w:pPr>
      <w:r>
        <w:t xml:space="preserve">Väte (</w:t>
      </w:r>
      <m:oMath>
        <m:r>
          <m:t>H</m:t>
        </m:r>
      </m:oMath>
      <w:r>
        <w:t xml:space="preserve">) och syre (</w:t>
      </w:r>
      <m:oMath>
        <m:r>
          <m:t>O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1"/>
        </w:numPr>
        <w:pStyle w:val="Compact"/>
      </w:pPr>
      <w:r>
        <w:t xml:space="preserve">Gasform, flytande form och fast form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Is smälter vid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kokar vid</w:t>
      </w:r>
      <w:r>
        <w:t xml:space="preserve"> </w:t>
      </w:r>
      <m:oMath>
        <m:r>
          <m:rPr>
            <m:sty m:val="p"/>
          </m:rPr>
          <m:t>&gt;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fryser vid</w:t>
      </w:r>
      <w:r>
        <w:t xml:space="preserve"> </w:t>
      </w:r>
      <m:oMath>
        <m:r>
          <m:rPr>
            <m:sty m:val="p"/>
          </m:rPr>
          <m:t>&lt;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0"/>
          <w:numId w:val="1001"/>
        </w:numPr>
        <w:pStyle w:val="Compact"/>
      </w:pPr>
      <w:r>
        <w:t xml:space="preserve">En kemisk förening består av</w:t>
      </w:r>
      <w:r>
        <w:t xml:space="preserve"> </w:t>
      </w:r>
      <w:r>
        <w:rPr>
          <w:iCs/>
          <w:i/>
        </w:rPr>
        <w:t xml:space="preserve">flera</w:t>
      </w:r>
      <w:r>
        <w:t xml:space="preserve"> </w:t>
      </w:r>
      <w:r>
        <w:t xml:space="preserve">grundämnen, ett grundämne är endast ett grundämne.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</m:oMath>
      <w:r>
        <w:t xml:space="preserve"> </w:t>
      </w:r>
      <w:r>
        <w:t xml:space="preserve">Kondensation, $b = $ Kokning,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Smältning.</w:t>
      </w:r>
    </w:p>
    <w:p>
      <w:pPr>
        <w:numPr>
          <w:ilvl w:val="0"/>
          <w:numId w:val="1001"/>
        </w:numPr>
        <w:pStyle w:val="Compact"/>
      </w:pPr>
      <w:r>
        <w:t xml:space="preserve">Imma är vatten, det formas p.g.a., vattenånga som träffar den kalla spegeln.</w:t>
      </w:r>
    </w:p>
    <w:p>
      <w:pPr>
        <w:numPr>
          <w:ilvl w:val="0"/>
          <w:numId w:val="1001"/>
        </w:numPr>
        <w:pStyle w:val="Compact"/>
      </w:pPr>
      <w:r>
        <w:t xml:space="preserve">Moln bildas av vattenånga.</w:t>
      </w:r>
    </w:p>
    <w:p>
      <w:pPr>
        <w:numPr>
          <w:ilvl w:val="0"/>
          <w:numId w:val="1001"/>
        </w:numPr>
        <w:pStyle w:val="Compact"/>
      </w:pPr>
      <w:r>
        <w:t xml:space="preserve">Vatten försvinner inte när det fryser (blir is) eller smälter, darför kommer smälta isen och väga det samma.</w:t>
      </w:r>
    </w:p>
    <w:p>
      <w:pPr>
        <w:numPr>
          <w:ilvl w:val="0"/>
          <w:numId w:val="1001"/>
        </w:numPr>
        <w:pStyle w:val="Compact"/>
      </w:pPr>
      <w:r>
        <w:t xml:space="preserve">Detta är p.g.a., temperaturen på våra kroppar sänks oftast i vatten, eftersom medeltemperaturen är lägre så fryser man.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2024-11-04T09:33:41Z</dcterms:created>
  <dcterms:modified xsi:type="dcterms:W3CDTF">2024-11-04T09:33:41Z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