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4D5D3" w14:textId="77777777" w:rsidR="00DE2F9A" w:rsidRDefault="00DE2F9A">
      <w:pPr>
        <w:rPr>
          <w:rFonts w:ascii="Times New Roman" w:eastAsia="Times New Roman" w:hAnsi="Times New Roman" w:cs="Times New Roman"/>
          <w:sz w:val="28"/>
          <w:szCs w:val="28"/>
          <w:shd w:val="clear" w:color="auto" w:fill="E1E3E6"/>
          <w:lang w:val="es-PE"/>
        </w:rPr>
      </w:pPr>
    </w:p>
    <w:p w14:paraId="3A337318" w14:textId="77777777" w:rsidR="00DE2F9A" w:rsidRDefault="00DE2F9A" w:rsidP="00DE2F9A">
      <w:pPr>
        <w:jc w:val="center"/>
        <w:rPr>
          <w:sz w:val="48"/>
          <w:szCs w:val="48"/>
        </w:rPr>
      </w:pPr>
    </w:p>
    <w:p w14:paraId="62D345EB" w14:textId="77777777" w:rsidR="00DE2F9A" w:rsidRDefault="00DE2F9A" w:rsidP="00DE2F9A">
      <w:pPr>
        <w:jc w:val="center"/>
        <w:rPr>
          <w:sz w:val="48"/>
          <w:szCs w:val="48"/>
        </w:rPr>
      </w:pPr>
    </w:p>
    <w:p w14:paraId="5E2E3F48" w14:textId="77777777" w:rsidR="00DE2F9A" w:rsidRDefault="00DE2F9A" w:rsidP="00DE2F9A">
      <w:pPr>
        <w:jc w:val="center"/>
        <w:rPr>
          <w:sz w:val="48"/>
          <w:szCs w:val="48"/>
        </w:rPr>
      </w:pPr>
    </w:p>
    <w:p w14:paraId="2F3E911D" w14:textId="77777777" w:rsidR="00DE2F9A" w:rsidRDefault="00DE2F9A" w:rsidP="00DE2F9A">
      <w:pPr>
        <w:jc w:val="center"/>
        <w:rPr>
          <w:sz w:val="48"/>
          <w:szCs w:val="48"/>
        </w:rPr>
      </w:pPr>
    </w:p>
    <w:p w14:paraId="0E51C4DA" w14:textId="77777777" w:rsidR="00DE2F9A" w:rsidRDefault="00DE2F9A" w:rsidP="00DE2F9A">
      <w:pPr>
        <w:jc w:val="center"/>
        <w:rPr>
          <w:sz w:val="48"/>
          <w:szCs w:val="48"/>
        </w:rPr>
      </w:pPr>
    </w:p>
    <w:p w14:paraId="71F9A553" w14:textId="77777777" w:rsidR="00DE2F9A" w:rsidRDefault="00DE2F9A" w:rsidP="00DE2F9A">
      <w:pPr>
        <w:jc w:val="center"/>
        <w:rPr>
          <w:sz w:val="48"/>
          <w:szCs w:val="48"/>
        </w:rPr>
      </w:pPr>
    </w:p>
    <w:p w14:paraId="114861F5" w14:textId="77777777" w:rsidR="00DE2F9A" w:rsidRDefault="00DE2F9A" w:rsidP="00DE2F9A">
      <w:pPr>
        <w:jc w:val="center"/>
        <w:rPr>
          <w:sz w:val="48"/>
          <w:szCs w:val="48"/>
        </w:rPr>
      </w:pPr>
    </w:p>
    <w:p w14:paraId="20E2B0C6" w14:textId="77777777" w:rsidR="00DE2F9A" w:rsidRDefault="00DE2F9A" w:rsidP="00DE2F9A">
      <w:pPr>
        <w:jc w:val="center"/>
        <w:rPr>
          <w:sz w:val="48"/>
          <w:szCs w:val="48"/>
        </w:rPr>
      </w:pPr>
    </w:p>
    <w:p w14:paraId="33A45B52" w14:textId="0FCADD80" w:rsidR="00DE2F9A" w:rsidRDefault="00DE2F9A" w:rsidP="00DE2F9A">
      <w:pPr>
        <w:jc w:val="center"/>
        <w:rPr>
          <w:sz w:val="48"/>
          <w:szCs w:val="48"/>
        </w:rPr>
      </w:pPr>
      <w:r>
        <w:rPr>
          <w:sz w:val="48"/>
          <w:szCs w:val="48"/>
        </w:rPr>
        <w:t>PLAN DE PRUEBAS</w:t>
      </w:r>
    </w:p>
    <w:p w14:paraId="435025E4" w14:textId="77777777" w:rsidR="00DE2F9A" w:rsidRDefault="00DE2F9A" w:rsidP="00DE2F9A">
      <w:pPr>
        <w:rPr>
          <w:sz w:val="24"/>
          <w:szCs w:val="24"/>
        </w:rPr>
      </w:pPr>
    </w:p>
    <w:p w14:paraId="74CA7225" w14:textId="77777777" w:rsidR="00DE2F9A" w:rsidRDefault="00DE2F9A" w:rsidP="00DE2F9A"/>
    <w:p w14:paraId="1589D8E0" w14:textId="77777777" w:rsidR="00DE2F9A" w:rsidRDefault="00DE2F9A" w:rsidP="00DE2F9A"/>
    <w:p w14:paraId="6451BE59" w14:textId="77777777" w:rsidR="00DE2F9A" w:rsidRDefault="00DE2F9A" w:rsidP="00DE2F9A"/>
    <w:p w14:paraId="2F004648" w14:textId="77777777" w:rsidR="00DE2F9A" w:rsidRDefault="00DE2F9A" w:rsidP="00DE2F9A"/>
    <w:p w14:paraId="38950BDA" w14:textId="77777777" w:rsidR="00DE2F9A" w:rsidRDefault="00DE2F9A" w:rsidP="00DE2F9A"/>
    <w:p w14:paraId="48F47FEA" w14:textId="77777777" w:rsidR="00DE2F9A" w:rsidRDefault="00DE2F9A" w:rsidP="00DE2F9A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</w:t>
      </w:r>
    </w:p>
    <w:p w14:paraId="66DC060D" w14:textId="77777777" w:rsidR="00DE2F9A" w:rsidRDefault="00DE2F9A" w:rsidP="00DE2F9A">
      <w:pPr>
        <w:jc w:val="center"/>
        <w:rPr>
          <w:sz w:val="40"/>
          <w:szCs w:val="40"/>
        </w:rPr>
      </w:pPr>
      <w:r>
        <w:rPr>
          <w:sz w:val="40"/>
          <w:szCs w:val="40"/>
        </w:rPr>
        <w:t>“Sistema de reconocimiento facial para la identificación de postulantes en el acceso de resultados del examen de admisión de UNMSM”</w:t>
      </w:r>
    </w:p>
    <w:p w14:paraId="21E11CF5" w14:textId="77777777" w:rsidR="00DE2F9A" w:rsidRDefault="00DE2F9A" w:rsidP="00DE2F9A"/>
    <w:p w14:paraId="54209C9F" w14:textId="77777777" w:rsidR="00DE2F9A" w:rsidRDefault="00DE2F9A" w:rsidP="00DE2F9A"/>
    <w:p w14:paraId="022573C1" w14:textId="77777777" w:rsidR="00DE2F9A" w:rsidRDefault="00DE2F9A" w:rsidP="00DE2F9A"/>
    <w:p w14:paraId="71D66D7B" w14:textId="77777777" w:rsidR="00DE2F9A" w:rsidRDefault="00DE2F9A" w:rsidP="00DE2F9A"/>
    <w:p w14:paraId="4A32F4A2" w14:textId="77777777" w:rsidR="00DE2F9A" w:rsidRDefault="00DE2F9A" w:rsidP="00DE2F9A">
      <w:pPr>
        <w:jc w:val="center"/>
      </w:pPr>
      <w:r>
        <w:t>Grupo #6</w:t>
      </w:r>
    </w:p>
    <w:p w14:paraId="1FDFB974" w14:textId="77777777" w:rsidR="00DE2F9A" w:rsidRDefault="00DE2F9A" w:rsidP="00DE2F9A"/>
    <w:p w14:paraId="64DA5F5F" w14:textId="77777777" w:rsidR="00DE2F9A" w:rsidRDefault="00DE2F9A" w:rsidP="00DE2F9A"/>
    <w:p w14:paraId="28899D40" w14:textId="77777777" w:rsidR="00DE2F9A" w:rsidRDefault="00DE2F9A" w:rsidP="00DE2F9A">
      <w:pPr>
        <w:ind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42625CA4" w14:textId="77777777" w:rsidR="00DE2F9A" w:rsidRDefault="00DE2F9A" w:rsidP="00DE2F9A">
      <w:pPr>
        <w:tabs>
          <w:tab w:val="left" w:pos="3795"/>
        </w:tabs>
        <w:spacing w:line="259" w:lineRule="auto"/>
        <w:ind w:left="720"/>
      </w:pPr>
    </w:p>
    <w:p w14:paraId="5288E8DA" w14:textId="77777777" w:rsidR="00DE2F9A" w:rsidRDefault="00DE2F9A" w:rsidP="00DE2F9A">
      <w:pPr>
        <w:numPr>
          <w:ilvl w:val="0"/>
          <w:numId w:val="18"/>
        </w:numPr>
        <w:tabs>
          <w:tab w:val="left" w:pos="3795"/>
        </w:tabs>
        <w:spacing w:line="259" w:lineRule="auto"/>
      </w:pPr>
      <w:r>
        <w:t xml:space="preserve">ALMONACID PARIPANCCA, </w:t>
      </w:r>
      <w:proofErr w:type="spellStart"/>
      <w:r>
        <w:t>Antony</w:t>
      </w:r>
      <w:proofErr w:type="spellEnd"/>
      <w:r>
        <w:t xml:space="preserve"> </w:t>
      </w:r>
      <w:proofErr w:type="spellStart"/>
      <w:r>
        <w:t>Brayan</w:t>
      </w:r>
      <w:proofErr w:type="spellEnd"/>
    </w:p>
    <w:p w14:paraId="6959D4E6" w14:textId="77777777" w:rsidR="00DE2F9A" w:rsidRDefault="00DE2F9A" w:rsidP="00DE2F9A">
      <w:pPr>
        <w:numPr>
          <w:ilvl w:val="0"/>
          <w:numId w:val="18"/>
        </w:numPr>
        <w:tabs>
          <w:tab w:val="left" w:pos="3795"/>
        </w:tabs>
        <w:spacing w:line="259" w:lineRule="auto"/>
      </w:pPr>
      <w:r>
        <w:t xml:space="preserve">MONTALVO GARCIA, </w:t>
      </w:r>
      <w:proofErr w:type="spellStart"/>
      <w:r>
        <w:t>Antony</w:t>
      </w:r>
      <w:proofErr w:type="spellEnd"/>
      <w:r>
        <w:t xml:space="preserve"> Abel</w:t>
      </w:r>
    </w:p>
    <w:p w14:paraId="3649765D" w14:textId="77777777" w:rsidR="00DE2F9A" w:rsidRDefault="00DE2F9A" w:rsidP="00DE2F9A">
      <w:pPr>
        <w:numPr>
          <w:ilvl w:val="0"/>
          <w:numId w:val="18"/>
        </w:numPr>
        <w:tabs>
          <w:tab w:val="left" w:pos="3795"/>
        </w:tabs>
        <w:spacing w:line="259" w:lineRule="auto"/>
      </w:pPr>
      <w:r>
        <w:t>TOVAR TABOADA, Ricardo Manuel</w:t>
      </w:r>
    </w:p>
    <w:p w14:paraId="3B4E9C76" w14:textId="77777777" w:rsidR="00DE2F9A" w:rsidRDefault="00DE2F9A" w:rsidP="00DE2F9A">
      <w:pPr>
        <w:numPr>
          <w:ilvl w:val="0"/>
          <w:numId w:val="18"/>
        </w:numPr>
        <w:tabs>
          <w:tab w:val="left" w:pos="3795"/>
        </w:tabs>
        <w:spacing w:line="259" w:lineRule="auto"/>
      </w:pPr>
      <w:r>
        <w:t>UNOCC SIHUINTA, Roberto Carlos</w:t>
      </w:r>
    </w:p>
    <w:p w14:paraId="51D52A11" w14:textId="77777777" w:rsidR="00DE2F9A" w:rsidRDefault="00DE2F9A" w:rsidP="00DE2F9A">
      <w:pPr>
        <w:numPr>
          <w:ilvl w:val="0"/>
          <w:numId w:val="18"/>
        </w:numPr>
        <w:tabs>
          <w:tab w:val="left" w:pos="3795"/>
        </w:tabs>
        <w:spacing w:line="259" w:lineRule="auto"/>
      </w:pPr>
      <w:r>
        <w:t xml:space="preserve">PERNIA MEZA, </w:t>
      </w:r>
      <w:proofErr w:type="spellStart"/>
      <w:r>
        <w:t>Iver</w:t>
      </w:r>
      <w:proofErr w:type="spellEnd"/>
      <w:r>
        <w:t xml:space="preserve"> Elvis</w:t>
      </w:r>
    </w:p>
    <w:p w14:paraId="309EF222" w14:textId="036A104A" w:rsidR="00DE2F9A" w:rsidRPr="00DE2F9A" w:rsidRDefault="00DE2F9A" w:rsidP="00DE2F9A">
      <w:pPr>
        <w:numPr>
          <w:ilvl w:val="0"/>
          <w:numId w:val="18"/>
        </w:numPr>
        <w:spacing w:line="240" w:lineRule="auto"/>
        <w:sectPr w:rsidR="00DE2F9A" w:rsidRPr="00DE2F9A" w:rsidSect="00DE2F9A">
          <w:pgSz w:w="12240" w:h="15840"/>
          <w:pgMar w:top="0" w:right="300" w:bottom="0" w:left="760" w:header="720" w:footer="720" w:gutter="0"/>
          <w:cols w:space="720"/>
        </w:sectPr>
      </w:pPr>
      <w:r>
        <w:t>GARCIA MARTINEZ, Christian Arturo</w:t>
      </w:r>
    </w:p>
    <w:p w14:paraId="1472D94E" w14:textId="15075297" w:rsidR="004A1719" w:rsidRDefault="004A1719">
      <w:pPr>
        <w:rPr>
          <w:b/>
          <w:sz w:val="24"/>
          <w:szCs w:val="24"/>
        </w:rPr>
      </w:pPr>
    </w:p>
    <w:p w14:paraId="65AF9D6A" w14:textId="77777777" w:rsidR="004A1719" w:rsidRDefault="004A1719">
      <w:pPr>
        <w:rPr>
          <w:b/>
          <w:sz w:val="24"/>
          <w:szCs w:val="24"/>
        </w:rPr>
      </w:pPr>
    </w:p>
    <w:p w14:paraId="0D58B83B" w14:textId="00DA96F9" w:rsidR="00AA3D31" w:rsidRPr="00A2631F" w:rsidRDefault="005B398C" w:rsidP="00A2631F">
      <w:pPr>
        <w:tabs>
          <w:tab w:val="right" w:pos="9030"/>
        </w:tabs>
        <w:spacing w:before="80" w:after="8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631F">
        <w:rPr>
          <w:rFonts w:ascii="Times New Roman" w:hAnsi="Times New Roman" w:cs="Times New Roman"/>
          <w:b/>
          <w:sz w:val="24"/>
          <w:szCs w:val="24"/>
        </w:rPr>
        <w:t>PLAN DE PRUEBAS</w:t>
      </w:r>
    </w:p>
    <w:p w14:paraId="49006F74" w14:textId="30C0968D" w:rsidR="00DE2F9A" w:rsidRDefault="00DE2F9A" w:rsidP="00DE2F9A">
      <w:pPr>
        <w:tabs>
          <w:tab w:val="right" w:pos="9030"/>
        </w:tabs>
        <w:spacing w:before="8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F9A">
        <w:rPr>
          <w:rFonts w:ascii="Times New Roman" w:hAnsi="Times New Roman" w:cs="Times New Roman"/>
          <w:sz w:val="24"/>
          <w:szCs w:val="24"/>
        </w:rPr>
        <w:t>Sistema de reconocimiento facial para la identificación de postulantes en el acceso de resultados del examen de admisión de UNMSM</w:t>
      </w:r>
    </w:p>
    <w:sdt>
      <w:sdtPr>
        <w:rPr>
          <w:rFonts w:ascii="Times New Roman" w:hAnsi="Times New Roman" w:cs="Times New Roman"/>
          <w:sz w:val="24"/>
          <w:szCs w:val="24"/>
        </w:rPr>
        <w:id w:val="-1629696202"/>
        <w:docPartObj>
          <w:docPartGallery w:val="Table of Contents"/>
          <w:docPartUnique/>
        </w:docPartObj>
      </w:sdtPr>
      <w:sdtEndPr/>
      <w:sdtContent>
        <w:p w14:paraId="527048B4" w14:textId="00AB5C4C" w:rsidR="00AA3D31" w:rsidRPr="00A2631F" w:rsidRDefault="005B398C" w:rsidP="00A2631F">
          <w:pPr>
            <w:tabs>
              <w:tab w:val="right" w:pos="9030"/>
            </w:tabs>
            <w:spacing w:before="8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r w:rsidRPr="00A2631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2631F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A2631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rc6vpvwlsba7">
            <w:r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Identificador de plan de prueba</w:t>
            </w:r>
          </w:hyperlink>
          <w:r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_rc6vpvwlsba7 \h </w:instrText>
          </w:r>
          <w:r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8A1F16A" w14:textId="0E79BC66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njwmgm61fgks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Introducción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_njwmgm61fgks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7B7490C" w14:textId="3F01D2BE" w:rsidR="00AA3D31" w:rsidRPr="00A2631F" w:rsidRDefault="00906A48" w:rsidP="00A2631F">
          <w:pPr>
            <w:tabs>
              <w:tab w:val="right" w:pos="9030"/>
            </w:tabs>
            <w:spacing w:before="60" w:line="360" w:lineRule="auto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lza03x49du">
            <w:r w:rsidR="005B398C" w:rsidRPr="00A2631F">
              <w:rPr>
                <w:rFonts w:ascii="Times New Roman" w:hAnsi="Times New Roman" w:cs="Times New Roman"/>
                <w:noProof/>
                <w:sz w:val="24"/>
                <w:szCs w:val="24"/>
              </w:rPr>
              <w:t>Objetivo</w:t>
            </w:r>
          </w:hyperlink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_tlza03x49du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D7A2D86" w14:textId="27ABE9D3" w:rsidR="00AA3D31" w:rsidRPr="00A2631F" w:rsidRDefault="00906A48" w:rsidP="00A2631F">
          <w:pPr>
            <w:tabs>
              <w:tab w:val="right" w:pos="9030"/>
            </w:tabs>
            <w:spacing w:before="60" w:line="360" w:lineRule="auto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ltod4nrs85kv">
            <w:r w:rsidR="005B398C" w:rsidRPr="00A2631F">
              <w:rPr>
                <w:rFonts w:ascii="Times New Roman" w:hAnsi="Times New Roman" w:cs="Times New Roman"/>
                <w:noProof/>
                <w:sz w:val="24"/>
                <w:szCs w:val="24"/>
              </w:rPr>
              <w:t>Alcance</w:t>
            </w:r>
          </w:hyperlink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_ltod4nrs85kv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3313131" w14:textId="25FC41DB" w:rsidR="00AA3D31" w:rsidRPr="00A2631F" w:rsidRDefault="00906A48" w:rsidP="00A2631F">
          <w:pPr>
            <w:tabs>
              <w:tab w:val="right" w:pos="9030"/>
            </w:tabs>
            <w:spacing w:before="60" w:line="360" w:lineRule="auto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fe1pdx3g10rd">
            <w:r w:rsidR="005B398C" w:rsidRPr="00A2631F">
              <w:rPr>
                <w:rFonts w:ascii="Times New Roman" w:hAnsi="Times New Roman" w:cs="Times New Roman"/>
                <w:noProof/>
                <w:sz w:val="24"/>
                <w:szCs w:val="24"/>
              </w:rPr>
              <w:t>Referencia</w:t>
            </w:r>
          </w:hyperlink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_fe1pdx3g10rd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138F187" w14:textId="4895FB1D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r5beiqv29g43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Elementos de pruebas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_r5beiqv29g43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096A1E1" w14:textId="261AF4FE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4lzxugecf3zt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Características a probar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_4lzxugecf3zt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DCD2CC6" w14:textId="3ED14068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9s6qlyt1nk7u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Características que no deben ser probadas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_9s6qlyt1nk7u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33B8179" w14:textId="0C328A85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vlymi3uad75z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Enfoque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_vlymi3uad75z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CE2B4C2" w14:textId="3A57A2B9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2lzvmfi5sbna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Criterios de aprobación/rechazo del ítem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_2lzvmfi5sbna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03D39FC" w14:textId="1E1DC882" w:rsidR="00AA3D31" w:rsidRPr="00A2631F" w:rsidRDefault="00906A48" w:rsidP="00A2631F">
          <w:pPr>
            <w:tabs>
              <w:tab w:val="right" w:pos="9030"/>
            </w:tabs>
            <w:spacing w:before="60" w:line="360" w:lineRule="auto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x2v379i88jvs">
            <w:r w:rsidR="005B398C" w:rsidRPr="00A2631F">
              <w:rPr>
                <w:rFonts w:ascii="Times New Roman" w:hAnsi="Times New Roman" w:cs="Times New Roman"/>
                <w:noProof/>
                <w:sz w:val="24"/>
                <w:szCs w:val="24"/>
              </w:rPr>
              <w:t>Criterios de aprobación</w:t>
            </w:r>
          </w:hyperlink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_x2v379i88jvs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7E66BA3" w14:textId="7EC10556" w:rsidR="00AA3D31" w:rsidRPr="00A2631F" w:rsidRDefault="00906A48" w:rsidP="00A2631F">
          <w:pPr>
            <w:tabs>
              <w:tab w:val="right" w:pos="9030"/>
            </w:tabs>
            <w:spacing w:before="60" w:line="360" w:lineRule="auto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scf47ueikwlg">
            <w:r w:rsidR="005B398C" w:rsidRPr="00A2631F">
              <w:rPr>
                <w:rFonts w:ascii="Times New Roman" w:hAnsi="Times New Roman" w:cs="Times New Roman"/>
                <w:noProof/>
                <w:sz w:val="24"/>
                <w:szCs w:val="24"/>
              </w:rPr>
              <w:t>Criterios de rechazo</w:t>
            </w:r>
          </w:hyperlink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_scf47ueikwlg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DBC260E" w14:textId="59ADA465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mctmpt3i1ia9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Criterios de suspensión y requisitos de reanudación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_mctmpt3i1ia9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60CB8C2" w14:textId="40C85AB1" w:rsidR="00AA3D31" w:rsidRPr="00A2631F" w:rsidRDefault="00906A48" w:rsidP="00A2631F">
          <w:pPr>
            <w:tabs>
              <w:tab w:val="right" w:pos="9030"/>
            </w:tabs>
            <w:spacing w:before="60" w:line="360" w:lineRule="auto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b181n55mhd0p">
            <w:r w:rsidR="005B398C" w:rsidRPr="00A2631F">
              <w:rPr>
                <w:rFonts w:ascii="Times New Roman" w:hAnsi="Times New Roman" w:cs="Times New Roman"/>
                <w:noProof/>
                <w:sz w:val="24"/>
                <w:szCs w:val="24"/>
              </w:rPr>
              <w:t>Criterios de suspensión</w:t>
            </w:r>
          </w:hyperlink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_b181n55mhd0p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118C3DD" w14:textId="6C1F113D" w:rsidR="00AA3D31" w:rsidRPr="00A2631F" w:rsidRDefault="00906A48" w:rsidP="00A2631F">
          <w:pPr>
            <w:tabs>
              <w:tab w:val="right" w:pos="9030"/>
            </w:tabs>
            <w:spacing w:before="60" w:line="360" w:lineRule="auto"/>
            <w:ind w:left="36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oy23uu6ihufn">
            <w:r w:rsidR="005B398C" w:rsidRPr="00A2631F">
              <w:rPr>
                <w:rFonts w:ascii="Times New Roman" w:hAnsi="Times New Roman" w:cs="Times New Roman"/>
                <w:noProof/>
                <w:sz w:val="24"/>
                <w:szCs w:val="24"/>
              </w:rPr>
              <w:t>Criterios de reanudación</w:t>
            </w:r>
          </w:hyperlink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_oy23uu6ihufn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E1EE9DF" w14:textId="17ECE553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qvl31s83j2fk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Entregables de las pruebas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_qvl31s83j2fk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2FF0220" w14:textId="0D5F02AC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nfqh2yjqup3v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Tareas de prueba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_nfqh2yjqup3v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C0177F7" w14:textId="77B9B94B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nlcmtey61an4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Responsabilidades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_nlcmtey61an4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F641F9E" w14:textId="05584E52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psba2lfv4tvr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Cronograma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_psba2lfv4tvr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8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F1D9EA2" w14:textId="5C9EA3A2" w:rsidR="00AA3D31" w:rsidRPr="00A2631F" w:rsidRDefault="00906A48" w:rsidP="00A2631F">
          <w:pPr>
            <w:tabs>
              <w:tab w:val="right" w:pos="9030"/>
            </w:tabs>
            <w:spacing w:before="200" w:line="360" w:lineRule="auto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q35s0u7oabao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Riesgos y contingencias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_q35s0u7oabao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E5B6319" w14:textId="7D9812AC" w:rsidR="00AA3D31" w:rsidRPr="00A2631F" w:rsidRDefault="00906A48" w:rsidP="00A2631F">
          <w:pPr>
            <w:tabs>
              <w:tab w:val="right" w:pos="9030"/>
            </w:tabs>
            <w:spacing w:before="200" w:after="80" w:line="36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hyperlink w:anchor="_np6yffjxfodp">
            <w:r w:rsidR="005B398C" w:rsidRPr="00A2631F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Aprobaciones</w:t>
            </w:r>
          </w:hyperlink>
          <w:r w:rsidR="005B398C" w:rsidRPr="00A2631F">
            <w:rPr>
              <w:rFonts w:ascii="Times New Roman" w:hAnsi="Times New Roman" w:cs="Times New Roman"/>
              <w:b/>
              <w:noProof/>
              <w:sz w:val="24"/>
              <w:szCs w:val="24"/>
            </w:rPr>
            <w:tab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_np6yffjxfodp \h </w:instrTex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8D3E53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="005B398C" w:rsidRPr="00A2631F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  <w:r w:rsidR="005B398C" w:rsidRPr="00A2631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6D3B42" w14:textId="77777777" w:rsidR="00906A48" w:rsidRPr="00D63500" w:rsidRDefault="00906A48" w:rsidP="00906A4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D63500">
        <w:rPr>
          <w:rFonts w:ascii="Times New Roman" w:hAnsi="Times New Roman" w:cs="Times New Roman"/>
          <w:b/>
          <w:sz w:val="24"/>
          <w:szCs w:val="24"/>
          <w:highlight w:val="white"/>
        </w:rPr>
        <w:lastRenderedPageBreak/>
        <w:t>Historial de revisiones</w:t>
      </w:r>
      <w:r w:rsidRPr="00D63500">
        <w:rPr>
          <w:rFonts w:ascii="Times New Roman" w:hAnsi="Times New Roman" w:cs="Times New Roman"/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C3C07D1" wp14:editId="460499B2">
                <wp:simplePos x="0" y="0"/>
                <wp:positionH relativeFrom="column">
                  <wp:posOffset>-914399</wp:posOffset>
                </wp:positionH>
                <wp:positionV relativeFrom="paragraph">
                  <wp:posOffset>6540500</wp:posOffset>
                </wp:positionV>
                <wp:extent cx="7334250" cy="1028700"/>
                <wp:effectExtent l="0" t="0" r="0" b="0"/>
                <wp:wrapSquare wrapText="bothSides" distT="0" distB="0" distL="114300" distR="114300"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584D1" w14:textId="77777777" w:rsidR="00906A48" w:rsidRDefault="00906A48" w:rsidP="00906A48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C07D1" id="Rectángulo 204" o:spid="_x0000_s1026" style="position:absolute;left:0;text-align:left;margin-left:-1in;margin-top:515pt;width:577.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" filled="f" stroked="f">
                <v:textbox inset="126pt,0,54pt,0">
                  <w:txbxContent>
                    <w:p w14:paraId="543584D1" w14:textId="77777777" w:rsidR="00906A48" w:rsidRDefault="00906A48" w:rsidP="00906A48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63500">
        <w:rPr>
          <w:rFonts w:ascii="Times New Roman" w:hAnsi="Times New Roman" w:cs="Times New Roman"/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9890C8E" wp14:editId="59B37F4C">
                <wp:simplePos x="0" y="0"/>
                <wp:positionH relativeFrom="column">
                  <wp:posOffset>-914399</wp:posOffset>
                </wp:positionH>
                <wp:positionV relativeFrom="paragraph">
                  <wp:posOffset>7810500</wp:posOffset>
                </wp:positionV>
                <wp:extent cx="7334250" cy="933450"/>
                <wp:effectExtent l="0" t="0" r="0" b="0"/>
                <wp:wrapSquare wrapText="bothSides" distT="0" distB="0" distL="114300" distR="114300"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43BF4" w14:textId="77777777" w:rsidR="00906A48" w:rsidRDefault="00906A48" w:rsidP="00906A48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90C8E" id="Rectángulo 205" o:spid="_x0000_s1027" style="position:absolute;left:0;text-align:left;margin-left:-1in;margin-top:615pt;width:577.5pt;height:7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" filled="f" stroked="f">
                <v:textbox inset="126pt,0,54pt,0">
                  <w:txbxContent>
                    <w:p w14:paraId="27243BF4" w14:textId="77777777" w:rsidR="00906A48" w:rsidRDefault="00906A48" w:rsidP="00906A48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63500">
        <w:rPr>
          <w:rFonts w:ascii="Times New Roman" w:hAnsi="Times New Roman" w:cs="Times New Roman"/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6276D09" wp14:editId="418ED7B9">
                <wp:simplePos x="0" y="0"/>
                <wp:positionH relativeFrom="column">
                  <wp:posOffset>-914399</wp:posOffset>
                </wp:positionH>
                <wp:positionV relativeFrom="paragraph">
                  <wp:posOffset>7810500</wp:posOffset>
                </wp:positionV>
                <wp:extent cx="7334250" cy="933450"/>
                <wp:effectExtent l="0" t="0" r="0" b="0"/>
                <wp:wrapSquare wrapText="bothSides" distT="0" distB="0" distL="114300" distR="114300"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B9EFF1" w14:textId="77777777" w:rsidR="00906A48" w:rsidRDefault="00906A48" w:rsidP="00906A48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76D09" id="Rectángulo 202" o:spid="_x0000_s1028" style="position:absolute;left:0;text-align:left;margin-left:-1in;margin-top:615pt;width:577.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" filled="f" stroked="f">
                <v:textbox inset="126pt,0,54pt,0">
                  <w:txbxContent>
                    <w:p w14:paraId="4CB9EFF1" w14:textId="77777777" w:rsidR="00906A48" w:rsidRDefault="00906A48" w:rsidP="00906A48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D63500">
        <w:rPr>
          <w:rFonts w:ascii="Times New Roman" w:hAnsi="Times New Roman" w:cs="Times New Roman"/>
          <w:noProof/>
          <w:sz w:val="24"/>
          <w:szCs w:val="24"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FF6ABCD" wp14:editId="552997E9">
                <wp:simplePos x="0" y="0"/>
                <wp:positionH relativeFrom="column">
                  <wp:posOffset>-914399</wp:posOffset>
                </wp:positionH>
                <wp:positionV relativeFrom="paragraph">
                  <wp:posOffset>6540500</wp:posOffset>
                </wp:positionV>
                <wp:extent cx="7334250" cy="1028700"/>
                <wp:effectExtent l="0" t="0" r="0" b="0"/>
                <wp:wrapSquare wrapText="bothSides" distT="0" distB="0" distL="114300" distR="114300"/>
                <wp:docPr id="203" name="Rectángul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FCA727" w14:textId="77777777" w:rsidR="00906A48" w:rsidRDefault="00906A48" w:rsidP="00906A48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6ABCD" id="Rectángulo 203" o:spid="_x0000_s1029" style="position:absolute;left:0;text-align:left;margin-left:-1in;margin-top:515pt;width:577.5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" filled="f" stroked="f">
                <v:textbox inset="126pt,0,54pt,0">
                  <w:txbxContent>
                    <w:p w14:paraId="12FCA727" w14:textId="77777777" w:rsidR="00906A48" w:rsidRDefault="00906A48" w:rsidP="00906A48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1134"/>
        <w:gridCol w:w="4536"/>
        <w:gridCol w:w="1101"/>
      </w:tblGrid>
      <w:tr w:rsidR="00906A48" w:rsidRPr="00D63500" w14:paraId="47AFAEAD" w14:textId="77777777" w:rsidTr="00C749B2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2F4A" w14:textId="77777777" w:rsidR="00906A48" w:rsidRPr="00D63500" w:rsidRDefault="00906A48" w:rsidP="00C749B2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Fecha de revisión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E06CC" w14:textId="77777777" w:rsidR="00906A48" w:rsidRPr="00D63500" w:rsidRDefault="00906A48" w:rsidP="00C749B2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Versión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77C93" w14:textId="77777777" w:rsidR="00906A48" w:rsidRPr="00D63500" w:rsidRDefault="00906A48" w:rsidP="00C749B2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Descripción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303A6" w14:textId="77777777" w:rsidR="00906A48" w:rsidRPr="00D63500" w:rsidRDefault="00906A48" w:rsidP="00C749B2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Autor</w:t>
            </w:r>
          </w:p>
        </w:tc>
      </w:tr>
      <w:tr w:rsidR="00906A48" w:rsidRPr="00D63500" w14:paraId="4D1D874C" w14:textId="77777777" w:rsidTr="00C749B2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D059B" w14:textId="77777777" w:rsidR="00906A48" w:rsidRPr="00D63500" w:rsidRDefault="00906A48" w:rsidP="00C749B2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28/08/2020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CCE39" w14:textId="77777777" w:rsidR="00906A48" w:rsidRPr="00D63500" w:rsidRDefault="00906A48" w:rsidP="00C749B2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D63500"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  <w:t>1.0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01C0D" w14:textId="78B80EEB" w:rsidR="00906A48" w:rsidRPr="00D63500" w:rsidRDefault="00906A48" w:rsidP="00906A48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Creación de plan</w:t>
            </w:r>
            <w:r w:rsidRPr="00D63500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de prueba de caja negra</w:t>
            </w:r>
          </w:p>
        </w:tc>
        <w:tc>
          <w:tcPr>
            <w:tcW w:w="11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0F32B" w14:textId="77777777" w:rsidR="00906A48" w:rsidRPr="00D63500" w:rsidRDefault="00906A48" w:rsidP="00C749B2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</w:tbl>
    <w:p w14:paraId="00DC3DD0" w14:textId="77777777" w:rsidR="00906A48" w:rsidRPr="00D63500" w:rsidRDefault="00906A48" w:rsidP="00906A48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12F5A368" w14:textId="77777777" w:rsidR="00AA3D31" w:rsidRDefault="00AA3D31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6522B43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9529084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F7EF65D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4BE2287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D3F7F98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80EA8EF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573B3F0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2CAD33B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A165E7E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733DC5E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B99DEC2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903A5CC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BFC5D8B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1B9DA6EB" w14:textId="77777777" w:rsidR="00906A48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A193DF2" w14:textId="77777777" w:rsidR="00906A48" w:rsidRPr="00A2631F" w:rsidRDefault="00906A48" w:rsidP="00A2631F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E15DC39" w14:textId="77777777" w:rsidR="00AA3D31" w:rsidRPr="00A2631F" w:rsidRDefault="005B398C" w:rsidP="00A2631F">
      <w:pPr>
        <w:pStyle w:val="Ttulo2"/>
        <w:numPr>
          <w:ilvl w:val="0"/>
          <w:numId w:val="10"/>
        </w:numPr>
        <w:spacing w:before="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rc6vpvwlsba7" w:colFirst="0" w:colLast="0"/>
      <w:bookmarkEnd w:id="1"/>
      <w:r w:rsidRPr="00A2631F">
        <w:rPr>
          <w:rFonts w:ascii="Times New Roman" w:hAnsi="Times New Roman" w:cs="Times New Roman"/>
          <w:b/>
          <w:sz w:val="24"/>
          <w:szCs w:val="24"/>
        </w:rPr>
        <w:t>Identificador de plan de prueba</w:t>
      </w:r>
    </w:p>
    <w:p w14:paraId="49878B0D" w14:textId="21198BB8" w:rsidR="00AE2312" w:rsidRDefault="00AE2312" w:rsidP="00A263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06C2">
        <w:rPr>
          <w:rFonts w:ascii="Times New Roman" w:hAnsi="Times New Roman" w:cs="Times New Roman"/>
          <w:sz w:val="24"/>
          <w:szCs w:val="24"/>
        </w:rPr>
        <w:t>FRSIAAATR</w:t>
      </w:r>
      <w:r>
        <w:rPr>
          <w:rFonts w:ascii="Times New Roman" w:hAnsi="Times New Roman" w:cs="Times New Roman"/>
          <w:sz w:val="24"/>
          <w:szCs w:val="24"/>
          <w:highlight w:val="white"/>
        </w:rPr>
        <w:t>-TP</w:t>
      </w:r>
      <w:r w:rsidRPr="00D63500">
        <w:rPr>
          <w:rFonts w:ascii="Times New Roman" w:hAnsi="Times New Roman" w:cs="Times New Roman"/>
          <w:sz w:val="24"/>
          <w:szCs w:val="24"/>
          <w:highlight w:val="white"/>
        </w:rPr>
        <w:t>-01</w:t>
      </w:r>
    </w:p>
    <w:p w14:paraId="2C950029" w14:textId="77777777" w:rsidR="00AA3D31" w:rsidRPr="00A2631F" w:rsidRDefault="005B398C" w:rsidP="00A2631F">
      <w:pPr>
        <w:pStyle w:val="Ttulo2"/>
        <w:numPr>
          <w:ilvl w:val="0"/>
          <w:numId w:val="10"/>
        </w:numPr>
        <w:spacing w:before="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njwmgm61fgks" w:colFirst="0" w:colLast="0"/>
      <w:bookmarkEnd w:id="2"/>
      <w:r w:rsidRPr="00A2631F">
        <w:rPr>
          <w:rFonts w:ascii="Times New Roman" w:hAnsi="Times New Roman" w:cs="Times New Roman"/>
          <w:b/>
          <w:sz w:val="24"/>
          <w:szCs w:val="24"/>
        </w:rPr>
        <w:t>Introducción</w:t>
      </w:r>
    </w:p>
    <w:p w14:paraId="43A690A5" w14:textId="77777777" w:rsidR="00AA3D31" w:rsidRPr="00A2631F" w:rsidRDefault="005B398C" w:rsidP="00A2631F">
      <w:pPr>
        <w:pStyle w:val="Ttulo3"/>
        <w:numPr>
          <w:ilvl w:val="1"/>
          <w:numId w:val="10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tlza03x49du" w:colFirst="0" w:colLast="0"/>
      <w:bookmarkEnd w:id="3"/>
      <w:r w:rsidRPr="00A2631F">
        <w:rPr>
          <w:rFonts w:ascii="Times New Roman" w:hAnsi="Times New Roman" w:cs="Times New Roman"/>
          <w:color w:val="000000"/>
          <w:sz w:val="24"/>
          <w:szCs w:val="24"/>
        </w:rPr>
        <w:t>Objetivo</w:t>
      </w:r>
    </w:p>
    <w:p w14:paraId="0EF16167" w14:textId="364A7A1C" w:rsidR="00AA3D31" w:rsidRPr="00A2631F" w:rsidRDefault="005B398C" w:rsidP="00A2631F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 xml:space="preserve">El presente plan de pruebas para </w:t>
      </w:r>
      <w:r w:rsidR="00A2631F" w:rsidRPr="00A2631F">
        <w:rPr>
          <w:rFonts w:ascii="Times New Roman" w:hAnsi="Times New Roman" w:cs="Times New Roman"/>
          <w:sz w:val="24"/>
          <w:szCs w:val="24"/>
        </w:rPr>
        <w:t xml:space="preserve">el </w:t>
      </w:r>
      <w:r w:rsidR="00DE2F9A" w:rsidRPr="00DE2F9A">
        <w:rPr>
          <w:rFonts w:ascii="Times New Roman" w:hAnsi="Times New Roman" w:cs="Times New Roman"/>
          <w:sz w:val="24"/>
          <w:szCs w:val="24"/>
        </w:rPr>
        <w:t xml:space="preserve">Sistema de reconocimiento facial para la identificación de postulantes en el acceso de resultados del examen de admisión de UNMSM </w:t>
      </w:r>
      <w:r w:rsidR="00DE2F9A">
        <w:rPr>
          <w:rFonts w:ascii="Times New Roman" w:hAnsi="Times New Roman" w:cs="Times New Roman"/>
          <w:sz w:val="24"/>
          <w:szCs w:val="24"/>
        </w:rPr>
        <w:t xml:space="preserve"> </w:t>
      </w:r>
      <w:r w:rsidRPr="00A2631F">
        <w:rPr>
          <w:rFonts w:ascii="Times New Roman" w:hAnsi="Times New Roman" w:cs="Times New Roman"/>
          <w:sz w:val="24"/>
          <w:szCs w:val="24"/>
        </w:rPr>
        <w:t>tiene como fin:</w:t>
      </w:r>
    </w:p>
    <w:p w14:paraId="5D327805" w14:textId="77777777" w:rsidR="00AA3D31" w:rsidRPr="00A2631F" w:rsidRDefault="005B398C" w:rsidP="00A263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Identificar documentos de ayuda para las pruebas</w:t>
      </w:r>
    </w:p>
    <w:p w14:paraId="74333C38" w14:textId="77777777" w:rsidR="00AA3D31" w:rsidRPr="00A2631F" w:rsidRDefault="005B398C" w:rsidP="00A263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Verificar el cumplimiento de requisitos</w:t>
      </w:r>
    </w:p>
    <w:p w14:paraId="6C9A1977" w14:textId="77777777" w:rsidR="00AA3D31" w:rsidRPr="00A2631F" w:rsidRDefault="005B398C" w:rsidP="00A263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Identificar fallas</w:t>
      </w:r>
    </w:p>
    <w:p w14:paraId="6ECFE470" w14:textId="77777777" w:rsidR="00AA3D31" w:rsidRPr="00A2631F" w:rsidRDefault="005B398C" w:rsidP="00A263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Definir características de hardware y software para las pruebas</w:t>
      </w:r>
    </w:p>
    <w:p w14:paraId="387B806B" w14:textId="77777777" w:rsidR="00AA3D31" w:rsidRPr="00A2631F" w:rsidRDefault="005B398C" w:rsidP="00A2631F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Definir roles y responsabilidades</w:t>
      </w:r>
    </w:p>
    <w:p w14:paraId="4350C14F" w14:textId="77777777" w:rsidR="00AA3D31" w:rsidRPr="00A2631F" w:rsidRDefault="005B398C" w:rsidP="00A2631F">
      <w:pPr>
        <w:pStyle w:val="Ttulo3"/>
        <w:numPr>
          <w:ilvl w:val="1"/>
          <w:numId w:val="10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4" w:name="_ltod4nrs85kv" w:colFirst="0" w:colLast="0"/>
      <w:bookmarkEnd w:id="4"/>
      <w:r w:rsidRPr="00A2631F">
        <w:rPr>
          <w:rFonts w:ascii="Times New Roman" w:hAnsi="Times New Roman" w:cs="Times New Roman"/>
          <w:color w:val="000000"/>
          <w:sz w:val="24"/>
          <w:szCs w:val="24"/>
        </w:rPr>
        <w:t>Alcance</w:t>
      </w:r>
    </w:p>
    <w:p w14:paraId="14718091" w14:textId="642206D5" w:rsidR="00AA3D31" w:rsidRPr="00A2631F" w:rsidRDefault="005B398C" w:rsidP="00A2631F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 xml:space="preserve">Este plan de prueba cubrirá pruebas solamente en </w:t>
      </w:r>
      <w:r w:rsidR="00A2631F" w:rsidRPr="00A2631F">
        <w:rPr>
          <w:rFonts w:ascii="Times New Roman" w:hAnsi="Times New Roman" w:cs="Times New Roman"/>
          <w:sz w:val="24"/>
          <w:szCs w:val="24"/>
        </w:rPr>
        <w:t>las funciones centrales</w:t>
      </w:r>
      <w:r w:rsidRPr="00A2631F">
        <w:rPr>
          <w:rFonts w:ascii="Times New Roman" w:hAnsi="Times New Roman" w:cs="Times New Roman"/>
          <w:sz w:val="24"/>
          <w:szCs w:val="24"/>
        </w:rPr>
        <w:t xml:space="preserve"> del</w:t>
      </w:r>
      <w:r w:rsidR="00DE2F9A" w:rsidRPr="00DE2F9A">
        <w:t xml:space="preserve"> </w:t>
      </w:r>
      <w:r w:rsidR="00DE2F9A" w:rsidRPr="00DE2F9A">
        <w:rPr>
          <w:rFonts w:ascii="Times New Roman" w:hAnsi="Times New Roman" w:cs="Times New Roman"/>
          <w:sz w:val="24"/>
          <w:szCs w:val="24"/>
        </w:rPr>
        <w:t>Sistema de reconocimiento facial para la identificación de postulantes en el acceso de resultados del examen de admisión de UNMSM</w:t>
      </w:r>
      <w:r w:rsidRPr="00A2631F">
        <w:rPr>
          <w:rFonts w:ascii="Times New Roman" w:hAnsi="Times New Roman" w:cs="Times New Roman"/>
          <w:sz w:val="24"/>
          <w:szCs w:val="24"/>
        </w:rPr>
        <w:t>. Esto incluye a los usuar</w:t>
      </w:r>
      <w:r w:rsidR="00DE2F9A">
        <w:rPr>
          <w:rFonts w:ascii="Times New Roman" w:hAnsi="Times New Roman" w:cs="Times New Roman"/>
          <w:sz w:val="24"/>
          <w:szCs w:val="24"/>
        </w:rPr>
        <w:t>ios tipo administrador y postulante</w:t>
      </w:r>
      <w:r w:rsidRPr="00A2631F">
        <w:rPr>
          <w:rFonts w:ascii="Times New Roman" w:hAnsi="Times New Roman" w:cs="Times New Roman"/>
          <w:sz w:val="24"/>
          <w:szCs w:val="24"/>
        </w:rPr>
        <w:t>.</w:t>
      </w:r>
    </w:p>
    <w:p w14:paraId="6E044321" w14:textId="77777777" w:rsidR="00AA3D31" w:rsidRPr="00A2631F" w:rsidRDefault="005B398C" w:rsidP="00A2631F">
      <w:pPr>
        <w:pStyle w:val="Ttulo3"/>
        <w:numPr>
          <w:ilvl w:val="1"/>
          <w:numId w:val="10"/>
        </w:numPr>
        <w:spacing w:before="0"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5" w:name="_fe1pdx3g10rd" w:colFirst="0" w:colLast="0"/>
      <w:bookmarkEnd w:id="5"/>
      <w:r w:rsidRPr="00A2631F">
        <w:rPr>
          <w:rFonts w:ascii="Times New Roman" w:hAnsi="Times New Roman" w:cs="Times New Roman"/>
          <w:color w:val="000000"/>
          <w:sz w:val="24"/>
          <w:szCs w:val="24"/>
        </w:rPr>
        <w:t>Referencia</w:t>
      </w:r>
    </w:p>
    <w:p w14:paraId="1963E774" w14:textId="77777777" w:rsidR="00AA3D31" w:rsidRPr="00A2631F" w:rsidRDefault="005B398C" w:rsidP="00A2631F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Los siguientes documentos se utilizaron como fuentes de información para el plan de prueba:</w:t>
      </w:r>
    </w:p>
    <w:tbl>
      <w:tblPr>
        <w:tblStyle w:val="a"/>
        <w:tblW w:w="992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3260"/>
        <w:gridCol w:w="6096"/>
      </w:tblGrid>
      <w:tr w:rsidR="00AA3D31" w:rsidRPr="00A2631F" w14:paraId="5892FCFA" w14:textId="77777777" w:rsidTr="00A2631F">
        <w:trPr>
          <w:jc w:val="center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C823A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CEC8D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b/>
                <w:sz w:val="24"/>
                <w:szCs w:val="24"/>
              </w:rPr>
              <w:t>Nombre del documento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B8BE7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</w:tr>
      <w:tr w:rsidR="00AA3D31" w:rsidRPr="00A2631F" w14:paraId="20FDA4B6" w14:textId="77777777" w:rsidTr="00A2631F">
        <w:trPr>
          <w:jc w:val="center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FFD76B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7DA1F" w14:textId="380C3A4D" w:rsidR="00AA3D31" w:rsidRPr="00A2631F" w:rsidRDefault="00DE2F9A" w:rsidP="00A2631F">
            <w:pPr>
              <w:spacing w:line="480" w:lineRule="auto"/>
              <w:ind w:left="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FRSIAAATR_LR.docx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79E37" w14:textId="1F772F0B" w:rsidR="00AA3D31" w:rsidRPr="00A2631F" w:rsidRDefault="00DE2F9A" w:rsidP="00DE2F9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Word que contiene la lista de requisitos</w:t>
            </w:r>
            <w:r w:rsidR="005B398C" w:rsidRPr="00A263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3D31" w:rsidRPr="00A2631F" w14:paraId="56D4C622" w14:textId="77777777" w:rsidTr="00A2631F">
        <w:trPr>
          <w:jc w:val="center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48FFE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4CDC0" w14:textId="16931194" w:rsidR="00AA3D31" w:rsidRPr="00A2631F" w:rsidRDefault="00DE2F9A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FRSIAAATR_MU</w:t>
            </w:r>
            <w:r w:rsidR="005B398C" w:rsidRPr="00A2631F">
              <w:rPr>
                <w:rFonts w:ascii="Times New Roman" w:hAnsi="Times New Roman" w:cs="Times New Roman"/>
                <w:sz w:val="24"/>
                <w:szCs w:val="24"/>
              </w:rPr>
              <w:t>.docx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62DB9" w14:textId="659CBF3E" w:rsidR="00AA3D31" w:rsidRPr="00A2631F" w:rsidRDefault="00A2631F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Guía</w:t>
            </w:r>
            <w:r w:rsidR="005B398C" w:rsidRPr="00A2631F"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  <w:r w:rsidR="005B398C" w:rsidRPr="00A2631F">
              <w:rPr>
                <w:rFonts w:ascii="Times New Roman" w:hAnsi="Times New Roman" w:cs="Times New Roman"/>
                <w:sz w:val="24"/>
                <w:szCs w:val="24"/>
              </w:rPr>
              <w:t xml:space="preserve"> del flujo del programa para los usuarios.</w:t>
            </w:r>
          </w:p>
        </w:tc>
      </w:tr>
      <w:tr w:rsidR="00AA3D31" w:rsidRPr="00A2631F" w14:paraId="7FDB0D87" w14:textId="77777777" w:rsidTr="00A2631F">
        <w:trPr>
          <w:trHeight w:val="395"/>
          <w:jc w:val="center"/>
        </w:trPr>
        <w:tc>
          <w:tcPr>
            <w:tcW w:w="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1DB78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CB13B" w14:textId="44EA742E" w:rsidR="00AA3D31" w:rsidRPr="00A2631F" w:rsidRDefault="00DE2F9A" w:rsidP="00DE2F9A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FRSIAAATR_PS.zip</w:t>
            </w:r>
          </w:p>
        </w:tc>
        <w:tc>
          <w:tcPr>
            <w:tcW w:w="6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827C9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 xml:space="preserve">Archivo </w:t>
            </w:r>
            <w:proofErr w:type="spellStart"/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rar</w:t>
            </w:r>
            <w:proofErr w:type="spellEnd"/>
            <w:r w:rsidRPr="00A2631F">
              <w:rPr>
                <w:rFonts w:ascii="Times New Roman" w:hAnsi="Times New Roman" w:cs="Times New Roman"/>
                <w:sz w:val="24"/>
                <w:szCs w:val="24"/>
              </w:rPr>
              <w:t xml:space="preserve"> que contiene el comprimido del Código fuente.</w:t>
            </w:r>
          </w:p>
        </w:tc>
      </w:tr>
    </w:tbl>
    <w:p w14:paraId="11A2E723" w14:textId="77777777" w:rsidR="00AA3D31" w:rsidRPr="00A2631F" w:rsidRDefault="00AA3D31" w:rsidP="00A263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89DD31" w14:textId="77777777" w:rsidR="00AA3D31" w:rsidRPr="00A2631F" w:rsidRDefault="005B398C" w:rsidP="00A2631F">
      <w:pPr>
        <w:pStyle w:val="Ttulo2"/>
        <w:numPr>
          <w:ilvl w:val="0"/>
          <w:numId w:val="10"/>
        </w:numPr>
        <w:spacing w:before="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6" w:name="_r5beiqv29g43" w:colFirst="0" w:colLast="0"/>
      <w:bookmarkEnd w:id="6"/>
      <w:r w:rsidRPr="00A2631F">
        <w:rPr>
          <w:rFonts w:ascii="Times New Roman" w:hAnsi="Times New Roman" w:cs="Times New Roman"/>
          <w:b/>
          <w:sz w:val="24"/>
          <w:szCs w:val="24"/>
        </w:rPr>
        <w:t>Elementos de pruebas</w:t>
      </w:r>
    </w:p>
    <w:p w14:paraId="10F7727A" w14:textId="77ED5D6C" w:rsidR="00AA3D31" w:rsidRPr="00A2631F" w:rsidRDefault="005B398C" w:rsidP="00A2631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 xml:space="preserve">Elementos del </w:t>
      </w:r>
      <w:r w:rsidR="00DE2F9A" w:rsidRPr="00DE2F9A">
        <w:rPr>
          <w:rFonts w:ascii="Times New Roman" w:hAnsi="Times New Roman" w:cs="Times New Roman"/>
          <w:b/>
          <w:sz w:val="24"/>
          <w:szCs w:val="24"/>
        </w:rPr>
        <w:t xml:space="preserve">Sistema de reconocimiento facial para la identificación de postulantes en el acceso de resultados del examen de admisión de UNMSM </w:t>
      </w:r>
      <w:r w:rsidRPr="00A2631F">
        <w:rPr>
          <w:rFonts w:ascii="Times New Roman" w:hAnsi="Times New Roman" w:cs="Times New Roman"/>
          <w:sz w:val="24"/>
          <w:szCs w:val="24"/>
        </w:rPr>
        <w:t>que van a ser probados durante las pruebas.</w:t>
      </w:r>
    </w:p>
    <w:tbl>
      <w:tblPr>
        <w:tblStyle w:val="a0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6"/>
        <w:gridCol w:w="1984"/>
        <w:gridCol w:w="6095"/>
      </w:tblGrid>
      <w:tr w:rsidR="00AA3D31" w:rsidRPr="00A2631F" w14:paraId="7C767207" w14:textId="77777777" w:rsidTr="00A2631F">
        <w:tc>
          <w:tcPr>
            <w:tcW w:w="1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D58F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9AB3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PRUEBAS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B75E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A3D31" w:rsidRPr="00A2631F" w14:paraId="673C86EF" w14:textId="77777777" w:rsidTr="00A2631F">
        <w:tc>
          <w:tcPr>
            <w:tcW w:w="1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716C" w14:textId="3B4BF593" w:rsidR="00AA3D31" w:rsidRPr="00A2631F" w:rsidRDefault="00A52BE2" w:rsidP="00A52BE2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Postulante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383E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Funcionalidad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6D9B" w14:textId="56A2AAD2" w:rsidR="00AA3D31" w:rsidRPr="00A2631F" w:rsidRDefault="005B398C" w:rsidP="008D3AC2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 xml:space="preserve">El sistema debe poder </w:t>
            </w:r>
            <w:r w:rsidR="008D3AC2">
              <w:rPr>
                <w:rFonts w:ascii="Times New Roman" w:hAnsi="Times New Roman" w:cs="Times New Roman"/>
                <w:sz w:val="24"/>
                <w:szCs w:val="24"/>
              </w:rPr>
              <w:t>mostrar la lista de todos los postulantes así como la verificación de sus fotografías.</w:t>
            </w:r>
          </w:p>
        </w:tc>
      </w:tr>
      <w:tr w:rsidR="00AA3D31" w:rsidRPr="00A2631F" w14:paraId="65DAE6AE" w14:textId="77777777" w:rsidTr="00A2631F">
        <w:tc>
          <w:tcPr>
            <w:tcW w:w="1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5E6F" w14:textId="122AB082" w:rsidR="00AA3D31" w:rsidRPr="00A2631F" w:rsidRDefault="00A52BE2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Constancia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9978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Funcionalidad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85EF" w14:textId="0CB0DB5A" w:rsidR="00AA3D31" w:rsidRPr="00A2631F" w:rsidRDefault="008D3AC2" w:rsidP="008D3AC2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debe poder visualizar todas las solicitudes no leídas, en proceso y para firma y envió además se deben de derivar los estados según se requiera. </w:t>
            </w:r>
          </w:p>
        </w:tc>
      </w:tr>
      <w:tr w:rsidR="00AA3D31" w:rsidRPr="00A2631F" w14:paraId="5DB19B2B" w14:textId="77777777" w:rsidTr="00A2631F">
        <w:tc>
          <w:tcPr>
            <w:tcW w:w="1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9EA5" w14:textId="1A9DCD56" w:rsidR="00AA3D31" w:rsidRPr="00A2631F" w:rsidRDefault="00A52BE2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Autenticación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D5F6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Funcionalidad</w:t>
            </w:r>
          </w:p>
        </w:tc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3D26" w14:textId="2AF7CB2D" w:rsidR="00AA3D31" w:rsidRPr="00A2631F" w:rsidRDefault="00A52BE2" w:rsidP="008D3AC2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D3AC2">
              <w:rPr>
                <w:rFonts w:ascii="Times New Roman" w:hAnsi="Times New Roman" w:cs="Times New Roman"/>
                <w:sz w:val="24"/>
                <w:szCs w:val="24"/>
              </w:rPr>
              <w:t>l sistema debe permitir que el administrador</w:t>
            </w: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 xml:space="preserve"> pueda iniciar sesión si este está registrado.</w:t>
            </w:r>
          </w:p>
        </w:tc>
      </w:tr>
    </w:tbl>
    <w:p w14:paraId="325775FF" w14:textId="64876503" w:rsidR="00AA3D31" w:rsidRPr="00A2631F" w:rsidRDefault="00A2631F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7" w:name="_4lzxugecf3zt" w:colFirst="0" w:colLast="0"/>
      <w:bookmarkEnd w:id="7"/>
      <w:r w:rsidRPr="00A2631F">
        <w:rPr>
          <w:rFonts w:ascii="Times New Roman" w:hAnsi="Times New Roman" w:cs="Times New Roman"/>
          <w:b/>
          <w:sz w:val="24"/>
          <w:szCs w:val="24"/>
        </w:rPr>
        <w:t>Características por probar</w:t>
      </w:r>
    </w:p>
    <w:p w14:paraId="734BB02C" w14:textId="77777777" w:rsidR="00AA3D31" w:rsidRPr="00A2631F" w:rsidRDefault="005B398C" w:rsidP="00A2631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A continuación, se lista las características que serán probadas.</w:t>
      </w:r>
    </w:p>
    <w:tbl>
      <w:tblPr>
        <w:tblStyle w:val="a1"/>
        <w:tblW w:w="10016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2693"/>
        <w:gridCol w:w="1301"/>
        <w:gridCol w:w="4320"/>
      </w:tblGrid>
      <w:tr w:rsidR="00AA3D31" w:rsidRPr="00A2631F" w14:paraId="1AB3B29A" w14:textId="77777777" w:rsidTr="005E6841"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796D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MÓDULO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24BD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2DD8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FUNCION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8060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A3D31" w:rsidRPr="00A2631F" w14:paraId="7E5999D5" w14:textId="77777777" w:rsidTr="005E6841">
        <w:trPr>
          <w:trHeight w:val="420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7B9C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Autenticación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DFC52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MODAUT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97F4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Inicio de Sesión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E07" w14:textId="77777777" w:rsidR="00AA3D31" w:rsidRPr="00A2631F" w:rsidRDefault="005B398C" w:rsidP="00A2631F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de inicio de sesión del sistema</w:t>
            </w:r>
          </w:p>
        </w:tc>
      </w:tr>
      <w:tr w:rsidR="00812CCD" w:rsidRPr="00A2631F" w14:paraId="3430D0EA" w14:textId="77777777" w:rsidTr="005E6841">
        <w:trPr>
          <w:trHeight w:val="440"/>
        </w:trPr>
        <w:tc>
          <w:tcPr>
            <w:tcW w:w="170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71AC" w14:textId="34F2D838" w:rsidR="00812CCD" w:rsidRPr="00A2631F" w:rsidRDefault="00812CCD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Postulante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9F8A" w14:textId="515217CF" w:rsidR="00812CCD" w:rsidRPr="00A2631F" w:rsidRDefault="00812CCD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MODPOST-VERP-001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329E" w14:textId="55683EAF" w:rsidR="00812CCD" w:rsidRPr="00A2631F" w:rsidRDefault="00812CCD" w:rsidP="00812CC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Verificar Postulante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CE28" w14:textId="21E88AED" w:rsidR="00812CCD" w:rsidRPr="00A2631F" w:rsidRDefault="00812CCD" w:rsidP="00812CCD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el cual permite ver las fotografías de un postulante y sus datos personales</w:t>
            </w:r>
          </w:p>
        </w:tc>
      </w:tr>
      <w:tr w:rsidR="00812CCD" w:rsidRPr="00A2631F" w14:paraId="7233A2D2" w14:textId="77777777" w:rsidTr="005E6841">
        <w:trPr>
          <w:trHeight w:val="440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6890" w14:textId="77777777" w:rsidR="00812CCD" w:rsidRPr="00A2631F" w:rsidRDefault="00812CCD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480F" w14:textId="7CE465D1" w:rsidR="00812CCD" w:rsidRPr="00A2631F" w:rsidRDefault="00812CCD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MODPOST-VERF-002</w:t>
            </w:r>
          </w:p>
        </w:tc>
        <w:tc>
          <w:tcPr>
            <w:tcW w:w="13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48EF" w14:textId="60331CE7" w:rsidR="00812CCD" w:rsidRPr="00A2631F" w:rsidRDefault="00812CCD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Ver Fotografía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B85E" w14:textId="6ECA98E0" w:rsidR="00812CCD" w:rsidRPr="00A2631F" w:rsidRDefault="00812CCD" w:rsidP="00812CCD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Interfaz la cual permite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visualizar una fotografía seleccionada de un postulante</w:t>
            </w:r>
          </w:p>
        </w:tc>
      </w:tr>
      <w:tr w:rsidR="00812CCD" w:rsidRPr="00A2631F" w14:paraId="395761CA" w14:textId="77777777" w:rsidTr="005E6841">
        <w:trPr>
          <w:trHeight w:val="1035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45D" w14:textId="77777777" w:rsidR="00812CCD" w:rsidRPr="00A2631F" w:rsidRDefault="00812CCD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5A36" w14:textId="0124AD8A" w:rsidR="00812CCD" w:rsidRPr="00A2631F" w:rsidRDefault="00812CCD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MODPOST-APROF-003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8AF12" w14:textId="75BA0909" w:rsidR="00812CCD" w:rsidRPr="00A2631F" w:rsidRDefault="00812CCD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Aprobar fotografía 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1D21" w14:textId="19D279A0" w:rsidR="00812CCD" w:rsidRPr="00A2631F" w:rsidRDefault="00812CCD" w:rsidP="00812CCD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Interfaz la cual permite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aprobar las fotografías del postulante.</w:t>
            </w:r>
          </w:p>
        </w:tc>
      </w:tr>
      <w:tr w:rsidR="00812CCD" w:rsidRPr="00A2631F" w14:paraId="5A25CBA4" w14:textId="77777777" w:rsidTr="005E6841">
        <w:trPr>
          <w:trHeight w:val="270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4E2B" w14:textId="77777777" w:rsidR="00812CCD" w:rsidRPr="00A2631F" w:rsidRDefault="00812CCD" w:rsidP="00812CC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AA9A" w14:textId="69A2B1CD" w:rsidR="00812CCD" w:rsidRDefault="00812CCD" w:rsidP="00812CC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MODPOST-OBSF-004</w:t>
            </w:r>
          </w:p>
        </w:tc>
        <w:tc>
          <w:tcPr>
            <w:tcW w:w="130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ADC4" w14:textId="218C023B" w:rsidR="00812CCD" w:rsidRDefault="00812CCD" w:rsidP="00812CC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Observar fotografía</w:t>
            </w:r>
          </w:p>
        </w:tc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E72E" w14:textId="133E5579" w:rsidR="00812CCD" w:rsidRPr="00A2631F" w:rsidRDefault="00812CCD" w:rsidP="00812CCD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Interfaz la cual permite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observar una fotografía del postulante.</w:t>
            </w:r>
          </w:p>
        </w:tc>
      </w:tr>
      <w:tr w:rsidR="00DD1E80" w:rsidRPr="00A2631F" w14:paraId="7EB46415" w14:textId="77777777" w:rsidTr="009A5E09">
        <w:trPr>
          <w:trHeight w:val="1575"/>
        </w:trPr>
        <w:tc>
          <w:tcPr>
            <w:tcW w:w="170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6450" w14:textId="2136B271" w:rsidR="00DD1E80" w:rsidRPr="00A2631F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Constancia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3A69" w14:textId="42E7FC43" w:rsidR="00DD1E80" w:rsidRPr="00A2631F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MODCONS-SNL-005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5B6D2" w14:textId="3A8B6E73" w:rsidR="00DD1E80" w:rsidRPr="00A2631F" w:rsidRDefault="00DD1E80" w:rsidP="009A5E09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Verificar solicitud no leída 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3669C" w14:textId="510A3A41" w:rsidR="00DD1E80" w:rsidRPr="00A2631F" w:rsidRDefault="00DD1E80" w:rsidP="00D3500A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Interfaz la cual permite visualizar y seleccionar una solicitud no leída del postulante </w:t>
            </w:r>
          </w:p>
        </w:tc>
      </w:tr>
      <w:tr w:rsidR="00DD1E80" w:rsidRPr="00A2631F" w14:paraId="1FB3023E" w14:textId="77777777" w:rsidTr="009A5E09">
        <w:trPr>
          <w:trHeight w:val="405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02F0" w14:textId="77777777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8DCC" w14:textId="3DE7C33D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MODCONS-VA-006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DB86F" w14:textId="7F39DB24" w:rsidR="00DD1E80" w:rsidRDefault="00DD1E80" w:rsidP="009A5E09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Verificar archivo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2E54" w14:textId="6B815896" w:rsidR="00DD1E80" w:rsidRDefault="00DD1E80" w:rsidP="002E2D6E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la cual permite visualizar un archivo del listado de archivos requeridos</w:t>
            </w:r>
          </w:p>
        </w:tc>
      </w:tr>
      <w:tr w:rsidR="00DD1E80" w:rsidRPr="00A2631F" w14:paraId="230924EE" w14:textId="77777777" w:rsidTr="009A5E09">
        <w:trPr>
          <w:trHeight w:val="330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B766" w14:textId="77777777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BFD6" w14:textId="46828E68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MODCONS-AA-007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5148" w14:textId="4A3E9632" w:rsidR="00DD1E80" w:rsidRDefault="00DD1E80" w:rsidP="009A5E09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Aprobar archivo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F724" w14:textId="6BA2AA7B" w:rsidR="00DD1E80" w:rsidRDefault="00DD1E80" w:rsidP="00D3500A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la cual permite aprobar un archivo de los documentos solicitados.</w:t>
            </w:r>
          </w:p>
        </w:tc>
      </w:tr>
      <w:tr w:rsidR="00DD1E80" w:rsidRPr="00A2631F" w14:paraId="20BA934F" w14:textId="77777777" w:rsidTr="002E2D6E">
        <w:trPr>
          <w:trHeight w:val="870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C33B" w14:textId="5EA6724B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7BD6" w14:textId="1EA2A729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MODCONS-OA-008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8C91" w14:textId="60F3A0E4" w:rsidR="00DD1E80" w:rsidRDefault="00DD1E80" w:rsidP="009A5E09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Observar archivo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8FFC" w14:textId="63EF19A8" w:rsidR="00DD1E80" w:rsidRDefault="00DD1E80" w:rsidP="002E2D6E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la cual permite observar un archivo de los documentos solicitados.</w:t>
            </w:r>
          </w:p>
        </w:tc>
      </w:tr>
      <w:tr w:rsidR="00DD1E80" w:rsidRPr="00A2631F" w14:paraId="01DCFE68" w14:textId="77777777" w:rsidTr="009A5E09">
        <w:trPr>
          <w:trHeight w:val="435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C85E" w14:textId="77777777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6F9A" w14:textId="2F6280B5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MODCONS-PS-009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3C49" w14:textId="16187B2E" w:rsidR="00DD1E80" w:rsidRDefault="00DD1E80" w:rsidP="009A5E09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Procesar solicitud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CB873" w14:textId="6D99EEBB" w:rsidR="00DD1E80" w:rsidRDefault="00DD1E80" w:rsidP="002E2D6E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la cual permite pasar de estado a la solicitud a en proceso.</w:t>
            </w:r>
          </w:p>
        </w:tc>
      </w:tr>
      <w:tr w:rsidR="00DD1E80" w:rsidRPr="00A2631F" w14:paraId="62CCA73E" w14:textId="77777777" w:rsidTr="002E2D6E">
        <w:trPr>
          <w:trHeight w:val="1455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3952" w14:textId="77777777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D5DB" w14:textId="50478C50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MODCONS-SEP-010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0EF2" w14:textId="09F4EB85" w:rsidR="00DD1E80" w:rsidRPr="00A2631F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Verificar solicitud en proceso 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3255" w14:textId="7BA39395" w:rsidR="00DD1E80" w:rsidRDefault="00DD1E80" w:rsidP="00D3500A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la cual permite visualizar y seleccionar una solicitud en proceso del postulante</w:t>
            </w:r>
          </w:p>
        </w:tc>
      </w:tr>
      <w:tr w:rsidR="00DD1E80" w:rsidRPr="00A2631F" w14:paraId="7D8E9E25" w14:textId="77777777" w:rsidTr="009A5E09">
        <w:trPr>
          <w:trHeight w:val="390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BCCA" w14:textId="77777777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6C1F" w14:textId="223FDCFB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MODCONS-GD-010</w:t>
            </w:r>
          </w:p>
        </w:tc>
        <w:tc>
          <w:tcPr>
            <w:tcW w:w="130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B9D3" w14:textId="09DA4F4B" w:rsidR="00DD1E80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Generar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constancia</w:t>
            </w:r>
          </w:p>
        </w:tc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C850" w14:textId="17209B56" w:rsidR="00DD1E80" w:rsidRDefault="00DD1E80" w:rsidP="00D3500A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 xml:space="preserve">Interfaz la cual permite generar la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lastRenderedPageBreak/>
              <w:t>constancia del postulante con sus datos.</w:t>
            </w:r>
          </w:p>
        </w:tc>
      </w:tr>
      <w:tr w:rsidR="00DD1E80" w:rsidRPr="00A2631F" w14:paraId="387A9F6D" w14:textId="77777777" w:rsidTr="00DD1E80">
        <w:trPr>
          <w:trHeight w:val="2040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6BBE" w14:textId="77777777" w:rsidR="00DD1E80" w:rsidRPr="00A2631F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4A71" w14:textId="1A57D972" w:rsidR="00DD1E80" w:rsidRPr="00A2631F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MODMEN-VC-011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928A" w14:textId="519448DD" w:rsidR="00DD1E80" w:rsidRPr="00A2631F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Verificar constancia del postulante</w:t>
            </w:r>
          </w:p>
        </w:tc>
        <w:tc>
          <w:tcPr>
            <w:tcW w:w="432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88888" w14:textId="6653123E" w:rsidR="00DD1E80" w:rsidRPr="00A2631F" w:rsidRDefault="00DD1E80" w:rsidP="00DD1E80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la cual permite visualizar la constancia del postulante.</w:t>
            </w:r>
          </w:p>
        </w:tc>
      </w:tr>
      <w:tr w:rsidR="00DD1E80" w:rsidRPr="00A2631F" w14:paraId="045C4472" w14:textId="77777777" w:rsidTr="00DD1E80">
        <w:trPr>
          <w:trHeight w:val="360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08A6" w14:textId="77777777" w:rsidR="00DD1E80" w:rsidRPr="00A2631F" w:rsidRDefault="00DD1E80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6F31" w14:textId="71A891BA" w:rsidR="00DD1E80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MODMEN-DS-011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F0E" w14:textId="5E3E5EC8" w:rsidR="00DD1E80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Derivar solicitud 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E746" w14:textId="0D7802BF" w:rsidR="00DD1E80" w:rsidRDefault="00DD1E80" w:rsidP="00DD1E80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la cual permite cambiar el estado de la solicitud a para firma y envió.</w:t>
            </w:r>
          </w:p>
        </w:tc>
      </w:tr>
      <w:tr w:rsidR="00DD1E80" w:rsidRPr="00A2631F" w14:paraId="21104BCE" w14:textId="77777777" w:rsidTr="00DD1E80">
        <w:trPr>
          <w:trHeight w:val="420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68C4" w14:textId="77777777" w:rsidR="00DD1E80" w:rsidRPr="00A2631F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F069" w14:textId="46588EAE" w:rsidR="00DD1E80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MODMEN-SPFYE-012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B162" w14:textId="74DBEE9E" w:rsidR="00DD1E80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Verificar solicitud para firma y envió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A9C8" w14:textId="345E0ABA" w:rsidR="00DD1E80" w:rsidRDefault="00DD1E80" w:rsidP="00DD1E80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la cual permite visualizar y seleccionar una solicitud para firma y envió.</w:t>
            </w:r>
          </w:p>
        </w:tc>
      </w:tr>
      <w:tr w:rsidR="00DD1E80" w:rsidRPr="00A2631F" w14:paraId="32190334" w14:textId="77777777" w:rsidTr="00DD1E80">
        <w:trPr>
          <w:trHeight w:val="2085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F5FD" w14:textId="77777777" w:rsidR="00DD1E80" w:rsidRPr="00A2631F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D66F" w14:textId="73899CC2" w:rsidR="00DD1E80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MODMEN-FM-013</w:t>
            </w:r>
          </w:p>
        </w:tc>
        <w:tc>
          <w:tcPr>
            <w:tcW w:w="1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72CE7" w14:textId="659848C0" w:rsidR="00DD1E80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Firmar constancia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65D2" w14:textId="2127A035" w:rsidR="00DD1E80" w:rsidRDefault="00DD1E80" w:rsidP="00DD1E80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la cual permite agregar la</w:t>
            </w:r>
            <w:r w:rsidR="008C5FBD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firma a la constancia generada.</w:t>
            </w:r>
          </w:p>
        </w:tc>
      </w:tr>
      <w:tr w:rsidR="00DD1E80" w:rsidRPr="00A2631F" w14:paraId="288CC409" w14:textId="77777777" w:rsidTr="00DD1E80">
        <w:trPr>
          <w:trHeight w:val="315"/>
        </w:trPr>
        <w:tc>
          <w:tcPr>
            <w:tcW w:w="170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EA7C" w14:textId="77777777" w:rsidR="00DD1E80" w:rsidRPr="00A2631F" w:rsidRDefault="00DD1E80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125" w14:textId="3FDE2991" w:rsidR="00DD1E80" w:rsidRDefault="008C5FBD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MODMEN-EC-014</w:t>
            </w:r>
          </w:p>
        </w:tc>
        <w:tc>
          <w:tcPr>
            <w:tcW w:w="1301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4A13" w14:textId="48ED6835" w:rsidR="00DD1E80" w:rsidRDefault="008C5FBD" w:rsidP="00DD1E80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Enviar constancia</w:t>
            </w:r>
          </w:p>
        </w:tc>
        <w:tc>
          <w:tcPr>
            <w:tcW w:w="4320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8861" w14:textId="7F99C274" w:rsidR="00DD1E80" w:rsidRDefault="008C5FBD" w:rsidP="00DD1E80">
            <w:pPr>
              <w:widowControl w:val="0"/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Interfaz la cual permite enviar la constancia de ingreso al postulante</w:t>
            </w:r>
          </w:p>
        </w:tc>
      </w:tr>
    </w:tbl>
    <w:p w14:paraId="16C08F80" w14:textId="77777777" w:rsidR="00AA3D31" w:rsidRPr="00A2631F" w:rsidRDefault="005B398C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8" w:name="_9s6qlyt1nk7u" w:colFirst="0" w:colLast="0"/>
      <w:bookmarkEnd w:id="8"/>
      <w:r w:rsidRPr="00A2631F">
        <w:rPr>
          <w:rFonts w:ascii="Times New Roman" w:hAnsi="Times New Roman" w:cs="Times New Roman"/>
          <w:b/>
          <w:sz w:val="24"/>
          <w:szCs w:val="24"/>
        </w:rPr>
        <w:t>Características que no deben ser probadas</w:t>
      </w:r>
    </w:p>
    <w:p w14:paraId="744DCF5A" w14:textId="77777777" w:rsidR="00AA3D31" w:rsidRPr="00A2631F" w:rsidRDefault="005B398C" w:rsidP="00A2631F">
      <w:pPr>
        <w:numPr>
          <w:ilvl w:val="0"/>
          <w:numId w:val="17"/>
        </w:numPr>
        <w:tabs>
          <w:tab w:val="right" w:pos="90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Todos los módulos serán probados.</w:t>
      </w:r>
    </w:p>
    <w:p w14:paraId="6818B631" w14:textId="77777777" w:rsidR="00AA3D31" w:rsidRPr="00A2631F" w:rsidRDefault="005B398C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9" w:name="_vlymi3uad75z" w:colFirst="0" w:colLast="0"/>
      <w:bookmarkEnd w:id="9"/>
      <w:r w:rsidRPr="00A2631F">
        <w:rPr>
          <w:rFonts w:ascii="Times New Roman" w:hAnsi="Times New Roman" w:cs="Times New Roman"/>
          <w:b/>
          <w:sz w:val="24"/>
          <w:szCs w:val="24"/>
        </w:rPr>
        <w:lastRenderedPageBreak/>
        <w:t>Enfoque</w:t>
      </w:r>
    </w:p>
    <w:p w14:paraId="17125171" w14:textId="34BA66A2" w:rsidR="00AA3D31" w:rsidRPr="00A2631F" w:rsidRDefault="005B398C" w:rsidP="00A2631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 xml:space="preserve">A continuación, se listan los tipos de pruebas seleccionados para evaluar el </w:t>
      </w:r>
      <w:r w:rsidR="008C5FBD" w:rsidRPr="008C5FBD">
        <w:rPr>
          <w:rFonts w:ascii="Times New Roman" w:hAnsi="Times New Roman" w:cs="Times New Roman"/>
          <w:b/>
          <w:sz w:val="24"/>
          <w:szCs w:val="24"/>
        </w:rPr>
        <w:t>Sistema de reconocimiento facial para la identificación de postulantes en el acceso de resultados del examen de admisión de UNMSM</w:t>
      </w:r>
      <w:r w:rsidRPr="00A2631F">
        <w:rPr>
          <w:rFonts w:ascii="Times New Roman" w:hAnsi="Times New Roman" w:cs="Times New Roman"/>
          <w:sz w:val="24"/>
          <w:szCs w:val="24"/>
        </w:rPr>
        <w:t>:</w:t>
      </w:r>
    </w:p>
    <w:p w14:paraId="34CB1526" w14:textId="77777777" w:rsidR="00AA3D31" w:rsidRPr="00A2631F" w:rsidRDefault="005B398C" w:rsidP="00A2631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Particiones equivalentes.</w:t>
      </w:r>
    </w:p>
    <w:p w14:paraId="6DF71603" w14:textId="77777777" w:rsidR="00AA3D31" w:rsidRPr="00A2631F" w:rsidRDefault="005B398C" w:rsidP="00A2631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Valores límites.</w:t>
      </w:r>
    </w:p>
    <w:p w14:paraId="3B146EAC" w14:textId="77777777" w:rsidR="00AA3D31" w:rsidRPr="00A2631F" w:rsidRDefault="005B398C" w:rsidP="00A2631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Tablas de decisión.</w:t>
      </w:r>
    </w:p>
    <w:p w14:paraId="19E68072" w14:textId="77777777" w:rsidR="00AA3D31" w:rsidRPr="00A2631F" w:rsidRDefault="005B398C" w:rsidP="00A2631F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Plantilla de condiciones.</w:t>
      </w:r>
    </w:p>
    <w:p w14:paraId="3ADA6597" w14:textId="77777777" w:rsidR="00AA3D31" w:rsidRPr="00A2631F" w:rsidRDefault="005B398C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10" w:name="_2lzvmfi5sbna" w:colFirst="0" w:colLast="0"/>
      <w:bookmarkEnd w:id="10"/>
      <w:r w:rsidRPr="00A2631F">
        <w:rPr>
          <w:rFonts w:ascii="Times New Roman" w:hAnsi="Times New Roman" w:cs="Times New Roman"/>
          <w:b/>
          <w:sz w:val="24"/>
          <w:szCs w:val="24"/>
        </w:rPr>
        <w:t>Criterios de aprobación/rechazo del ítem</w:t>
      </w:r>
    </w:p>
    <w:p w14:paraId="677812F7" w14:textId="77777777" w:rsidR="00AA3D31" w:rsidRPr="00A2631F" w:rsidRDefault="005B398C" w:rsidP="00A2631F">
      <w:pPr>
        <w:pStyle w:val="Ttulo3"/>
        <w:numPr>
          <w:ilvl w:val="1"/>
          <w:numId w:val="10"/>
        </w:numPr>
        <w:tabs>
          <w:tab w:val="right" w:pos="9025"/>
        </w:tabs>
        <w:spacing w:before="60"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1" w:name="_x2v379i88jvs" w:colFirst="0" w:colLast="0"/>
      <w:bookmarkEnd w:id="11"/>
      <w:r w:rsidRPr="00A2631F">
        <w:rPr>
          <w:rFonts w:ascii="Times New Roman" w:hAnsi="Times New Roman" w:cs="Times New Roman"/>
          <w:color w:val="000000"/>
          <w:sz w:val="24"/>
          <w:szCs w:val="24"/>
        </w:rPr>
        <w:t>Criterios de aprobación</w:t>
      </w:r>
    </w:p>
    <w:p w14:paraId="047C8804" w14:textId="77777777" w:rsidR="00AA3D31" w:rsidRPr="00A2631F" w:rsidRDefault="005B398C" w:rsidP="00A2631F">
      <w:pPr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Para que un elemento sea considerado aprobado, es necesario que los errores de tipo 1, 2 y 3 no se hayan encontrado o que hayan sido removidos.</w:t>
      </w:r>
    </w:p>
    <w:p w14:paraId="58FFC32A" w14:textId="77777777" w:rsidR="00AA3D31" w:rsidRPr="00A2631F" w:rsidRDefault="005B398C" w:rsidP="00A2631F">
      <w:pPr>
        <w:pStyle w:val="Ttulo3"/>
        <w:numPr>
          <w:ilvl w:val="1"/>
          <w:numId w:val="10"/>
        </w:numPr>
        <w:tabs>
          <w:tab w:val="right" w:pos="9025"/>
        </w:tabs>
        <w:spacing w:before="60"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2" w:name="_scf47ueikwlg" w:colFirst="0" w:colLast="0"/>
      <w:bookmarkEnd w:id="12"/>
      <w:r w:rsidRPr="00A2631F">
        <w:rPr>
          <w:rFonts w:ascii="Times New Roman" w:hAnsi="Times New Roman" w:cs="Times New Roman"/>
          <w:color w:val="000000"/>
          <w:sz w:val="24"/>
          <w:szCs w:val="24"/>
        </w:rPr>
        <w:t>Criterios de rechazo</w:t>
      </w:r>
    </w:p>
    <w:p w14:paraId="66EEF93F" w14:textId="77777777" w:rsidR="00AA3D31" w:rsidRPr="00A2631F" w:rsidRDefault="005B398C" w:rsidP="00A2631F">
      <w:pPr>
        <w:tabs>
          <w:tab w:val="right" w:pos="9025"/>
        </w:tabs>
        <w:spacing w:before="60" w:line="480" w:lineRule="auto"/>
        <w:ind w:left="1417" w:hanging="570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 xml:space="preserve">        Para que un elemento sea considerado rechazado, es necesario que se encuentre dentro de uno de los siguientes tipos de errores:</w:t>
      </w:r>
    </w:p>
    <w:tbl>
      <w:tblPr>
        <w:tblStyle w:val="a2"/>
        <w:tblW w:w="95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134"/>
        <w:gridCol w:w="6876"/>
      </w:tblGrid>
      <w:tr w:rsidR="00AA3D31" w:rsidRPr="00A2631F" w14:paraId="0AD42F99" w14:textId="77777777" w:rsidTr="00A2631F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A39A8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Tipo de error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C876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15F5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</w:p>
        </w:tc>
      </w:tr>
      <w:tr w:rsidR="00AA3D31" w:rsidRPr="00A2631F" w14:paraId="1861B5A4" w14:textId="77777777" w:rsidTr="00A2631F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C106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BEBF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Crítico</w:t>
            </w:r>
          </w:p>
        </w:tc>
        <w:tc>
          <w:tcPr>
            <w:tcW w:w="6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EBD" w14:textId="77777777" w:rsidR="00AA3D31" w:rsidRPr="00A2631F" w:rsidRDefault="005B398C" w:rsidP="00A2631F">
            <w:pPr>
              <w:widowControl w:val="0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Este error es lo suficientemente crítico como para bloquear el sistema, causar la corrupción del archivo o la posible pérdida de datos.</w:t>
            </w:r>
          </w:p>
          <w:p w14:paraId="77C5AB1E" w14:textId="77777777" w:rsidR="00AA3D31" w:rsidRPr="00A2631F" w:rsidRDefault="005B398C" w:rsidP="00A2631F">
            <w:pPr>
              <w:widowControl w:val="0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Provoca un retorno anormal al sistema operativo (aparece un mensaje de falla o falla del sistema).</w:t>
            </w:r>
          </w:p>
          <w:p w14:paraId="7542A285" w14:textId="77777777" w:rsidR="00AA3D31" w:rsidRPr="00A2631F" w:rsidRDefault="005B398C" w:rsidP="00A2631F">
            <w:pPr>
              <w:widowControl w:val="0"/>
              <w:numPr>
                <w:ilvl w:val="0"/>
                <w:numId w:val="2"/>
              </w:num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hace que el sistema se bloquee y requiere reiniciar el sistema</w:t>
            </w:r>
          </w:p>
        </w:tc>
      </w:tr>
      <w:tr w:rsidR="00AA3D31" w:rsidRPr="00A2631F" w14:paraId="27F4953D" w14:textId="77777777" w:rsidTr="00A2631F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08A6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D1B9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6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8524" w14:textId="77777777" w:rsidR="00AA3D31" w:rsidRPr="00A2631F" w:rsidRDefault="005B398C" w:rsidP="00A2631F">
            <w:pPr>
              <w:widowControl w:val="0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 xml:space="preserve">Provoca una falta de funcionalidad vital del programa con </w:t>
            </w:r>
            <w:r w:rsidRPr="00A263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una solución alternativa</w:t>
            </w:r>
          </w:p>
        </w:tc>
      </w:tr>
      <w:tr w:rsidR="00AA3D31" w:rsidRPr="00A2631F" w14:paraId="058C53ED" w14:textId="77777777" w:rsidTr="00A2631F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12DC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699F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Medio</w:t>
            </w:r>
          </w:p>
        </w:tc>
        <w:tc>
          <w:tcPr>
            <w:tcW w:w="6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E196" w14:textId="77777777" w:rsidR="00AA3D31" w:rsidRPr="00A2631F" w:rsidRDefault="005B398C" w:rsidP="00A2631F">
            <w:pPr>
              <w:widowControl w:val="0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Este error degradará la calidad del sistema. Sin embargo, existe una solución inteligente para lograr la funcionalidad deseada, por ejemplo, a través de otra pantalla.</w:t>
            </w:r>
          </w:p>
          <w:p w14:paraId="766115C0" w14:textId="77777777" w:rsidR="00AA3D31" w:rsidRPr="00A2631F" w:rsidRDefault="005B398C" w:rsidP="00A2631F">
            <w:pPr>
              <w:widowControl w:val="0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Este error impide que otras áreas del producto sean probadas. Sin embargo, otras áreas pueden ser probadas independientemente.</w:t>
            </w:r>
          </w:p>
        </w:tc>
      </w:tr>
      <w:tr w:rsidR="00AA3D31" w:rsidRPr="00A2631F" w14:paraId="4D972861" w14:textId="77777777" w:rsidTr="00A2631F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513C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5619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tcW w:w="6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B4C2" w14:textId="77777777" w:rsidR="00AA3D31" w:rsidRPr="00A2631F" w:rsidRDefault="005B398C" w:rsidP="00A2631F">
            <w:pPr>
              <w:widowControl w:val="0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Hay un mensaje de error insuficiente o poco claro, que tiene un impacto mínimo en el uso del producto</w:t>
            </w:r>
          </w:p>
        </w:tc>
      </w:tr>
      <w:tr w:rsidR="00AA3D31" w:rsidRPr="00A2631F" w14:paraId="4C713E67" w14:textId="77777777" w:rsidTr="00A2631F">
        <w:trPr>
          <w:jc w:val="center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0108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6A0B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Muy bajo</w:t>
            </w:r>
          </w:p>
        </w:tc>
        <w:tc>
          <w:tcPr>
            <w:tcW w:w="68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158A" w14:textId="77777777" w:rsidR="00AA3D31" w:rsidRPr="00A2631F" w:rsidRDefault="005B398C" w:rsidP="00A2631F">
            <w:pPr>
              <w:widowControl w:val="0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Hay un mensaje de error insuficiente o poco claro que no tiene impacto en el uso del producto.</w:t>
            </w:r>
          </w:p>
        </w:tc>
      </w:tr>
    </w:tbl>
    <w:p w14:paraId="4B289458" w14:textId="77777777" w:rsidR="00AA3D31" w:rsidRPr="00A2631F" w:rsidRDefault="005B398C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13" w:name="_mctmpt3i1ia9" w:colFirst="0" w:colLast="0"/>
      <w:bookmarkEnd w:id="13"/>
      <w:r w:rsidRPr="00A2631F">
        <w:rPr>
          <w:rFonts w:ascii="Times New Roman" w:hAnsi="Times New Roman" w:cs="Times New Roman"/>
          <w:b/>
          <w:sz w:val="24"/>
          <w:szCs w:val="24"/>
        </w:rPr>
        <w:t>Criterios de suspensión y requisitos de reanudación</w:t>
      </w:r>
    </w:p>
    <w:p w14:paraId="6ECFDCB7" w14:textId="77777777" w:rsidR="00AA3D31" w:rsidRPr="00A2631F" w:rsidRDefault="005B398C" w:rsidP="00A2631F">
      <w:pPr>
        <w:pStyle w:val="Ttulo3"/>
        <w:numPr>
          <w:ilvl w:val="1"/>
          <w:numId w:val="10"/>
        </w:numPr>
        <w:tabs>
          <w:tab w:val="right" w:pos="9025"/>
        </w:tabs>
        <w:spacing w:before="60"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4" w:name="_b181n55mhd0p" w:colFirst="0" w:colLast="0"/>
      <w:bookmarkEnd w:id="14"/>
      <w:r w:rsidRPr="00A2631F">
        <w:rPr>
          <w:rFonts w:ascii="Times New Roman" w:hAnsi="Times New Roman" w:cs="Times New Roman"/>
          <w:color w:val="000000"/>
          <w:sz w:val="24"/>
          <w:szCs w:val="24"/>
        </w:rPr>
        <w:t>Criterios de suspensión</w:t>
      </w:r>
    </w:p>
    <w:p w14:paraId="37535623" w14:textId="77777777" w:rsidR="00AA3D31" w:rsidRPr="00A2631F" w:rsidRDefault="005B398C" w:rsidP="00A2631F">
      <w:pPr>
        <w:numPr>
          <w:ilvl w:val="0"/>
          <w:numId w:val="16"/>
        </w:numPr>
        <w:tabs>
          <w:tab w:val="right" w:pos="90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La compilación contiene muchos defectos graves que limitan seriamente el proceso de las pruebas.</w:t>
      </w:r>
    </w:p>
    <w:p w14:paraId="131C47B9" w14:textId="77777777" w:rsidR="00AA3D31" w:rsidRPr="00A2631F" w:rsidRDefault="005B398C" w:rsidP="00A2631F">
      <w:pPr>
        <w:numPr>
          <w:ilvl w:val="0"/>
          <w:numId w:val="16"/>
        </w:numPr>
        <w:tabs>
          <w:tab w:val="right" w:pos="90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Cambio significativo en los requisitos sugeridos por el cliente</w:t>
      </w:r>
    </w:p>
    <w:p w14:paraId="3EF830DD" w14:textId="77777777" w:rsidR="00AA3D31" w:rsidRPr="00A2631F" w:rsidRDefault="005B398C" w:rsidP="00A2631F">
      <w:pPr>
        <w:numPr>
          <w:ilvl w:val="0"/>
          <w:numId w:val="16"/>
        </w:numPr>
        <w:tabs>
          <w:tab w:val="right" w:pos="90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Problema de software y Hardware</w:t>
      </w:r>
    </w:p>
    <w:p w14:paraId="52777204" w14:textId="77777777" w:rsidR="00AA3D31" w:rsidRPr="00A2631F" w:rsidRDefault="005B398C" w:rsidP="00A2631F">
      <w:pPr>
        <w:numPr>
          <w:ilvl w:val="0"/>
          <w:numId w:val="16"/>
        </w:numPr>
        <w:tabs>
          <w:tab w:val="right" w:pos="90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Los recursos asignados no están disponibles cuando los necesita el equipo de pruebas.</w:t>
      </w:r>
    </w:p>
    <w:p w14:paraId="4B5DD43A" w14:textId="77777777" w:rsidR="00AA3D31" w:rsidRPr="00A2631F" w:rsidRDefault="005B398C" w:rsidP="00A2631F">
      <w:pPr>
        <w:pStyle w:val="Ttulo3"/>
        <w:numPr>
          <w:ilvl w:val="1"/>
          <w:numId w:val="10"/>
        </w:numPr>
        <w:tabs>
          <w:tab w:val="right" w:pos="9025"/>
        </w:tabs>
        <w:spacing w:before="60"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5" w:name="_oy23uu6ihufn" w:colFirst="0" w:colLast="0"/>
      <w:bookmarkEnd w:id="15"/>
      <w:r w:rsidRPr="00A2631F">
        <w:rPr>
          <w:rFonts w:ascii="Times New Roman" w:hAnsi="Times New Roman" w:cs="Times New Roman"/>
          <w:color w:val="000000"/>
          <w:sz w:val="24"/>
          <w:szCs w:val="24"/>
        </w:rPr>
        <w:t>Criterios de reanudación</w:t>
      </w:r>
    </w:p>
    <w:p w14:paraId="69A38790" w14:textId="77777777" w:rsidR="00AA3D31" w:rsidRPr="00A2631F" w:rsidRDefault="005B398C" w:rsidP="00A2631F">
      <w:pPr>
        <w:numPr>
          <w:ilvl w:val="0"/>
          <w:numId w:val="5"/>
        </w:numPr>
        <w:tabs>
          <w:tab w:val="right" w:pos="902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La reanudación sólo se producirá cuando se hayan resuelto los problemas que causaron la suspensión.</w:t>
      </w:r>
    </w:p>
    <w:p w14:paraId="41949EFE" w14:textId="77777777" w:rsidR="00AA3D31" w:rsidRPr="00A2631F" w:rsidRDefault="005B398C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16" w:name="_qvl31s83j2fk" w:colFirst="0" w:colLast="0"/>
      <w:bookmarkEnd w:id="16"/>
      <w:r w:rsidRPr="00A2631F">
        <w:rPr>
          <w:rFonts w:ascii="Times New Roman" w:hAnsi="Times New Roman" w:cs="Times New Roman"/>
          <w:b/>
          <w:sz w:val="24"/>
          <w:szCs w:val="24"/>
        </w:rPr>
        <w:lastRenderedPageBreak/>
        <w:t>Entregables de las pruebas</w:t>
      </w:r>
    </w:p>
    <w:p w14:paraId="7DA43D87" w14:textId="49CCF8AC" w:rsidR="00AA3D31" w:rsidRPr="00A2631F" w:rsidRDefault="005B398C" w:rsidP="00A2631F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 xml:space="preserve">A continuación, se enumeran los documentos que serán entregados como parte de la evaluación </w:t>
      </w:r>
      <w:r w:rsidR="00A2631F" w:rsidRPr="00A2631F">
        <w:rPr>
          <w:rFonts w:ascii="Times New Roman" w:hAnsi="Times New Roman" w:cs="Times New Roman"/>
          <w:sz w:val="24"/>
          <w:szCs w:val="24"/>
        </w:rPr>
        <w:t>del sistema</w:t>
      </w:r>
      <w:r w:rsidRPr="00A2631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7605"/>
      </w:tblGrid>
      <w:tr w:rsidR="00AA3D31" w:rsidRPr="00A2631F" w14:paraId="0A9191A6" w14:textId="77777777" w:rsidTr="00A2631F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947E9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N°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8819F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Documento</w:t>
            </w:r>
          </w:p>
        </w:tc>
      </w:tr>
      <w:tr w:rsidR="00AA3D31" w:rsidRPr="00A2631F" w14:paraId="6A40B3AA" w14:textId="77777777" w:rsidTr="00A2631F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D3B77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2EF382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Plan de prueba</w:t>
            </w:r>
          </w:p>
        </w:tc>
      </w:tr>
      <w:tr w:rsidR="00AA3D31" w:rsidRPr="00A2631F" w14:paraId="3CD41396" w14:textId="77777777" w:rsidTr="00A2631F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98142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0AE85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Especificaciones de prueba de diseño</w:t>
            </w:r>
          </w:p>
        </w:tc>
      </w:tr>
      <w:tr w:rsidR="00AA3D31" w:rsidRPr="00A2631F" w14:paraId="1D607644" w14:textId="77777777" w:rsidTr="00A2631F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0314B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FCEE2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Especificación de casos de prueba</w:t>
            </w:r>
          </w:p>
        </w:tc>
      </w:tr>
      <w:tr w:rsidR="00AA3D31" w:rsidRPr="00A2631F" w14:paraId="0F64493C" w14:textId="77777777" w:rsidTr="00A2631F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5D118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336A6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Especificaciones del procedimiento de pruebas</w:t>
            </w:r>
          </w:p>
        </w:tc>
      </w:tr>
    </w:tbl>
    <w:p w14:paraId="448FC2AF" w14:textId="77777777" w:rsidR="00AA3D31" w:rsidRPr="00A2631F" w:rsidRDefault="005B398C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17" w:name="_nfqh2yjqup3v" w:colFirst="0" w:colLast="0"/>
      <w:bookmarkEnd w:id="17"/>
      <w:r w:rsidRPr="00A2631F">
        <w:rPr>
          <w:rFonts w:ascii="Times New Roman" w:hAnsi="Times New Roman" w:cs="Times New Roman"/>
          <w:b/>
          <w:sz w:val="24"/>
          <w:szCs w:val="24"/>
        </w:rPr>
        <w:t>Tareas de prueba</w:t>
      </w:r>
    </w:p>
    <w:p w14:paraId="5A2C83F9" w14:textId="54B0B44E" w:rsidR="00AA3D31" w:rsidRPr="00A2631F" w:rsidRDefault="005B398C" w:rsidP="00A2631F">
      <w:pPr>
        <w:spacing w:line="480" w:lineRule="auto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 xml:space="preserve">A continuación, se lista las tareas previas para realizar las pruebas al </w:t>
      </w:r>
      <w:r w:rsidR="008C5FBD" w:rsidRPr="008C5FBD">
        <w:rPr>
          <w:rFonts w:ascii="Times New Roman" w:hAnsi="Times New Roman" w:cs="Times New Roman"/>
          <w:b/>
          <w:sz w:val="24"/>
          <w:szCs w:val="24"/>
        </w:rPr>
        <w:t>Sistema de reconocimiento facial para la identificación de postulantes en el acceso de resultados del examen de admisión de UNMSM</w:t>
      </w:r>
      <w:r w:rsidRPr="00A2631F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</w:p>
    <w:p w14:paraId="54A4B8E0" w14:textId="77777777" w:rsidR="00AA3D31" w:rsidRPr="00A2631F" w:rsidRDefault="005B398C" w:rsidP="00A2631F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Diseñar las pruebas unitarias</w:t>
      </w:r>
    </w:p>
    <w:p w14:paraId="4E555532" w14:textId="77777777" w:rsidR="00AA3D31" w:rsidRPr="00A2631F" w:rsidRDefault="005B398C" w:rsidP="00A2631F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>Creación de los datos de entrada</w:t>
      </w:r>
    </w:p>
    <w:p w14:paraId="3AB2479D" w14:textId="77777777" w:rsidR="00AA3D31" w:rsidRPr="00A2631F" w:rsidRDefault="005B398C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18" w:name="_nlcmtey61an4" w:colFirst="0" w:colLast="0"/>
      <w:bookmarkEnd w:id="18"/>
      <w:r w:rsidRPr="00A2631F">
        <w:rPr>
          <w:rFonts w:ascii="Times New Roman" w:hAnsi="Times New Roman" w:cs="Times New Roman"/>
          <w:b/>
          <w:sz w:val="24"/>
          <w:szCs w:val="24"/>
        </w:rPr>
        <w:t>Responsabilidades</w:t>
      </w:r>
    </w:p>
    <w:tbl>
      <w:tblPr>
        <w:tblStyle w:val="a4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A3D31" w:rsidRPr="00A2631F" w14:paraId="05E84C79" w14:textId="77777777" w:rsidTr="00A2631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AB457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9" w:name="_cx0f9evacji6" w:colFirst="0" w:colLast="0"/>
            <w:bookmarkEnd w:id="19"/>
            <w:r w:rsidRPr="00A2631F">
              <w:rPr>
                <w:rFonts w:ascii="Times New Roman" w:hAnsi="Times New Roman" w:cs="Times New Roman"/>
                <w:b/>
                <w:sz w:val="24"/>
                <w:szCs w:val="24"/>
              </w:rPr>
              <w:t>Apellidos y nombres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53829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</w:tr>
      <w:tr w:rsidR="00AA3D31" w:rsidRPr="00A2631F" w14:paraId="0096E17F" w14:textId="77777777" w:rsidTr="00A2631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A6DB0" w14:textId="4518F707" w:rsidR="00AA3D31" w:rsidRPr="00A2631F" w:rsidRDefault="008C5FBD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Almonacid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Paripancca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Antony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Brayan</w:t>
            </w:r>
            <w:proofErr w:type="spellEnd"/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EC776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Jefe de Proyectos</w:t>
            </w:r>
          </w:p>
        </w:tc>
      </w:tr>
      <w:tr w:rsidR="00AA3D31" w:rsidRPr="00A2631F" w14:paraId="078D76EA" w14:textId="77777777" w:rsidTr="00A2631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8C6C4" w14:textId="77777777" w:rsidR="008C5FBD" w:rsidRDefault="008C5FBD" w:rsidP="008C5FBD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Garcia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Martinez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, Christian Arturo</w:t>
            </w:r>
          </w:p>
          <w:p w14:paraId="375580A1" w14:textId="4FDDA272" w:rsidR="00AA3D31" w:rsidRPr="00A2631F" w:rsidRDefault="008C5FBD" w:rsidP="00DA6939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Montalvo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Garcia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Antony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Abel</w:t>
            </w:r>
            <w:r w:rsidRPr="008C5FB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482DE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Analista de calidad</w:t>
            </w:r>
          </w:p>
        </w:tc>
      </w:tr>
      <w:tr w:rsidR="00AA3D31" w:rsidRPr="00A2631F" w14:paraId="6F1FD05D" w14:textId="77777777" w:rsidTr="00A2631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79093" w14:textId="4BFBCC89" w:rsidR="008C5FBD" w:rsidRPr="00A2631F" w:rsidRDefault="008C5FBD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Pernia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Meza,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Iver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Elvis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23FA0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Diseñador de pruebas</w:t>
            </w:r>
          </w:p>
        </w:tc>
      </w:tr>
      <w:tr w:rsidR="00AA3D31" w:rsidRPr="00A2631F" w14:paraId="5A124BBC" w14:textId="77777777" w:rsidTr="00A2631F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888F" w14:textId="1C606C46" w:rsidR="00AA3D31" w:rsidRPr="00A2631F" w:rsidRDefault="008C5FBD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Unocc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Sihuinta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, Roberto Carlos </w:t>
            </w:r>
            <w:proofErr w:type="spellStart"/>
            <w:r w:rsidR="005B398C" w:rsidRPr="00A2631F">
              <w:rPr>
                <w:rFonts w:ascii="Times New Roman" w:hAnsi="Times New Roman" w:cs="Times New Roman"/>
                <w:sz w:val="24"/>
                <w:szCs w:val="24"/>
              </w:rPr>
              <w:t>Ullauri</w:t>
            </w:r>
            <w:proofErr w:type="spellEnd"/>
            <w:r w:rsidR="005B398C" w:rsidRPr="00A263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5FBD">
              <w:rPr>
                <w:rFonts w:ascii="Times New Roman" w:hAnsi="Times New Roman" w:cs="Times New Roman"/>
                <w:sz w:val="24"/>
                <w:szCs w:val="24"/>
              </w:rPr>
              <w:tab/>
              <w:t>Tovar Taboada, Ricardo Manuel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FAED0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  <w:proofErr w:type="spellEnd"/>
          </w:p>
        </w:tc>
      </w:tr>
    </w:tbl>
    <w:p w14:paraId="6FD228D0" w14:textId="77777777" w:rsidR="00AA3D31" w:rsidRPr="00A2631F" w:rsidRDefault="005B398C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20" w:name="_psba2lfv4tvr" w:colFirst="0" w:colLast="0"/>
      <w:bookmarkEnd w:id="20"/>
      <w:r w:rsidRPr="00A2631F">
        <w:rPr>
          <w:rFonts w:ascii="Times New Roman" w:hAnsi="Times New Roman" w:cs="Times New Roman"/>
          <w:b/>
          <w:sz w:val="24"/>
          <w:szCs w:val="24"/>
        </w:rPr>
        <w:t>Cronograma</w:t>
      </w:r>
    </w:p>
    <w:tbl>
      <w:tblPr>
        <w:tblStyle w:val="a5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2410"/>
        <w:gridCol w:w="2538"/>
        <w:gridCol w:w="1431"/>
        <w:gridCol w:w="1559"/>
      </w:tblGrid>
      <w:tr w:rsidR="00AA3D31" w:rsidRPr="00A2631F" w14:paraId="336952B3" w14:textId="77777777" w:rsidTr="00244737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3910A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21" w:name="_uwgbqrglsado" w:colFirst="0" w:colLast="0"/>
            <w:bookmarkEnd w:id="21"/>
            <w:r w:rsidRPr="00A2631F">
              <w:rPr>
                <w:rFonts w:ascii="Times New Roman" w:hAnsi="Times New Roman" w:cs="Times New Roman"/>
                <w:b/>
                <w:sz w:val="24"/>
                <w:szCs w:val="24"/>
              </w:rPr>
              <w:t>TAREA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06ED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60DA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b/>
                <w:sz w:val="24"/>
                <w:szCs w:val="24"/>
              </w:rPr>
              <w:t>HABILIDAD REQUERIDA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7239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b/>
                <w:sz w:val="24"/>
                <w:szCs w:val="24"/>
              </w:rPr>
              <w:t>FECHA DE INICIO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C52F" w14:textId="77777777" w:rsidR="00AA3D31" w:rsidRPr="00A2631F" w:rsidRDefault="005B398C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b/>
                <w:sz w:val="24"/>
                <w:szCs w:val="24"/>
              </w:rPr>
              <w:t>FECHA DE FIN</w:t>
            </w:r>
          </w:p>
        </w:tc>
      </w:tr>
      <w:tr w:rsidR="00AA3D31" w:rsidRPr="00A2631F" w14:paraId="3D3295BE" w14:textId="77777777" w:rsidTr="008C5FBD">
        <w:trPr>
          <w:trHeight w:val="1842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6076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Preparar el plan de pruebas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E19DF" w14:textId="06570891" w:rsidR="00AA3D31" w:rsidRPr="00A2631F" w:rsidRDefault="008C5FBD" w:rsidP="008C5FBD">
            <w:pPr>
              <w:widowControl w:val="0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Pernia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Meza,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Iver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Elvis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514E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Diseño de plan de pruebas</w:t>
            </w:r>
            <w:r w:rsidRPr="00A2631F">
              <w:rPr>
                <w:rFonts w:ascii="Times New Roman" w:hAnsi="Times New Roman" w:cs="Times New Roman"/>
                <w:sz w:val="24"/>
                <w:szCs w:val="24"/>
              </w:rPr>
              <w:br/>
              <w:t>Juicio experto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209D" w14:textId="534A62AA" w:rsidR="00AA3D31" w:rsidRPr="00A2631F" w:rsidRDefault="008C5FBD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28/08/20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E381" w14:textId="68B0405B" w:rsidR="00AA3D31" w:rsidRPr="00A2631F" w:rsidRDefault="008C5FBD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01/09/20</w:t>
            </w:r>
          </w:p>
        </w:tc>
      </w:tr>
      <w:tr w:rsidR="008C5FBD" w:rsidRPr="00A2631F" w14:paraId="3A2F708D" w14:textId="77777777" w:rsidTr="00244737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779C" w14:textId="77777777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Preparar la especificación del diseño de pruebas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5CED" w14:textId="3D323851" w:rsidR="008C5FBD" w:rsidRPr="00A2631F" w:rsidRDefault="008C5FBD" w:rsidP="008C5FBD">
            <w:pPr>
              <w:widowControl w:val="0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Pernia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Meza,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Iver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Elvis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D10E" w14:textId="77777777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Juicio experto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E193" w14:textId="13809F35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28/08/20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795EC" w14:textId="6AB067F6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01/09/20</w:t>
            </w:r>
          </w:p>
        </w:tc>
      </w:tr>
      <w:tr w:rsidR="008C5FBD" w:rsidRPr="00A2631F" w14:paraId="52865FBF" w14:textId="77777777" w:rsidTr="00244737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A7B1" w14:textId="77777777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Preparar la especificación del caso de prueba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0F5A" w14:textId="6F0D378E" w:rsidR="008C5FBD" w:rsidRPr="00A2631F" w:rsidRDefault="008C5FBD" w:rsidP="008C5FBD">
            <w:pPr>
              <w:widowControl w:val="0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Pernia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Meza,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Iver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Elvis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F9CA" w14:textId="77777777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Juicio experto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8B3C" w14:textId="39A08AE8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28/08/20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2FE6" w14:textId="45D78CEB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01/09/20</w:t>
            </w:r>
          </w:p>
        </w:tc>
      </w:tr>
      <w:tr w:rsidR="008C5FBD" w:rsidRPr="00A2631F" w14:paraId="49A5B375" w14:textId="77777777" w:rsidTr="00244737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1063" w14:textId="77777777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Preparar la especificación del procedimiento de pruebas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FAD01" w14:textId="05169693" w:rsidR="008C5FBD" w:rsidRPr="00A2631F" w:rsidRDefault="008C5FBD" w:rsidP="008C5FBD">
            <w:pPr>
              <w:widowControl w:val="0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Pernia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Meza, </w:t>
            </w:r>
            <w:proofErr w:type="spellStart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>Iver</w:t>
            </w:r>
            <w:proofErr w:type="spellEnd"/>
            <w:r w:rsidRPr="008C5FBD">
              <w:rPr>
                <w:rFonts w:ascii="Times New Roman" w:hAnsi="Times New Roman" w:cs="Times New Roman"/>
                <w:sz w:val="24"/>
                <w:szCs w:val="24"/>
              </w:rPr>
              <w:t xml:space="preserve"> Elvis</w:t>
            </w:r>
          </w:p>
        </w:tc>
        <w:tc>
          <w:tcPr>
            <w:tcW w:w="2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BF47" w14:textId="77777777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Juicio experto</w:t>
            </w:r>
          </w:p>
        </w:tc>
        <w:tc>
          <w:tcPr>
            <w:tcW w:w="14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DE4F" w14:textId="27BA4C6E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28/08/20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5C88" w14:textId="3A8348CE" w:rsidR="008C5FBD" w:rsidRPr="00A2631F" w:rsidRDefault="008C5FBD" w:rsidP="008C5FBD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01/09/20</w:t>
            </w:r>
          </w:p>
        </w:tc>
      </w:tr>
    </w:tbl>
    <w:p w14:paraId="2F34CC85" w14:textId="77777777" w:rsidR="00AA3D31" w:rsidRPr="00A2631F" w:rsidRDefault="005B398C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22" w:name="_q35s0u7oabao" w:colFirst="0" w:colLast="0"/>
      <w:bookmarkEnd w:id="22"/>
      <w:r w:rsidRPr="00A2631F">
        <w:rPr>
          <w:rFonts w:ascii="Times New Roman" w:hAnsi="Times New Roman" w:cs="Times New Roman"/>
          <w:b/>
          <w:sz w:val="24"/>
          <w:szCs w:val="24"/>
        </w:rPr>
        <w:t>Riesgos y contingencias</w:t>
      </w:r>
    </w:p>
    <w:tbl>
      <w:tblPr>
        <w:tblStyle w:val="a6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45"/>
        <w:gridCol w:w="3010"/>
        <w:gridCol w:w="3610"/>
      </w:tblGrid>
      <w:tr w:rsidR="00AA3D31" w:rsidRPr="00A2631F" w14:paraId="049E710B" w14:textId="77777777" w:rsidTr="00244737">
        <w:tc>
          <w:tcPr>
            <w:tcW w:w="3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5348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RIESGO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A813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E692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PLAN DE CONTINGENCIA</w:t>
            </w:r>
          </w:p>
        </w:tc>
      </w:tr>
      <w:tr w:rsidR="00AA3D31" w:rsidRPr="00A2631F" w14:paraId="28187666" w14:textId="77777777" w:rsidTr="00244737">
        <w:tc>
          <w:tcPr>
            <w:tcW w:w="3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6C2A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Falta de capacitación del personal a cargo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77CC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Retraso en el cronograma de proyecto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C692" w14:textId="77777777" w:rsidR="00AA3D31" w:rsidRPr="00A2631F" w:rsidRDefault="005B398C" w:rsidP="00A2631F">
            <w:pPr>
              <w:widowControl w:val="0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Capacitar al personal a cargo</w:t>
            </w:r>
          </w:p>
          <w:p w14:paraId="1D8F9373" w14:textId="77777777" w:rsidR="00AA3D31" w:rsidRPr="00A2631F" w:rsidRDefault="005B398C" w:rsidP="00A2631F">
            <w:pPr>
              <w:widowControl w:val="0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Asignar nuevo personal capacitado</w:t>
            </w:r>
          </w:p>
        </w:tc>
      </w:tr>
      <w:tr w:rsidR="00AA3D31" w:rsidRPr="00A2631F" w14:paraId="430FCA10" w14:textId="77777777" w:rsidTr="00244737">
        <w:tc>
          <w:tcPr>
            <w:tcW w:w="3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F5CE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Tiempo de prueba sobreestimado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CB601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Retraso en el cronograma de proyecto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19DB" w14:textId="77777777" w:rsidR="00AA3D31" w:rsidRPr="00A2631F" w:rsidRDefault="005B398C" w:rsidP="00A2631F">
            <w:pPr>
              <w:widowControl w:val="0"/>
              <w:numPr>
                <w:ilvl w:val="0"/>
                <w:numId w:val="1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Aumentar el personal de equipo de pruebas</w:t>
            </w:r>
          </w:p>
        </w:tc>
      </w:tr>
      <w:tr w:rsidR="00AA3D31" w:rsidRPr="00A2631F" w14:paraId="2B17B25E" w14:textId="77777777" w:rsidTr="00244737">
        <w:tc>
          <w:tcPr>
            <w:tcW w:w="3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AA0B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Entorno de pruebas defectuoso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46DB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Retraso en el inicio de pruebas.</w:t>
            </w:r>
          </w:p>
          <w:p w14:paraId="795217BF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Retraso en el cronograma de proyecto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F292" w14:textId="40435D1F" w:rsidR="00AA3D31" w:rsidRPr="00A2631F" w:rsidRDefault="005B398C" w:rsidP="00A2631F">
            <w:pPr>
              <w:widowControl w:val="0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Realizar prueba de verificación del entorno de prueba</w:t>
            </w:r>
          </w:p>
        </w:tc>
      </w:tr>
      <w:tr w:rsidR="00AA3D31" w:rsidRPr="00A2631F" w14:paraId="3929E077" w14:textId="77777777" w:rsidTr="00244737">
        <w:tc>
          <w:tcPr>
            <w:tcW w:w="3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28622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Recursos no disponibles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092DB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No se puede implementar el ambiente de pruebas.</w:t>
            </w:r>
          </w:p>
          <w:p w14:paraId="698EA07E" w14:textId="77777777" w:rsidR="00AA3D31" w:rsidRPr="00A2631F" w:rsidRDefault="005B398C" w:rsidP="00A2631F">
            <w:pPr>
              <w:widowControl w:val="0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Retraso en el cronograma de proyecto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FDFD0" w14:textId="77777777" w:rsidR="00AA3D31" w:rsidRPr="00A2631F" w:rsidRDefault="005B398C" w:rsidP="00A2631F">
            <w:pPr>
              <w:widowControl w:val="0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631F">
              <w:rPr>
                <w:rFonts w:ascii="Times New Roman" w:hAnsi="Times New Roman" w:cs="Times New Roman"/>
                <w:sz w:val="24"/>
                <w:szCs w:val="24"/>
              </w:rPr>
              <w:t>Establecer el plazo de liberación de recursos</w:t>
            </w:r>
          </w:p>
        </w:tc>
      </w:tr>
    </w:tbl>
    <w:p w14:paraId="6F47B905" w14:textId="77777777" w:rsidR="00AA3D31" w:rsidRPr="00A2631F" w:rsidRDefault="005B398C" w:rsidP="00A2631F">
      <w:pPr>
        <w:pStyle w:val="Ttulo2"/>
        <w:numPr>
          <w:ilvl w:val="0"/>
          <w:numId w:val="10"/>
        </w:numPr>
        <w:tabs>
          <w:tab w:val="right" w:pos="9025"/>
        </w:tabs>
        <w:spacing w:before="200" w:after="8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23" w:name="_np6yffjxfodp" w:colFirst="0" w:colLast="0"/>
      <w:bookmarkEnd w:id="23"/>
      <w:r w:rsidRPr="00A2631F">
        <w:rPr>
          <w:rFonts w:ascii="Times New Roman" w:hAnsi="Times New Roman" w:cs="Times New Roman"/>
          <w:b/>
          <w:sz w:val="24"/>
          <w:szCs w:val="24"/>
        </w:rPr>
        <w:t>Aprobaciones</w:t>
      </w:r>
    </w:p>
    <w:p w14:paraId="50863430" w14:textId="77777777" w:rsidR="00AA3D31" w:rsidRPr="00A2631F" w:rsidRDefault="005B398C" w:rsidP="00A2631F">
      <w:pPr>
        <w:widowControl w:val="0"/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2631F">
        <w:rPr>
          <w:rFonts w:ascii="Times New Roman" w:hAnsi="Times New Roman" w:cs="Times New Roman"/>
          <w:sz w:val="24"/>
          <w:szCs w:val="24"/>
        </w:rPr>
        <w:t xml:space="preserve">  ____________________________       _____________________________</w:t>
      </w: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A3D31" w:rsidRPr="00A2631F" w14:paraId="7123EF0B" w14:textId="77777777">
        <w:tc>
          <w:tcPr>
            <w:tcW w:w="4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F319" w14:textId="11D6F15B" w:rsidR="00AA3D31" w:rsidRPr="00A2631F" w:rsidRDefault="008C5FBD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Pernia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Meza,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Iver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Elvis</w:t>
            </w:r>
            <w:r w:rsidR="005B398C" w:rsidRPr="00A2631F">
              <w:rPr>
                <w:rFonts w:ascii="Times New Roman" w:hAnsi="Times New Roman" w:cs="Times New Roman"/>
                <w:sz w:val="24"/>
                <w:szCs w:val="24"/>
              </w:rPr>
              <w:br/>
              <w:t>Diseñador de pruebas</w:t>
            </w:r>
          </w:p>
        </w:tc>
        <w:tc>
          <w:tcPr>
            <w:tcW w:w="41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E1E0" w14:textId="0ECBBCA1" w:rsidR="00AA3D31" w:rsidRPr="00A2631F" w:rsidRDefault="00DA6939" w:rsidP="00A2631F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6939">
              <w:rPr>
                <w:rFonts w:ascii="Times New Roman" w:hAnsi="Times New Roman" w:cs="Times New Roman"/>
                <w:b/>
                <w:sz w:val="24"/>
                <w:szCs w:val="24"/>
              </w:rPr>
              <w:t>Alm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onacid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Paripancca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Antony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398C" w:rsidRPr="00A2631F">
              <w:rPr>
                <w:rFonts w:ascii="Times New Roman" w:hAnsi="Times New Roman" w:cs="Times New Roman"/>
                <w:sz w:val="24"/>
                <w:szCs w:val="24"/>
              </w:rPr>
              <w:br/>
              <w:t>Jefe de proyecto</w:t>
            </w:r>
          </w:p>
        </w:tc>
      </w:tr>
    </w:tbl>
    <w:p w14:paraId="0A965A55" w14:textId="77777777" w:rsidR="00AA3D31" w:rsidRPr="00A2631F" w:rsidRDefault="00AA3D31" w:rsidP="00A2631F">
      <w:pPr>
        <w:spacing w:line="480" w:lineRule="auto"/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514208E" w14:textId="77777777" w:rsidR="00AA3D31" w:rsidRPr="00A2631F" w:rsidRDefault="00AA3D31" w:rsidP="00A2631F">
      <w:pPr>
        <w:tabs>
          <w:tab w:val="right" w:pos="9025"/>
        </w:tabs>
        <w:spacing w:before="200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031D1D6" w14:textId="77777777" w:rsidR="00AA3D31" w:rsidRPr="00A2631F" w:rsidRDefault="00AA3D31" w:rsidP="00A2631F">
      <w:pPr>
        <w:tabs>
          <w:tab w:val="right" w:pos="9025"/>
        </w:tabs>
        <w:spacing w:before="200" w:after="80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024BC7F4" w14:textId="77777777" w:rsidR="00AA3D31" w:rsidRPr="00A2631F" w:rsidRDefault="00AA3D31" w:rsidP="00A2631F">
      <w:pPr>
        <w:tabs>
          <w:tab w:val="right" w:pos="9025"/>
        </w:tabs>
        <w:spacing w:before="200" w:after="80" w:line="48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0427A83" w14:textId="77777777" w:rsidR="00AA3D31" w:rsidRPr="00A2631F" w:rsidRDefault="00AA3D31" w:rsidP="00A263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A3D31" w:rsidRPr="00A263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670B4"/>
    <w:multiLevelType w:val="multilevel"/>
    <w:tmpl w:val="01A2E7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C904DD"/>
    <w:multiLevelType w:val="multilevel"/>
    <w:tmpl w:val="9DB4A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B15EFF"/>
    <w:multiLevelType w:val="multilevel"/>
    <w:tmpl w:val="5C1619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63060F"/>
    <w:multiLevelType w:val="multilevel"/>
    <w:tmpl w:val="4E50CAE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662712"/>
    <w:multiLevelType w:val="multilevel"/>
    <w:tmpl w:val="34ECBB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9F64FF5"/>
    <w:multiLevelType w:val="multilevel"/>
    <w:tmpl w:val="5CDE16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D92E84"/>
    <w:multiLevelType w:val="multilevel"/>
    <w:tmpl w:val="673A8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125DC1"/>
    <w:multiLevelType w:val="multilevel"/>
    <w:tmpl w:val="F8045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016169"/>
    <w:multiLevelType w:val="multilevel"/>
    <w:tmpl w:val="A0705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4C2B03"/>
    <w:multiLevelType w:val="multilevel"/>
    <w:tmpl w:val="7A4C106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B6D2AA0"/>
    <w:multiLevelType w:val="multilevel"/>
    <w:tmpl w:val="E23C947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60F862B1"/>
    <w:multiLevelType w:val="multilevel"/>
    <w:tmpl w:val="D5EC6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2A34E94"/>
    <w:multiLevelType w:val="multilevel"/>
    <w:tmpl w:val="B5E46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5413010"/>
    <w:multiLevelType w:val="multilevel"/>
    <w:tmpl w:val="223A54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493A08"/>
    <w:multiLevelType w:val="multilevel"/>
    <w:tmpl w:val="218EC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FA60048"/>
    <w:multiLevelType w:val="multilevel"/>
    <w:tmpl w:val="D64009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81C1BFB"/>
    <w:multiLevelType w:val="multilevel"/>
    <w:tmpl w:val="39723B88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7A60129E"/>
    <w:multiLevelType w:val="multilevel"/>
    <w:tmpl w:val="D7F44EC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7"/>
  </w:num>
  <w:num w:numId="2">
    <w:abstractNumId w:val="11"/>
  </w:num>
  <w:num w:numId="3">
    <w:abstractNumId w:val="14"/>
  </w:num>
  <w:num w:numId="4">
    <w:abstractNumId w:val="9"/>
  </w:num>
  <w:num w:numId="5">
    <w:abstractNumId w:val="17"/>
  </w:num>
  <w:num w:numId="6">
    <w:abstractNumId w:val="5"/>
  </w:num>
  <w:num w:numId="7">
    <w:abstractNumId w:val="12"/>
  </w:num>
  <w:num w:numId="8">
    <w:abstractNumId w:val="1"/>
  </w:num>
  <w:num w:numId="9">
    <w:abstractNumId w:val="4"/>
  </w:num>
  <w:num w:numId="10">
    <w:abstractNumId w:val="3"/>
  </w:num>
  <w:num w:numId="11">
    <w:abstractNumId w:val="13"/>
  </w:num>
  <w:num w:numId="12">
    <w:abstractNumId w:val="16"/>
  </w:num>
  <w:num w:numId="13">
    <w:abstractNumId w:val="2"/>
  </w:num>
  <w:num w:numId="14">
    <w:abstractNumId w:val="8"/>
  </w:num>
  <w:num w:numId="15">
    <w:abstractNumId w:val="6"/>
  </w:num>
  <w:num w:numId="16">
    <w:abstractNumId w:val="10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D31"/>
    <w:rsid w:val="001E7880"/>
    <w:rsid w:val="00244737"/>
    <w:rsid w:val="002E2D6E"/>
    <w:rsid w:val="004A1719"/>
    <w:rsid w:val="005B398C"/>
    <w:rsid w:val="005E6841"/>
    <w:rsid w:val="00812CCD"/>
    <w:rsid w:val="008C5FBD"/>
    <w:rsid w:val="008D3AC2"/>
    <w:rsid w:val="008D3E53"/>
    <w:rsid w:val="00906A48"/>
    <w:rsid w:val="009A5E09"/>
    <w:rsid w:val="00A2631F"/>
    <w:rsid w:val="00A52BE2"/>
    <w:rsid w:val="00AA3D31"/>
    <w:rsid w:val="00AE2312"/>
    <w:rsid w:val="00D3500A"/>
    <w:rsid w:val="00DA6939"/>
    <w:rsid w:val="00DD1E80"/>
    <w:rsid w:val="00DE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6880"/>
  <w15:docId w15:val="{9DF807C7-3A79-454A-AC6C-47883634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E2F9A"/>
    <w:pPr>
      <w:widowControl w:val="0"/>
      <w:autoSpaceDE w:val="0"/>
      <w:autoSpaceDN w:val="0"/>
      <w:spacing w:before="240" w:after="0" w:line="240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13</Pages>
  <Words>1668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15</cp:revision>
  <dcterms:created xsi:type="dcterms:W3CDTF">2019-11-23T13:13:00Z</dcterms:created>
  <dcterms:modified xsi:type="dcterms:W3CDTF">2020-09-02T04:05:00Z</dcterms:modified>
</cp:coreProperties>
</file>