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Prometheus Requirements Documentation</w:t>
      </w:r>
    </w:p>
    <w:p>
      <w:pPr>
        <w:pStyle w:val="Heading1"/>
        <w:jc w:val="left"/>
      </w:pPr>
      <w:r>
        <w:t>Market Data Provider Architecture</w:t>
      </w:r>
    </w:p>
    <w:p>
      <w:pPr>
        <w:pStyle w:val="Heading2"/>
        <w:jc w:val="left"/>
      </w:pPr>
      <w:r>
        <w:t>Overview</w:t>
      </w:r>
    </w:p>
    <w:p>
      <w:r>
        <w:t xml:space="preserve">PROMETHEUS now supports </w:t>
      </w:r>
      <w:r>
        <w:rPr>
          <w:b/>
        </w:rPr>
        <w:t>pluggable market data sources</w:t>
      </w:r>
      <w:r>
        <w:t xml:space="preserve"> for real-time CDS spreads, recovery rates, and risk-free rates. This architecture enables seamless integration with:</w:t>
      </w:r>
    </w:p>
    <w:p>
      <w:pPr>
        <w:pStyle w:val="ListBullet"/>
      </w:pPr>
      <w:r>
        <w:t>**Bloomberg Terminal** (via `blpapi`)</w:t>
      </w:r>
    </w:p>
    <w:p>
      <w:pPr>
        <w:pStyle w:val="ListBullet"/>
      </w:pPr>
      <w:r>
        <w:t>**Refinitiv/LSEG Eikon** (via `refinitiv.data`)</w:t>
      </w:r>
    </w:p>
    <w:p>
      <w:pPr>
        <w:pStyle w:val="ListBullet"/>
      </w:pPr>
      <w:r>
        <w:t>**Internal REST APIs** (custom feeds)</w:t>
      </w:r>
    </w:p>
    <w:p>
      <w:pPr>
        <w:pStyle w:val="ListBullet"/>
      </w:pPr>
      <w:r>
        <w:t>**Static test data** (development/testing)</w:t>
      </w:r>
    </w:p>
    <w:p>
      <w:r>
        <w:t>The system uses intelligent fallback chains and caching to ensure reliability.</w:t>
      </w:r>
    </w:p>
    <w:p>
      <w:pPr>
        <w:pStyle w:val="Heading2"/>
        <w:jc w:val="left"/>
      </w:pPr>
      <w:r>
        <w:t>Architecture Components</w:t>
      </w:r>
    </w:p>
    <w:p>
      <w:pPr>
        <w:pStyle w:val="Heading3"/>
        <w:jc w:val="left"/>
      </w:pPr>
      <w:r>
        <w:t>1. Abstract Interface</w:t>
      </w:r>
    </w:p>
    <w:p>
      <w:r>
        <w:t>`MarketDataProvider` (abstract base class) defines the contract: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MarketDataProvider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class MarketDataProvider(ABC):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def fetch_cds_spreads(obligor_id, tenor_years, as_of_date) -&gt; Dict[float, float]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def fetch_recovery_rate(obligor_id, as_of_date) -&gt; float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def fetch_risk_free_rate(currency, tenor_years, as_of_date) -&gt; float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def is_available() -&gt; bool</w:t>
      </w:r>
    </w:p>
    <w:p>
      <w:pPr>
        <w:pStyle w:val="Heading3"/>
        <w:jc w:val="left"/>
      </w:pPr>
      <w:r>
        <w:t>2. Concrete Providers</w:t>
      </w:r>
    </w:p>
    <w:p>
      <w:pPr>
        <w:pStyle w:val="Heading3"/>
        <w:jc w:val="left"/>
      </w:pPr>
      <w:r>
        <w:t>Bloomberg 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BloombergProvider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provider = BloombergProvider(config)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Connects via blpapi to Bloomberg Terminal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Fetches CDS spreads: "MSFT US 5Y Corp Curve" → PX_LAST</w:t>
      </w:r>
    </w:p>
    <w:p>
      <w:r>
        <w:rPr>
          <w:b/>
        </w:rPr>
        <w:t>Requirements:</w:t>
      </w:r>
    </w:p>
    <w:p>
      <w:pPr>
        <w:pStyle w:val="ListBullet"/>
      </w:pPr>
      <w:r>
        <w:t>Bloomberg Terminal running locally</w:t>
      </w:r>
    </w:p>
    <w:p>
      <w:pPr>
        <w:pStyle w:val="ListBullet"/>
      </w:pPr>
      <w:r>
        <w:t>`blpapi` Python library installed</w:t>
      </w:r>
    </w:p>
    <w:p>
      <w:pPr>
        <w:pStyle w:val="ListBullet"/>
      </w:pPr>
      <w:r>
        <w:t>Valid Bloomberg subscription</w:t>
      </w:r>
    </w:p>
    <w:p>
      <w:pPr>
        <w:pStyle w:val="Heading3"/>
        <w:jc w:val="left"/>
      </w:pPr>
      <w:r>
        <w:t>Refinitiv 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RefinitivProvider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provider = RefinitivProvider(config)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Connects via refinitiv.data to Eikon/Workspace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Fetches CDS spreads using RIC codes</w:t>
      </w:r>
    </w:p>
    <w:p>
      <w:r>
        <w:rPr>
          <w:b/>
        </w:rPr>
        <w:t>Requirements:</w:t>
      </w:r>
    </w:p>
    <w:p>
      <w:pPr>
        <w:pStyle w:val="ListBullet"/>
      </w:pPr>
      <w:r>
        <w:t>Refinitiv Eikon Desktop or Workspace</w:t>
      </w:r>
    </w:p>
    <w:p>
      <w:pPr>
        <w:pStyle w:val="ListBullet"/>
      </w:pPr>
      <w:r>
        <w:t>`refinitiv.data` library installed</w:t>
      </w:r>
    </w:p>
    <w:p>
      <w:pPr>
        <w:pStyle w:val="ListBullet"/>
      </w:pPr>
      <w:r>
        <w:t>Valid application key and username</w:t>
      </w:r>
    </w:p>
    <w:p>
      <w:pPr>
        <w:pStyle w:val="Heading3"/>
        <w:jc w:val="left"/>
      </w:pPr>
      <w:r>
        <w:t>Internal Feed 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InternalFeedProvider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provider = InternalFeedProvider(config)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Queries your bank's internal REST API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Example endpoint: GET /api/cds/spreads/{obligor_id}</w:t>
      </w:r>
    </w:p>
    <w:p>
      <w:r>
        <w:rPr>
          <w:b/>
        </w:rPr>
        <w:t>Requirements:</w:t>
      </w:r>
    </w:p>
    <w:p>
      <w:pPr>
        <w:pStyle w:val="ListBullet"/>
      </w:pPr>
      <w:r>
        <w:t>Internal API endpoint URL</w:t>
      </w:r>
    </w:p>
    <w:p>
      <w:pPr>
        <w:pStyle w:val="ListBullet"/>
      </w:pPr>
      <w:r>
        <w:t>API key for authentication</w:t>
      </w:r>
    </w:p>
    <w:p>
      <w:pPr>
        <w:pStyle w:val="Heading3"/>
        <w:jc w:val="left"/>
      </w:pPr>
      <w:r>
        <w:t>Static Test 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StaticTestProvider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provider = StaticTestProvider(config)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Uses hardcoded test data from _MARKET_SPREADS_BPS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Approximates term structure from 5Y spreads</w:t>
      </w:r>
    </w:p>
    <w:p>
      <w:r>
        <w:rPr>
          <w:b/>
        </w:rPr>
        <w:t>Use case:</w:t>
      </w:r>
      <w:r>
        <w:t xml:space="preserve"> Development, testing, demos without external dependencies</w:t>
      </w:r>
    </w:p>
    <w:p>
      <w:pPr>
        <w:pStyle w:val="Heading3"/>
        <w:jc w:val="left"/>
      </w:pPr>
      <w:r>
        <w:t>3. High-Level Service</w:t>
      </w:r>
    </w:p>
    <w:p>
      <w:r>
        <w:t>`CDSSpreadService` wraps providers with:</w:t>
      </w:r>
    </w:p>
    <w:p>
      <w:pPr>
        <w:pStyle w:val="ListBullet"/>
      </w:pPr>
      <w:r>
        <w:t>**Automatic fallback** (primary → fallback provider)</w:t>
      </w:r>
    </w:p>
    <w:p>
      <w:pPr>
        <w:pStyle w:val="ListBullet"/>
      </w:pPr>
      <w:r>
        <w:t>**In-memory caching** (5-minute TTL by default)</w:t>
      </w:r>
    </w:p>
    <w:p>
      <w:pPr>
        <w:pStyle w:val="ListBullet"/>
      </w:pPr>
      <w:r>
        <w:t>**Bulk fetching** for multiple obligors</w:t>
      </w:r>
    </w:p>
    <w:p>
      <w:pPr>
        <w:pStyle w:val="ListBullet"/>
      </w:pPr>
      <w:r>
        <w:t>**Conversion** to `CreditSpreadsData` format for A-IRB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CDSSpreadService, MarketDataSource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service = CDSSpreadService.from_config(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primary_source=MarketDataSource.BLOOMBERG,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fallback_source=MarketDataSource.STATIC_TEST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spreads = service.get_spreads_for_obligor("CPTY-0001")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Returns: CreditSpreadsData(tenor_1y=42.5, tenor_3y=65.0, tenor_5y=88.0, ...)</w:t>
      </w:r>
    </w:p>
    <w:p>
      <w:pPr>
        <w:pStyle w:val="Heading2"/>
        <w:jc w:val="left"/>
      </w:pPr>
      <w:r>
        <w:t>Configuration</w:t>
      </w:r>
    </w:p>
    <w:p>
      <w:pPr>
        <w:pStyle w:val="Heading3"/>
        <w:jc w:val="left"/>
      </w:pPr>
      <w:r>
        <w:t>Environment Variables</w:t>
      </w:r>
    </w:p>
    <w:p>
      <w:r>
        <w:t>Set these to configure the active data source: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Primary source (bloomberg/refinitiv/internal/static_test)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MARKET_DATA_SOURCE=bloomberg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Fallback source (optional)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MARKET_DATA_FALLBACK=static_test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Bloomberg settings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BLOOMBERG_HOST=localhost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BLOOMBERG_PORT=8194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Refinitiv settings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REFINITIV_APP_KEY=your_app_key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REFINITIV_USERNAME=your_username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Internal feed settings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INTERNAL_API_URL=https://risk-api.yourbank.com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INTERNAL_API_KEY=your_api_key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Cache settings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MARKET_DATA_CACHE_TTL=300  # seconds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export MARKET_DATA_USE_CACHE=true</w:t>
      </w:r>
    </w:p>
    <w:p>
      <w:pPr>
        <w:pStyle w:val="Heading3"/>
        <w:jc w:val="left"/>
      </w:pPr>
      <w:r>
        <w:t>Programmatic Configuration</w:t>
      </w:r>
    </w:p>
    <w:p>
      <w:r>
        <w:t>Or configure directly in code: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MarketDataSource, CDSSpreadService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service = CDSSpreadService.from_config(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primary_source=MarketDataSource.REFINITIV,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fallback_source=MarketDataSource.INTERNAL,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refinitiv_app_key="YOUR_KEY",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refinitiv_username="YOUR_USERNAME",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internal_api_url="https://risk-api.yourbank.com",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internal_api_key="YOUR_API_KEY"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)</w:t>
      </w:r>
    </w:p>
    <w:p>
      <w:pPr>
        <w:pStyle w:val="Heading3"/>
        <w:jc w:val="left"/>
      </w:pPr>
      <w:r>
        <w:t>Global Config Object</w:t>
      </w:r>
    </w:p>
    <w:p>
      <w:r>
        <w:t>Centralized configuration in `backend/config.py`: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backend.config import MARKET_DATA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Access configured values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print(MARKET_DATA.primary_source)  # e.g., "bloomberg"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print(MARKET_DATA.bloomberg_host)  # e.g., "localhost"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print(MARKET_DATA.cache_ttl_seconds)  # e.g., 300</w:t>
      </w:r>
    </w:p>
    <w:p>
      <w:pPr>
        <w:pStyle w:val="Heading2"/>
        <w:jc w:val="left"/>
      </w:pPr>
      <w:r>
        <w:t>Usage Examples</w:t>
      </w:r>
    </w:p>
    <w:p>
      <w:pPr>
        <w:pStyle w:val="Heading3"/>
        <w:jc w:val="left"/>
      </w:pPr>
      <w:r>
        <w:t>Basic: Fetch Spreads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CDSSpreadService, MarketDataSource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service = CDSSpreadService.from_config(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primary_source=MarketDataSource.STATIC_TEST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spreads = service.get_spreads_for_obligor("CPTY-0001")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print(f"5Y CDS spread: {spreads.tenor_5y} bps")</w:t>
      </w:r>
    </w:p>
    <w:p>
      <w:pPr>
        <w:pStyle w:val="Heading3"/>
        <w:jc w:val="left"/>
      </w:pPr>
      <w:r>
        <w:t>Advanced: Fallback Chain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Try Bloomberg first, fall back to internal API if unavailable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service = CDSSpreadService.from_config(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primary_source=MarketDataSource.BLOOMBERG,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fallback_source=MarketDataSource.INTERNAL,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bloomberg_host="localhost",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bloomberg_port=8194,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internal_api_url="https://risk-api.yourbank.com",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internal_api_key="secret_key"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spreads = service.get_spreads_for_obligor("CPTY-0050")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Tries Bloomberg → if unavailable, tries Internal → returns None if both fail</w:t>
      </w:r>
    </w:p>
    <w:p>
      <w:pPr>
        <w:pStyle w:val="Heading3"/>
        <w:jc w:val="left"/>
      </w:pPr>
      <w:r>
        <w:t>Bulk Fetching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datetime import date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obligor_ids = ["CPTY-0001", "CPTY-0002", "CPTY-0003"]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results = service.get_spreads_bulk(obligor_ids, as_of_date=date(2024, 1, 15))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for obligor_id, spreads in results.items():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if spreads: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print(f"{obligor_id}: 5Y = {spreads.tenor_5y} bps")</w:t>
      </w:r>
    </w:p>
    <w:p>
      <w:pPr>
        <w:pStyle w:val="Heading3"/>
        <w:jc w:val="left"/>
      </w:pPr>
      <w:r>
        <w:t>Integration with A-IRB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backend.engines.a_irb import AIRB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CDSSpreadService, MarketDataSource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Initialize service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service = CDSSpreadService.from_config(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primary_source=MarketDataSource.BLOOMBERG,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fallback_source=MarketDataSource.STATIC_TEST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Fetch CDS spreads for counterparty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obligor_id = "CPTY-0025"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cds_spreads = service.get_spreads_for_obligor(obligor_id)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Pass to A-IRB for market-implied PD calibration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airb = AIRB()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ead = airb.compute_with_macro_overlay(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pd_base=0.02,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lgd=0.45,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exposure=1_000_000,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maturity=3.0,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cds_spreads=cds_spreads  # Market data drives PD term structure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)</w:t>
      </w:r>
    </w:p>
    <w:p>
      <w:pPr>
        <w:pStyle w:val="Heading2"/>
        <w:jc w:val="left"/>
      </w:pPr>
      <w:r>
        <w:t>Testing</w:t>
      </w:r>
    </w:p>
    <w:p>
      <w:pPr>
        <w:pStyle w:val="Heading3"/>
        <w:jc w:val="left"/>
      </w:pPr>
      <w:r>
        <w:t>Demo Script</w:t>
      </w:r>
    </w:p>
    <w:p>
      <w:r>
        <w:t>Run the included demo to see all features: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cd /Users/aaron/Documents/Project/Prometheus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./demo_market_data.py</w:t>
      </w:r>
    </w:p>
    <w:p>
      <w:r>
        <w:t>Output shows:</w:t>
      </w:r>
    </w:p>
    <w:p>
      <w:pPr>
        <w:pStyle w:val="ListNumber"/>
      </w:pPr>
      <w:r>
        <w:t>Static provider usage</w:t>
      </w:r>
    </w:p>
    <w:p>
      <w:pPr>
        <w:pStyle w:val="ListNumber"/>
      </w:pPr>
      <w:r>
        <w:t>Fallback chain (Bloomberg → StaticTest)</w:t>
      </w:r>
    </w:p>
    <w:p>
      <w:pPr>
        <w:pStyle w:val="ListNumber"/>
      </w:pPr>
      <w:r>
        <w:t>Bulk fetching</w:t>
      </w:r>
    </w:p>
    <w:p>
      <w:pPr>
        <w:pStyle w:val="ListNumber"/>
      </w:pPr>
      <w:r>
        <w:t>A-IRB integration pattern</w:t>
      </w:r>
    </w:p>
    <w:p>
      <w:pPr>
        <w:pStyle w:val="Heading3"/>
        <w:jc w:val="left"/>
      </w:pPr>
      <w:r>
        <w:t>Unit Tests</w:t>
      </w:r>
    </w:p>
    <w:p>
      <w:r>
        <w:t>Add tests for custom providers: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from backend.data_sources import InternalFeedProvider, MarketDataConfig, MarketDataSource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def test_internal_provider():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config = MarketDataConfig(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source=MarketDataSource.INTERNAL,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internal_api_url="https://test-api.example.com",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internal_api_key="test_key"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provider = InternalFeedProvider(config)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spreads = provider.fetch_cds_spreads("CPTY-0001", tenor_years=[1, 3, 5])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assert 1.0 in spreads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assert 3.0 in spreads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assert 5.0 in spreads</w:t>
      </w:r>
    </w:p>
    <w:p>
      <w:pPr>
        <w:pStyle w:val="Heading2"/>
        <w:jc w:val="left"/>
      </w:pPr>
      <w:r>
        <w:t>Implementation Status</w:t>
      </w:r>
    </w:p>
    <w:p>
      <w:pPr>
        <w:pStyle w:val="Heading3"/>
        <w:jc w:val="left"/>
      </w:pPr>
      <w:r>
        <w:t>✅ Complete</w:t>
      </w:r>
    </w:p>
    <w:p>
      <w:pPr>
        <w:pStyle w:val="ListBullet"/>
      </w:pPr>
      <w:r>
        <w:t>Abstract `MarketDataProvider` interface</w:t>
      </w:r>
    </w:p>
    <w:p>
      <w:pPr>
        <w:pStyle w:val="ListBullet"/>
      </w:pPr>
      <w:r>
        <w:t>`BloombergProvider` (skeleton — ready for blpapi integration)</w:t>
      </w:r>
    </w:p>
    <w:p>
      <w:pPr>
        <w:pStyle w:val="ListBullet"/>
      </w:pPr>
      <w:r>
        <w:t>`RefinitivProvider` (skeleton — ready for refinitiv.data integration)</w:t>
      </w:r>
    </w:p>
    <w:p>
      <w:pPr>
        <w:pStyle w:val="ListBullet"/>
      </w:pPr>
      <w:r>
        <w:t>`InternalFeedProvider` (skeleton — ready for REST API integration)</w:t>
      </w:r>
    </w:p>
    <w:p>
      <w:pPr>
        <w:pStyle w:val="ListBullet"/>
      </w:pPr>
      <w:r>
        <w:t>`StaticTestProvider` (fully functional with test data)</w:t>
      </w:r>
    </w:p>
    <w:p>
      <w:pPr>
        <w:pStyle w:val="ListBullet"/>
      </w:pPr>
      <w:r>
        <w:t>`CDSSpreadService` with caching and fallback logic</w:t>
      </w:r>
    </w:p>
    <w:p>
      <w:pPr>
        <w:pStyle w:val="ListBullet"/>
      </w:pPr>
      <w:r>
        <w:t>Configuration management in `backend/config.py`</w:t>
      </w:r>
    </w:p>
    <w:p>
      <w:pPr>
        <w:pStyle w:val="ListBullet"/>
      </w:pPr>
      <w:r>
        <w:t>Demo script: `demo_market_data.py`</w:t>
      </w:r>
    </w:p>
    <w:p>
      <w:pPr>
        <w:pStyle w:val="Heading3"/>
        <w:jc w:val="left"/>
      </w:pPr>
      <w:r>
        <w:t>⏳ Pending</w:t>
      </w:r>
    </w:p>
    <w:p>
      <w:pPr>
        <w:pStyle w:val="ListBullet"/>
      </w:pPr>
      <w:r>
        <w:t>**Bloomberg blpapi integration:** Complete `_fetch_field()` method using `refdata` service</w:t>
      </w:r>
    </w:p>
    <w:p>
      <w:pPr>
        <w:pStyle w:val="ListBullet"/>
      </w:pPr>
      <w:r>
        <w:t>**Refinitiv API integration:** Complete spread fetching using `get_data()` method</w:t>
      </w:r>
    </w:p>
    <w:p>
      <w:pPr>
        <w:pStyle w:val="ListBullet"/>
      </w:pPr>
      <w:r>
        <w:t>**Internal API integration:** Implement actual HTTP requests to your bank's API</w:t>
      </w:r>
    </w:p>
    <w:p>
      <w:pPr>
        <w:pStyle w:val="ListBullet"/>
      </w:pPr>
      <w:r>
        <w:t>**A-IRB engine integration:** Update `AIRB.compute_with_macro_overlay()` to accept `MarketDataProvider`</w:t>
      </w:r>
    </w:p>
    <w:p>
      <w:pPr>
        <w:pStyle w:val="ListBullet"/>
      </w:pPr>
      <w:r>
        <w:t>**Ticker mapping:** Build `obligor_id → Bloomberg ticker` lookup table</w:t>
      </w:r>
    </w:p>
    <w:p>
      <w:pPr>
        <w:pStyle w:val="ListBullet"/>
      </w:pPr>
      <w:r>
        <w:t>**RIC mapping:** Build `obligor_id → Refinitiv RIC` lookup table</w:t>
      </w:r>
    </w:p>
    <w:p>
      <w:pPr>
        <w:pStyle w:val="Heading2"/>
        <w:jc w:val="left"/>
      </w:pPr>
      <w:r>
        <w:t>Production Checklist</w:t>
      </w:r>
    </w:p>
    <w:p>
      <w:r>
        <w:t>Before deploying to production:</w:t>
      </w:r>
    </w:p>
    <w:p>
      <w:pPr>
        <w:pStyle w:val="ListBullet"/>
      </w:pPr>
      <w:r>
        <w:t>[ ] Install optional dependencies: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pip install blpapi  # Bloomberg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pip install refinitiv-data  # Refinitiv</w:t>
      </w:r>
    </w:p>
    <w:p>
      <w:pPr>
        <w:pStyle w:val="ListBullet"/>
      </w:pPr>
      <w:r>
        <w:t>[ ] Configure production data source: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export MARKET_DATA_SOURCE=bloomberg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export MARKET_DATA_FALLBACK=internal</w:t>
      </w:r>
    </w:p>
    <w:p>
      <w:pPr>
        <w:pStyle w:val="ListBullet"/>
      </w:pPr>
      <w:r>
        <w:t>[ ] Set up ticker/RIC mappings in database or config file</w:t>
      </w:r>
    </w:p>
    <w:p>
      <w:pPr>
        <w:pStyle w:val="ListBullet"/>
      </w:pPr>
      <w:r>
        <w:t>[ ] Implement authentication for Bloomberg/Refinitiv sessions</w:t>
      </w:r>
    </w:p>
    <w:p>
      <w:pPr>
        <w:pStyle w:val="ListBullet"/>
      </w:pPr>
      <w:r>
        <w:t>[ ] Configure internal API endpoint and credentials</w:t>
      </w:r>
    </w:p>
    <w:p>
      <w:pPr>
        <w:pStyle w:val="ListBullet"/>
      </w:pPr>
      <w:r>
        <w:t>[ ] Test fallback chain thoroughly:</w:t>
      </w:r>
    </w:p>
    <w:p>
      <w:pPr>
        <w:pStyle w:val="ListBullet"/>
      </w:pPr>
      <w:r>
        <w:t>Simulate Bloomberg connection failure → verify fallback to internal</w:t>
      </w:r>
    </w:p>
    <w:p>
      <w:pPr>
        <w:pStyle w:val="ListBullet"/>
      </w:pPr>
      <w:r>
        <w:t>Simulate network outage → verify graceful degradation</w:t>
      </w:r>
    </w:p>
    <w:p>
      <w:pPr>
        <w:pStyle w:val="ListBullet"/>
      </w:pPr>
      <w:r>
        <w:t>[ ] Monitor cache hit rates: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stats = service.get_cache_stats()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print(f"Cache hit rate: {stats['valid_entries'] / stats['total_entries']:.1%}")</w:t>
      </w:r>
    </w:p>
    <w:p>
      <w:pPr>
        <w:pStyle w:val="ListBullet"/>
      </w:pPr>
      <w:r>
        <w:t>[ ] Set up logging for data source failures</w:t>
      </w:r>
    </w:p>
    <w:p>
      <w:pPr>
        <w:pStyle w:val="ListBullet"/>
      </w:pPr>
      <w:r>
        <w:t>[ ] Implement retry logic for transient network errors</w:t>
      </w:r>
    </w:p>
    <w:p>
      <w:pPr>
        <w:pStyle w:val="Heading2"/>
        <w:jc w:val="left"/>
      </w:pPr>
      <w:r>
        <w:t>Architecture Diagram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│                    A-IRB Engine         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│  • Needs CDS spreads for market-implied PD calibration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└──────────────────────┬──────────────────────────────────────┘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         ▼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┌───────────────────────┐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│  CDSSpreadService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│  • Caching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│  • Fallback logic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│  • Bulk fetching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└───────────┬───────────┘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┌───────────┴───────────┐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│   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▼                       ▼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┌──────────────┐        ┌──────────────┐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│   Primary    │        │   Fallback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│   Provider   │        │   Provider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└──────┬───────┘        └──────┬───────┘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│   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┌─────┴─────┬─────┬──────────┼──────────┬──────────┐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▼           ▼     ▼          ▼          ▼          ▼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┌─────────┐ ┌──────┐ ┌──────┐ ┌──────┐ ┌──────┐ ┌──────┐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│Bloomberg│ │Refin.│ │Intern│ │Static│ │Custom│ │ ...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│Provider │ │Provid│ │alFeed│ │Test  │ │Provid│ │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└─────────┘ └──────┘ └──────┘ └──────┘ └──────┘ └──────┘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│          │        │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▼          ▼        ▼        ▼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┌─────────┐ ┌──────┐ ┌──────┐ ┌──────┐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│Bloomberg│ │Refini│ │Bank's│ │Test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│Terminal │ │tiv   │ │REST  │ │Data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│         │ │Eikon │ │API   │ │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└─────────┘ └──────┘ └──────┘ └──────┘</w:t>
      </w:r>
    </w:p>
    <w:p>
      <w:pPr>
        <w:pStyle w:val="Heading2"/>
        <w:jc w:val="left"/>
      </w:pPr>
      <w:r>
        <w:t>Next Steps</w:t>
      </w:r>
    </w:p>
    <w:p>
      <w:pPr>
        <w:pStyle w:val="ListNumber"/>
      </w:pPr>
      <w:r>
        <w:t>**Complete Bloomberg integration:**</w:t>
      </w:r>
    </w:p>
    <w:p>
      <w:pPr>
        <w:pStyle w:val="ListBullet"/>
      </w:pPr>
      <w:r>
        <w:t>Implement `blpapi` reference data requests</w:t>
      </w:r>
    </w:p>
    <w:p>
      <w:pPr>
        <w:pStyle w:val="ListBullet"/>
      </w:pPr>
      <w:r>
        <w:t>Add subscription for real-time CDS updates</w:t>
      </w:r>
    </w:p>
    <w:p>
      <w:pPr>
        <w:pStyle w:val="ListBullet"/>
      </w:pPr>
      <w:r>
        <w:t>Build obligor → ticker mapping table</w:t>
      </w:r>
    </w:p>
    <w:p>
      <w:pPr>
        <w:pStyle w:val="ListNumber"/>
      </w:pPr>
      <w:r>
        <w:t>**Complete Refinitiv integration:**</w:t>
      </w:r>
    </w:p>
    <w:p>
      <w:pPr>
        <w:pStyle w:val="ListBullet"/>
      </w:pPr>
      <w:r>
        <w:t>Implement `refinitiv.data.get_data()` calls</w:t>
      </w:r>
    </w:p>
    <w:p>
      <w:pPr>
        <w:pStyle w:val="ListBullet"/>
      </w:pPr>
      <w:r>
        <w:t>Handle RIC code lookups</w:t>
      </w:r>
    </w:p>
    <w:p>
      <w:pPr>
        <w:pStyle w:val="ListBullet"/>
      </w:pPr>
      <w:r>
        <w:t>Add error handling for Eikon Desktop connectivity</w:t>
      </w:r>
    </w:p>
    <w:p>
      <w:pPr>
        <w:pStyle w:val="ListNumber"/>
      </w:pPr>
      <w:r>
        <w:t>**Wire to A-IRB engine:**</w:t>
      </w:r>
    </w:p>
    <w:p>
      <w:pPr>
        <w:pStyle w:val="ListBullet"/>
      </w:pPr>
      <w:r>
        <w:t>Update `AIRB.compute_with_macro_overlay()` signature</w:t>
      </w:r>
    </w:p>
    <w:p>
      <w:pPr>
        <w:pStyle w:val="ListBullet"/>
      </w:pPr>
      <w:r>
        <w:t>Add market-implied PD bootstrapping from CDS spreads</w:t>
      </w:r>
    </w:p>
    <w:p>
      <w:pPr>
        <w:pStyle w:val="ListBullet"/>
      </w:pPr>
      <w:r>
        <w:t>Document calibration methodology</w:t>
      </w:r>
    </w:p>
    <w:p>
      <w:pPr>
        <w:pStyle w:val="ListNumber"/>
      </w:pPr>
      <w:r>
        <w:t>**Production hardening:**</w:t>
      </w:r>
    </w:p>
    <w:p>
      <w:pPr>
        <w:pStyle w:val="ListBullet"/>
      </w:pPr>
      <w:r>
        <w:t>Add circuit breaker pattern for provider failures</w:t>
      </w:r>
    </w:p>
    <w:p>
      <w:pPr>
        <w:pStyle w:val="ListBullet"/>
      </w:pPr>
      <w:r>
        <w:t>Implement exponential backoff for retries</w:t>
      </w:r>
    </w:p>
    <w:p>
      <w:pPr>
        <w:pStyle w:val="ListBullet"/>
      </w:pPr>
      <w:r>
        <w:t>Set up monitoring/alerting for data staleness</w:t>
      </w:r>
    </w:p>
    <w:p>
      <w:pPr>
        <w:pStyle w:val="Heading2"/>
        <w:jc w:val="left"/>
      </w:pPr>
      <w:r>
        <w:t>Support</w:t>
      </w:r>
    </w:p>
    <w:p>
      <w:r>
        <w:t>For questions or issues:</w:t>
      </w:r>
    </w:p>
    <w:p>
      <w:pPr>
        <w:pStyle w:val="ListBullet"/>
      </w:pPr>
      <w:r>
        <w:t>Review `demo_market_data.py` for working examples</w:t>
      </w:r>
    </w:p>
    <w:p>
      <w:pPr>
        <w:pStyle w:val="ListBullet"/>
      </w:pPr>
      <w:r>
        <w:t>Check provider logs: `logger.info()` statements show connection status</w:t>
      </w:r>
    </w:p>
    <w:p>
      <w:pPr>
        <w:pStyle w:val="ListBullet"/>
      </w:pPr>
      <w:r>
        <w:t>Test with `MARKET_DATA_SOURCE=static_test` first (no external dependencies)</w:t>
      </w:r>
    </w:p>
    <w:p/>
    <w:p>
      <w:pPr>
        <w:ind w:left="720"/>
      </w:pPr>
      <w:r>
        <w:rPr>
          <w:i/>
        </w:rPr>
        <w:t>Source: MARKET_DATA_ARCHITECTURE.md</w:t>
        <w:br/>
      </w:r>
      <w:r>
        <w:rPr>
          <w:i/>
        </w:rPr>
        <w:t>Generated: 2026-05-03 18:06:22</w:t>
        <w:br/>
      </w:r>
      <w:r>
        <w:rPr>
          <w:i/>
        </w:rPr>
        <w:t>Prometheus Phase 2A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