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rsidR="00FB5FA2"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FB5FA2">
        <w:rPr>
          <w:rFonts w:ascii="Times New Roman" w:hAnsi="Times New Roman" w:cs="Times New Roman"/>
          <w:b/>
          <w:bCs/>
          <w:color w:val="FF0000"/>
          <w:lang w:val="es-MX"/>
        </w:rPr>
        <w:t>Descripción general del framework</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secc:descGen</w:t>
      </w:r>
      <w:r w:rsidRPr="00051B07">
        <w:rPr>
          <w:rFonts w:ascii="Times New Roman" w:hAnsi="Times New Roman" w:cs="Times New Roman"/>
          <w:b/>
          <w:bCs/>
          <w:color w:val="000000"/>
          <w:lang w:val="es-MX"/>
        </w:rPr>
        <w:t>}</w:t>
      </w:r>
    </w:p>
    <w:p w:rsidR="00FB5FA2" w:rsidRPr="00051B07"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B5FA2" w:rsidRPr="00051B07" w:rsidRDefault="00FB5FA2"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Como se detallará más a delante, esta solución no es transparente al programador, es necesaria la modificación del código fuente, aunque en un inicio parecería que el rendimiento sería inferior al realizar comprobaciones continuas del estado del quantum, el modificar las bibliotecas del API de CUDA o el compilador del dispositivo ni tampoco la implementación de analizadores sintacticos para la lectura de directivas precompiladas está dentro de las posibilidades de acción del proyecto. </w:t>
      </w: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Entonces </w:t>
      </w:r>
      <w:r w:rsidRPr="00051B07">
        <w:rPr>
          <w:rFonts w:ascii="Times New Roman" w:hAnsi="Times New Roman" w:cs="Times New Roman"/>
          <w:color w:val="000000"/>
          <w:lang w:val="es-MX"/>
        </w:rPr>
        <w:t>s necesario modificar el código fuente</w:t>
      </w:r>
      <w:r>
        <w:rPr>
          <w:rFonts w:ascii="Times New Roman" w:hAnsi="Times New Roman" w:cs="Times New Roman"/>
          <w:color w:val="000000"/>
          <w:lang w:val="es-MX"/>
        </w:rPr>
        <w:t>, con esto tambien no debemos pensar en seleccionar los puntos más cercanos al óptimo para colocar directivas de precompilación.</w:t>
      </w:r>
    </w:p>
    <w:p w:rsidR="00FB5FA2" w:rsidRDefault="00FB5FA2"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solución propuesta se encuentra dentro de las siguientes clasificaciones:</w:t>
      </w:r>
    </w:p>
    <w:p w:rsidR="00FB5FA2" w:rsidRDefault="00FB5FA2" w:rsidP="00FB5FA2">
      <w:pPr>
        <w:autoSpaceDE w:val="0"/>
        <w:autoSpaceDN w:val="0"/>
        <w:adjustRightInd w:val="0"/>
        <w:jc w:val="both"/>
        <w:rPr>
          <w:rFonts w:ascii="Times New Roman" w:hAnsi="Times New Roman" w:cs="Times New Roman"/>
          <w:color w:val="000000"/>
          <w:lang w:val="es-MX"/>
        </w:rPr>
      </w:pPr>
      <w:r w:rsidRPr="00FB5FA2">
        <w:rPr>
          <w:rFonts w:ascii="Times New Roman" w:hAnsi="Times New Roman" w:cs="Times New Roman"/>
          <w:color w:val="000000"/>
          <w:lang w:val="es-MX"/>
        </w:rPr>
        <w:t>\begin{itemize}</w:t>
      </w:r>
    </w:p>
    <w:p w:rsidR="008055DC" w:rsidRPr="00FB5FA2" w:rsidRDefault="008055DC"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\item Clasificación por implementación: \textbf{</w:t>
      </w:r>
      <w:r>
        <w:rPr>
          <w:rFonts w:ascii="Times New Roman" w:hAnsi="Times New Roman" w:cs="Times New Roman"/>
          <w:color w:val="000000"/>
          <w:lang w:val="es-MX"/>
        </w:rPr>
        <w:t xml:space="preserve">Basado en Software. Partición </w:t>
      </w:r>
      <w:r w:rsidR="00F74F57">
        <w:rPr>
          <w:rFonts w:ascii="Times New Roman" w:hAnsi="Times New Roman" w:cs="Times New Roman"/>
          <w:color w:val="000000"/>
          <w:lang w:val="es-MX"/>
        </w:rPr>
        <w:t>de Ke</w:t>
      </w:r>
      <w:bookmarkStart w:id="0" w:name="_GoBack"/>
      <w:bookmarkEnd w:id="0"/>
      <w:r w:rsidR="00F74F57">
        <w:rPr>
          <w:rFonts w:ascii="Times New Roman" w:hAnsi="Times New Roman" w:cs="Times New Roman"/>
          <w:color w:val="000000"/>
          <w:lang w:val="es-MX"/>
        </w:rPr>
        <w:t>rnel</w:t>
      </w:r>
      <w:r>
        <w:rPr>
          <w:rFonts w:ascii="Times New Roman" w:hAnsi="Times New Roman" w:cs="Times New Roman"/>
          <w:color w:val="000000"/>
          <w:lang w:val="es-MX"/>
        </w:rPr>
        <w:t>.}</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planificación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Planificación por prioridad.}</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modificación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Modificación de código fuente}</w:t>
      </w:r>
    </w:p>
    <w:p w:rsidR="008055DC" w:rsidRPr="00A3526B" w:rsidRDefault="008055DC" w:rsidP="00FB5FA2">
      <w:pPr>
        <w:autoSpaceDE w:val="0"/>
        <w:autoSpaceDN w:val="0"/>
        <w:adjustRightInd w:val="0"/>
        <w:jc w:val="both"/>
        <w:rPr>
          <w:rFonts w:ascii="Times New Roman" w:hAnsi="Times New Roman" w:cs="Times New Roman"/>
          <w:b/>
          <w:bCs/>
          <w:color w:val="000000"/>
          <w:lang w:val="es-MX"/>
        </w:rPr>
      </w:pPr>
    </w:p>
    <w:p w:rsidR="00FB5FA2" w:rsidRPr="008055DC" w:rsidRDefault="00FB5FA2" w:rsidP="00FB5FA2">
      <w:pPr>
        <w:autoSpaceDE w:val="0"/>
        <w:autoSpaceDN w:val="0"/>
        <w:adjustRightInd w:val="0"/>
        <w:jc w:val="both"/>
        <w:rPr>
          <w:rFonts w:ascii="Times New Roman" w:hAnsi="Times New Roman" w:cs="Times New Roman"/>
          <w:color w:val="000000"/>
          <w:lang w:val="es-MX"/>
        </w:rPr>
      </w:pPr>
      <w:r w:rsidRPr="008055DC">
        <w:rPr>
          <w:rFonts w:ascii="Times New Roman" w:hAnsi="Times New Roman" w:cs="Times New Roman"/>
          <w:color w:val="000000"/>
          <w:lang w:val="es-MX"/>
        </w:rPr>
        <w:t xml:space="preserve">\end{itemize}   </w:t>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8055DC" w:rsidRDefault="008055DC" w:rsidP="00051B07">
      <w:pPr>
        <w:autoSpaceDE w:val="0"/>
        <w:autoSpaceDN w:val="0"/>
        <w:adjustRightInd w:val="0"/>
        <w:jc w:val="both"/>
        <w:rPr>
          <w:rFonts w:ascii="Times New Roman" w:hAnsi="Times New Roman" w:cs="Times New Roman"/>
          <w:b/>
          <w:bCs/>
          <w:color w:val="000000"/>
          <w:lang w:val="es-MX"/>
        </w:rPr>
      </w:pPr>
      <w:r>
        <w:rPr>
          <w:rFonts w:ascii="Times New Roman" w:hAnsi="Times New Roman" w:cs="Times New Roman"/>
          <w:b/>
          <w:bCs/>
          <w:color w:val="000000"/>
          <w:lang w:val="es-MX"/>
        </w:rPr>
        <w:t xml:space="preserve">Está basado en Software por que no se requiere de la incorporación o modificación de ningún elemento físico,  </w:t>
      </w:r>
    </w:p>
    <w:p w:rsidR="008055DC" w:rsidRDefault="008055DC">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Puntos preemptive</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w:t>
      </w:r>
      <w:r w:rsidRPr="00051B07">
        <w:rPr>
          <w:rFonts w:ascii="Times New Roman" w:hAnsi="Times New Roman" w:cs="Times New Roman"/>
          <w:b/>
          <w:bCs/>
          <w:color w:val="000000"/>
          <w:lang w:val="es-MX"/>
        </w:rPr>
        <w:t>puntosPreemptive}</w:t>
      </w:r>
    </w:p>
    <w:p w:rsidR="00051B07" w:rsidRPr="00051B07" w:rsidRDefault="00051B07"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r w:rsidRPr="00051B07">
        <w:rPr>
          <w:rFonts w:ascii="Times New Roman" w:hAnsi="Times New Roman" w:cs="Times New Roman"/>
          <w:b/>
          <w:bCs/>
          <w:color w:val="000000"/>
          <w:lang w:val="es-MX"/>
        </w:rPr>
        <w:t>.</w:t>
      </w:r>
    </w:p>
    <w:p w:rsidR="00051B07" w:rsidRDefault="00051B07" w:rsidP="00051B07">
      <w:pPr>
        <w:autoSpaceDE w:val="0"/>
        <w:autoSpaceDN w:val="0"/>
        <w:adjustRightInd w:val="0"/>
        <w:jc w:val="both"/>
        <w:rPr>
          <w:rFonts w:ascii="Times New Roman" w:hAnsi="Times New Roman" w:cs="Times New Roman"/>
          <w:color w:val="000000"/>
          <w:lang w:val="es-MX"/>
        </w:rPr>
      </w:pPr>
    </w:p>
    <w:p w:rsidR="004471DA" w:rsidRPr="004471DA" w:rsidRDefault="004471DA"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En una aplicación acelerada por el cómputo gráfico muchas veces se implementan más de una función kernel, y en el momento en que ejecutamos varias aplicaciones en el GPU habrá alguna que mantenga en sobretiempo los recursos causando así un retraso en la ejecución en general de todo el sistema.</w:t>
      </w:r>
    </w:p>
    <w:p w:rsidR="004471DA" w:rsidRPr="00051B07" w:rsidRDefault="004471DA" w:rsidP="00051B07">
      <w:pPr>
        <w:autoSpaceDE w:val="0"/>
        <w:autoSpaceDN w:val="0"/>
        <w:adjustRightInd w:val="0"/>
        <w:jc w:val="both"/>
        <w:rPr>
          <w:rFonts w:ascii="Times New Roman" w:hAnsi="Times New Roman" w:cs="Times New Roman"/>
          <w:color w:val="000000"/>
          <w:lang w:val="es-MX"/>
        </w:rPr>
      </w:pPr>
    </w:p>
    <w:p w:rsidR="00051B07" w:rsidRDefault="00051B07" w:rsidP="00051B07">
      <w:pPr>
        <w:autoSpaceDE w:val="0"/>
        <w:autoSpaceDN w:val="0"/>
        <w:adjustRightInd w:val="0"/>
        <w:jc w:val="both"/>
        <w:rPr>
          <w:rFonts w:ascii="Times New Roman" w:hAnsi="Times New Roman" w:cs="Times New Roman"/>
          <w:color w:val="000000"/>
          <w:lang w:val="es-MX"/>
        </w:rPr>
      </w:pPr>
      <w:r w:rsidRPr="00051B07">
        <w:rPr>
          <w:rFonts w:ascii="Times New Roman" w:hAnsi="Times New Roman" w:cs="Times New Roman"/>
          <w:color w:val="000000"/>
          <w:lang w:val="es-MX"/>
        </w:rPr>
        <w:t>Este módulo permite gestionar la actividad de un kernel</w:t>
      </w:r>
      <w:r w:rsidR="004471DA">
        <w:rPr>
          <w:rFonts w:ascii="Times New Roman" w:hAnsi="Times New Roman" w:cs="Times New Roman"/>
          <w:color w:val="000000"/>
          <w:lang w:val="es-MX"/>
        </w:rPr>
        <w:t xml:space="preserve"> a nivel de aplicación</w:t>
      </w:r>
      <w:r w:rsidRPr="00051B07">
        <w:rPr>
          <w:rFonts w:ascii="Times New Roman" w:hAnsi="Times New Roman" w:cs="Times New Roman"/>
          <w:color w:val="000000"/>
          <w:lang w:val="es-MX"/>
        </w:rPr>
        <w:t>, aquí se marca la pauta el punto exacto donde se podrá realizar la administración del contexto de una tarea en ejecución, contará con tres casos principales, si se está iniciando el proceso, si está a la mitad de una ejecución o si ya ha terminado, con esto se podrá liberar las unidades de procesamiento para dar lugar a otras tareas de consumir recursos.</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Default="00E1622E" w:rsidP="00E1622E">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S</w:t>
      </w:r>
      <w:r w:rsidRPr="00051B07">
        <w:rPr>
          <w:rFonts w:ascii="Times New Roman" w:hAnsi="Times New Roman" w:cs="Times New Roman"/>
          <w:color w:val="000000"/>
          <w:lang w:val="es-MX"/>
        </w:rPr>
        <w:t>e propone una serie de puntos de control q</w:t>
      </w:r>
      <w:r>
        <w:rPr>
          <w:rFonts w:ascii="Times New Roman" w:hAnsi="Times New Roman" w:cs="Times New Roman"/>
          <w:color w:val="000000"/>
          <w:lang w:val="es-MX"/>
        </w:rPr>
        <w:t xml:space="preserve">ue se incluirán explicitamente dentro del código que se desea implementar en modo preemptive, esto durante básicamente tres etapas </w:t>
      </w:r>
      <w:r>
        <w:rPr>
          <w:rFonts w:ascii="Times New Roman" w:hAnsi="Times New Roman" w:cs="Times New Roman"/>
          <w:color w:val="000000"/>
          <w:lang w:val="es-MX"/>
        </w:rPr>
        <w:t xml:space="preserve">iterativas </w:t>
      </w:r>
      <w:r>
        <w:rPr>
          <w:rFonts w:ascii="Times New Roman" w:hAnsi="Times New Roman" w:cs="Times New Roman"/>
          <w:color w:val="000000"/>
          <w:lang w:val="es-MX"/>
        </w:rPr>
        <w:t>del ciclo de vida de un kernel a)inicio, b)</w:t>
      </w:r>
      <w:r>
        <w:rPr>
          <w:rFonts w:ascii="Times New Roman" w:hAnsi="Times New Roman" w:cs="Times New Roman"/>
          <w:color w:val="000000"/>
          <w:lang w:val="es-MX"/>
        </w:rPr>
        <w:t xml:space="preserve">en </w:t>
      </w:r>
      <w:r>
        <w:rPr>
          <w:rFonts w:ascii="Times New Roman" w:hAnsi="Times New Roman" w:cs="Times New Roman"/>
          <w:color w:val="000000"/>
          <w:lang w:val="es-MX"/>
        </w:rPr>
        <w:t xml:space="preserve">ejecución y c)finalización. </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Pr="00051B07" w:rsidRDefault="00E1622E"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Este elemento tiene como objetivo que cada que se alcance alguno de los puntos de control</w:t>
      </w:r>
      <w:r w:rsidR="00696FFF">
        <w:rPr>
          <w:rFonts w:ascii="Times New Roman" w:hAnsi="Times New Roman" w:cs="Times New Roman"/>
          <w:color w:val="000000"/>
          <w:lang w:val="es-MX"/>
        </w:rPr>
        <w:t xml:space="preserve"> dentro de un kernel y sea necesario detener su ejecución,</w:t>
      </w:r>
      <w:r>
        <w:rPr>
          <w:rFonts w:ascii="Times New Roman" w:hAnsi="Times New Roman" w:cs="Times New Roman"/>
          <w:color w:val="000000"/>
          <w:lang w:val="es-MX"/>
        </w:rPr>
        <w:t xml:space="preserve"> se guarde una copia </w:t>
      </w:r>
      <w:r w:rsidR="00696FFF">
        <w:rPr>
          <w:rFonts w:ascii="Times New Roman" w:hAnsi="Times New Roman" w:cs="Times New Roman"/>
          <w:color w:val="000000"/>
          <w:lang w:val="es-MX"/>
        </w:rPr>
        <w:t>de su</w:t>
      </w:r>
      <w:r>
        <w:rPr>
          <w:rFonts w:ascii="Times New Roman" w:hAnsi="Times New Roman" w:cs="Times New Roman"/>
          <w:color w:val="000000"/>
          <w:lang w:val="es-MX"/>
        </w:rPr>
        <w:t xml:space="preserve"> contexto </w:t>
      </w:r>
      <w:r w:rsidR="00696FFF">
        <w:rPr>
          <w:rFonts w:ascii="Times New Roman" w:hAnsi="Times New Roman" w:cs="Times New Roman"/>
          <w:color w:val="000000"/>
          <w:lang w:val="es-MX"/>
        </w:rPr>
        <w:t>actual</w:t>
      </w:r>
      <w:r w:rsidR="00DD567C">
        <w:rPr>
          <w:rFonts w:ascii="Times New Roman" w:hAnsi="Times New Roman" w:cs="Times New Roman"/>
          <w:color w:val="000000"/>
          <w:lang w:val="es-MX"/>
        </w:rPr>
        <w:t xml:space="preserve"> en una estructura de datos</w:t>
      </w:r>
      <w:r w:rsidR="00860724">
        <w:rPr>
          <w:rFonts w:ascii="Times New Roman" w:hAnsi="Times New Roman" w:cs="Times New Roman"/>
          <w:color w:val="000000"/>
          <w:lang w:val="es-MX"/>
        </w:rPr>
        <w:t xml:space="preserve"> para que cuando sea nuevamente su oportunidad de ejecución se reanude como si nunca se hubiera detenido.</w:t>
      </w:r>
      <w:r w:rsidR="00E43FAE">
        <w:rPr>
          <w:rFonts w:ascii="Times New Roman" w:hAnsi="Times New Roman" w:cs="Times New Roman"/>
          <w:color w:val="000000"/>
          <w:lang w:val="es-MX"/>
        </w:rPr>
        <w:t xml:space="preserve"> </w:t>
      </w:r>
    </w:p>
    <w:p w:rsidR="00051B07" w:rsidRDefault="00051B07" w:rsidP="00051B07">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w:t>
      </w:r>
    </w:p>
    <w:p w:rsidR="00463127" w:rsidRDefault="00463127" w:rsidP="00051B07">
      <w:pPr>
        <w:autoSpaceDE w:val="0"/>
        <w:autoSpaceDN w:val="0"/>
        <w:adjustRightInd w:val="0"/>
        <w:jc w:val="both"/>
        <w:rPr>
          <w:rFonts w:ascii="Times New Roman" w:hAnsi="Times New Roman" w:cs="Times New Roman"/>
          <w:color w:val="000000"/>
          <w:lang w:val="es-MX"/>
        </w:rPr>
      </w:pPr>
    </w:p>
    <w:p w:rsidR="00DD567C" w:rsidRDefault="00DD567C"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Al momento de lanzar la tarea siguiente en ejecución se inicializaran todas las variables necesarias en el nuevo contexto </w:t>
      </w:r>
      <w:r w:rsidR="00E23B7F">
        <w:rPr>
          <w:rFonts w:ascii="Times New Roman" w:hAnsi="Times New Roman" w:cs="Times New Roman"/>
          <w:color w:val="000000"/>
          <w:lang w:val="es-MX"/>
        </w:rPr>
        <w:t>por medio de</w:t>
      </w:r>
      <w:r>
        <w:rPr>
          <w:rFonts w:ascii="Times New Roman" w:hAnsi="Times New Roman" w:cs="Times New Roman"/>
          <w:color w:val="000000"/>
          <w:lang w:val="es-MX"/>
        </w:rPr>
        <w:t xml:space="preserve"> estructura </w:t>
      </w:r>
      <w:r w:rsidR="00B61E6A">
        <w:rPr>
          <w:rFonts w:ascii="Times New Roman" w:hAnsi="Times New Roman" w:cs="Times New Roman"/>
          <w:color w:val="000000"/>
          <w:lang w:val="es-MX"/>
        </w:rPr>
        <w:t>copia de seguridad</w:t>
      </w:r>
      <w:r w:rsidR="00E23B7F">
        <w:rPr>
          <w:rFonts w:ascii="Times New Roman" w:hAnsi="Times New Roman" w:cs="Times New Roman"/>
          <w:color w:val="000000"/>
          <w:lang w:val="es-MX"/>
        </w:rPr>
        <w:t>. Cuando se está en la etapa de inicio de un kernel, se inicializan tanto los datos necesarios para el funcionamiento de este en su cuerpo y en la estructura de datos.</w:t>
      </w:r>
    </w:p>
    <w:p w:rsidR="00DA0E3C"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51B07" w:rsidRDefault="00051B07" w:rsidP="00051B07">
      <w:pPr>
        <w:autoSpaceDE w:val="0"/>
        <w:autoSpaceDN w:val="0"/>
        <w:adjustRightInd w:val="0"/>
        <w:jc w:val="both"/>
        <w:rPr>
          <w:rFonts w:ascii="Times New Roman" w:hAnsi="Times New Roman" w:cs="Times New Roman"/>
          <w:color w:val="000000"/>
          <w:lang w:val="es-MX"/>
        </w:rPr>
      </w:pPr>
    </w:p>
    <w:p w:rsidR="00DA0E3C" w:rsidRPr="00051B07"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051B07" w:rsidRPr="00860724" w:rsidRDefault="00051B07"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r w:rsidRPr="00051B07">
        <w:rPr>
          <w:rFonts w:ascii="Times New Roman" w:hAnsi="Times New Roman" w:cs="Times New Roman"/>
          <w:b/>
          <w:bCs/>
          <w:color w:val="000000"/>
          <w:lang w:val="es-MX"/>
        </w:rPr>
        <w:t>?</w:t>
      </w:r>
    </w:p>
    <w:p w:rsidR="00860724" w:rsidRDefault="00860724" w:rsidP="00051B07">
      <w:pPr>
        <w:autoSpaceDE w:val="0"/>
        <w:autoSpaceDN w:val="0"/>
        <w:adjustRightInd w:val="0"/>
        <w:jc w:val="both"/>
        <w:rPr>
          <w:rFonts w:ascii="Times New Roman" w:hAnsi="Times New Roman" w:cs="Times New Roman"/>
          <w:color w:val="000000"/>
          <w:lang w:val="es-MX"/>
        </w:rPr>
      </w:pPr>
    </w:p>
    <w:p w:rsidR="00E1622E" w:rsidRPr="00051B07" w:rsidRDefault="00E1622E"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p>
    <w:p w:rsidR="00974045" w:rsidRDefault="00051B07" w:rsidP="00051B07">
      <w:pPr>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%Comparación, como manejan los demás trabajos.</w:t>
      </w:r>
    </w:p>
    <w:p w:rsidR="00860724" w:rsidRDefault="00860724" w:rsidP="00051B07">
      <w:pPr>
        <w:jc w:val="both"/>
        <w:rPr>
          <w:rFonts w:ascii="Times New Roman" w:hAnsi="Times New Roman" w:cs="Times New Roman"/>
          <w:color w:val="000000"/>
          <w:lang w:val="es-MX"/>
        </w:rPr>
      </w:pPr>
    </w:p>
    <w:p w:rsidR="00860724" w:rsidRPr="00860724" w:rsidRDefault="00860724" w:rsidP="00051B07">
      <w:pPr>
        <w:jc w:val="both"/>
        <w:rPr>
          <w:rFonts w:ascii="Times New Roman" w:hAnsi="Times New Roman" w:cs="Times New Roman"/>
          <w:color w:val="000000"/>
          <w:lang w:val="es-MX"/>
        </w:rPr>
      </w:pPr>
    </w:p>
    <w:p w:rsidR="00860724" w:rsidRDefault="00860724">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lastRenderedPageBreak/>
        <w:t>\section{</w:t>
      </w:r>
      <w:r>
        <w:rPr>
          <w:rFonts w:ascii="Times New Roman" w:hAnsi="Times New Roman" w:cs="Times New Roman"/>
          <w:b/>
          <w:bCs/>
          <w:color w:val="FF0000"/>
          <w:lang w:val="es-MX"/>
        </w:rPr>
        <w:t>Memoria</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secc:Mem</w:t>
      </w:r>
      <w:r w:rsidRPr="00051B07">
        <w:rPr>
          <w:rFonts w:ascii="Times New Roman" w:hAnsi="Times New Roman" w:cs="Times New Roman"/>
          <w:b/>
          <w:bCs/>
          <w:color w:val="000000"/>
          <w:lang w:val="es-MX"/>
        </w:rPr>
        <w:t>}</w:t>
      </w: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Es necesario la creación de una estructura de datos que guarde las copias de seguridad de los datos pertinentes </w:t>
      </w:r>
      <w:r w:rsidR="00FD2857">
        <w:rPr>
          <w:rFonts w:ascii="Times New Roman" w:hAnsi="Times New Roman" w:cs="Times New Roman"/>
          <w:color w:val="000000"/>
          <w:lang w:val="es-MX"/>
        </w:rPr>
        <w:t>que en conjunto formen el contexto de un kernel.</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9D4EDF" w:rsidRPr="009D4EDF" w:rsidRDefault="009D4EDF"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precondición más importante es que el framework debe ser implementado en un programa que funciona correctamente, ya que se realizará una modificación en su código fuente para la implmentación del modo preemptive.</w:t>
      </w:r>
    </w:p>
    <w:p w:rsidR="00F80713" w:rsidRPr="009D4EDF" w:rsidRDefault="009D4EDF" w:rsidP="00F80713">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 la memoria dinámica ni compartida entre kernels.</w:t>
      </w:r>
    </w:p>
    <w:p w:rsidR="009D4EDF" w:rsidRPr="009D4EDF" w:rsidRDefault="009D4EDF" w:rsidP="009D4EDF">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permiten apuntadores complejos basados en objetos.</w:t>
      </w:r>
    </w:p>
    <w:p w:rsidR="009D4EDF" w:rsidRPr="009D4EDF" w:rsidRDefault="009D4EDF" w:rsidP="009D4EDF">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permiten los GPU streams.</w:t>
      </w:r>
    </w:p>
    <w:p w:rsidR="00F80713" w:rsidRDefault="009D4EDF" w:rsidP="009D4EDF">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 el llamado a funciones no rastreables.</w:t>
      </w:r>
    </w:p>
    <w:p w:rsidR="009D4EDF" w:rsidRPr="009D4EDF" w:rsidRDefault="009D4EDF" w:rsidP="009D4EDF">
      <w:pPr>
        <w:autoSpaceDE w:val="0"/>
        <w:autoSpaceDN w:val="0"/>
        <w:adjustRightInd w:val="0"/>
        <w:jc w:val="both"/>
        <w:rPr>
          <w:rFonts w:ascii="Times New Roman" w:hAnsi="Times New Roman" w:cs="Times New Roman"/>
          <w:color w:val="000000"/>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F80713" w:rsidRPr="00860724" w:rsidRDefault="00F80713" w:rsidP="00F80713">
      <w:pPr>
        <w:jc w:val="both"/>
        <w:rPr>
          <w:rFonts w:ascii="Times New Roman" w:hAnsi="Times New Roman" w:cs="Times New Roman"/>
        </w:rPr>
      </w:pPr>
    </w:p>
    <w:p w:rsidR="00F80713" w:rsidRDefault="00F80713">
      <w:pPr>
        <w:rPr>
          <w:rFonts w:ascii="Times New Roman" w:hAnsi="Times New Roman" w:cs="Times New Roman"/>
          <w:b/>
          <w:bCs/>
          <w:color w:val="000000"/>
        </w:rPr>
      </w:pPr>
      <w:r>
        <w:rPr>
          <w:rFonts w:ascii="Times New Roman" w:hAnsi="Times New Roman" w:cs="Times New Roman"/>
          <w:b/>
          <w:bCs/>
          <w:color w:val="000000"/>
        </w:rPr>
        <w:br w:type="page"/>
      </w:r>
    </w:p>
    <w:p w:rsidR="00F80713" w:rsidRPr="00F80713" w:rsidRDefault="00F80713" w:rsidP="00860724">
      <w:pPr>
        <w:autoSpaceDE w:val="0"/>
        <w:autoSpaceDN w:val="0"/>
        <w:adjustRightInd w:val="0"/>
        <w:jc w:val="both"/>
        <w:rPr>
          <w:rFonts w:ascii="Times New Roman" w:hAnsi="Times New Roman" w:cs="Times New Roman"/>
          <w:b/>
          <w:bCs/>
          <w:color w:val="000000"/>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Planificación</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secc:plan</w:t>
      </w:r>
      <w:r w:rsidRPr="00051B07">
        <w:rPr>
          <w:rFonts w:ascii="Times New Roman" w:hAnsi="Times New Roman" w:cs="Times New Roman"/>
          <w:b/>
          <w:bCs/>
          <w:color w:val="000000"/>
          <w:lang w:val="es-MX"/>
        </w:rPr>
        <w:t>}</w:t>
      </w: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860724" w:rsidRDefault="00860724" w:rsidP="00860724">
      <w:pPr>
        <w:autoSpaceDE w:val="0"/>
        <w:autoSpaceDN w:val="0"/>
        <w:adjustRightInd w:val="0"/>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 xml:space="preserve">Debido a que la planificación se realiza sobre un sistema embebido, como se muestra en la sección </w:t>
      </w:r>
      <w:r w:rsidRPr="005B0B8D">
        <w:rPr>
          <w:rFonts w:ascii="Times New Roman" w:hAnsi="Times New Roman" w:cs="Times New Roman"/>
          <w:color w:val="000000"/>
          <w:lang w:val="es-MX"/>
        </w:rPr>
        <w:t>\ref{sec:seh}</w:t>
      </w:r>
    </w:p>
    <w:p w:rsidR="00191DB4" w:rsidRDefault="00191DB4" w:rsidP="00860724">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 S</w:t>
      </w:r>
      <w:r w:rsidRPr="00DD567C">
        <w:rPr>
          <w:rFonts w:ascii="Times New Roman" w:hAnsi="Times New Roman" w:cs="Times New Roman"/>
          <w:color w:val="000000"/>
          <w:lang w:val="es-MX"/>
        </w:rPr>
        <w:t>i termina su tiempo de ejecución significa que el kernel no está completo</w:t>
      </w:r>
      <w:r>
        <w:rPr>
          <w:rFonts w:ascii="Times New Roman" w:hAnsi="Times New Roman" w:cs="Times New Roman"/>
          <w:color w:val="000000"/>
          <w:lang w:val="es-MX"/>
        </w:rPr>
        <w:t xml:space="preserve"> por lo que dependiendo del algoritmo que se esté utilizando, se decidirá cual es la tarea que próxima a ejecutar.</w:t>
      </w:r>
    </w:p>
    <w:p w:rsidR="00DD567C" w:rsidRDefault="00DD567C" w:rsidP="00860724">
      <w:pPr>
        <w:autoSpaceDE w:val="0"/>
        <w:autoSpaceDN w:val="0"/>
        <w:adjustRightInd w:val="0"/>
        <w:jc w:val="both"/>
        <w:rPr>
          <w:rFonts w:ascii="Times New Roman" w:hAnsi="Times New Roman" w:cs="Times New Roman"/>
          <w:color w:val="000000"/>
          <w:lang w:val="es-MX"/>
        </w:rPr>
      </w:pPr>
    </w:p>
    <w:p w:rsidR="00DD567C" w:rsidRPr="00051B07" w:rsidRDefault="00DD567C"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860724" w:rsidRPr="00860724" w:rsidRDefault="00860724" w:rsidP="00051B07">
      <w:pPr>
        <w:jc w:val="both"/>
        <w:rPr>
          <w:rFonts w:ascii="Times New Roman" w:hAnsi="Times New Roman" w:cs="Times New Roman"/>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La mayoría de los trabajos relacionados realizan una planificación por medio de colas masivas en paralelo, aunque esto ayuda a que no existan ejecuciones fuera de orden , todas las tareas tienen la misma prioridad y eso en una implementación real no es viable.</w:t>
      </w:r>
    </w:p>
    <w:p w:rsidR="00191DB4" w:rsidRDefault="00191DB4" w:rsidP="00191DB4">
      <w:pPr>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p>
    <w:p w:rsidR="00191DB4" w:rsidRPr="00860724" w:rsidRDefault="00191DB4" w:rsidP="00191DB4">
      <w:pPr>
        <w:jc w:val="both"/>
        <w:rPr>
          <w:rFonts w:ascii="Times New Roman" w:hAnsi="Times New Roman" w:cs="Times New Roman"/>
          <w:color w:val="000000"/>
          <w:lang w:val="es-MX"/>
        </w:rPr>
      </w:pPr>
    </w:p>
    <w:p w:rsidR="00860724" w:rsidRPr="00191DB4" w:rsidRDefault="00860724" w:rsidP="00051B07">
      <w:pPr>
        <w:jc w:val="both"/>
        <w:rPr>
          <w:rFonts w:ascii="Times New Roman" w:hAnsi="Times New Roman" w:cs="Times New Roman"/>
          <w:lang w:val="es-MX"/>
        </w:rPr>
      </w:pPr>
    </w:p>
    <w:p w:rsidR="00860724" w:rsidRPr="00860724" w:rsidRDefault="00860724" w:rsidP="00051B07">
      <w:pPr>
        <w:jc w:val="both"/>
        <w:rPr>
          <w:rFonts w:ascii="Times New Roman" w:hAnsi="Times New Roman" w:cs="Times New Roman"/>
        </w:rPr>
      </w:pPr>
    </w:p>
    <w:sectPr w:rsidR="00860724" w:rsidRPr="00860724" w:rsidSect="00AE6F7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364" w:rsidRDefault="00F20364" w:rsidP="00051B07">
      <w:r>
        <w:separator/>
      </w:r>
    </w:p>
  </w:endnote>
  <w:endnote w:type="continuationSeparator" w:id="0">
    <w:p w:rsidR="00F20364" w:rsidRDefault="00F20364" w:rsidP="0005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364" w:rsidRDefault="00F20364" w:rsidP="00051B07">
      <w:r>
        <w:separator/>
      </w:r>
    </w:p>
  </w:footnote>
  <w:footnote w:type="continuationSeparator" w:id="0">
    <w:p w:rsidR="00F20364" w:rsidRDefault="00F20364" w:rsidP="0005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648BF"/>
    <w:multiLevelType w:val="hybridMultilevel"/>
    <w:tmpl w:val="13EE08AE"/>
    <w:lvl w:ilvl="0" w:tplc="BB72B628">
      <w:numFmt w:val="bullet"/>
      <w:lvlText w:val=""/>
      <w:lvlJc w:val="left"/>
      <w:pPr>
        <w:ind w:left="360" w:hanging="360"/>
      </w:pPr>
      <w:rPr>
        <w:rFonts w:ascii="Wingdings" w:eastAsia="DengXian" w:hAnsi="Wingdings"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4C"/>
    <w:rsid w:val="00024EF9"/>
    <w:rsid w:val="00051B07"/>
    <w:rsid w:val="00191DB4"/>
    <w:rsid w:val="002B2E37"/>
    <w:rsid w:val="003725E9"/>
    <w:rsid w:val="004471DA"/>
    <w:rsid w:val="00463127"/>
    <w:rsid w:val="004C5E53"/>
    <w:rsid w:val="005B0B8D"/>
    <w:rsid w:val="00641391"/>
    <w:rsid w:val="0068264C"/>
    <w:rsid w:val="00696FFF"/>
    <w:rsid w:val="007019CD"/>
    <w:rsid w:val="008055DC"/>
    <w:rsid w:val="00860724"/>
    <w:rsid w:val="0092700C"/>
    <w:rsid w:val="009D4EDF"/>
    <w:rsid w:val="00A3526B"/>
    <w:rsid w:val="00AB4DC6"/>
    <w:rsid w:val="00AE6F76"/>
    <w:rsid w:val="00B61E6A"/>
    <w:rsid w:val="00B726E9"/>
    <w:rsid w:val="00CB5171"/>
    <w:rsid w:val="00DA0E3C"/>
    <w:rsid w:val="00DD567C"/>
    <w:rsid w:val="00DD56CA"/>
    <w:rsid w:val="00E1622E"/>
    <w:rsid w:val="00E23B7F"/>
    <w:rsid w:val="00E43FAE"/>
    <w:rsid w:val="00F20364"/>
    <w:rsid w:val="00F42E01"/>
    <w:rsid w:val="00F74F57"/>
    <w:rsid w:val="00F80713"/>
    <w:rsid w:val="00FB2A40"/>
    <w:rsid w:val="00FB5FA2"/>
    <w:rsid w:val="00FD285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6A2BE"/>
  <w15:chartTrackingRefBased/>
  <w15:docId w15:val="{D8C7B00A-5269-E440-B032-B9AC18A5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1B07"/>
    <w:pPr>
      <w:tabs>
        <w:tab w:val="center" w:pos="4419"/>
        <w:tab w:val="right" w:pos="8838"/>
      </w:tabs>
    </w:pPr>
  </w:style>
  <w:style w:type="character" w:customStyle="1" w:styleId="EncabezadoCar">
    <w:name w:val="Encabezado Car"/>
    <w:basedOn w:val="Fuentedeprrafopredeter"/>
    <w:link w:val="Encabezado"/>
    <w:uiPriority w:val="99"/>
    <w:rsid w:val="00051B07"/>
    <w:rPr>
      <w:lang w:val="es-ES_tradnl"/>
    </w:rPr>
  </w:style>
  <w:style w:type="paragraph" w:styleId="Piedepgina">
    <w:name w:val="footer"/>
    <w:basedOn w:val="Normal"/>
    <w:link w:val="PiedepginaCar"/>
    <w:uiPriority w:val="99"/>
    <w:unhideWhenUsed/>
    <w:rsid w:val="00051B07"/>
    <w:pPr>
      <w:tabs>
        <w:tab w:val="center" w:pos="4419"/>
        <w:tab w:val="right" w:pos="8838"/>
      </w:tabs>
    </w:pPr>
  </w:style>
  <w:style w:type="character" w:customStyle="1" w:styleId="PiedepginaCar">
    <w:name w:val="Pie de página Car"/>
    <w:basedOn w:val="Fuentedeprrafopredeter"/>
    <w:link w:val="Piedepgina"/>
    <w:uiPriority w:val="99"/>
    <w:rsid w:val="00051B07"/>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88804">
      <w:bodyDiv w:val="1"/>
      <w:marLeft w:val="0"/>
      <w:marRight w:val="0"/>
      <w:marTop w:val="0"/>
      <w:marBottom w:val="0"/>
      <w:divBdr>
        <w:top w:val="none" w:sz="0" w:space="0" w:color="auto"/>
        <w:left w:val="none" w:sz="0" w:space="0" w:color="auto"/>
        <w:bottom w:val="none" w:sz="0" w:space="0" w:color="auto"/>
        <w:right w:val="none" w:sz="0" w:space="0" w:color="auto"/>
      </w:divBdr>
      <w:divsChild>
        <w:div w:id="506869003">
          <w:marLeft w:val="0"/>
          <w:marRight w:val="0"/>
          <w:marTop w:val="0"/>
          <w:marBottom w:val="0"/>
          <w:divBdr>
            <w:top w:val="none" w:sz="0" w:space="0" w:color="auto"/>
            <w:left w:val="none" w:sz="0" w:space="0" w:color="auto"/>
            <w:bottom w:val="none" w:sz="0" w:space="0" w:color="auto"/>
            <w:right w:val="none" w:sz="0" w:space="0" w:color="auto"/>
          </w:divBdr>
          <w:divsChild>
            <w:div w:id="1157455662">
              <w:marLeft w:val="0"/>
              <w:marRight w:val="0"/>
              <w:marTop w:val="0"/>
              <w:marBottom w:val="0"/>
              <w:divBdr>
                <w:top w:val="none" w:sz="0" w:space="0" w:color="auto"/>
                <w:left w:val="none" w:sz="0" w:space="0" w:color="auto"/>
                <w:bottom w:val="none" w:sz="0" w:space="0" w:color="auto"/>
                <w:right w:val="none" w:sz="0" w:space="0" w:color="auto"/>
              </w:divBdr>
              <w:divsChild>
                <w:div w:id="729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7D9521-A2D3-0C49-917E-54EAF8CD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AYALA BARBOSA</dc:creator>
  <cp:keywords/>
  <dc:description/>
  <cp:lastModifiedBy>JOSE ANTONIO AYALA BARBOSA</cp:lastModifiedBy>
  <cp:revision>19</cp:revision>
  <dcterms:created xsi:type="dcterms:W3CDTF">2020-02-20T20:43:00Z</dcterms:created>
  <dcterms:modified xsi:type="dcterms:W3CDTF">2020-02-21T01:50:00Z</dcterms:modified>
</cp:coreProperties>
</file>