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967" w:rsidRDefault="00262967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62967" w:rsidRDefault="00262967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62967" w:rsidRDefault="00262967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62967" w:rsidRDefault="00262967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62967" w:rsidRDefault="00262967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262967" w:rsidRDefault="00262967" w:rsidP="00D16481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B9293F" w:rsidRPr="00FA31B8" w:rsidRDefault="00FA31B8" w:rsidP="00D16481">
      <w:pPr>
        <w:jc w:val="center"/>
        <w:rPr>
          <w:rFonts w:ascii="Times New Roman" w:hAnsi="Times New Roman" w:cs="Times New Roman"/>
          <w:sz w:val="56"/>
          <w:szCs w:val="72"/>
          <w:lang w:val="en-US"/>
        </w:rPr>
      </w:pPr>
      <w:r w:rsidRPr="00586E75">
        <w:rPr>
          <w:rFonts w:ascii="Times New Roman" w:hAnsi="Times New Roman" w:cs="Times New Roman"/>
          <w:sz w:val="56"/>
          <w:szCs w:val="72"/>
          <w:lang w:val="en-US"/>
        </w:rPr>
        <w:t>SUPERCONDUCTIN</w:t>
      </w:r>
      <w:r w:rsidR="00586E75">
        <w:rPr>
          <w:rFonts w:ascii="Times New Roman" w:hAnsi="Times New Roman" w:cs="Times New Roman"/>
          <w:sz w:val="56"/>
          <w:szCs w:val="72"/>
          <w:lang w:val="en-US"/>
        </w:rPr>
        <w:t>G QUANTUM PROCESSOR</w:t>
      </w:r>
    </w:p>
    <w:p w:rsidR="00262967" w:rsidRDefault="00262967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262967" w:rsidRDefault="00262967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262967" w:rsidRDefault="00262967" w:rsidP="00FA31B8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FA31B8" w:rsidRPr="00436485" w:rsidRDefault="00367C4C" w:rsidP="00367C4C">
      <w:pPr>
        <w:spacing w:line="240" w:lineRule="auto"/>
        <w:ind w:left="6480"/>
        <w:rPr>
          <w:rFonts w:ascii="Times New Roman" w:hAnsi="Times New Roman" w:cs="Times New Roman"/>
          <w:sz w:val="36"/>
          <w:szCs w:val="72"/>
          <w:lang w:val="en-US"/>
        </w:rPr>
      </w:pPr>
      <w:r w:rsidRPr="00436485">
        <w:rPr>
          <w:rFonts w:ascii="Times New Roman" w:hAnsi="Times New Roman" w:cs="Times New Roman"/>
          <w:sz w:val="36"/>
          <w:szCs w:val="72"/>
          <w:lang w:val="en-US"/>
        </w:rPr>
        <w:t>Submitted by:</w:t>
      </w:r>
    </w:p>
    <w:p w:rsidR="00FA31B8" w:rsidRPr="00FA31B8" w:rsidRDefault="00FA31B8" w:rsidP="00D51FC9">
      <w:pPr>
        <w:spacing w:line="240" w:lineRule="auto"/>
        <w:ind w:left="6480"/>
        <w:jc w:val="both"/>
        <w:rPr>
          <w:rFonts w:ascii="Times New Roman" w:hAnsi="Times New Roman" w:cs="Times New Roman"/>
          <w:sz w:val="32"/>
          <w:szCs w:val="72"/>
          <w:lang w:val="en-US"/>
        </w:rPr>
      </w:pPr>
      <w:r w:rsidRPr="00FA31B8">
        <w:rPr>
          <w:rFonts w:ascii="Times New Roman" w:hAnsi="Times New Roman" w:cs="Times New Roman"/>
          <w:sz w:val="32"/>
          <w:szCs w:val="72"/>
          <w:lang w:val="en-US"/>
        </w:rPr>
        <w:t xml:space="preserve">Antony S </w:t>
      </w:r>
      <w:r w:rsidR="00A917BE">
        <w:rPr>
          <w:rFonts w:ascii="Times New Roman" w:hAnsi="Times New Roman" w:cs="Times New Roman"/>
          <w:sz w:val="32"/>
          <w:szCs w:val="72"/>
          <w:lang w:val="en-US"/>
        </w:rPr>
        <w:t>Chirayil</w:t>
      </w:r>
    </w:p>
    <w:p w:rsidR="00FA31B8" w:rsidRPr="00FA31B8" w:rsidRDefault="00FA31B8" w:rsidP="00367C4C">
      <w:pPr>
        <w:spacing w:line="240" w:lineRule="auto"/>
        <w:ind w:left="6480"/>
        <w:rPr>
          <w:rFonts w:ascii="Times New Roman" w:hAnsi="Times New Roman" w:cs="Times New Roman"/>
          <w:sz w:val="32"/>
          <w:szCs w:val="72"/>
          <w:lang w:val="en-US"/>
        </w:rPr>
      </w:pPr>
      <w:r w:rsidRPr="00FA31B8">
        <w:rPr>
          <w:rFonts w:ascii="Times New Roman" w:hAnsi="Times New Roman" w:cs="Times New Roman"/>
          <w:sz w:val="32"/>
          <w:szCs w:val="72"/>
          <w:lang w:val="en-US"/>
        </w:rPr>
        <w:t>Roll no</w:t>
      </w:r>
      <w:r w:rsidR="00F707EA" w:rsidRPr="00FA31B8">
        <w:rPr>
          <w:rFonts w:ascii="Times New Roman" w:hAnsi="Times New Roman" w:cs="Times New Roman"/>
          <w:sz w:val="32"/>
          <w:szCs w:val="72"/>
          <w:lang w:val="en-US"/>
        </w:rPr>
        <w:t>: 14</w:t>
      </w:r>
      <w:r w:rsidRPr="00FA31B8">
        <w:rPr>
          <w:rFonts w:ascii="Times New Roman" w:hAnsi="Times New Roman" w:cs="Times New Roman"/>
          <w:sz w:val="32"/>
          <w:szCs w:val="72"/>
          <w:lang w:val="en-US"/>
        </w:rPr>
        <w:t xml:space="preserve"> </w:t>
      </w:r>
    </w:p>
    <w:p w:rsidR="00262967" w:rsidRDefault="00FA31B8" w:rsidP="00367C4C">
      <w:pPr>
        <w:spacing w:line="240" w:lineRule="auto"/>
        <w:ind w:left="6480"/>
        <w:rPr>
          <w:rFonts w:ascii="Times New Roman" w:hAnsi="Times New Roman" w:cs="Times New Roman"/>
          <w:sz w:val="32"/>
          <w:szCs w:val="72"/>
          <w:lang w:val="en-US"/>
        </w:rPr>
      </w:pPr>
      <w:r w:rsidRPr="00FA31B8">
        <w:rPr>
          <w:rFonts w:ascii="Times New Roman" w:hAnsi="Times New Roman" w:cs="Times New Roman"/>
          <w:sz w:val="32"/>
          <w:szCs w:val="72"/>
          <w:lang w:val="en-US"/>
        </w:rPr>
        <w:t>S7CS2</w:t>
      </w:r>
    </w:p>
    <w:p w:rsidR="00783C46" w:rsidRDefault="00783C46" w:rsidP="00FA31B8">
      <w:pPr>
        <w:ind w:left="6480"/>
        <w:rPr>
          <w:rFonts w:ascii="Times New Roman" w:hAnsi="Times New Roman" w:cs="Times New Roman"/>
          <w:sz w:val="32"/>
          <w:szCs w:val="72"/>
          <w:lang w:val="en-US"/>
        </w:rPr>
      </w:pPr>
    </w:p>
    <w:p w:rsidR="00783C46" w:rsidRPr="00FA31B8" w:rsidRDefault="00783C46" w:rsidP="00FA31B8">
      <w:pPr>
        <w:ind w:left="6480"/>
        <w:rPr>
          <w:rFonts w:ascii="Times New Roman" w:hAnsi="Times New Roman" w:cs="Times New Roman"/>
          <w:sz w:val="32"/>
          <w:szCs w:val="72"/>
          <w:lang w:val="en-US"/>
        </w:rPr>
      </w:pPr>
    </w:p>
    <w:p w:rsidR="00FA31B8" w:rsidRDefault="00FA31B8" w:rsidP="000A36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3BCF" w:rsidRDefault="00CF3BCF" w:rsidP="000A36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73EF" w:rsidRDefault="006073EF" w:rsidP="000A36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7C4C" w:rsidRDefault="00367C4C" w:rsidP="000A36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52A9" w:rsidRDefault="00A61766" w:rsidP="00CF3BCF">
      <w:pPr>
        <w:jc w:val="center"/>
        <w:rPr>
          <w:rFonts w:ascii="Times New Roman" w:hAnsi="Times New Roman" w:cs="Times New Roman"/>
          <w:sz w:val="28"/>
          <w:szCs w:val="72"/>
          <w:lang w:val="en-US"/>
        </w:rPr>
      </w:pPr>
      <w:r>
        <w:rPr>
          <w:rFonts w:ascii="Times New Roman" w:hAnsi="Times New Roman" w:cs="Times New Roman"/>
          <w:sz w:val="28"/>
          <w:szCs w:val="72"/>
          <w:lang w:val="en-US"/>
        </w:rPr>
        <w:t>REPORT</w:t>
      </w:r>
      <w:bookmarkStart w:id="0" w:name="_GoBack"/>
      <w:bookmarkEnd w:id="0"/>
    </w:p>
    <w:p w:rsidR="00CF3BCF" w:rsidRDefault="00CF3BCF" w:rsidP="00CF3BCF">
      <w:pPr>
        <w:spacing w:line="360" w:lineRule="auto"/>
        <w:jc w:val="both"/>
        <w:rPr>
          <w:rFonts w:ascii="Times New Roman" w:hAnsi="Times New Roman" w:cs="Times New Roman"/>
          <w:sz w:val="28"/>
          <w:szCs w:val="72"/>
          <w:lang w:val="en-US"/>
        </w:rPr>
      </w:pPr>
    </w:p>
    <w:p w:rsidR="00CF3BCF" w:rsidRPr="00A917BE" w:rsidRDefault="00CF3BCF" w:rsidP="00D164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590F">
        <w:rPr>
          <w:rFonts w:ascii="Times New Roman" w:hAnsi="Times New Roman" w:cs="Times New Roman"/>
          <w:sz w:val="24"/>
          <w:szCs w:val="24"/>
          <w:shd w:val="clear" w:color="auto" w:fill="FFFFFF"/>
        </w:rPr>
        <w:t>“Quantum computing” is one of the phrases that invoke the imagination of future technology.</w:t>
      </w:r>
      <w:r w:rsidR="00586E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8590F">
        <w:rPr>
          <w:rFonts w:ascii="Times New Roman" w:hAnsi="Times New Roman" w:cs="Times New Roman"/>
          <w:color w:val="000000"/>
          <w:sz w:val="24"/>
          <w:szCs w:val="24"/>
        </w:rPr>
        <w:t>Superconducting Quantum Processors are considered to be one of the most promising cand</w:t>
      </w:r>
      <w:r w:rsidR="00586E75">
        <w:rPr>
          <w:rFonts w:ascii="Times New Roman" w:hAnsi="Times New Roman" w:cs="Times New Roman"/>
          <w:color w:val="000000"/>
          <w:sz w:val="24"/>
          <w:szCs w:val="24"/>
        </w:rPr>
        <w:t>idate technology to implement quantum computing</w:t>
      </w:r>
      <w:r w:rsidRPr="0078590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86E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8590F">
        <w:rPr>
          <w:rFonts w:ascii="Times New Roman" w:hAnsi="Times New Roman" w:cs="Times New Roman"/>
          <w:sz w:val="24"/>
          <w:szCs w:val="24"/>
        </w:rPr>
        <w:t xml:space="preserve">Due to the rapid development of </w:t>
      </w:r>
      <w:r w:rsidRPr="00586E75">
        <w:rPr>
          <w:rFonts w:ascii="Times New Roman" w:hAnsi="Times New Roman" w:cs="Times New Roman"/>
          <w:sz w:val="24"/>
          <w:szCs w:val="24"/>
        </w:rPr>
        <w:t>superconducting quantum computing</w:t>
      </w:r>
      <w:r w:rsidRPr="0078590F">
        <w:rPr>
          <w:rFonts w:ascii="Times New Roman" w:hAnsi="Times New Roman" w:cs="Times New Roman"/>
          <w:sz w:val="24"/>
          <w:szCs w:val="24"/>
        </w:rPr>
        <w:t xml:space="preserve">, the global race </w:t>
      </w:r>
      <w:r w:rsidRPr="00586E75">
        <w:rPr>
          <w:rFonts w:ascii="Times New Roman" w:hAnsi="Times New Roman" w:cs="Times New Roman"/>
          <w:sz w:val="24"/>
          <w:szCs w:val="24"/>
        </w:rPr>
        <w:t>to</w:t>
      </w:r>
      <w:r w:rsidR="00586E75" w:rsidRPr="00586E75">
        <w:rPr>
          <w:rFonts w:ascii="Times New Roman" w:hAnsi="Times New Roman" w:cs="Times New Roman"/>
          <w:sz w:val="24"/>
          <w:szCs w:val="24"/>
        </w:rPr>
        <w:t xml:space="preserve"> </w:t>
      </w:r>
      <w:r w:rsidRPr="00586E75">
        <w:rPr>
          <w:rFonts w:ascii="Times New Roman" w:hAnsi="Times New Roman" w:cs="Times New Roman"/>
          <w:sz w:val="24"/>
          <w:szCs w:val="24"/>
        </w:rPr>
        <w:t>quantum</w:t>
      </w:r>
      <w:r w:rsidRPr="0078590F">
        <w:rPr>
          <w:rFonts w:ascii="Times New Roman" w:hAnsi="Times New Roman" w:cs="Times New Roman"/>
          <w:sz w:val="24"/>
          <w:szCs w:val="24"/>
        </w:rPr>
        <w:t xml:space="preserve"> computer is in full swing. Many technology industries including Google, IBM, Microsoft as well as Intel, are jockeying for a position in quantum computing. All these advances and efforts have brought a promising future for </w:t>
      </w:r>
      <w:r w:rsidRPr="00586E75">
        <w:rPr>
          <w:rFonts w:ascii="Times New Roman" w:hAnsi="Times New Roman" w:cs="Times New Roman"/>
          <w:sz w:val="24"/>
          <w:szCs w:val="24"/>
        </w:rPr>
        <w:t>quantum computing</w:t>
      </w:r>
      <w:r w:rsidRPr="0078590F">
        <w:rPr>
          <w:rFonts w:ascii="Times New Roman" w:hAnsi="Times New Roman" w:cs="Times New Roman"/>
          <w:sz w:val="24"/>
          <w:szCs w:val="24"/>
        </w:rPr>
        <w:t>.</w:t>
      </w:r>
      <w:r w:rsidRPr="0078590F">
        <w:rPr>
          <w:rFonts w:ascii="Times New Roman" w:hAnsi="Times New Roman" w:cs="Times New Roman"/>
          <w:bCs/>
          <w:sz w:val="24"/>
          <w:szCs w:val="24"/>
        </w:rPr>
        <w:t xml:space="preserve"> In this seminar, a brief</w:t>
      </w:r>
      <w:r>
        <w:rPr>
          <w:rFonts w:ascii="Times New Roman" w:hAnsi="Times New Roman" w:cs="Times New Roman"/>
          <w:bCs/>
          <w:sz w:val="24"/>
          <w:szCs w:val="24"/>
        </w:rPr>
        <w:t xml:space="preserve"> idea about </w:t>
      </w:r>
      <w:r w:rsidRPr="0078590F">
        <w:rPr>
          <w:rFonts w:ascii="Times New Roman" w:hAnsi="Times New Roman" w:cs="Times New Roman"/>
          <w:bCs/>
          <w:sz w:val="24"/>
          <w:szCs w:val="24"/>
        </w:rPr>
        <w:t xml:space="preserve">fundamental </w:t>
      </w:r>
      <w:r>
        <w:rPr>
          <w:rFonts w:ascii="Times New Roman" w:hAnsi="Times New Roman" w:cs="Times New Roman"/>
          <w:bCs/>
          <w:sz w:val="24"/>
          <w:szCs w:val="24"/>
        </w:rPr>
        <w:t>concepts</w:t>
      </w:r>
      <w:r w:rsidRPr="0078590F">
        <w:rPr>
          <w:rFonts w:ascii="Times New Roman" w:hAnsi="Times New Roman" w:cs="Times New Roman"/>
          <w:bCs/>
          <w:sz w:val="24"/>
          <w:szCs w:val="24"/>
        </w:rPr>
        <w:t xml:space="preserve"> of </w:t>
      </w:r>
      <w:r w:rsidRPr="00586E75">
        <w:rPr>
          <w:rFonts w:ascii="Times New Roman" w:hAnsi="Times New Roman" w:cs="Times New Roman"/>
          <w:bCs/>
          <w:sz w:val="24"/>
          <w:szCs w:val="24"/>
        </w:rPr>
        <w:t>superconducting quantum computing</w:t>
      </w:r>
      <w:r w:rsidR="00586E75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 w:rsidR="00A813E5">
        <w:rPr>
          <w:rFonts w:ascii="Times New Roman" w:hAnsi="Times New Roman" w:cs="Times New Roman"/>
          <w:bCs/>
          <w:sz w:val="24"/>
          <w:szCs w:val="24"/>
        </w:rPr>
        <w:t xml:space="preserve"> its</w:t>
      </w:r>
      <w:r w:rsidRPr="0078590F">
        <w:rPr>
          <w:rFonts w:ascii="Times New Roman" w:hAnsi="Times New Roman" w:cs="Times New Roman"/>
          <w:sz w:val="24"/>
          <w:szCs w:val="24"/>
        </w:rPr>
        <w:t xml:space="preserve"> </w:t>
      </w:r>
      <w:r w:rsidRPr="00586E75">
        <w:rPr>
          <w:rFonts w:ascii="Times New Roman" w:hAnsi="Times New Roman" w:cs="Times New Roman"/>
          <w:sz w:val="24"/>
          <w:szCs w:val="24"/>
        </w:rPr>
        <w:t>processor</w:t>
      </w:r>
      <w:r w:rsidR="00586E75" w:rsidRPr="00586E75">
        <w:rPr>
          <w:rFonts w:ascii="Times New Roman" w:hAnsi="Times New Roman" w:cs="Times New Roman"/>
          <w:sz w:val="24"/>
          <w:szCs w:val="24"/>
        </w:rPr>
        <w:t xml:space="preserve"> </w:t>
      </w:r>
      <w:r w:rsidRPr="00586E75">
        <w:rPr>
          <w:rFonts w:ascii="Times New Roman" w:hAnsi="Times New Roman" w:cs="Times New Roman"/>
          <w:bCs/>
          <w:sz w:val="24"/>
          <w:szCs w:val="24"/>
        </w:rPr>
        <w:t>will</w:t>
      </w:r>
      <w:r>
        <w:rPr>
          <w:rFonts w:ascii="Times New Roman" w:hAnsi="Times New Roman" w:cs="Times New Roman"/>
          <w:bCs/>
          <w:sz w:val="24"/>
          <w:szCs w:val="24"/>
        </w:rPr>
        <w:t xml:space="preserve"> be</w:t>
      </w:r>
      <w:r w:rsidRPr="0078590F">
        <w:rPr>
          <w:rFonts w:ascii="Times New Roman" w:hAnsi="Times New Roman" w:cs="Times New Roman"/>
          <w:bCs/>
          <w:sz w:val="24"/>
          <w:szCs w:val="24"/>
        </w:rPr>
        <w:t xml:space="preserve"> introduced</w:t>
      </w:r>
      <w:r>
        <w:rPr>
          <w:rFonts w:ascii="Times New Roman" w:hAnsi="Times New Roman" w:cs="Times New Roman"/>
          <w:bCs/>
          <w:sz w:val="24"/>
          <w:szCs w:val="24"/>
        </w:rPr>
        <w:t xml:space="preserve"> in</w:t>
      </w:r>
      <w:r w:rsidRPr="0078590F">
        <w:rPr>
          <w:rFonts w:ascii="Times New Roman" w:hAnsi="Times New Roman" w:cs="Times New Roman"/>
          <w:bCs/>
          <w:sz w:val="24"/>
          <w:szCs w:val="24"/>
        </w:rPr>
        <w:t xml:space="preserve"> focus </w:t>
      </w:r>
      <w:r>
        <w:rPr>
          <w:rFonts w:ascii="Times New Roman" w:hAnsi="Times New Roman" w:cs="Times New Roman"/>
          <w:bCs/>
          <w:sz w:val="24"/>
          <w:szCs w:val="24"/>
        </w:rPr>
        <w:t>to</w:t>
      </w:r>
      <w:r w:rsidR="00586E75">
        <w:rPr>
          <w:rFonts w:ascii="Times New Roman" w:hAnsi="Times New Roman" w:cs="Times New Roman"/>
          <w:bCs/>
          <w:sz w:val="24"/>
          <w:szCs w:val="24"/>
        </w:rPr>
        <w:t xml:space="preserve"> its architecture.</w:t>
      </w:r>
      <w:r w:rsidR="00A917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86E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quantum computing systems helps to </w:t>
      </w:r>
      <w:r w:rsidRPr="0078590F">
        <w:rPr>
          <w:rFonts w:ascii="Times New Roman" w:hAnsi="Times New Roman" w:cs="Times New Roman"/>
          <w:sz w:val="24"/>
          <w:szCs w:val="24"/>
          <w:shd w:val="clear" w:color="auto" w:fill="FFFFFF"/>
        </w:rPr>
        <w:t>tackle complex computations for</w:t>
      </w:r>
      <w:r w:rsidR="00586E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85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business and financial modelling, medical researches, machine learning, communication, cryptography and engineering services. Quantum computers can solve problems </w:t>
      </w:r>
      <w:r w:rsidR="006C5EF4">
        <w:rPr>
          <w:rFonts w:ascii="Times New Roman" w:hAnsi="Times New Roman" w:cs="Times New Roman"/>
          <w:sz w:val="24"/>
          <w:szCs w:val="24"/>
          <w:shd w:val="clear" w:color="auto" w:fill="FFFFFF"/>
        </w:rPr>
        <w:t>that are impossible or would take a traditional computer an impractical</w:t>
      </w:r>
      <w:r w:rsidR="000E64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amount of time</w:t>
      </w:r>
      <w:r w:rsidRPr="00785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5EF4">
        <w:rPr>
          <w:rFonts w:ascii="Times New Roman" w:hAnsi="Times New Roman" w:cs="Times New Roman"/>
          <w:sz w:val="24"/>
          <w:szCs w:val="24"/>
          <w:shd w:val="clear" w:color="auto" w:fill="FFFFFF"/>
        </w:rPr>
        <w:t>to solve</w:t>
      </w:r>
      <w:r w:rsidRPr="007859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Hence, </w:t>
      </w:r>
      <w:r w:rsidRPr="0078590F">
        <w:rPr>
          <w:rFonts w:ascii="Times New Roman" w:hAnsi="Times New Roman" w:cs="Times New Roman"/>
          <w:sz w:val="24"/>
          <w:szCs w:val="24"/>
        </w:rPr>
        <w:t>quantum computers will change the world, lead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8590F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78590F">
        <w:rPr>
          <w:rFonts w:ascii="Times New Roman" w:hAnsi="Times New Roman" w:cs="Times New Roman"/>
          <w:sz w:val="24"/>
          <w:szCs w:val="24"/>
        </w:rPr>
        <w:t xml:space="preserve"> better and faster solutions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78590F">
        <w:rPr>
          <w:rFonts w:ascii="Times New Roman" w:hAnsi="Times New Roman" w:cs="Times New Roman"/>
          <w:sz w:val="24"/>
          <w:szCs w:val="24"/>
        </w:rPr>
        <w:t>the most challenging problems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6E75">
        <w:rPr>
          <w:rFonts w:ascii="Times New Roman" w:hAnsi="Times New Roman" w:cs="Times New Roman"/>
          <w:sz w:val="24"/>
          <w:szCs w:val="24"/>
        </w:rPr>
        <w:t>so</w:t>
      </w:r>
      <w:r w:rsidR="000E6400">
        <w:rPr>
          <w:rFonts w:ascii="Times New Roman" w:hAnsi="Times New Roman" w:cs="Times New Roman"/>
          <w:sz w:val="24"/>
          <w:szCs w:val="24"/>
        </w:rPr>
        <w:t xml:space="preserve"> </w:t>
      </w:r>
      <w:r w:rsidRPr="00586E75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78590F">
        <w:rPr>
          <w:rFonts w:ascii="Times New Roman" w:hAnsi="Times New Roman" w:cs="Times New Roman"/>
          <w:sz w:val="24"/>
          <w:szCs w:val="24"/>
        </w:rPr>
        <w:t xml:space="preserve"> unprecedented applications.</w:t>
      </w:r>
    </w:p>
    <w:p w:rsidR="003B5DDE" w:rsidRDefault="003B5DDE" w:rsidP="00FA31B8">
      <w:pPr>
        <w:rPr>
          <w:rFonts w:ascii="Times New Roman" w:hAnsi="Times New Roman" w:cs="Times New Roman"/>
          <w:sz w:val="28"/>
          <w:szCs w:val="72"/>
          <w:lang w:val="en-US"/>
        </w:rPr>
      </w:pPr>
    </w:p>
    <w:p w:rsidR="00A452A9" w:rsidRPr="00A452A9" w:rsidRDefault="00A452A9" w:rsidP="00FA31B8">
      <w:pPr>
        <w:rPr>
          <w:rFonts w:ascii="Times New Roman" w:hAnsi="Times New Roman" w:cs="Times New Roman"/>
          <w:sz w:val="24"/>
          <w:szCs w:val="72"/>
          <w:lang w:val="en-US"/>
        </w:rPr>
      </w:pPr>
    </w:p>
    <w:p w:rsidR="00A452A9" w:rsidRDefault="00A452A9" w:rsidP="00A452A9">
      <w:pPr>
        <w:rPr>
          <w:lang w:val="en-US"/>
        </w:rPr>
      </w:pPr>
    </w:p>
    <w:p w:rsidR="00586E75" w:rsidRDefault="00586E75" w:rsidP="00A452A9">
      <w:pPr>
        <w:rPr>
          <w:lang w:val="en-US"/>
        </w:rPr>
      </w:pPr>
    </w:p>
    <w:p w:rsidR="00586E75" w:rsidRDefault="00586E75" w:rsidP="00A452A9">
      <w:pPr>
        <w:rPr>
          <w:lang w:val="en-US"/>
        </w:rPr>
      </w:pPr>
    </w:p>
    <w:p w:rsidR="00586E75" w:rsidRDefault="00586E75" w:rsidP="00A452A9">
      <w:pPr>
        <w:rPr>
          <w:lang w:val="en-US"/>
        </w:rPr>
      </w:pPr>
    </w:p>
    <w:p w:rsidR="00586E75" w:rsidRDefault="00586E75" w:rsidP="00A452A9">
      <w:pPr>
        <w:rPr>
          <w:lang w:val="en-US"/>
        </w:rPr>
      </w:pPr>
    </w:p>
    <w:p w:rsidR="00586E75" w:rsidRDefault="00586E75" w:rsidP="00A452A9">
      <w:pPr>
        <w:rPr>
          <w:lang w:val="en-US"/>
        </w:rPr>
      </w:pPr>
    </w:p>
    <w:p w:rsidR="00586E75" w:rsidRDefault="00586E75" w:rsidP="00A452A9">
      <w:pPr>
        <w:rPr>
          <w:lang w:val="en-US"/>
        </w:rPr>
      </w:pPr>
    </w:p>
    <w:p w:rsidR="00586E75" w:rsidRDefault="00586E75" w:rsidP="00A452A9">
      <w:pPr>
        <w:rPr>
          <w:lang w:val="en-US"/>
        </w:rPr>
      </w:pPr>
    </w:p>
    <w:p w:rsidR="00586E75" w:rsidRDefault="00586E75" w:rsidP="00A452A9">
      <w:pPr>
        <w:rPr>
          <w:lang w:val="en-US"/>
        </w:rPr>
      </w:pPr>
    </w:p>
    <w:p w:rsidR="00586E75" w:rsidRDefault="00586E75" w:rsidP="00A452A9">
      <w:pPr>
        <w:rPr>
          <w:lang w:val="en-US"/>
        </w:rPr>
      </w:pPr>
    </w:p>
    <w:p w:rsidR="006073EF" w:rsidRDefault="006073EF" w:rsidP="00A452A9">
      <w:pPr>
        <w:rPr>
          <w:lang w:val="en-US"/>
        </w:rPr>
      </w:pPr>
    </w:p>
    <w:p w:rsidR="006073EF" w:rsidRDefault="006073EF" w:rsidP="00A452A9">
      <w:pPr>
        <w:rPr>
          <w:lang w:val="en-US"/>
        </w:rPr>
      </w:pPr>
    </w:p>
    <w:p w:rsidR="00A917BE" w:rsidRDefault="00A917BE" w:rsidP="00653474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653474" w:rsidRPr="000873F5" w:rsidRDefault="00636439" w:rsidP="0065347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873F5">
        <w:rPr>
          <w:rFonts w:ascii="Times New Roman" w:hAnsi="Times New Roman" w:cs="Times New Roman"/>
          <w:sz w:val="28"/>
          <w:lang w:val="en-US"/>
        </w:rPr>
        <w:t xml:space="preserve">LIST OF </w:t>
      </w:r>
      <w:r w:rsidR="00DF7905" w:rsidRPr="000873F5">
        <w:rPr>
          <w:rFonts w:ascii="Times New Roman" w:hAnsi="Times New Roman" w:cs="Times New Roman"/>
          <w:sz w:val="28"/>
          <w:lang w:val="en-US"/>
        </w:rPr>
        <w:t>REFERENCE</w:t>
      </w:r>
      <w:r w:rsidRPr="000873F5">
        <w:rPr>
          <w:rFonts w:ascii="Times New Roman" w:hAnsi="Times New Roman" w:cs="Times New Roman"/>
          <w:sz w:val="28"/>
          <w:lang w:val="en-US"/>
        </w:rPr>
        <w:t>S</w:t>
      </w:r>
    </w:p>
    <w:p w:rsidR="00DB6ADD" w:rsidRDefault="00DB6ADD" w:rsidP="00653474">
      <w:pPr>
        <w:jc w:val="center"/>
        <w:rPr>
          <w:sz w:val="28"/>
          <w:lang w:val="en-US"/>
        </w:rPr>
      </w:pPr>
    </w:p>
    <w:p w:rsidR="00653474" w:rsidRPr="001058B0" w:rsidRDefault="001058B0" w:rsidP="001058B0">
      <w:pPr>
        <w:pStyle w:val="ListParagraph"/>
        <w:numPr>
          <w:ilvl w:val="0"/>
          <w:numId w:val="5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058B0">
        <w:rPr>
          <w:rStyle w:val="hlfld-title"/>
          <w:rFonts w:ascii="Times New Roman" w:hAnsi="Times New Roman" w:cs="Times New Roman"/>
          <w:bCs/>
          <w:sz w:val="24"/>
          <w:szCs w:val="24"/>
        </w:rPr>
        <w:t xml:space="preserve"> </w:t>
      </w:r>
      <w:r w:rsidR="00653474" w:rsidRPr="001058B0">
        <w:rPr>
          <w:rStyle w:val="hlfld-title"/>
          <w:rFonts w:ascii="Times New Roman" w:hAnsi="Times New Roman" w:cs="Times New Roman"/>
          <w:bCs/>
          <w:sz w:val="24"/>
          <w:szCs w:val="24"/>
        </w:rPr>
        <w:t>“</w:t>
      </w:r>
      <w:hyperlink r:id="rId5" w:history="1">
        <w:r w:rsidR="00653474" w:rsidRPr="001058B0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Towards Efficient Superconducting </w:t>
        </w:r>
        <w:r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Quantum Processor</w:t>
        </w:r>
        <w:r w:rsidR="00653474" w:rsidRPr="001058B0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 Architecture Design</w:t>
        </w:r>
      </w:hyperlink>
      <w:r w:rsidR="00653474" w:rsidRPr="001058B0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”, </w:t>
      </w:r>
      <w:hyperlink r:id="rId6" w:tooltip="ASPLOS '20: Proceedings of the Twenty-Fifth International Conference on Architectural Support for Programming Languages and Operating Systems" w:history="1">
        <w:r w:rsidR="00653474" w:rsidRPr="001058B0">
          <w:rPr>
            <w:rStyle w:val="epub-sectiontitle"/>
            <w:rFonts w:ascii="Times New Roman" w:hAnsi="Times New Roman" w:cs="Times New Roman"/>
            <w:sz w:val="24"/>
            <w:szCs w:val="24"/>
            <w:shd w:val="clear" w:color="auto" w:fill="FFFFFF"/>
          </w:rPr>
          <w:t>ASPLOS '20: Proceedings of the Twenty-Fifth International Conference on Architectural Support for Programming Languages and Operating Systems</w:t>
        </w:r>
      </w:hyperlink>
      <w:r w:rsidR="00653474" w:rsidRPr="001058B0">
        <w:rPr>
          <w:rFonts w:ascii="Times New Roman" w:hAnsi="Times New Roman" w:cs="Times New Roman"/>
          <w:sz w:val="24"/>
          <w:szCs w:val="24"/>
        </w:rPr>
        <w:t xml:space="preserve"> </w:t>
      </w:r>
      <w:r w:rsidR="00653474" w:rsidRPr="001058B0">
        <w:rPr>
          <w:rStyle w:val="dot-separator"/>
          <w:rFonts w:ascii="Times New Roman" w:hAnsi="Times New Roman" w:cs="Times New Roman"/>
          <w:sz w:val="24"/>
          <w:szCs w:val="24"/>
          <w:shd w:val="clear" w:color="auto" w:fill="FFFFFF"/>
        </w:rPr>
        <w:t xml:space="preserve">March 2020, pp 1031–1045 </w:t>
      </w:r>
      <w:hyperlink r:id="rId7" w:history="1">
        <w:r w:rsidRPr="001058B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doi: </w:t>
        </w:r>
        <w:r w:rsidR="00653474" w:rsidRPr="001058B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10.1145/3373376.3378500</w:t>
        </w:r>
      </w:hyperlink>
    </w:p>
    <w:p w:rsidR="001058B0" w:rsidRPr="001058B0" w:rsidRDefault="001058B0" w:rsidP="006534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3474" w:rsidRPr="001058B0" w:rsidRDefault="00653474" w:rsidP="001058B0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outlineLvl w:val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1058B0">
        <w:rPr>
          <w:rFonts w:ascii="Times New Roman" w:hAnsi="Times New Roman" w:cs="Times New Roman"/>
          <w:sz w:val="24"/>
          <w:szCs w:val="24"/>
        </w:rPr>
        <w:t>“</w:t>
      </w:r>
      <w:r w:rsidRPr="001058B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Introduction to Quantum Computing”, </w:t>
      </w:r>
      <w:r w:rsidRPr="001058B0">
        <w:rPr>
          <w:rStyle w:val="bold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Publication: </w:t>
      </w:r>
      <w:hyperlink r:id="rId8" w:history="1">
        <w:r w:rsidRPr="001058B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SIGCSE '20: Proceedings of the 51st ACM Technical Symposium on Computer Science Education</w:t>
        </w:r>
      </w:hyperlink>
      <w:r w:rsidRPr="001058B0">
        <w:rPr>
          <w:rFonts w:ascii="Times New Roman" w:hAnsi="Times New Roman" w:cs="Times New Roman"/>
          <w:sz w:val="24"/>
          <w:szCs w:val="24"/>
        </w:rPr>
        <w:t xml:space="preserve"> </w:t>
      </w:r>
      <w:r w:rsidRPr="001058B0">
        <w:rPr>
          <w:rStyle w:val="epub-sectiondate"/>
          <w:rFonts w:ascii="Times New Roman" w:hAnsi="Times New Roman" w:cs="Times New Roman"/>
          <w:sz w:val="24"/>
          <w:szCs w:val="24"/>
          <w:shd w:val="clear" w:color="auto" w:fill="FFFFFF"/>
        </w:rPr>
        <w:t>February 2020 </w:t>
      </w:r>
      <w:r w:rsidRPr="001058B0">
        <w:rPr>
          <w:rStyle w:val="epub-sectionpagerange"/>
          <w:rFonts w:ascii="Times New Roman" w:hAnsi="Times New Roman" w:cs="Times New Roman"/>
          <w:sz w:val="24"/>
          <w:szCs w:val="24"/>
          <w:shd w:val="clear" w:color="auto" w:fill="FFFFFF"/>
        </w:rPr>
        <w:t xml:space="preserve">Pages 1389 </w:t>
      </w:r>
      <w:hyperlink r:id="rId9" w:history="1">
        <w:r w:rsidR="001058B0" w:rsidRPr="001058B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doi: </w:t>
        </w:r>
        <w:r w:rsidRPr="001058B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10.1145/3328778.3367014</w:t>
        </w:r>
      </w:hyperlink>
    </w:p>
    <w:p w:rsidR="00DB6ADD" w:rsidRPr="001058B0" w:rsidRDefault="00DB6ADD" w:rsidP="00653474">
      <w:pPr>
        <w:shd w:val="clear" w:color="auto" w:fill="FFFFFF"/>
        <w:spacing w:after="0" w:line="276" w:lineRule="auto"/>
        <w:jc w:val="both"/>
        <w:outlineLvl w:val="0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DB6ADD" w:rsidRPr="001058B0" w:rsidRDefault="00DB6ADD" w:rsidP="001058B0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r w:rsidRPr="001058B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K. B. Rao, "Computer systems architecture vs quantum computer," 2017 International Conference on Intelligent Computing and Control Systems (ICICCS), Madurai, 2017, pp. 1018-1023, doi: 10.1109/ICCONS.2017.8250619.</w:t>
      </w:r>
    </w:p>
    <w:p w:rsidR="00DB6ADD" w:rsidRPr="001058B0" w:rsidRDefault="00DB6ADD" w:rsidP="00653474">
      <w:pPr>
        <w:shd w:val="clear" w:color="auto" w:fill="FFFFFF"/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</w:p>
    <w:p w:rsidR="00DB6ADD" w:rsidRPr="001058B0" w:rsidRDefault="001058B0" w:rsidP="001058B0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 xml:space="preserve">R. </w:t>
      </w:r>
      <w:r w:rsidR="00DB6ADD" w:rsidRPr="001058B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Schoelkopf, "Quantum computing with superconducting circuits," 2016 IEEE International Interconnect Technology Conference / Advanced Metallization Conference (IITC/AMC), San Jose, CA, 2016, pp. 43-44, doi: 10.1109/IITC-AMC.2016.7507674.</w:t>
      </w:r>
    </w:p>
    <w:p w:rsidR="00540240" w:rsidRPr="001058B0" w:rsidRDefault="00540240" w:rsidP="00540240">
      <w:pPr>
        <w:rPr>
          <w:rFonts w:ascii="Times New Roman" w:hAnsi="Times New Roman" w:cs="Times New Roman"/>
          <w:sz w:val="24"/>
          <w:szCs w:val="24"/>
        </w:rPr>
      </w:pPr>
    </w:p>
    <w:p w:rsidR="00DF7905" w:rsidRPr="001058B0" w:rsidRDefault="001058B0" w:rsidP="001058B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QC</w:t>
      </w:r>
      <w:r w:rsidRPr="001058B0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—How </w:t>
      </w:r>
      <w:r w:rsidR="00DF7905" w:rsidRPr="001058B0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to build a Quantu</w:t>
      </w:r>
      <w:r w:rsidR="00DB6ADD" w:rsidRPr="001058B0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m Computer with Superconducting </w:t>
      </w:r>
      <w:r w:rsidR="00DF7905" w:rsidRPr="001058B0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Circuit</w:t>
      </w:r>
      <w:r w:rsidRPr="001058B0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 </w:t>
      </w:r>
      <w:hyperlink r:id="rId10" w:history="1">
        <w:r w:rsidRPr="001058B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https://medium.com/@jonathan_hui/qc-how-to-build-a-quantum-computer-with-superconducting-circuit-4c30b1b296cd</w:t>
        </w:r>
      </w:hyperlink>
    </w:p>
    <w:p w:rsidR="00DF7905" w:rsidRDefault="00DF7905" w:rsidP="00DF7905">
      <w:r>
        <w:tab/>
      </w:r>
      <w:r>
        <w:tab/>
      </w:r>
      <w:r>
        <w:tab/>
      </w:r>
    </w:p>
    <w:p w:rsidR="00DF7905" w:rsidRPr="00DF7905" w:rsidRDefault="00DF7905" w:rsidP="00DF7905">
      <w:r>
        <w:tab/>
      </w:r>
    </w:p>
    <w:p w:rsidR="0063019A" w:rsidRDefault="0063019A" w:rsidP="00FA31B8">
      <w:pPr>
        <w:rPr>
          <w:rFonts w:ascii="Times New Roman" w:hAnsi="Times New Roman" w:cs="Times New Roman"/>
          <w:sz w:val="28"/>
          <w:szCs w:val="72"/>
          <w:lang w:val="en-US"/>
        </w:rPr>
      </w:pPr>
    </w:p>
    <w:p w:rsidR="00FA31B8" w:rsidRPr="00FA31B8" w:rsidRDefault="00FA31B8" w:rsidP="00FA31B8">
      <w:pPr>
        <w:rPr>
          <w:rFonts w:ascii="Times New Roman" w:hAnsi="Times New Roman" w:cs="Times New Roman"/>
          <w:sz w:val="28"/>
          <w:szCs w:val="72"/>
          <w:lang w:val="en-US"/>
        </w:rPr>
      </w:pPr>
    </w:p>
    <w:p w:rsidR="00E95CF4" w:rsidRPr="004A4D8B" w:rsidRDefault="00E95CF4" w:rsidP="004A4D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B516A" w:rsidRDefault="00BB516A" w:rsidP="004A4D8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4D8B" w:rsidRDefault="004A4D8B" w:rsidP="002629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4D8B" w:rsidRDefault="004A4D8B" w:rsidP="002629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4D8B" w:rsidRDefault="004A4D8B" w:rsidP="0026296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4D8B" w:rsidRDefault="004A4D8B" w:rsidP="002629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A4D8B" w:rsidSect="00D95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30180"/>
    <w:multiLevelType w:val="hybridMultilevel"/>
    <w:tmpl w:val="3CBA3664"/>
    <w:lvl w:ilvl="0" w:tplc="3536C3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30AF9"/>
    <w:multiLevelType w:val="hybridMultilevel"/>
    <w:tmpl w:val="627488A6"/>
    <w:lvl w:ilvl="0" w:tplc="1E18D81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33FB8"/>
    <w:multiLevelType w:val="hybridMultilevel"/>
    <w:tmpl w:val="599E82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C4DCF"/>
    <w:multiLevelType w:val="hybridMultilevel"/>
    <w:tmpl w:val="3CBA3664"/>
    <w:lvl w:ilvl="0" w:tplc="3536C3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E75A0"/>
    <w:multiLevelType w:val="hybridMultilevel"/>
    <w:tmpl w:val="940E405C"/>
    <w:lvl w:ilvl="0" w:tplc="1E18D81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67"/>
    <w:rsid w:val="000873F5"/>
    <w:rsid w:val="000A36B8"/>
    <w:rsid w:val="000E6400"/>
    <w:rsid w:val="000E7B06"/>
    <w:rsid w:val="001058B0"/>
    <w:rsid w:val="00262967"/>
    <w:rsid w:val="003368C9"/>
    <w:rsid w:val="00367C4C"/>
    <w:rsid w:val="003B5DDE"/>
    <w:rsid w:val="00436485"/>
    <w:rsid w:val="004A4D8B"/>
    <w:rsid w:val="00540240"/>
    <w:rsid w:val="00586E75"/>
    <w:rsid w:val="006073EF"/>
    <w:rsid w:val="0063019A"/>
    <w:rsid w:val="00636439"/>
    <w:rsid w:val="00653474"/>
    <w:rsid w:val="00693585"/>
    <w:rsid w:val="006C5EF4"/>
    <w:rsid w:val="006F0B06"/>
    <w:rsid w:val="00783C46"/>
    <w:rsid w:val="007D52FE"/>
    <w:rsid w:val="00864FDB"/>
    <w:rsid w:val="0089381E"/>
    <w:rsid w:val="008D0811"/>
    <w:rsid w:val="009234CA"/>
    <w:rsid w:val="00A452A9"/>
    <w:rsid w:val="00A61766"/>
    <w:rsid w:val="00A813E5"/>
    <w:rsid w:val="00A917BE"/>
    <w:rsid w:val="00B9293F"/>
    <w:rsid w:val="00BB516A"/>
    <w:rsid w:val="00BC03D7"/>
    <w:rsid w:val="00C34FF1"/>
    <w:rsid w:val="00C519D5"/>
    <w:rsid w:val="00CF3BCF"/>
    <w:rsid w:val="00D16481"/>
    <w:rsid w:val="00D37990"/>
    <w:rsid w:val="00D51FC9"/>
    <w:rsid w:val="00D95C24"/>
    <w:rsid w:val="00DB6ADD"/>
    <w:rsid w:val="00DF7905"/>
    <w:rsid w:val="00E95CF4"/>
    <w:rsid w:val="00F707EA"/>
    <w:rsid w:val="00FA31B8"/>
    <w:rsid w:val="00FD63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768C"/>
  <w15:docId w15:val="{C83D1D01-D88D-46BA-90A8-DD706660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C24"/>
  </w:style>
  <w:style w:type="paragraph" w:styleId="Heading1">
    <w:name w:val="heading 1"/>
    <w:basedOn w:val="Normal"/>
    <w:next w:val="Normal"/>
    <w:link w:val="Heading1Char"/>
    <w:uiPriority w:val="9"/>
    <w:qFormat/>
    <w:rsid w:val="00C51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34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51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4D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4D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1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19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FDB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45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6534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epub-sectiontitle">
    <w:name w:val="epub-section__title"/>
    <w:basedOn w:val="DefaultParagraphFont"/>
    <w:rsid w:val="00653474"/>
  </w:style>
  <w:style w:type="character" w:customStyle="1" w:styleId="dot-separator">
    <w:name w:val="dot-separator"/>
    <w:basedOn w:val="DefaultParagraphFont"/>
    <w:rsid w:val="00653474"/>
  </w:style>
  <w:style w:type="character" w:customStyle="1" w:styleId="hlfld-title">
    <w:name w:val="hlfld-title"/>
    <w:basedOn w:val="DefaultParagraphFont"/>
    <w:rsid w:val="00653474"/>
  </w:style>
  <w:style w:type="character" w:customStyle="1" w:styleId="singlehighlightclass">
    <w:name w:val="single_highlight_class"/>
    <w:basedOn w:val="DefaultParagraphFont"/>
    <w:rsid w:val="00653474"/>
  </w:style>
  <w:style w:type="character" w:customStyle="1" w:styleId="bold">
    <w:name w:val="bold"/>
    <w:basedOn w:val="DefaultParagraphFont"/>
    <w:rsid w:val="00653474"/>
  </w:style>
  <w:style w:type="character" w:customStyle="1" w:styleId="epub-sectiondate">
    <w:name w:val="epub-section__date"/>
    <w:basedOn w:val="DefaultParagraphFont"/>
    <w:rsid w:val="00653474"/>
  </w:style>
  <w:style w:type="character" w:customStyle="1" w:styleId="epub-sectionpagerange">
    <w:name w:val="epub-section__pagerange"/>
    <w:basedOn w:val="DefaultParagraphFont"/>
    <w:rsid w:val="00653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1996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6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4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nton\Downloads\SIGCSE%20'20:%20Proceedings%20of%20the%2051st%20ACM%20Technical%20Symposium%20on%20Computer%20Science%20Edu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45/3373376.33785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proceedings/10.1145/337337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l.acm.org/doi/10.1145/3373376.3378500" TargetMode="External"/><Relationship Id="rId10" Type="http://schemas.openxmlformats.org/officeDocument/2006/relationships/hyperlink" Target="https://medium.com/@jonathan_hui/qc-how-to-build-a-quantum-computer-with-superconducting-circuit-4c30b1b296c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45/3328778.3367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Chirayil, Antony</dc:creator>
  <cp:keywords/>
  <dc:description/>
  <cp:lastModifiedBy>Chirayil, Antony</cp:lastModifiedBy>
  <cp:revision>5</cp:revision>
  <cp:lastPrinted>2020-08-18T10:31:00Z</cp:lastPrinted>
  <dcterms:created xsi:type="dcterms:W3CDTF">2020-08-18T10:31:00Z</dcterms:created>
  <dcterms:modified xsi:type="dcterms:W3CDTF">2020-08-19T11:04:00Z</dcterms:modified>
</cp:coreProperties>
</file>