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56"/>
          <w:szCs w:val="56"/>
          <w:rFonts w:ascii="Calibri" w:hAnsi="Calibri"/>
          <w:color w:val="333333"/>
        </w:rPr>
        <w:t xml:space="preserve">CA Office Suite</w:t>
      </w:r>
    </w:p>
    <w:p>
      <w:pPr>
        <w:jc w:val="center"/>
      </w:pPr>
      <w:r>
        <w:rPr>
          <w:sz w:val="36"/>
          <w:szCs w:val="36"/>
          <w:rFonts w:ascii="Calibri" w:hAnsi="Calibri"/>
          <w:color w:val="333333"/>
        </w:rPr>
        <w:t xml:space="preserve">Detailed Business Rules &amp; Logic Manual</w:t>
      </w:r>
    </w:p>
    <w:p/>
    <w:p>
      <w:pPr>
        <w:jc w:val="center"/>
      </w:pPr>
      <w:r>
        <w:rPr>
          <w:sz w:val="24"/>
          <w:szCs w:val="24"/>
          <w:rFonts w:ascii="Calibri" w:hAnsi="Calibri"/>
          <w:color w:val="333333"/>
        </w:rPr>
        <w:t xml:space="preserve">For employee training and administration</w:t>
      </w:r>
    </w:p>
    <w:p>
      <w:r>
        <w:br w:type="page"/>
      </w:r>
    </w:p>
    <w:p>
      <w:pPr>
        <w:pStyle w:val="Title"/>
      </w:pPr>
      <w:r>
        <w:rPr>
          <w:b/>
          <w:sz w:val="28"/>
          <w:szCs w:val="28"/>
          <w:rFonts w:ascii="Calibri" w:hAnsi="Calibri"/>
          <w:color w:val="333333"/>
        </w:rPr>
        <w:t xml:space="preserve">Table of Contents</w:t>
      </w:r>
    </w:p>
    <w:p/>
    <w:p>
      <w:r>
        <w:fldChar w:fldCharType="begin"/>
        <w:instrText xml:space="preserve"> TOC \o "1-3" \h \z \u </w:instrText>
        <w:fldChar w:fldCharType="separate"/>
      </w:r>
      <w:r>
        <w:r>
          <w:rPr>
            <w:i/>
            <w:sz w:val="20"/>
            <w:szCs w:val="20"/>
            <w:rFonts w:ascii="Calibri" w:hAnsi="Calibri"/>
            <w:color w:val="333333"/>
          </w:rPr>
          <w:t xml:space="preserve">Right-click here and choose Update Field to refresh the table of contents.</w:t>
        </w:r>
      </w:r>
      <w:r>
        <w:fldChar w:fldCharType="end"/>
      </w:r>
    </w:p>
    <w:p>
      <w:r>
        <w:rPr>
          <w:sz w:val="18"/>
          <w:szCs w:val="18"/>
          <w:rFonts w:ascii="Calibri" w:hAnsi="Calibri"/>
          <w:color w:val="333333"/>
        </w:rPr>
        <w:t xml:space="preserve">Tip: In Microsoft Word, right-click the table of contents and select Update Field → Update entire table.</w:t>
      </w:r>
    </w:p>
    <w:p>
      <w:r>
        <w:br w:type="page"/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1. System overview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1.1 Modules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Module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Screens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Primary data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Masters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 Master, Group Master, Client approvals, Director Mapping, User Management, Access groups (superuser)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Clients, groups, director–company relationships, users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Fees, Receipts, Expenses, Tender, Bulk upload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Day-to-day financial entries per client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eKYC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KYC list/create/edit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MCA filing dates and SRN per director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Reports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 Master, MIS, Director Mapping, DIR-3 KYC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Read-only analysis and CSV export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1.2 Central principle: approved clients</w:t>
      </w:r>
    </w:p>
    <w:p>
      <w:r>
        <w:rPr>
          <w:sz w:val="22"/>
          <w:szCs w:val="22"/>
          <w:rFonts w:ascii="Calibri" w:hAnsi="Calibri"/>
          <w:color w:val="333333"/>
        </w:rPr>
        <w:t xml:space="preserve">Many modules share one rule:</w:t>
      </w:r>
    </w:p>
    <w:p>
      <w:pPr>
        <w:ind w:left="504"/>
      </w:pPr>
      <w:r>
        <w:rPr>
          <w:b/>
          <w:sz w:val="22"/>
          <w:szCs w:val="22"/>
          <w:rFonts w:ascii="Calibri" w:hAnsi="Calibri"/>
          <w:color w:val="333333"/>
        </w:rPr>
        <w:t xml:space="preserve">Only clients with approval status = Approved</w:t>
      </w:r>
      <w:r>
        <w:rPr>
          <w:sz w:val="22"/>
          <w:szCs w:val="22"/>
          <w:rFonts w:ascii="Calibri" w:hAnsi="Calibri"/>
          <w:color w:val="333333"/>
        </w:rPr>
        <w:t xml:space="preserve"> are used for new MIS rows, director mapping, DIR-3 KYC, MIS reports, and dashboard FY totals.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Pending</w:t>
      </w:r>
      <w:r>
        <w:rPr>
          <w:sz w:val="22"/>
          <w:szCs w:val="22"/>
          <w:rFonts w:ascii="Calibri" w:hAnsi="Calibri"/>
          <w:color w:val="333333"/>
        </w:rPr>
        <w:t xml:space="preserve"> clients exist in Client Master but are </w:t>
      </w:r>
      <w:r>
        <w:rPr>
          <w:b/>
          <w:sz w:val="22"/>
          <w:szCs w:val="22"/>
          <w:rFonts w:ascii="Calibri" w:hAnsi="Calibri"/>
          <w:color w:val="333333"/>
        </w:rPr>
        <w:t xml:space="preserve">blocked</w:t>
      </w:r>
      <w:r>
        <w:rPr>
          <w:sz w:val="22"/>
          <w:szCs w:val="22"/>
          <w:rFonts w:ascii="Calibri" w:hAnsi="Calibri"/>
          <w:color w:val="333333"/>
        </w:rPr>
        <w:t xml:space="preserve"> from operational use until an approver accepts them.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1.3 Who sees what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Superuser:</w:t>
      </w:r>
      <w:r>
        <w:rPr>
          <w:sz w:val="22"/>
          <w:szCs w:val="22"/>
          <w:rFonts w:ascii="Calibri" w:hAnsi="Calibri"/>
          <w:color w:val="333333"/>
        </w:rPr>
        <w:t xml:space="preserve"> Full access; client creates/edits are auto-approved; bypasses permission checks.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Other users:</w:t>
      </w:r>
      <w:r>
        <w:rPr>
          <w:sz w:val="22"/>
          <w:szCs w:val="22"/>
          <w:rFonts w:ascii="Calibri" w:hAnsi="Calibri"/>
          <w:color w:val="333333"/>
        </w:rPr>
        <w:t xml:space="preserve"> Menus and buttons depend on </w:t>
      </w:r>
      <w:r>
        <w:rPr>
          <w:b/>
          <w:sz w:val="22"/>
          <w:szCs w:val="22"/>
          <w:rFonts w:ascii="Calibri" w:hAnsi="Calibri"/>
          <w:color w:val="333333"/>
        </w:rPr>
        <w:t xml:space="preserve">assigned permissions</w:t>
      </w:r>
      <w:r>
        <w:rPr>
          <w:sz w:val="22"/>
          <w:szCs w:val="22"/>
          <w:rFonts w:ascii="Calibri" w:hAnsi="Calibri"/>
          <w:color w:val="333333"/>
        </w:rPr>
        <w:t xml:space="preserve"> (via Django groups / user permissions).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Branch-restricted employees:</w:t>
      </w:r>
      <w:r>
        <w:rPr>
          <w:sz w:val="22"/>
          <w:szCs w:val="22"/>
          <w:rFonts w:ascii="Calibri" w:hAnsi="Calibri"/>
          <w:color w:val="333333"/>
        </w:rPr>
        <w:t xml:space="preserve"> Data limited to </w:t>
      </w:r>
      <w:r>
        <w:rPr>
          <w:b/>
          <w:sz w:val="22"/>
          <w:szCs w:val="22"/>
          <w:rFonts w:ascii="Calibri" w:hAnsi="Calibri"/>
          <w:color w:val="333333"/>
        </w:rPr>
        <w:t xml:space="preserve">Trivandrum</w:t>
      </w:r>
      <w:r>
        <w:rPr>
          <w:sz w:val="22"/>
          <w:szCs w:val="22"/>
          <w:rFonts w:ascii="Calibri" w:hAnsi="Calibri"/>
          <w:color w:val="333333"/>
        </w:rPr>
        <w:t xml:space="preserve"> or </w:t>
      </w:r>
      <w:r>
        <w:rPr>
          <w:b/>
          <w:sz w:val="22"/>
          <w:szCs w:val="22"/>
          <w:rFonts w:ascii="Calibri" w:hAnsi="Calibri"/>
          <w:color w:val="333333"/>
        </w:rPr>
        <w:t xml:space="preserve">Nagercoil</w:t>
      </w:r>
      <w:r>
        <w:rPr>
          <w:sz w:val="22"/>
          <w:szCs w:val="22"/>
          <w:rFonts w:ascii="Calibri" w:hAnsi="Calibri"/>
          <w:color w:val="333333"/>
        </w:rPr>
        <w:t xml:space="preserve"> (see [Section 12](#12-branch-access)).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2. Indian financial year (FY)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2.1 Definition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Term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Meaning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Indian FY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 April to 31 March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FY label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Two years, e.g. 2026-27 = 1 Apr 2026 – 31 Mar 2027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FY start year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Calendar year of the April that opens the FY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Formula (conceptual):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If date is in April–December → FY start year = that calendar year.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If date is in January–March → FY start year = previous calendar year.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Examples: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FY label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15 Apr 2026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2026-27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30 Jun 2026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2026-27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10 Jan 2027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2026-27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1 Apr 2027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2027-28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2.2 Where FY is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Feature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How FY is applied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Dashboard “MIS this financial year”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From 1 Apr of current FY through today (or 31 Mar if later)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 Report — month wise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Select one or more FY labels (from 2026-27 through current FY)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next filing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Based on FY of last filing date, not rolling 3 calendar years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dashboard pending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Compare today to earliest next allowed date from last filing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compliance (≥3 FY)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Gap measured in FY start years between last filing and “as on” date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2.3 Month order in MIS month-wise report</w:t>
      </w:r>
    </w:p>
    <w:p>
      <w:r>
        <w:rPr>
          <w:sz w:val="22"/>
          <w:szCs w:val="22"/>
          <w:rFonts w:ascii="Calibri" w:hAnsi="Calibri"/>
          <w:color w:val="333333"/>
        </w:rPr>
        <w:t xml:space="preserve">Months are ordered </w:t>
      </w:r>
      <w:r>
        <w:rPr>
          <w:b/>
          <w:sz w:val="22"/>
          <w:szCs w:val="22"/>
          <w:rFonts w:ascii="Calibri" w:hAnsi="Calibri"/>
          <w:color w:val="333333"/>
        </w:rPr>
        <w:t xml:space="preserve">April → March</w:t>
      </w:r>
      <w:r>
        <w:rPr>
          <w:sz w:val="22"/>
          <w:szCs w:val="22"/>
          <w:rFonts w:ascii="Calibri" w:hAnsi="Calibri"/>
          <w:color w:val="333333"/>
        </w:rPr>
        <w:t xml:space="preserve"> (April = month 1 of the FY, March = month 12).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3. Client Master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3.1 Branches and client types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Branches (required):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Trivandrum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Nagercoil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Client types (dropdown):</w:t>
      </w:r>
    </w:p>
    <w:p>
      <w:r>
        <w:rPr>
          <w:sz w:val="22"/>
          <w:szCs w:val="22"/>
          <w:rFonts w:ascii="Calibri" w:hAnsi="Calibri"/>
          <w:color w:val="333333"/>
        </w:rPr>
        <w:t xml:space="preserve">Individual, Partnership, LLP, Branch, Private Limited, Public Limited, Nidhi Co, FPO, Trust, Sec 8 Co, Society, Foreign Citizen, None.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3.2 Client ID generation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Format: </w:t>
      </w:r>
      <w:r>
        <w:rPr>
          <w:b/>
          <w:sz w:val="22"/>
          <w:szCs w:val="22"/>
          <w:rFonts w:ascii="Calibri" w:hAnsi="Calibri"/>
          <w:color w:val="333333"/>
        </w:rPr>
        <w:t xml:space="preserve">`{L1}{NNNNN}`</w:t>
      </w:r>
      <w:r>
        <w:rPr>
          <w:sz w:val="22"/>
          <w:szCs w:val="22"/>
          <w:rFonts w:ascii="Calibri" w:hAnsi="Calibri"/>
          <w:color w:val="333333"/>
        </w:rPr>
        <w:t xml:space="preserve"> — 6 characters.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L1:</w:t>
      </w:r>
      <w:r>
        <w:rPr>
          <w:sz w:val="22"/>
          <w:szCs w:val="22"/>
          <w:rFonts w:ascii="Calibri" w:hAnsi="Calibri"/>
          <w:color w:val="333333"/>
        </w:rPr>
        <w:t xml:space="preserve"> First letter A–Z in </w:t>
      </w:r>
      <w:r>
        <w:rPr>
          <w:b/>
          <w:sz w:val="22"/>
          <w:szCs w:val="22"/>
          <w:rFonts w:ascii="Calibri" w:hAnsi="Calibri"/>
          <w:color w:val="333333"/>
        </w:rPr>
        <w:t xml:space="preserve">client name</w:t>
      </w:r>
      <w:r>
        <w:rPr>
          <w:sz w:val="22"/>
          <w:szCs w:val="22"/>
          <w:rFonts w:ascii="Calibri" w:hAnsi="Calibri"/>
          <w:color w:val="333333"/>
        </w:rPr>
        <w:t xml:space="preserve"> (default X if none).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NNNNN:</w:t>
      </w:r>
      <w:r>
        <w:rPr>
          <w:sz w:val="22"/>
          <w:szCs w:val="22"/>
          <w:rFonts w:ascii="Calibri" w:hAnsi="Calibri"/>
          <w:color w:val="333333"/>
        </w:rPr>
        <w:t xml:space="preserve"> 5-digit serial </w:t>
      </w:r>
      <w:r>
        <w:rPr>
          <w:b/>
          <w:sz w:val="22"/>
          <w:szCs w:val="22"/>
          <w:rFonts w:ascii="Calibri" w:hAnsi="Calibri"/>
          <w:color w:val="333333"/>
        </w:rPr>
        <w:t xml:space="preserve">per L1</w:t>
      </w:r>
      <w:r>
        <w:rPr>
          <w:sz w:val="22"/>
          <w:szCs w:val="22"/>
          <w:rFonts w:ascii="Calibri" w:hAnsi="Calibri"/>
          <w:color w:val="333333"/>
        </w:rPr>
        <w:t xml:space="preserve"> (e.g. all `A` clients share one counter).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Example:</w:t>
      </w:r>
      <w:r>
        <w:rPr>
          <w:sz w:val="22"/>
          <w:szCs w:val="22"/>
          <w:rFonts w:ascii="Calibri" w:hAnsi="Calibri"/>
          <w:color w:val="333333"/>
        </w:rPr>
        <w:t xml:space="preserve"> “Antony &amp; Co” → prefix </w:t>
      </w:r>
      <w:r>
        <w:rPr>
          <w:b/>
          <w:sz w:val="22"/>
          <w:szCs w:val="22"/>
          <w:rFonts w:ascii="Calibri" w:hAnsi="Calibri"/>
          <w:color w:val="333333"/>
        </w:rPr>
        <w:t xml:space="preserve">A</w:t>
      </w:r>
      <w:r>
        <w:rPr>
          <w:sz w:val="22"/>
          <w:szCs w:val="22"/>
          <w:rFonts w:ascii="Calibri" w:hAnsi="Calibri"/>
          <w:color w:val="333333"/>
        </w:rPr>
        <w:t xml:space="preserve"> → `A00001`, `A00002`, …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ID is assigned on </w:t>
      </w:r>
      <w:r>
        <w:rPr>
          <w:b/>
          <w:sz w:val="22"/>
          <w:szCs w:val="22"/>
          <w:rFonts w:ascii="Calibri" w:hAnsi="Calibri"/>
          <w:color w:val="333333"/>
        </w:rPr>
        <w:t xml:space="preserve">first save</w:t>
      </w:r>
      <w:r>
        <w:rPr>
          <w:sz w:val="22"/>
          <w:szCs w:val="22"/>
          <w:rFonts w:ascii="Calibri" w:hAnsi="Calibri"/>
          <w:color w:val="333333"/>
        </w:rPr>
        <w:t xml:space="preserve">; cannot be edited.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3.3 Approval workflow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Action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Superuser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Other user with add/change permission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Create client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Approved immediately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Pending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Edit approved client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Stays approved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Becomes pending again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Approve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N/A (already approved)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User needs `masters.approve_client`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After create (pending), user sees:</w:t>
      </w:r>
    </w:p>
    <w:p>
      <w:r>
        <w:rPr>
          <w:sz w:val="22"/>
          <w:szCs w:val="22"/>
          <w:rFonts w:ascii="Calibri" w:hAnsi="Calibri"/>
          <w:color w:val="333333"/>
        </w:rPr>
        <w:t xml:space="preserve">*"Client saved as {id} and is pending approval. An approver must accept it before it can be used in MIS, director mapping, or DIR-3 KYC."*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After edit (pending again):</w:t>
      </w:r>
    </w:p>
    <w:p>
      <w:r>
        <w:rPr>
          <w:sz w:val="22"/>
          <w:szCs w:val="22"/>
          <w:rFonts w:ascii="Calibri" w:hAnsi="Calibri"/>
          <w:color w:val="333333"/>
        </w:rPr>
        <w:t xml:space="preserve">*"Changes saved and this client is pending approval again before use elsewhere in the system."*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Approver screen:</w:t>
      </w:r>
      <w:r>
        <w:rPr>
          <w:sz w:val="22"/>
          <w:szCs w:val="22"/>
          <w:rFonts w:ascii="Calibri" w:hAnsi="Calibri"/>
          <w:color w:val="333333"/>
        </w:rPr>
        <w:t xml:space="preserve"> Client approvals — lists pending records; approve action is </w:t>
      </w:r>
      <w:r>
        <w:rPr>
          <w:b/>
          <w:sz w:val="22"/>
          <w:szCs w:val="22"/>
          <w:rFonts w:ascii="Calibri" w:hAnsi="Calibri"/>
          <w:color w:val="333333"/>
        </w:rPr>
        <w:t xml:space="preserve">POST only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3.4 Who sees which clients in the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User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Clients shown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Superuser or approver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All (subject to branch filter)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Other users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Approved clients + pending clients they created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3.5 Fields — normalisation</w:t>
      </w:r>
    </w:p>
    <w:p>
      <w:r>
        <w:rPr>
          <w:sz w:val="22"/>
          <w:szCs w:val="22"/>
          <w:rFonts w:ascii="Calibri" w:hAnsi="Calibri"/>
          <w:color w:val="333333"/>
        </w:rPr>
        <w:t xml:space="preserve">On save/validate, the system typically: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Uppercases: client name, PAN, GSTIN, LLPIN, CIN, passport (compact, no spaces/hyphens).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Normalises DIN (8 digits, leading zeros from Excel).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Strips Aadhaar to 12 digits.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3.6 Client name rules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Required.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Allowed characters: letters, numbers, spaces, and `. , ' &amp; ( ) / : + * # % = -`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Name → type (when PAN is present):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Name contains (whole words)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 type must be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PRIVATE LIMITED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Private Limited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LLP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LLP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NIDHI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Nidhi Co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TRUST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Trust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FARMER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FPO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LIMITED (not Private Limited / Nidhi Limited / Farmer context)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Public Limited</w:t>
            </w:r>
          </w:p>
        </w:tc>
      </w:tr>
    </w:tbl>
    <w:p/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If name triggers </w:t>
      </w:r>
      <w:r>
        <w:rPr>
          <w:b/>
          <w:sz w:val="22"/>
          <w:szCs w:val="22"/>
          <w:rFonts w:ascii="Calibri" w:hAnsi="Calibri"/>
          <w:color w:val="333333"/>
        </w:rPr>
        <w:t xml:space="preserve">conflicting</w:t>
      </w:r>
      <w:r>
        <w:rPr>
          <w:sz w:val="22"/>
          <w:szCs w:val="22"/>
          <w:rFonts w:ascii="Calibri" w:hAnsi="Calibri"/>
          <w:color w:val="333333"/>
        </w:rPr>
        <w:t xml:space="preserve"> keywords (e.g. LLP + PUBLIC LIMITED rules clash), save is rejected.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Special rule — PAN blank:</w:t>
      </w:r>
      <w:r>
        <w:rPr>
          <w:sz w:val="22"/>
          <w:szCs w:val="22"/>
          <w:rFonts w:ascii="Calibri" w:hAnsi="Calibri"/>
          <w:color w:val="333333"/>
        </w:rPr>
        <w:t xml:space="preserve"> If PAN is empty and name contains company-style keywords, </w:t>
      </w:r>
      <w:r>
        <w:rPr>
          <w:b/>
          <w:sz w:val="22"/>
          <w:szCs w:val="22"/>
          <w:rFonts w:ascii="Calibri" w:hAnsi="Calibri"/>
          <w:color w:val="333333"/>
        </w:rPr>
        <w:t xml:space="preserve">Client Type must be None</w:t>
      </w:r>
      <w:r>
        <w:rPr>
          <w:sz w:val="22"/>
          <w:szCs w:val="22"/>
          <w:rFonts w:ascii="Calibri" w:hAnsi="Calibri"/>
          <w:color w:val="333333"/>
        </w:rPr>
        <w:t xml:space="preserve"> (even if name says Private Limited, etc.).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3.7 Client type → name rules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 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Name must contain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Private Limited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PRIVATE LIMITED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Public Limited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LIMITED (whole word)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Nidhi Co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NIDHI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FPO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FARMER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3.8 PAN rules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Detail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Format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`AAAAA9999A` (5 letters, 4 digits, 1 letter)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Mandatory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All types except None, Foreign Citizen, Branch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Uniqueness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Unique for all non-Branch clients; Branch may duplicate PAN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4th character vs type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When PAN valid and not Branch, type must match table below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PAN 4th character → allowed client types: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4th char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Allowed types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Individual, None, Foreign Citizen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Trust, None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Private Limited, FPO, Nidhi Co, Sec 8 Co, Public Limited, None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LLP, Partnership, None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3.9 Passport and Aadhaar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Only for </w:t>
      </w:r>
      <w:r>
        <w:rPr>
          <w:b/>
          <w:sz w:val="22"/>
          <w:szCs w:val="22"/>
          <w:rFonts w:ascii="Calibri" w:hAnsi="Calibri"/>
          <w:color w:val="333333"/>
        </w:rPr>
        <w:t xml:space="preserve">Individual</w:t>
      </w:r>
      <w:r>
        <w:rPr>
          <w:sz w:val="22"/>
          <w:szCs w:val="22"/>
          <w:rFonts w:ascii="Calibri" w:hAnsi="Calibri"/>
          <w:color w:val="333333"/>
        </w:rPr>
        <w:t xml:space="preserve"> and </w:t>
      </w:r>
      <w:r>
        <w:rPr>
          <w:b/>
          <w:sz w:val="22"/>
          <w:szCs w:val="22"/>
          <w:rFonts w:ascii="Calibri" w:hAnsi="Calibri"/>
          <w:color w:val="333333"/>
        </w:rPr>
        <w:t xml:space="preserve">Foreign Citizen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Foreign Citizen:</w:t>
      </w:r>
      <w:r>
        <w:rPr>
          <w:sz w:val="22"/>
          <w:szCs w:val="22"/>
          <w:rFonts w:ascii="Calibri" w:hAnsi="Calibri"/>
          <w:color w:val="333333"/>
        </w:rPr>
        <w:t xml:space="preserve"> Passport </w:t>
      </w:r>
      <w:r>
        <w:rPr>
          <w:b/>
          <w:sz w:val="22"/>
          <w:szCs w:val="22"/>
          <w:rFonts w:ascii="Calibri" w:hAnsi="Calibri"/>
          <w:color w:val="333333"/>
        </w:rPr>
        <w:t xml:space="preserve">mandatory</w:t>
      </w:r>
      <w:r>
        <w:rPr>
          <w:sz w:val="22"/>
          <w:szCs w:val="22"/>
          <w:rFonts w:ascii="Calibri" w:hAnsi="Calibri"/>
          <w:color w:val="333333"/>
        </w:rPr>
        <w:t xml:space="preserve"> (6–24 alphanumeric after normalisation).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Aadhaar: optional; if entered, exactly </w:t>
      </w:r>
      <w:r>
        <w:rPr>
          <w:b/>
          <w:sz w:val="22"/>
          <w:szCs w:val="22"/>
          <w:rFonts w:ascii="Calibri" w:hAnsi="Calibri"/>
          <w:color w:val="333333"/>
        </w:rPr>
        <w:t xml:space="preserve">12 digits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Other types: passport and aadhaar must be </w:t>
      </w:r>
      <w:r>
        <w:rPr>
          <w:b/>
          <w:sz w:val="22"/>
          <w:szCs w:val="22"/>
          <w:rFonts w:ascii="Calibri" w:hAnsi="Calibri"/>
          <w:color w:val="333333"/>
        </w:rPr>
        <w:t xml:space="preserve">blank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3.10 GSTIN rules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Length </w:t>
      </w:r>
      <w:r>
        <w:rPr>
          <w:b/>
          <w:sz w:val="22"/>
          <w:szCs w:val="22"/>
          <w:rFonts w:ascii="Calibri" w:hAnsi="Calibri"/>
          <w:color w:val="333333"/>
        </w:rPr>
        <w:t xml:space="preserve">15</w:t>
      </w:r>
      <w:r>
        <w:rPr>
          <w:sz w:val="22"/>
          <w:szCs w:val="22"/>
          <w:rFonts w:ascii="Calibri" w:hAnsi="Calibri"/>
          <w:color w:val="333333"/>
        </w:rPr>
        <w:t xml:space="preserve"> characters.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Characters </w:t>
      </w:r>
      <w:r>
        <w:rPr>
          <w:b/>
          <w:sz w:val="22"/>
          <w:szCs w:val="22"/>
          <w:rFonts w:ascii="Calibri" w:hAnsi="Calibri"/>
          <w:color w:val="333333"/>
        </w:rPr>
        <w:t xml:space="preserve">3–12</w:t>
      </w:r>
      <w:r>
        <w:rPr>
          <w:sz w:val="22"/>
          <w:szCs w:val="22"/>
          <w:rFonts w:ascii="Calibri" w:hAnsi="Calibri"/>
          <w:color w:val="333333"/>
        </w:rPr>
        <w:t xml:space="preserve"> must match </w:t>
      </w:r>
      <w:r>
        <w:rPr>
          <w:b/>
          <w:sz w:val="22"/>
          <w:szCs w:val="22"/>
          <w:rFonts w:ascii="Calibri" w:hAnsi="Calibri"/>
          <w:color w:val="333333"/>
        </w:rPr>
        <w:t xml:space="preserve">PAN</w:t>
      </w:r>
      <w:r>
        <w:rPr>
          <w:sz w:val="22"/>
          <w:szCs w:val="22"/>
          <w:rFonts w:ascii="Calibri" w:hAnsi="Calibri"/>
          <w:color w:val="333333"/>
        </w:rPr>
        <w:t xml:space="preserve"> (positions 1–10 of PAN in GSTIN segment).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If GSTIN entered and type is not Foreign Citizen: </w:t>
      </w:r>
      <w:r>
        <w:rPr>
          <w:b/>
          <w:sz w:val="22"/>
          <w:szCs w:val="22"/>
          <w:rFonts w:ascii="Calibri" w:hAnsi="Calibri"/>
          <w:color w:val="333333"/>
        </w:rPr>
        <w:t xml:space="preserve">PAN required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Foreign Citizen: PAN/GSTIN match checked only when PAN is provided.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3.11 LLPIN and CIN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Applies to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LLPIN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LLP only; format `AAA-9999`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CIN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Private Limited, Public Limited, FPO, Sec 8 Co, Nidhi Co; 21 alphanumeric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3.12 Director flag and DIN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 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Is Director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DIN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Individual, Foreign Citizen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Optional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Required if Is Director; 8 digits; blank if not director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Branch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All other types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3.13 Other client validations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DOB:</w:t>
      </w:r>
      <w:r>
        <w:rPr>
          <w:sz w:val="22"/>
          <w:szCs w:val="22"/>
          <w:rFonts w:ascii="Calibri" w:hAnsi="Calibri"/>
          <w:color w:val="333333"/>
        </w:rPr>
        <w:t xml:space="preserve"> Cannot be in the future.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Group:</w:t>
      </w:r>
      <w:r>
        <w:rPr>
          <w:sz w:val="22"/>
          <w:szCs w:val="22"/>
          <w:rFonts w:ascii="Calibri" w:hAnsi="Calibri"/>
          <w:color w:val="333333"/>
        </w:rPr>
        <w:t xml:space="preserve"> Cannot assign an </w:t>
      </w:r>
      <w:r>
        <w:rPr>
          <w:b/>
          <w:sz w:val="22"/>
          <w:szCs w:val="22"/>
          <w:rFonts w:ascii="Calibri" w:hAnsi="Calibri"/>
          <w:color w:val="333333"/>
        </w:rPr>
        <w:t xml:space="preserve">inactive</w:t>
      </w:r>
      <w:r>
        <w:rPr>
          <w:sz w:val="22"/>
          <w:szCs w:val="22"/>
          <w:rFonts w:ascii="Calibri" w:hAnsi="Calibri"/>
          <w:color w:val="333333"/>
        </w:rPr>
        <w:t xml:space="preserve"> group.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Delete:</w:t>
      </w:r>
      <w:r>
        <w:rPr>
          <w:sz w:val="22"/>
          <w:szCs w:val="22"/>
          <w:rFonts w:ascii="Calibri" w:hAnsi="Calibri"/>
          <w:color w:val="333333"/>
        </w:rPr>
        <w:t xml:space="preserve"> Blocked if linked to MIS (fees/receipts/expenses/tender), director mapping, or DIR-3 KYC.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3.14 Client Master bulk import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Upload file → </w:t>
      </w:r>
      <w:r>
        <w:rPr>
          <w:b/>
          <w:sz w:val="22"/>
          <w:szCs w:val="22"/>
          <w:rFonts w:ascii="Calibri" w:hAnsi="Calibri"/>
          <w:color w:val="333333"/>
        </w:rPr>
        <w:t xml:space="preserve">Preview</w:t>
      </w:r>
      <w:r>
        <w:rPr>
          <w:sz w:val="22"/>
          <w:szCs w:val="22"/>
          <w:rFonts w:ascii="Calibri" w:hAnsi="Calibri"/>
          <w:color w:val="333333"/>
        </w:rPr>
        <w:t xml:space="preserve"> (validation per row).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Confirm</w:t>
      </w:r>
      <w:r>
        <w:rPr>
          <w:sz w:val="22"/>
          <w:szCs w:val="22"/>
          <w:rFonts w:ascii="Calibri" w:hAnsi="Calibri"/>
          <w:color w:val="333333"/>
        </w:rPr>
        <w:t xml:space="preserve"> → all rows import in one transaction (</w:t>
      </w:r>
      <w:r>
        <w:rPr>
          <w:b/>
          <w:sz w:val="22"/>
          <w:szCs w:val="22"/>
          <w:rFonts w:ascii="Calibri" w:hAnsi="Calibri"/>
          <w:color w:val="333333"/>
        </w:rPr>
        <w:t xml:space="preserve">all succeed or none</w:t>
      </w:r>
      <w:r>
        <w:rPr>
          <w:sz w:val="22"/>
          <w:szCs w:val="22"/>
          <w:rFonts w:ascii="Calibri" w:hAnsi="Calibri"/>
          <w:color w:val="333333"/>
        </w:rPr>
        <w:t xml:space="preserve">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Non-superuser: imported clients are </w:t>
      </w:r>
      <w:r>
        <w:rPr>
          <w:b/>
          <w:sz w:val="22"/>
          <w:szCs w:val="22"/>
          <w:rFonts w:ascii="Calibri" w:hAnsi="Calibri"/>
          <w:color w:val="333333"/>
        </w:rPr>
        <w:t xml:space="preserve">pending</w:t>
      </w:r>
      <w:r>
        <w:rPr>
          <w:sz w:val="22"/>
          <w:szCs w:val="22"/>
          <w:rFonts w:ascii="Calibri" w:hAnsi="Calibri"/>
          <w:color w:val="333333"/>
        </w:rPr>
        <w:t xml:space="preserve"> until approved.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Validations include branch, duplicate PAN in file, model rules, existing PAN in database.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4. Group Master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Group ID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Auto: `GR` + first letter of name + 3-digit serial (e.g. `GRJ001`)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Required; uppercased; must contain A–Z; same character rules as client name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Inactive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Cannot assign to new/edited clients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Delete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Blocked if any client still linked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Bulk delete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Superuser only</w:t>
            </w:r>
          </w:p>
        </w:tc>
      </w:tr>
    </w:tbl>
    <w:p/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5. Director mapping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5.1 Purpose</w:t>
      </w:r>
    </w:p>
    <w:p>
      <w:r>
        <w:rPr>
          <w:sz w:val="22"/>
          <w:szCs w:val="22"/>
          <w:rFonts w:ascii="Calibri" w:hAnsi="Calibri"/>
          <w:color w:val="333333"/>
        </w:rPr>
        <w:t xml:space="preserve">Links a </w:t>
      </w:r>
      <w:r>
        <w:rPr>
          <w:b/>
          <w:sz w:val="22"/>
          <w:szCs w:val="22"/>
          <w:rFonts w:ascii="Calibri" w:hAnsi="Calibri"/>
          <w:color w:val="333333"/>
        </w:rPr>
        <w:t xml:space="preserve">person</w:t>
      </w:r>
      <w:r>
        <w:rPr>
          <w:sz w:val="22"/>
          <w:szCs w:val="22"/>
          <w:rFonts w:ascii="Calibri" w:hAnsi="Calibri"/>
          <w:color w:val="333333"/>
        </w:rPr>
        <w:t xml:space="preserve"> (director in Client Master) to a </w:t>
      </w:r>
      <w:r>
        <w:rPr>
          <w:b/>
          <w:sz w:val="22"/>
          <w:szCs w:val="22"/>
          <w:rFonts w:ascii="Calibri" w:hAnsi="Calibri"/>
          <w:color w:val="333333"/>
        </w:rPr>
        <w:t xml:space="preserve">company</w:t>
      </w:r>
      <w:r>
        <w:rPr>
          <w:sz w:val="22"/>
          <w:szCs w:val="22"/>
          <w:rFonts w:ascii="Calibri" w:hAnsi="Calibri"/>
          <w:color w:val="333333"/>
        </w:rPr>
        <w:t xml:space="preserve"> (another client) with appointment and optional cessation.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5.2 Director side (picker)</w:t>
      </w:r>
    </w:p>
    <w:p>
      <w:r>
        <w:rPr>
          <w:sz w:val="22"/>
          <w:szCs w:val="22"/>
          <w:rFonts w:ascii="Calibri" w:hAnsi="Calibri"/>
          <w:color w:val="333333"/>
        </w:rPr>
        <w:t xml:space="preserve">Must be: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Client type </w:t>
      </w:r>
      <w:r>
        <w:rPr>
          <w:b/>
          <w:sz w:val="22"/>
          <w:szCs w:val="22"/>
          <w:rFonts w:ascii="Calibri" w:hAnsi="Calibri"/>
          <w:color w:val="333333"/>
        </w:rPr>
        <w:t xml:space="preserve">Individual</w:t>
      </w:r>
      <w:r>
        <w:rPr>
          <w:sz w:val="22"/>
          <w:szCs w:val="22"/>
          <w:rFonts w:ascii="Calibri" w:hAnsi="Calibri"/>
          <w:color w:val="333333"/>
        </w:rPr>
        <w:t xml:space="preserve"> or </w:t>
      </w:r>
      <w:r>
        <w:rPr>
          <w:b/>
          <w:sz w:val="22"/>
          <w:szCs w:val="22"/>
          <w:rFonts w:ascii="Calibri" w:hAnsi="Calibri"/>
          <w:color w:val="333333"/>
        </w:rPr>
        <w:t xml:space="preserve">Foreign Citizen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Approved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Is Director</w:t>
      </w:r>
      <w:r>
        <w:rPr>
          <w:sz w:val="22"/>
          <w:szCs w:val="22"/>
          <w:rFonts w:ascii="Calibri" w:hAnsi="Calibri"/>
          <w:color w:val="333333"/>
        </w:rPr>
        <w:t xml:space="preserve"> = Yes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DIN</w:t>
      </w:r>
      <w:r>
        <w:rPr>
          <w:sz w:val="22"/>
          <w:szCs w:val="22"/>
          <w:rFonts w:ascii="Calibri" w:hAnsi="Calibri"/>
          <w:color w:val="333333"/>
        </w:rPr>
        <w:t xml:space="preserve"> filled in Client Master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5.3 Company side (picker)</w:t>
      </w:r>
    </w:p>
    <w:p>
      <w:r>
        <w:rPr>
          <w:sz w:val="22"/>
          <w:szCs w:val="22"/>
          <w:rFonts w:ascii="Calibri" w:hAnsi="Calibri"/>
          <w:color w:val="333333"/>
        </w:rPr>
        <w:t xml:space="preserve">Must be </w:t>
      </w:r>
      <w:r>
        <w:rPr>
          <w:b/>
          <w:sz w:val="22"/>
          <w:szCs w:val="22"/>
          <w:rFonts w:ascii="Calibri" w:hAnsi="Calibri"/>
          <w:color w:val="333333"/>
        </w:rPr>
        <w:t xml:space="preserve">approved</w:t>
      </w:r>
      <w:r>
        <w:rPr>
          <w:sz w:val="22"/>
          <w:szCs w:val="22"/>
          <w:rFonts w:ascii="Calibri" w:hAnsi="Calibri"/>
          <w:color w:val="333333"/>
        </w:rPr>
        <w:t xml:space="preserve"> and one of:</w:t>
      </w:r>
    </w:p>
    <w:p>
      <w:r>
        <w:rPr>
          <w:sz w:val="22"/>
          <w:szCs w:val="22"/>
          <w:rFonts w:ascii="Calibri" w:hAnsi="Calibri"/>
          <w:color w:val="333333"/>
        </w:rPr>
        <w:t xml:space="preserve">Private Limited, Public Limited, Nidhi Co, FPO, Sec 8 Co, LLP.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5.4 Dates and cessation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Message / behaviour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Cessation without appointment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Cessation before appointment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Cessation date set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Reason required: Resigned, Disqualified, Terminated, Death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Reason without cessation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allowed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Active appointment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At most one row per director+company with no cessation date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New appointment while active exists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Blocked — end previous appointment first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5.5 Uniqueness</w:t>
      </w:r>
    </w:p>
    <w:p>
      <w:r>
        <w:rPr>
          <w:sz w:val="22"/>
          <w:szCs w:val="22"/>
          <w:rFonts w:ascii="Calibri" w:hAnsi="Calibri"/>
          <w:color w:val="333333"/>
        </w:rPr>
        <w:t xml:space="preserve">Same director + company + </w:t>
      </w:r>
      <w:r>
        <w:rPr>
          <w:b/>
          <w:sz w:val="22"/>
          <w:szCs w:val="22"/>
          <w:rFonts w:ascii="Calibri" w:hAnsi="Calibri"/>
          <w:color w:val="333333"/>
        </w:rPr>
        <w:t xml:space="preserve">appointment date</w:t>
      </w:r>
      <w:r>
        <w:rPr>
          <w:sz w:val="22"/>
          <w:szCs w:val="22"/>
          <w:rFonts w:ascii="Calibri" w:hAnsi="Calibri"/>
          <w:color w:val="333333"/>
        </w:rPr>
        <w:t xml:space="preserve"> cannot duplicate (when appointment date is set).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6. MIS — Management Information System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6.1 Common rules (all MIS entry types)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Detail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Must select from suggestions — approved client only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Branch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Branch-restricted users cannot pick other branch’s clients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PAN on row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Copied from client on save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List screens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Typically capped at 500 rows displayed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Delete client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Protected while MIS rows exist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6.2 Fees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Entry date (no special “no future” rule in MIS)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Fees amount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≥ 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GST amount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≥ 0; cannot be &gt; 0 when fees = 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Total amount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Auto = fees + GST (stored, not typed)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6.3 Receipts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Amount received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≥ 0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6.4 Expenses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Expenses paid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≥ 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Notes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Optional text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6.5 Bulk upload (combined and separate)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Workflow:</w:t>
      </w:r>
      <w:r>
        <w:rPr>
          <w:sz w:val="22"/>
          <w:szCs w:val="22"/>
          <w:rFonts w:ascii="Calibri" w:hAnsi="Calibri"/>
          <w:color w:val="333333"/>
        </w:rPr>
        <w:t xml:space="preserve"> Upload → Preview → Confirm (transactional).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Combined file (typical columns):</w:t>
      </w:r>
      <w:r>
        <w:rPr>
          <w:sz w:val="22"/>
          <w:szCs w:val="22"/>
          <w:rFonts w:ascii="Calibri" w:hAnsi="Calibri"/>
          <w:color w:val="333333"/>
        </w:rPr>
        <w:t xml:space="preserve"> CLIENT_ID, CLIENT_NAME, DATE, FEES_AMOUNT, GST_AMOUNT, RECEIPT, EXPENSE, etc.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Check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CLIENT_ID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Must exist in master, approved, name in row must match master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Valid date format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GST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GST_AMOUNT not allowed when FEES_AMOUNT is 0/blank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Row amounts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At least one non-zero amount (combined import)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Permissions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Non-superuser: fees rows need `mis.add_feesdetail`; receipt/expense rows need respective add permissions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Superuser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Can import all types regardless of granular add perms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Separate imports:</w:t>
      </w:r>
      <w:r>
        <w:rPr>
          <w:sz w:val="22"/>
          <w:szCs w:val="22"/>
          <w:rFonts w:ascii="Calibri" w:hAnsi="Calibri"/>
          <w:color w:val="333333"/>
        </w:rPr>
        <w:t xml:space="preserve"> Fees-only, receipts-only, expenses-only files follow same client ID/name and GST rules where applicable.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7. Tender (MIS)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Tender fees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≥ 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Tender deposit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≥ 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At least one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Tender fees and/or tender deposit must be entered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Dashboard FY card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Not included in fees/receipts/expenses summary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 Report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Included when user selects tender columns</w:t>
            </w:r>
          </w:p>
        </w:tc>
      </w:tr>
    </w:tbl>
    <w:p/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8. DIR-3 eKYC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8.1 Record contents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Director:</w:t>
      </w:r>
      <w:r>
        <w:rPr>
          <w:sz w:val="22"/>
          <w:szCs w:val="22"/>
          <w:rFonts w:ascii="Calibri" w:hAnsi="Calibri"/>
          <w:color w:val="333333"/>
        </w:rPr>
        <w:t xml:space="preserve"> From Client Master (eligible type, approved, Is Director, DIN).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Date of DIR-3 KYC done:</w:t>
      </w:r>
      <w:r>
        <w:rPr>
          <w:sz w:val="22"/>
          <w:szCs w:val="22"/>
          <w:rFonts w:ascii="Calibri" w:hAnsi="Calibri"/>
          <w:color w:val="333333"/>
        </w:rPr>
        <w:t xml:space="preserve"> Calendar date of filing.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SRN:</w:t>
      </w:r>
      <w:r>
        <w:rPr>
          <w:sz w:val="22"/>
          <w:szCs w:val="22"/>
          <w:rFonts w:ascii="Calibri" w:hAnsi="Calibri"/>
          <w:color w:val="333333"/>
        </w:rPr>
        <w:t xml:space="preserve"> MCA reference from DIR e-KYC.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8.2 Filing cadence (detailed)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Rule:</w:t>
      </w:r>
      <w:r>
        <w:rPr>
          <w:sz w:val="22"/>
          <w:szCs w:val="22"/>
          <w:rFonts w:ascii="Calibri" w:hAnsi="Calibri"/>
          <w:color w:val="333333"/>
        </w:rPr>
        <w:t xml:space="preserve"> The system looks at the </w:t>
      </w:r>
      <w:r>
        <w:rPr>
          <w:b/>
          <w:sz w:val="22"/>
          <w:szCs w:val="22"/>
          <w:rFonts w:ascii="Calibri" w:hAnsi="Calibri"/>
          <w:color w:val="333333"/>
        </w:rPr>
        <w:t xml:space="preserve">Indian FY</w:t>
      </w:r>
      <w:r>
        <w:rPr>
          <w:sz w:val="22"/>
          <w:szCs w:val="22"/>
          <w:rFonts w:ascii="Calibri" w:hAnsi="Calibri"/>
          <w:color w:val="333333"/>
        </w:rPr>
        <w:t xml:space="preserve"> that contains the </w:t>
      </w:r>
      <w:r>
        <w:rPr>
          <w:b/>
          <w:sz w:val="22"/>
          <w:szCs w:val="22"/>
          <w:rFonts w:ascii="Calibri" w:hAnsi="Calibri"/>
          <w:color w:val="333333"/>
        </w:rPr>
        <w:t xml:space="preserve">last</w:t>
      </w:r>
      <w:r>
        <w:rPr>
          <w:sz w:val="22"/>
          <w:szCs w:val="22"/>
          <w:rFonts w:ascii="Calibri" w:hAnsi="Calibri"/>
          <w:color w:val="333333"/>
        </w:rPr>
        <w:t xml:space="preserve"> `date_done`, then blocks new filings until </w:t>
      </w:r>
      <w:r>
        <w:rPr>
          <w:b/>
          <w:sz w:val="22"/>
          <w:szCs w:val="22"/>
          <w:rFonts w:ascii="Calibri" w:hAnsi="Calibri"/>
          <w:color w:val="333333"/>
        </w:rPr>
        <w:t xml:space="preserve">1 April</w:t>
      </w:r>
      <w:r>
        <w:rPr>
          <w:sz w:val="22"/>
          <w:szCs w:val="22"/>
          <w:rFonts w:ascii="Calibri" w:hAnsi="Calibri"/>
          <w:color w:val="333333"/>
        </w:rPr>
        <w:t xml:space="preserve"> of calendar year </w:t>
      </w:r>
      <w:r>
        <w:rPr>
          <w:b/>
          <w:sz w:val="22"/>
          <w:szCs w:val="22"/>
          <w:rFonts w:ascii="Calibri" w:hAnsi="Calibri"/>
          <w:color w:val="333333"/>
        </w:rPr>
        <w:t xml:space="preserve">(FY start year + 3)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Steps: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Find `fy_start_year(last_done_date)`.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Next allowed date = </w:t>
      </w:r>
      <w:r>
        <w:rPr>
          <w:b/>
          <w:sz w:val="22"/>
          <w:szCs w:val="22"/>
          <w:rFonts w:ascii="Calibri" w:hAnsi="Calibri"/>
          <w:color w:val="333333"/>
        </w:rPr>
        <w:t xml:space="preserve">1 April</w:t>
      </w:r>
      <w:r>
        <w:rPr>
          <w:sz w:val="22"/>
          <w:szCs w:val="22"/>
          <w:rFonts w:ascii="Calibri" w:hAnsi="Calibri"/>
          <w:color w:val="333333"/>
        </w:rPr>
        <w:t xml:space="preserve"> of year </w:t>
      </w:r>
      <w:r>
        <w:rPr>
          <w:b/>
          <w:sz w:val="22"/>
          <w:szCs w:val="22"/>
          <w:rFonts w:ascii="Calibri" w:hAnsi="Calibri"/>
          <w:color w:val="333333"/>
        </w:rPr>
        <w:t xml:space="preserve">`fy_start_year + 3`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Any new `date_done` must be </w:t>
      </w:r>
      <w:r>
        <w:rPr>
          <w:b/>
          <w:sz w:val="22"/>
          <w:szCs w:val="22"/>
          <w:rFonts w:ascii="Calibri" w:hAnsi="Calibri"/>
          <w:color w:val="333333"/>
        </w:rPr>
        <w:t xml:space="preserve">on or after</w:t>
      </w:r>
      <w:r>
        <w:rPr>
          <w:sz w:val="22"/>
          <w:szCs w:val="22"/>
          <w:rFonts w:ascii="Calibri" w:hAnsi="Calibri"/>
          <w:color w:val="333333"/>
        </w:rPr>
        <w:t xml:space="preserve"> that date.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Example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Last filing date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FY of that date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Next allowed from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10 May 2026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2026-27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 Apr 2029 (FY 2029-30)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28 Feb 2027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2026-27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1 Apr 2029 (same — same FY)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Example 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Last filing date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FY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Next allowed from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5 Apr 2024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2024-25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 Apr 2027 (FY 2027-28)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Error message (shortened):</w:t>
      </w:r>
    </w:p>
    <w:p>
      <w:r>
        <w:rPr>
          <w:sz w:val="22"/>
          <w:szCs w:val="22"/>
          <w:rFonts w:ascii="Calibri" w:hAnsi="Calibri"/>
          <w:color w:val="333333"/>
        </w:rPr>
        <w:t xml:space="preserve">*"The next DIR-3 e-KYC for this director is allowed only from {date} (start of FY {label}). Cadence is by financial year… (last filing FY was {last_fy})."*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8.3 Dashboard — pending directors</w:t>
      </w:r>
    </w:p>
    <w:p>
      <w:r>
        <w:rPr>
          <w:sz w:val="22"/>
          <w:szCs w:val="22"/>
          <w:rFonts w:ascii="Calibri" w:hAnsi="Calibri"/>
          <w:color w:val="333333"/>
        </w:rPr>
        <w:t xml:space="preserve">A director is counted </w:t>
      </w:r>
      <w:r>
        <w:rPr>
          <w:b/>
          <w:sz w:val="22"/>
          <w:szCs w:val="22"/>
          <w:rFonts w:ascii="Calibri" w:hAnsi="Calibri"/>
          <w:color w:val="333333"/>
        </w:rPr>
        <w:t xml:space="preserve">pending</w:t>
      </w:r>
      <w:r>
        <w:rPr>
          <w:sz w:val="22"/>
          <w:szCs w:val="22"/>
          <w:rFonts w:ascii="Calibri" w:hAnsi="Calibri"/>
          <w:color w:val="333333"/>
        </w:rPr>
        <w:t xml:space="preserve"> if: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No DIR-3 record</w:t>
      </w:r>
      <w:r>
        <w:rPr>
          <w:sz w:val="22"/>
          <w:szCs w:val="22"/>
          <w:rFonts w:ascii="Calibri" w:hAnsi="Calibri"/>
          <w:color w:val="333333"/>
        </w:rPr>
        <w:t xml:space="preserve"> ever, </w:t>
      </w:r>
      <w:r>
        <w:rPr>
          <w:b/>
          <w:sz w:val="22"/>
          <w:szCs w:val="22"/>
          <w:rFonts w:ascii="Calibri" w:hAnsi="Calibri"/>
          <w:color w:val="333333"/>
        </w:rPr>
        <w:t xml:space="preserve">OR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Today ≥ earliest_next_dirkyc_allowed_date</w:t>
      </w:r>
      <w:r>
        <w:rPr>
          <w:sz w:val="22"/>
          <w:szCs w:val="22"/>
          <w:rFonts w:ascii="Calibri" w:hAnsi="Calibri"/>
          <w:color w:val="333333"/>
        </w:rPr>
        <w:t xml:space="preserve"> from their latest filing.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Scope:</w:t>
      </w:r>
      <w:r>
        <w:rPr>
          <w:sz w:val="22"/>
          <w:szCs w:val="22"/>
          <w:rFonts w:ascii="Calibri" w:hAnsi="Calibri"/>
          <w:color w:val="333333"/>
        </w:rPr>
        <w:t xml:space="preserve"> Approved directors only; Individual/Foreign Citizen; Is Director; DIN not empty; branch filter applied.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8.4 DIR-3 KYC Report — long-gap compliance</w:t>
      </w:r>
    </w:p>
    <w:p>
      <w:r>
        <w:rPr>
          <w:sz w:val="22"/>
          <w:szCs w:val="22"/>
          <w:rFonts w:ascii="Calibri" w:hAnsi="Calibri"/>
          <w:color w:val="333333"/>
        </w:rPr>
        <w:t xml:space="preserve">For compliance filtering, a director may be treated as </w:t>
      </w:r>
      <w:r>
        <w:rPr>
          <w:b/>
          <w:sz w:val="22"/>
          <w:szCs w:val="22"/>
          <w:rFonts w:ascii="Calibri" w:hAnsi="Calibri"/>
          <w:color w:val="333333"/>
        </w:rPr>
        <w:t xml:space="preserve">not done for ≥3 FY</w:t>
      </w:r>
      <w:r>
        <w:rPr>
          <w:sz w:val="22"/>
          <w:szCs w:val="22"/>
          <w:rFonts w:ascii="Calibri" w:hAnsi="Calibri"/>
          <w:color w:val="333333"/>
        </w:rPr>
        <w:t xml:space="preserve"> when: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Never filed, </w:t>
      </w:r>
      <w:r>
        <w:rPr>
          <w:b/>
          <w:sz w:val="22"/>
          <w:szCs w:val="22"/>
          <w:rFonts w:ascii="Calibri" w:hAnsi="Calibri"/>
          <w:color w:val="333333"/>
        </w:rPr>
        <w:t xml:space="preserve">OR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`(fy_start_year(as_on_date) - fy_start_year(last_kyc_date)) &gt;= 4`</w:t>
      </w:r>
    </w:p>
    <w:p>
      <w:r>
        <w:rPr>
          <w:sz w:val="22"/>
          <w:szCs w:val="22"/>
          <w:rFonts w:ascii="Calibri" w:hAnsi="Calibri"/>
          <w:color w:val="333333"/>
        </w:rPr>
        <w:t xml:space="preserve">(Implemented as a gap of </w:t>
      </w:r>
      <w:r>
        <w:rPr>
          <w:b/>
          <w:sz w:val="22"/>
          <w:szCs w:val="22"/>
          <w:rFonts w:ascii="Calibri" w:hAnsi="Calibri"/>
          <w:color w:val="333333"/>
        </w:rPr>
        <w:t xml:space="preserve">four or more FY start years</w:t>
      </w:r>
      <w:r>
        <w:rPr>
          <w:sz w:val="22"/>
          <w:szCs w:val="22"/>
          <w:rFonts w:ascii="Calibri" w:hAnsi="Calibri"/>
          <w:color w:val="333333"/>
        </w:rPr>
        <w:t xml:space="preserve"> — equivalent to “3 full FY gaps” after the filing FY.)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9. Reports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9.1 General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MIS-related totals: </w:t>
      </w:r>
      <w:r>
        <w:rPr>
          <w:b/>
          <w:sz w:val="22"/>
          <w:szCs w:val="22"/>
          <w:rFonts w:ascii="Calibri" w:hAnsi="Calibri"/>
          <w:color w:val="333333"/>
        </w:rPr>
        <w:t xml:space="preserve">`client.approval_status = approved`</w:t>
      </w:r>
      <w:r>
        <w:rPr>
          <w:sz w:val="22"/>
          <w:szCs w:val="22"/>
          <w:rFonts w:ascii="Calibri" w:hAnsi="Calibri"/>
          <w:color w:val="333333"/>
        </w:rPr>
        <w:t xml:space="preserve"> always.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Branch: Employee branch access </w:t>
      </w:r>
      <w:r>
        <w:rPr>
          <w:b/>
          <w:sz w:val="22"/>
          <w:szCs w:val="22"/>
          <w:rFonts w:ascii="Calibri" w:hAnsi="Calibri"/>
          <w:color w:val="333333"/>
        </w:rPr>
        <w:t xml:space="preserve">overrides</w:t>
      </w:r>
      <w:r>
        <w:rPr>
          <w:sz w:val="22"/>
          <w:szCs w:val="22"/>
          <w:rFonts w:ascii="Calibri" w:hAnsi="Calibri"/>
          <w:color w:val="333333"/>
        </w:rPr>
        <w:t xml:space="preserve"> report branch dropdown.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On-screen results often capped (e.g. </w:t>
      </w:r>
      <w:r>
        <w:rPr>
          <w:b/>
          <w:sz w:val="22"/>
          <w:szCs w:val="22"/>
          <w:rFonts w:ascii="Calibri" w:hAnsi="Calibri"/>
          <w:color w:val="333333"/>
        </w:rPr>
        <w:t xml:space="preserve">500</w:t>
      </w:r>
      <w:r>
        <w:rPr>
          <w:sz w:val="22"/>
          <w:szCs w:val="22"/>
          <w:rFonts w:ascii="Calibri" w:hAnsi="Calibri"/>
          <w:color w:val="333333"/>
        </w:rPr>
        <w:t xml:space="preserve"> rows).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Export</w:t>
      </w:r>
      <w:r>
        <w:rPr>
          <w:sz w:val="22"/>
          <w:szCs w:val="22"/>
          <w:rFonts w:ascii="Calibri" w:hAnsi="Calibri"/>
          <w:color w:val="333333"/>
        </w:rPr>
        <w:t xml:space="preserve"> requires separate </w:t>
      </w:r>
      <w:r>
        <w:rPr>
          <w:b/>
          <w:sz w:val="22"/>
          <w:szCs w:val="22"/>
          <w:rFonts w:ascii="Calibri" w:hAnsi="Calibri"/>
          <w:color w:val="333333"/>
        </w:rPr>
        <w:t xml:space="preserve">export_</w:t>
      </w:r>
      <w:r>
        <w:rPr>
          <w:sz w:val="22"/>
          <w:szCs w:val="22"/>
          <w:rFonts w:ascii="Calibri" w:hAnsi="Calibri"/>
          <w:color w:val="333333"/>
        </w:rPr>
        <w:t xml:space="preserve">* permissions per report.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9.2 Client Master Report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Permission:</w:t>
      </w:r>
      <w:r>
        <w:rPr>
          <w:sz w:val="22"/>
          <w:szCs w:val="22"/>
          <w:rFonts w:ascii="Calibri" w:hAnsi="Calibri"/>
          <w:color w:val="333333"/>
        </w:rPr>
        <w:t xml:space="preserve"> `reports.view_client_master_report`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Export:</w:t>
      </w:r>
      <w:r>
        <w:rPr>
          <w:sz w:val="22"/>
          <w:szCs w:val="22"/>
          <w:rFonts w:ascii="Calibri" w:hAnsi="Calibri"/>
          <w:color w:val="333333"/>
        </w:rPr>
        <w:t xml:space="preserve"> `reports.export_client_master_report`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Filters (AND logic):</w:t>
      </w:r>
      <w:r>
        <w:rPr>
          <w:sz w:val="22"/>
          <w:szCs w:val="22"/>
          <w:rFonts w:ascii="Calibri" w:hAnsi="Calibri"/>
          <w:color w:val="333333"/>
        </w:rPr>
        <w:t xml:space="preserve"> Client type, branch, name, DIN, PAN, GSTIN, CIN, LLPIN, Is director flag.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9.3 MIS Report (flexible)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Permission:</w:t>
      </w:r>
      <w:r>
        <w:rPr>
          <w:sz w:val="22"/>
          <w:szCs w:val="22"/>
          <w:rFonts w:ascii="Calibri" w:hAnsi="Calibri"/>
          <w:color w:val="333333"/>
        </w:rPr>
        <w:t xml:space="preserve"> `reports.access_reports_menu` (and export: `reports.export_mis_report`)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Report views: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View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Purpose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Transactions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Line-by-line entries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 wise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Aggregated per client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Type wise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Aggregated per client type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Month wise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Pivot by FY months (Apr–Mar)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Filters: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Date </w:t>
      </w:r>
      <w:r>
        <w:rPr>
          <w:b/>
          <w:sz w:val="22"/>
          <w:szCs w:val="22"/>
          <w:rFonts w:ascii="Calibri" w:hAnsi="Calibri"/>
          <w:color w:val="333333"/>
        </w:rPr>
        <w:t xml:space="preserve">from / to</w:t>
      </w:r>
      <w:r>
        <w:rPr>
          <w:sz w:val="22"/>
          <w:szCs w:val="22"/>
          <w:rFonts w:ascii="Calibri" w:hAnsi="Calibri"/>
          <w:color w:val="333333"/>
        </w:rPr>
        <w:t xml:space="preserve">, </w:t>
      </w:r>
      <w:r>
        <w:rPr>
          <w:b/>
          <w:sz w:val="22"/>
          <w:szCs w:val="22"/>
          <w:rFonts w:ascii="Calibri" w:hAnsi="Calibri"/>
          <w:color w:val="333333"/>
        </w:rPr>
        <w:t xml:space="preserve">OR</w:t>
      </w:r>
      <w:r>
        <w:rPr>
          <w:sz w:val="22"/>
          <w:szCs w:val="22"/>
          <w:rFonts w:ascii="Calibri" w:hAnsi="Calibri"/>
          <w:color w:val="333333"/>
        </w:rPr>
        <w:t xml:space="preserve"> (month wise) one or more </w:t>
      </w:r>
      <w:r>
        <w:rPr>
          <w:b/>
          <w:sz w:val="22"/>
          <w:szCs w:val="22"/>
          <w:rFonts w:ascii="Calibri" w:hAnsi="Calibri"/>
          <w:color w:val="333333"/>
        </w:rPr>
        <w:t xml:space="preserve">FY labels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Branch, client ID, client name, PAN, client type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Details:</w:t>
      </w:r>
      <w:r>
        <w:rPr>
          <w:sz w:val="22"/>
          <w:szCs w:val="22"/>
          <w:rFonts w:ascii="Calibri" w:hAnsi="Calibri"/>
          <w:color w:val="333333"/>
        </w:rPr>
        <w:t xml:space="preserve"> ALL, Fees, GST, Receipts, Expenses, Tender fees, Tender deposit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Month-wise FY picker:</w:t>
      </w:r>
      <w:r>
        <w:rPr>
          <w:sz w:val="22"/>
          <w:szCs w:val="22"/>
          <w:rFonts w:ascii="Calibri" w:hAnsi="Calibri"/>
          <w:color w:val="333333"/>
        </w:rPr>
        <w:t xml:space="preserve"> From </w:t>
      </w:r>
      <w:r>
        <w:rPr>
          <w:b/>
          <w:sz w:val="22"/>
          <w:szCs w:val="22"/>
          <w:rFonts w:ascii="Calibri" w:hAnsi="Calibri"/>
          <w:color w:val="333333"/>
        </w:rPr>
        <w:t xml:space="preserve">2026-27</w:t>
      </w:r>
      <w:r>
        <w:rPr>
          <w:sz w:val="22"/>
          <w:szCs w:val="22"/>
          <w:rFonts w:ascii="Calibri" w:hAnsi="Calibri"/>
          <w:color w:val="333333"/>
        </w:rPr>
        <w:t xml:space="preserve"> through </w:t>
      </w:r>
      <w:r>
        <w:rPr>
          <w:b/>
          <w:sz w:val="22"/>
          <w:szCs w:val="22"/>
          <w:rFonts w:ascii="Calibri" w:hAnsi="Calibri"/>
          <w:color w:val="333333"/>
        </w:rPr>
        <w:t xml:space="preserve">current FY</w:t>
      </w:r>
      <w:r>
        <w:rPr>
          <w:sz w:val="22"/>
          <w:szCs w:val="22"/>
          <w:rFonts w:ascii="Calibri" w:hAnsi="Calibri"/>
          <w:color w:val="333333"/>
        </w:rPr>
        <w:t xml:space="preserve"> (new FYs added each 1 April).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Validation:</w:t>
      </w:r>
      <w:r>
        <w:rPr>
          <w:sz w:val="22"/>
          <w:szCs w:val="22"/>
          <w:rFonts w:ascii="Calibri" w:hAnsi="Calibri"/>
          <w:color w:val="333333"/>
        </w:rPr>
        <w:t xml:space="preserve"> Month wise requires at least one FY; other views require from/to dates.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9.4 Director Mapping Report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Permission:</w:t>
      </w:r>
      <w:r>
        <w:rPr>
          <w:sz w:val="22"/>
          <w:szCs w:val="22"/>
          <w:rFonts w:ascii="Calibri" w:hAnsi="Calibri"/>
          <w:color w:val="333333"/>
        </w:rPr>
        <w:t xml:space="preserve"> `reports.view_director_mapping_report`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Export:</w:t>
      </w:r>
      <w:r>
        <w:rPr>
          <w:sz w:val="22"/>
          <w:szCs w:val="22"/>
          <w:rFonts w:ascii="Calibri" w:hAnsi="Calibri"/>
          <w:color w:val="333333"/>
        </w:rPr>
        <w:t xml:space="preserve"> `reports.export_director_mapping_report`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As-on date:</w:t>
      </w:r>
      <w:r>
        <w:rPr>
          <w:sz w:val="22"/>
          <w:szCs w:val="22"/>
          <w:rFonts w:ascii="Calibri" w:hAnsi="Calibri"/>
          <w:color w:val="333333"/>
        </w:rPr>
        <w:t xml:space="preserve"> Appointment is </w:t>
      </w:r>
      <w:r>
        <w:rPr>
          <w:b/>
          <w:sz w:val="22"/>
          <w:szCs w:val="22"/>
          <w:rFonts w:ascii="Calibri" w:hAnsi="Calibri"/>
          <w:color w:val="333333"/>
        </w:rPr>
        <w:t xml:space="preserve">active</w:t>
      </w:r>
      <w:r>
        <w:rPr>
          <w:sz w:val="22"/>
          <w:szCs w:val="22"/>
          <w:rFonts w:ascii="Calibri" w:hAnsi="Calibri"/>
          <w:color w:val="333333"/>
        </w:rPr>
        <w:t xml:space="preserve"> if: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`appointed_date ≤ as_on_date`, and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No cessation, </w:t>
      </w:r>
      <w:r>
        <w:rPr>
          <w:b/>
          <w:sz w:val="22"/>
          <w:szCs w:val="22"/>
          <w:rFonts w:ascii="Calibri" w:hAnsi="Calibri"/>
          <w:color w:val="333333"/>
        </w:rPr>
        <w:t xml:space="preserve">or</w:t>
      </w:r>
      <w:r>
        <w:rPr>
          <w:sz w:val="22"/>
          <w:szCs w:val="22"/>
          <w:rFonts w:ascii="Calibri" w:hAnsi="Calibri"/>
          <w:color w:val="333333"/>
        </w:rPr>
        <w:t xml:space="preserve"> `cessation_date &gt; as_on_date`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9.5 DIR-3 KYC Report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Permission:</w:t>
      </w:r>
      <w:r>
        <w:rPr>
          <w:sz w:val="22"/>
          <w:szCs w:val="22"/>
          <w:rFonts w:ascii="Calibri" w:hAnsi="Calibri"/>
          <w:color w:val="333333"/>
        </w:rPr>
        <w:t xml:space="preserve"> `reports.view_dir3kyc_report`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Export:</w:t>
      </w:r>
      <w:r>
        <w:rPr>
          <w:sz w:val="22"/>
          <w:szCs w:val="22"/>
          <w:rFonts w:ascii="Calibri" w:hAnsi="Calibri"/>
          <w:color w:val="333333"/>
        </w:rPr>
        <w:t xml:space="preserve"> `reports.export_dir3kyc_report`</w:t>
      </w:r>
    </w:p>
    <w:p>
      <w:r>
        <w:rPr>
          <w:sz w:val="22"/>
          <w:szCs w:val="22"/>
          <w:rFonts w:ascii="Calibri" w:hAnsi="Calibri"/>
          <w:color w:val="333333"/>
        </w:rPr>
        <w:t xml:space="preserve">Modes include all filings vs latest per director; filters for director, dates, last KYC FY, and long-gap compliance flags.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9.6 Reports menu entry</w:t>
      </w:r>
    </w:p>
    <w:p>
      <w:r>
        <w:rPr>
          <w:sz w:val="22"/>
          <w:szCs w:val="22"/>
          <w:rFonts w:ascii="Calibri" w:hAnsi="Calibri"/>
          <w:color w:val="333333"/>
        </w:rPr>
        <w:t xml:space="preserve">If user has only `access_reports_menu`, index may redirect to first available sub-report they can open.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10. Dashboard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10.1 Client summary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Counts by </w:t>
      </w:r>
      <w:r>
        <w:rPr>
          <w:b/>
          <w:sz w:val="22"/>
          <w:szCs w:val="22"/>
          <w:rFonts w:ascii="Calibri" w:hAnsi="Calibri"/>
          <w:color w:val="333333"/>
        </w:rPr>
        <w:t xml:space="preserve">client type</w:t>
      </w:r>
      <w:r>
        <w:rPr>
          <w:sz w:val="22"/>
          <w:szCs w:val="22"/>
          <w:rFonts w:ascii="Calibri" w:hAnsi="Calibri"/>
          <w:color w:val="333333"/>
        </w:rPr>
        <w:t xml:space="preserve"> — </w:t>
      </w:r>
      <w:r>
        <w:rPr>
          <w:b/>
          <w:sz w:val="22"/>
          <w:szCs w:val="22"/>
          <w:rFonts w:ascii="Calibri" w:hAnsi="Calibri"/>
          <w:color w:val="333333"/>
        </w:rPr>
        <w:t xml:space="preserve">approved</w:t>
      </w:r>
      <w:r>
        <w:rPr>
          <w:sz w:val="22"/>
          <w:szCs w:val="22"/>
          <w:rFonts w:ascii="Calibri" w:hAnsi="Calibri"/>
          <w:color w:val="333333"/>
        </w:rPr>
        <w:t xml:space="preserve"> clients only, branch-filtered.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10.2 MIS this financial year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Aspect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Rule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Label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Current FY, e.g. `2026-27`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Period shown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`1 Apr {FY start}` – `{today}` (or through 31 Mar)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Fees total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Sum of `total_amount` (fees + GST)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Receipts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Sum of `amount_received`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Expenses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Sum of `expenses_paid`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Approved only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Tender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Excluded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10.3 Director mapping count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Count of mapping rows (branch-filtered on </w:t>
      </w:r>
      <w:r>
        <w:rPr>
          <w:b/>
          <w:sz w:val="22"/>
          <w:szCs w:val="22"/>
          <w:rFonts w:ascii="Calibri" w:hAnsi="Calibri"/>
          <w:color w:val="333333"/>
        </w:rPr>
        <w:t xml:space="preserve">director’s</w:t>
      </w:r>
      <w:r>
        <w:rPr>
          <w:sz w:val="22"/>
          <w:szCs w:val="22"/>
          <w:rFonts w:ascii="Calibri" w:hAnsi="Calibri"/>
          <w:color w:val="333333"/>
        </w:rPr>
        <w:t xml:space="preserve"> branch).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10.4 DIR-3 eKYC pending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Count of directors matching pending rules in [Section 8.3](#83-dashboard--pending-directors).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10.5 Quick links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Shown based on user permissions (MIS, DIR-3, Reports, etc.).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11. Permissions and access groups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11.1 How access works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User belongs to </w:t>
      </w:r>
      <w:r>
        <w:rPr>
          <w:b/>
          <w:sz w:val="22"/>
          <w:szCs w:val="22"/>
          <w:rFonts w:ascii="Calibri" w:hAnsi="Calibri"/>
          <w:color w:val="333333"/>
        </w:rPr>
        <w:t xml:space="preserve">groups</w:t>
      </w:r>
      <w:r>
        <w:rPr>
          <w:sz w:val="22"/>
          <w:szCs w:val="22"/>
          <w:rFonts w:ascii="Calibri" w:hAnsi="Calibri"/>
          <w:color w:val="333333"/>
        </w:rPr>
        <w:t xml:space="preserve"> and/or has </w:t>
      </w:r>
      <w:r>
        <w:rPr>
          <w:b/>
          <w:sz w:val="22"/>
          <w:szCs w:val="22"/>
          <w:rFonts w:ascii="Calibri" w:hAnsi="Calibri"/>
          <w:color w:val="333333"/>
        </w:rPr>
        <w:t xml:space="preserve">direct permissions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Each screen/action checks Django permission codenames.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Superuser</w:t>
      </w:r>
      <w:r>
        <w:rPr>
          <w:sz w:val="22"/>
          <w:szCs w:val="22"/>
          <w:rFonts w:ascii="Calibri" w:hAnsi="Calibri"/>
          <w:color w:val="333333"/>
        </w:rPr>
        <w:t xml:space="preserve"> bypasses all checks.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Missing permission → </w:t>
      </w:r>
      <w:r>
        <w:rPr>
          <w:b/>
          <w:sz w:val="22"/>
          <w:szCs w:val="22"/>
          <w:rFonts w:ascii="Calibri" w:hAnsi="Calibri"/>
          <w:color w:val="333333"/>
        </w:rPr>
        <w:t xml:space="preserve">403</w:t>
      </w:r>
      <w:r>
        <w:rPr>
          <w:sz w:val="22"/>
          <w:szCs w:val="22"/>
          <w:rFonts w:ascii="Calibri" w:hAnsi="Calibri"/>
          <w:color w:val="333333"/>
        </w:rPr>
        <w:t xml:space="preserve"> page: *"You do not have permission to access this page…"*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11.2 Models managed in Access Groups UI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App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Model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Typical use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masters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 Master CRUD + approve_client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masters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clientgroup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Group Master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masters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directormapping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Director Mapping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core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employee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User Management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reports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reportpolicy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Report view/export permissions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feesdetail, receipt, expensedetail, tenderdetail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 modules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dirkyc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dir3kyc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KYC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11.3 Custom permissions (not default Django)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Permission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Meaning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`masters.approve_client`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Approve pending clients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`reports.access_reports_menu`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Open Reports section / MIS report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`reports.view_client_master_report`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 Master report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`reports.export_client_master_report`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Export Client Master CSV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`reports.export_mis_report`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Export flexible MIS CSV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`reports.export_mis_client_wise_report`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Client-wise export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`reports.export_mis_type_wise_report`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Type-wise export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`reports.export_mis_period_report`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Period export (legacy codename)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`reports.view_director_mapping_report`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Director mapping report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`reports.export_director_mapping_report`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Export mapping CSV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`reports.view_dir3kyc_report`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report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`reports.export_dir3kyc_report`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Export DIR-3 CSV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11.4 Menu visibility (sidebar)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Section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Shown when user has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Masters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Any of: view client, view group, approve client, view director mapping, view employee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Any view on fees / tender / receipt / expense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Bulk upload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`mis.add_feesdetail`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DIR-3 eKYC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`dirkyc.view_dir3kyc`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Reports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`access_reports_menu` or specific report view/export perms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Activity log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Superuser only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Access groups</w:t>
      </w:r>
      <w:r>
        <w:rPr>
          <w:sz w:val="22"/>
          <w:szCs w:val="22"/>
          <w:rFonts w:ascii="Calibri" w:hAnsi="Calibri"/>
          <w:color w:val="333333"/>
        </w:rPr>
        <w:t xml:space="preserve"> (create/edit/delete): </w:t>
      </w:r>
      <w:r>
        <w:rPr>
          <w:b/>
          <w:sz w:val="22"/>
          <w:szCs w:val="22"/>
          <w:rFonts w:ascii="Calibri" w:hAnsi="Calibri"/>
          <w:color w:val="333333"/>
        </w:rPr>
        <w:t xml:space="preserve">Superuser only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12. Branch access</w:t>
      </w:r>
    </w:p>
    <w:p>
      <w:r>
        <w:rPr>
          <w:sz w:val="22"/>
          <w:szCs w:val="22"/>
          <w:rFonts w:ascii="Calibri" w:hAnsi="Calibri"/>
          <w:color w:val="333333"/>
        </w:rPr>
        <w:t xml:space="preserve">Configured on </w:t>
      </w:r>
      <w:r>
        <w:rPr>
          <w:b/>
          <w:sz w:val="22"/>
          <w:szCs w:val="22"/>
          <w:rFonts w:ascii="Calibri" w:hAnsi="Calibri"/>
          <w:color w:val="333333"/>
        </w:rPr>
        <w:t xml:space="preserve">Employee</w:t>
      </w:r>
      <w:r>
        <w:rPr>
          <w:sz w:val="22"/>
          <w:szCs w:val="22"/>
          <w:rFonts w:ascii="Calibri" w:hAnsi="Calibri"/>
          <w:color w:val="333333"/>
        </w:rPr>
        <w:t xml:space="preserve"> profile (`branch_access`):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Value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Effect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(blank) — All branches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No branch filter (same as superuser for scope)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Trivandrum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Only clients (and linked MIS, directors, DIR-3, reports) for Trivandrum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Nagercoil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Only Nagercoil</w:t>
            </w:r>
          </w:p>
        </w:tc>
      </w:tr>
    </w:tbl>
    <w:p/>
    <w:p>
      <w:r>
        <w:rPr>
          <w:b/>
          <w:sz w:val="22"/>
          <w:szCs w:val="22"/>
          <w:rFonts w:ascii="Calibri" w:hAnsi="Calibri"/>
          <w:color w:val="333333"/>
        </w:rPr>
        <w:t xml:space="preserve">Applies to:</w:t>
      </w:r>
      <w:r>
        <w:rPr>
          <w:sz w:val="22"/>
          <w:szCs w:val="22"/>
          <w:rFonts w:ascii="Calibri" w:hAnsi="Calibri"/>
          <w:color w:val="333333"/>
        </w:rPr>
        <w:t xml:space="preserve"> Client Master lists/pickers, MIS entry, director mapping, DIR-3, report branch filter (forced to user’s branch).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Does not apply to:</w:t>
      </w:r>
      <w:r>
        <w:rPr>
          <w:sz w:val="22"/>
          <w:szCs w:val="22"/>
          <w:rFonts w:ascii="Calibri" w:hAnsi="Calibri"/>
          <w:color w:val="333333"/>
        </w:rPr>
        <w:t xml:space="preserve"> Superuser (sees all branches).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13. User accounts and login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13.1 Login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Email + password.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Inactive</w:t>
      </w:r>
      <w:r>
        <w:rPr>
          <w:sz w:val="22"/>
          <w:szCs w:val="22"/>
          <w:rFonts w:ascii="Calibri" w:hAnsi="Calibri"/>
          <w:color w:val="333333"/>
        </w:rPr>
        <w:t xml:space="preserve"> (`is_active = False`): *"This account is inactive. Contact your administrator."*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If deactivated while logged in: session ended with same message (`InactiveUserMiddleware`).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13.2 User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Requirements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Employee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Official email, name, date of joining; optional branch access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Client user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Email must match exactly one Client Master record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13.3 Password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Minimum </w:t>
      </w:r>
      <w:r>
        <w:rPr>
          <w:b/>
          <w:sz w:val="22"/>
          <w:szCs w:val="22"/>
          <w:rFonts w:ascii="Calibri" w:hAnsi="Calibri"/>
          <w:color w:val="333333"/>
        </w:rPr>
        <w:t xml:space="preserve">8 characters</w:t>
      </w:r>
      <w:r>
        <w:rPr>
          <w:sz w:val="22"/>
          <w:szCs w:val="22"/>
          <w:rFonts w:ascii="Calibri" w:hAnsi="Calibri"/>
          <w:color w:val="333333"/>
        </w:rPr>
        <w:t xml:space="preserve"> on create.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Force password change</w:t>
      </w:r>
      <w:r>
        <w:rPr>
          <w:sz w:val="22"/>
          <w:szCs w:val="22"/>
          <w:rFonts w:ascii="Calibri" w:hAnsi="Calibri"/>
          <w:color w:val="333333"/>
        </w:rPr>
        <w:t xml:space="preserve"> on first login may apply (`force_password_change` flag).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13.4 User Management 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Action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Permission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Restrictions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Create / edit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`core.add_employee` / `core.change_employee`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Deactivate / activate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`core.change_employee` (POST toggle)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Cannot target self or superuser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Delete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`core.delete_employee`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Cannot target self or superuser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13.5 Active checkbox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Active (can sign in)</w:t>
      </w:r>
      <w:r>
        <w:rPr>
          <w:sz w:val="22"/>
          <w:szCs w:val="22"/>
          <w:rFonts w:ascii="Calibri" w:hAnsi="Calibri"/>
          <w:color w:val="333333"/>
        </w:rPr>
        <w:t xml:space="preserve"> on user form maps to Django `is_active`.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14. Activity log and test data reset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14.1 Activity log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Superuser only.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Logs successful mutating requests and GET exports (CSV, templates).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Failed requests (status ≥ 400) are not logged.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14.2 Reset test data (superuser)</w:t>
      </w:r>
    </w:p>
    <w:p>
      <w:r>
        <w:rPr>
          <w:sz w:val="22"/>
          <w:szCs w:val="22"/>
          <w:rFonts w:ascii="Calibri" w:hAnsi="Calibri"/>
          <w:color w:val="333333"/>
        </w:rPr>
        <w:t xml:space="preserve">Optional wipe of MIS, director mappings, DIR-3, clients (with dependency handling). Used for training/demo environments only.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15. Worked examples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Example 1 — New client cannot be used in MIS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Staff creates client </w:t>
      </w:r>
      <w:r>
        <w:rPr>
          <w:b/>
          <w:sz w:val="22"/>
          <w:szCs w:val="22"/>
          <w:rFonts w:ascii="Calibri" w:hAnsi="Calibri"/>
          <w:color w:val="333333"/>
        </w:rPr>
        <w:t xml:space="preserve">BK0001</w:t>
      </w:r>
      <w:r>
        <w:rPr>
          <w:sz w:val="22"/>
          <w:szCs w:val="22"/>
          <w:rFonts w:ascii="Calibri" w:hAnsi="Calibri"/>
          <w:color w:val="333333"/>
        </w:rPr>
        <w:t xml:space="preserve"> → status </w:t>
      </w:r>
      <w:r>
        <w:rPr>
          <w:b/>
          <w:sz w:val="22"/>
          <w:szCs w:val="22"/>
          <w:rFonts w:ascii="Calibri" w:hAnsi="Calibri"/>
          <w:color w:val="333333"/>
        </w:rPr>
        <w:t xml:space="preserve">Pending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Staff opens MIS Fees → client not in suggestions / selection rejected.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Approver opens </w:t>
      </w:r>
      <w:r>
        <w:rPr>
          <w:b/>
          <w:sz w:val="22"/>
          <w:szCs w:val="22"/>
          <w:rFonts w:ascii="Calibri" w:hAnsi="Calibri"/>
          <w:color w:val="333333"/>
        </w:rPr>
        <w:t xml:space="preserve">Client approvals</w:t>
      </w:r>
      <w:r>
        <w:rPr>
          <w:sz w:val="22"/>
          <w:szCs w:val="22"/>
          <w:rFonts w:ascii="Calibri" w:hAnsi="Calibri"/>
          <w:color w:val="333333"/>
        </w:rPr>
        <w:t xml:space="preserve"> → approves </w:t>
      </w:r>
      <w:r>
        <w:rPr>
          <w:b/>
          <w:sz w:val="22"/>
          <w:szCs w:val="22"/>
          <w:rFonts w:ascii="Calibri" w:hAnsi="Calibri"/>
          <w:color w:val="333333"/>
        </w:rPr>
        <w:t xml:space="preserve">BK0001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Staff can now enter MIS for </w:t>
      </w:r>
      <w:r>
        <w:rPr>
          <w:b/>
          <w:sz w:val="22"/>
          <w:szCs w:val="22"/>
          <w:rFonts w:ascii="Calibri" w:hAnsi="Calibri"/>
          <w:color w:val="333333"/>
        </w:rPr>
        <w:t xml:space="preserve">BK0001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Example 2 — Edit sends client back to pending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BK0001</w:t>
      </w:r>
      <w:r>
        <w:rPr>
          <w:sz w:val="22"/>
          <w:szCs w:val="22"/>
          <w:rFonts w:ascii="Calibri" w:hAnsi="Calibri"/>
          <w:color w:val="333333"/>
        </w:rPr>
        <w:t xml:space="preserve"> is approved and has MIS rows.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Staff changes client name → status </w:t>
      </w:r>
      <w:r>
        <w:rPr>
          <w:b/>
          <w:sz w:val="22"/>
          <w:szCs w:val="22"/>
          <w:rFonts w:ascii="Calibri" w:hAnsi="Calibri"/>
          <w:color w:val="333333"/>
        </w:rPr>
        <w:t xml:space="preserve">Pending</w:t>
      </w:r>
      <w:r>
        <w:rPr>
          <w:sz w:val="22"/>
          <w:szCs w:val="22"/>
          <w:rFonts w:ascii="Calibri" w:hAnsi="Calibri"/>
          <w:color w:val="333333"/>
        </w:rPr>
        <w:t xml:space="preserve"> again.</w:t>
      </w:r>
    </w:p>
    <w:p>
      <w:pPr>
        <w:pStyle w:val="ListParagraph"/>
      </w:pPr>
      <w:r>
        <w:rPr>
          <w:b/>
          <w:sz w:val="22"/>
          <w:szCs w:val="22"/>
          <w:rFonts w:ascii="Calibri" w:hAnsi="Calibri"/>
          <w:color w:val="333333"/>
        </w:rPr>
        <w:t xml:space="preserve">Existing MIS rows remain</w:t>
      </w:r>
      <w:r>
        <w:rPr>
          <w:sz w:val="22"/>
          <w:szCs w:val="22"/>
          <w:rFonts w:ascii="Calibri" w:hAnsi="Calibri"/>
          <w:color w:val="333333"/>
        </w:rPr>
        <w:t xml:space="preserve"> in database but reports/dashboard </w:t>
      </w:r>
      <w:r>
        <w:rPr>
          <w:b/>
          <w:sz w:val="22"/>
          <w:szCs w:val="22"/>
          <w:rFonts w:ascii="Calibri" w:hAnsi="Calibri"/>
          <w:color w:val="333333"/>
        </w:rPr>
        <w:t xml:space="preserve">exclude</w:t>
      </w:r>
      <w:r>
        <w:rPr>
          <w:sz w:val="22"/>
          <w:szCs w:val="22"/>
          <w:rFonts w:ascii="Calibri" w:hAnsi="Calibri"/>
          <w:color w:val="333333"/>
        </w:rPr>
        <w:t xml:space="preserve"> pending client from totals.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Approver re-approves → client back in report totals.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Example 3 — DIR-3 blocked too early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Last filing </w:t>
      </w:r>
      <w:r>
        <w:rPr>
          <w:b/>
          <w:sz w:val="22"/>
          <w:szCs w:val="22"/>
          <w:rFonts w:ascii="Calibri" w:hAnsi="Calibri"/>
          <w:color w:val="333333"/>
        </w:rPr>
        <w:t xml:space="preserve">15-08-2026</w:t>
      </w:r>
      <w:r>
        <w:rPr>
          <w:sz w:val="22"/>
          <w:szCs w:val="22"/>
          <w:rFonts w:ascii="Calibri" w:hAnsi="Calibri"/>
          <w:color w:val="333333"/>
        </w:rPr>
        <w:t xml:space="preserve"> (FY 2026-27).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Next allowed </w:t>
      </w:r>
      <w:r>
        <w:rPr>
          <w:b/>
          <w:sz w:val="22"/>
          <w:szCs w:val="22"/>
          <w:rFonts w:ascii="Calibri" w:hAnsi="Calibri"/>
          <w:color w:val="333333"/>
        </w:rPr>
        <w:t xml:space="preserve">01-04-2029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User tries </w:t>
      </w:r>
      <w:r>
        <w:rPr>
          <w:b/>
          <w:sz w:val="22"/>
          <w:szCs w:val="22"/>
          <w:rFonts w:ascii="Calibri" w:hAnsi="Calibri"/>
          <w:color w:val="333333"/>
        </w:rPr>
        <w:t xml:space="preserve">01-01-2029</w:t>
      </w:r>
      <w:r>
        <w:rPr>
          <w:sz w:val="22"/>
          <w:szCs w:val="22"/>
          <w:rFonts w:ascii="Calibri" w:hAnsi="Calibri"/>
          <w:color w:val="333333"/>
        </w:rPr>
        <w:t xml:space="preserve"> → validation error with allowed date and FY.</w:t>
      </w:r>
    </w:p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Example 4 — GST on bulk import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FEES_AMOUNT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GST_AMOUNT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Result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1000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180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OK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180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Rejected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blank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50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Rejected</w:t>
            </w:r>
          </w:p>
        </w:tc>
      </w:tr>
    </w:tbl>
    <w:p/>
    <w:p>
      <w:pPr>
        <w:pStyle w:val="Heading2"/>
        <w:spacing w:before="160"/>
        <w:spacing w:after="80"/>
      </w:pPr>
      <w:r>
        <w:rPr>
          <w:b/>
          <w:sz w:val="26"/>
          <w:szCs w:val="26"/>
          <w:rFonts w:ascii="Calibri" w:hAnsi="Calibri"/>
          <w:color w:val="333333"/>
        </w:rPr>
        <w:t xml:space="preserve">Example 5 — Branch-restricted user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Employee branch = </w:t>
      </w:r>
      <w:r>
        <w:rPr>
          <w:b/>
          <w:sz w:val="22"/>
          <w:szCs w:val="22"/>
          <w:rFonts w:ascii="Calibri" w:hAnsi="Calibri"/>
          <w:color w:val="333333"/>
        </w:rPr>
        <w:t xml:space="preserve">Nagercoil</w:t>
      </w:r>
      <w:r>
        <w:rPr>
          <w:sz w:val="22"/>
          <w:szCs w:val="22"/>
          <w:rFonts w:ascii="Calibri" w:hAnsi="Calibri"/>
          <w:color w:val="333333"/>
        </w:rPr>
        <w:t xml:space="preserve">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Can only see/edit Nagercoil clients in master and MIS.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Trivandrum client ID typed manually → *"This client is not in your branch."*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16. Glossary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Term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Meaning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Approved client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Client Master record with approval status Approved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Pending client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Saved but not cleared for MIS/mapping/KYC/reports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FY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Indian financial year, 1 Apr – 31 Mar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DIN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Director Identification Number (8 digits)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SRN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Service Request Number from MCA DIR e-KYC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MIS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Internal fees, receipts, expenses, tender tracking (not statutory books)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Superuser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Administrator with full system access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Access group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Named set of permissions assigned to users</w:t>
            </w:r>
          </w:p>
        </w:tc>
      </w:tr>
    </w:tbl>
    <w:p/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17. Appendix — validation messages</w:t>
      </w:r>
    </w:p>
    <w:p>
      <w:r>
        <w:rPr>
          <w:sz w:val="22"/>
          <w:szCs w:val="22"/>
          <w:rFonts w:ascii="Calibri" w:hAnsi="Calibri"/>
          <w:color w:val="333333"/>
        </w:rPr>
        <w:t xml:space="preserve">Common messages users may see (paraphrased groups):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Client Master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Client Name is required.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Since PAN is blank, Client Type must be None…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PAN already exists for another non-Branch client…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For this PAN (4th character 'X'), Client Type must be one of: …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DIN is mandatory when Is Director is selected.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This client cannot be deleted while it is still used by MIS records…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MIS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Please select a client from the suggestions.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This client is not in your branch.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GST amount cannot be entered when Fees amount is 0.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Enter tender fees and/or tender deposit.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Director mapping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This director already has an active appointment with this company…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Cessation date cannot be before appointment date.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DIR-3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The next DIR-3 e-KYC for this director is allowed only from …</w:t>
      </w:r>
    </w:p>
    <w:p>
      <w:r>
        <w:rPr>
          <w:b/>
          <w:sz w:val="22"/>
          <w:szCs w:val="22"/>
          <w:rFonts w:ascii="Calibri" w:hAnsi="Calibri"/>
          <w:color w:val="333333"/>
        </w:rPr>
        <w:t xml:space="preserve">Access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You do not have permission to access this page.</w:t>
      </w:r>
    </w:p>
    <w:p>
      <w:pPr>
        <w:pStyle w:val="ListParagraph"/>
      </w:pPr>
      <w:r>
        <w:rPr>
          <w:sz w:val="22"/>
          <w:szCs w:val="22"/>
          <w:rFonts w:ascii="Calibri" w:hAnsi="Calibri"/>
          <w:color w:val="333333"/>
        </w:rPr>
        <w:t xml:space="preserve">This account is inactive. Contact your administrator.</w:t>
      </w:r>
    </w:p>
    <w:p>
      <w:pPr>
        <w:pStyle w:val="Heading1"/>
        <w:spacing w:before="240"/>
        <w:spacing w:after="120"/>
      </w:pPr>
      <w:r>
        <w:rPr>
          <w:b/>
          <w:sz w:val="32"/>
          <w:szCs w:val="32"/>
          <w:rFonts w:ascii="Calibri" w:hAnsi="Calibri"/>
          <w:color w:val="333333"/>
        </w:rPr>
        <w:t xml:space="preserve">Document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Detail</w:t>
            </w:r>
          </w:p>
        </w:tc>
      </w:tr>
    </w:tbl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Purpose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  <w:rFonts w:ascii="Calibri" w:hAnsi="Calibri"/>
                <w:color w:val="333333"/>
              </w:rPr>
              <w:t xml:space="preserve">Detailed training and reference for CA Office Suite business rules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Source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Application logic in `masters`, `mis`, `dirkyc`, `reports`, `core` apps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Related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  <w:rFonts w:ascii="Calibri" w:hAnsi="Calibri"/>
                <w:color w:val="333333"/>
              </w:rPr>
              <w:t xml:space="preserve">`CA_Office_Suite_Business_Rules.md`, `CA_Office_Suite_Employee_Presentation.html`</w:t>
            </w:r>
          </w:p>
        </w:tc>
      </w:tr>
    </w:tbl>
    <w:p/>
    <w:sectPr>
      <w:footerReference w:type="default" r:id="rId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  <w:rFonts w:ascii="Calibri" w:hAnsi="Calibri"/>
        <w:color w:val="333333"/>
      </w:rPr>
      <w:t xml:space="preserve">Page </w:t>
    </w:r>
    <w:r>
      <w:fldChar w:fldCharType="begin"/>
      <w:instrText xml:space="preserve"> PAGE </w:instrText>
      <w:fldChar w:fldCharType="separate"/>
    </w:r>
    <w:r>
      <w:r>
        <w:rPr>
          <w:sz w:val="18"/>
          <w:szCs w:val="18"/>
          <w:rFonts w:ascii="Calibri" w:hAnsi="Calibri"/>
          <w:color w:val="333333"/>
        </w:rPr>
        <w:t xml:space="preserve">1</w:t>
      </w:r>
    </w:r>
    <w:r>
      <w:fldChar w:fldCharType="end"/>
    </w:r>
    <w:r>
      <w:rPr>
        <w:sz w:val="18"/>
        <w:szCs w:val="18"/>
        <w:rFonts w:ascii="Calibri" w:hAnsi="Calibri"/>
        <w:color w:val="333333"/>
      </w:rPr>
      <w:t xml:space="preserve"> of </w:t>
    </w:r>
    <w:r>
      <w:fldChar w:fldCharType="begin"/>
      <w:instrText xml:space="preserve"> NUMPAGES </w:instrText>
      <w:fldChar w:fldCharType="separate"/>
    </w:r>
    <w:r>
      <w:r>
        <w:rPr>
          <w:sz w:val="18"/>
          <w:szCs w:val="18"/>
          <w:rFonts w:ascii="Calibri" w:hAnsi="Calibri"/>
          <w:color w:val="333333"/>
        </w:rPr>
        <w:t xml:space="preserve">1</w:t>
      </w:r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pPr>
      <w:spacing w:after="240"/>
    </w:pPr>
    <w:rPr>
      <w:sz w:val="56"/>
      <w:b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sz w:val="32"/>
      <w:b/>
      <w:color w:val="2F549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160" w:after="80"/>
      <w:outlineLvl w:val="1"/>
    </w:pPr>
    <w:rPr>
      <w:sz w:val="26"/>
      <w:b/>
      <w:color w:val="2F5496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20" w:after="60"/>
      <w:outlineLvl w:val="2"/>
    </w:pPr>
    <w:rPr>
      <w:sz w:val="22"/>
      <w:b/>
      <w:color w:val="2F549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 Office Suite — Detailed Business Rules</dc:title>
  <dc:creator>CA Office Suite</dc:creator>
  <cp:lastModifiedBy>build_word_manual.py</cp:lastModifiedBy>
</cp:coreProperties>
</file>