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>Angular ng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r w:rsidRPr="00766E68">
        <w:t xml:space="preserve">ng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r w:rsidRPr="005D191E">
        <w:t>ng generate service services/api --skipTests=true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r w:rsidRPr="00E64897">
        <w:t>ng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r>
        <w:t>ng generate module moduleName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r>
        <w:t>ng generate component componentName</w:t>
      </w:r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r w:rsidRPr="00934487">
        <w:rPr>
          <w:b/>
        </w:rPr>
        <w:t>DataTypes:-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r w:rsidRPr="00485D67">
        <w:t>app.module.ts is the file which contains all components, directives, pipe, services related to that module.</w:t>
      </w:r>
    </w:p>
    <w:p w:rsidR="00485D67" w:rsidRDefault="00485D67" w:rsidP="00485D67">
      <w:r w:rsidRPr="00485D67">
        <w:t>All above mentioned files should needs to be imported in app.module.ts</w:t>
      </w:r>
    </w:p>
    <w:p w:rsidR="00621088" w:rsidRDefault="00621088" w:rsidP="00621088"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</w:p>
    <w:p w:rsidR="00621088" w:rsidRDefault="00621088" w:rsidP="00621088"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-exports</w:t>
      </w:r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r w:rsidRPr="003052A8">
        <w:rPr>
          <w:b/>
        </w:rPr>
        <w:t>providers</w:t>
      </w:r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Rotuing-Module:-</w:t>
      </w:r>
    </w:p>
    <w:p w:rsidR="00485D67" w:rsidRPr="00485D67" w:rsidRDefault="00485D67" w:rsidP="00485D67">
      <w:r w:rsidRPr="00485D67">
        <w:t>App-routing.module.ts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>It load it using l</w:t>
      </w:r>
      <w:r w:rsidRPr="007835D5">
        <w:rPr>
          <w:rFonts w:ascii="Verdana" w:hAnsi="Verdana"/>
          <w:b/>
          <w:sz w:val="18"/>
          <w:szCs w:val="18"/>
        </w:rPr>
        <w:t>oadChildren</w:t>
      </w:r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ngOnChanges</w:t>
      </w:r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ngOnInit</w:t>
      </w:r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ngDoCheck</w:t>
      </w:r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ngAfterContentInit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ngAfterContentChecked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ngAfterViewInit</w:t>
      </w:r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ngAfterViewChecked</w:t>
      </w:r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ngOnDestroy</w:t>
      </w:r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r>
        <w:rPr>
          <w:rFonts w:ascii="Verdana" w:hAnsi="Verdana"/>
          <w:sz w:val="18"/>
          <w:szCs w:val="18"/>
        </w:rPr>
        <w:t xml:space="preserve">Ref  </w:t>
      </w:r>
      <w:hyperlink r:id="rId5" w:history="1">
        <w:r>
          <w:rPr>
            <w:rStyle w:val="Hyperlink"/>
          </w:rPr>
          <w:t>Angular Basics: What are Reactive Forms and When to Use Them? (telerik.com)</w:t>
        </w:r>
      </w:hyperlink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>template It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(input)="handleInput1(el)"&gt;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{{val}}&lt;/p&gt;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val="";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handleInput1(element)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this.val=element.value;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C676F3" w:rsidRDefault="00C676F3" w:rsidP="008A7F5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Decorators:-</w:t>
      </w:r>
    </w:p>
    <w:p w:rsidR="00C676F3" w:rsidRDefault="00C676F3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There are 4 types of decorators</w:t>
      </w: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Class Decorators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@NgModule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@Component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@Injectable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@Directive</w:t>
      </w:r>
      <w:r>
        <w:rPr>
          <w:rFonts w:ascii="Verdana" w:hAnsi="Verdana"/>
          <w:sz w:val="18"/>
          <w:szCs w:val="18"/>
        </w:rPr>
        <w:t>, @Pipe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Property decorators</w:t>
      </w:r>
    </w:p>
    <w:p w:rsid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@Input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@Output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@HostBinding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@ContentChild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@ContentChildren</w:t>
      </w:r>
      <w:r w:rsidR="0091443D">
        <w:rPr>
          <w:rFonts w:ascii="Verdana" w:hAnsi="Verdana"/>
          <w:sz w:val="18"/>
          <w:szCs w:val="18"/>
        </w:rPr>
        <w:t>,  @ViewChild,</w:t>
      </w:r>
      <w:r w:rsidRPr="004D6683">
        <w:rPr>
          <w:rFonts w:ascii="Verdana" w:hAnsi="Verdana"/>
          <w:sz w:val="18"/>
          <w:szCs w:val="18"/>
        </w:rPr>
        <w:t xml:space="preserve"> @ViewChildren</w:t>
      </w:r>
    </w:p>
    <w:p w:rsidR="004D6683" w:rsidRDefault="004D668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Method decorators</w:t>
      </w:r>
    </w:p>
    <w:p w:rsidR="00C676F3" w:rsidRP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@HostListener</w:t>
      </w:r>
    </w:p>
    <w:p w:rsid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Parameter decorators</w:t>
      </w:r>
    </w:p>
    <w:p w:rsidR="004D6683" w:rsidRDefault="004D6683" w:rsidP="004D668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4D6683">
        <w:rPr>
          <w:rFonts w:ascii="Verdana" w:hAnsi="Verdana"/>
          <w:sz w:val="18"/>
          <w:szCs w:val="18"/>
        </w:rPr>
        <w:t>@Inject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@Self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@SkipSelf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@Optional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@Host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AC63CD" w:rsidRPr="00AC63CD" w:rsidRDefault="00AC63CD" w:rsidP="008A7F52">
      <w:pPr>
        <w:rPr>
          <w:rFonts w:ascii="Verdana" w:hAnsi="Verdana"/>
          <w:b/>
          <w:sz w:val="18"/>
          <w:szCs w:val="18"/>
        </w:rPr>
      </w:pPr>
      <w:r w:rsidRPr="00AC63CD">
        <w:rPr>
          <w:rFonts w:ascii="Verdana" w:hAnsi="Verdana"/>
          <w:b/>
          <w:sz w:val="18"/>
          <w:szCs w:val="18"/>
        </w:rPr>
        <w:t>ViewChild and ViewChildren:-</w:t>
      </w:r>
    </w:p>
    <w:p w:rsidR="00AC63CD" w:rsidRDefault="00AC63CD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hyperlink r:id="rId6" w:history="1">
        <w:r w:rsidRPr="006F2455">
          <w:rPr>
            <w:rStyle w:val="Hyperlink"/>
            <w:rFonts w:ascii="Verdana" w:hAnsi="Verdana"/>
            <w:sz w:val="18"/>
            <w:szCs w:val="18"/>
          </w:rPr>
          <w:t>https://www.youtube.com/watch?v=NJFIEp2RDBM&amp;ab_channel=NishaSingla</w:t>
        </w:r>
      </w:hyperlink>
    </w:p>
    <w:p w:rsidR="00AC63CD" w:rsidRDefault="00AC63CD" w:rsidP="008A7F52">
      <w:pPr>
        <w:rPr>
          <w:rFonts w:ascii="Verdana" w:hAnsi="Verdana"/>
          <w:sz w:val="18"/>
          <w:szCs w:val="18"/>
        </w:rPr>
      </w:pPr>
    </w:p>
    <w:p w:rsidR="00AC63CD" w:rsidRDefault="00AC63CD" w:rsidP="008A7F52">
      <w:pPr>
        <w:rPr>
          <w:rFonts w:ascii="Verdana" w:hAnsi="Verdana"/>
          <w:b/>
          <w:sz w:val="18"/>
          <w:szCs w:val="18"/>
        </w:rPr>
      </w:pPr>
      <w:r w:rsidRPr="00AC63CD">
        <w:rPr>
          <w:rFonts w:ascii="Verdana" w:hAnsi="Verdana"/>
          <w:b/>
          <w:sz w:val="18"/>
          <w:szCs w:val="18"/>
        </w:rPr>
        <w:t>Authentication and Authorization:-</w:t>
      </w:r>
    </w:p>
    <w:p w:rsidR="00AC63CD" w:rsidRPr="00AC63CD" w:rsidRDefault="00AC63CD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</w:t>
      </w:r>
      <w:r>
        <w:rPr>
          <w:rFonts w:ascii="Verdana" w:hAnsi="Verdana"/>
          <w:sz w:val="18"/>
          <w:szCs w:val="18"/>
        </w:rPr>
        <w:t>Authentication is such as login. Authorization is nothing but which resources can I use/access that.</w:t>
      </w:r>
    </w:p>
    <w:p w:rsidR="00AC63CD" w:rsidRDefault="00AC63CD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1. Executes main.ts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Main.ts file booting Appmodule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platformBrowserDynamic().bootstrapModule(AppModule)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3.  Appmodule bootstrapping the AppComponent file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bootstrap: [AppComponent]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4.  Now the index.html file will be triggered through AppComponent file.AppComponent.ts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ab/>
        <w:t>&lt;app-root&gt;&lt;/app-root&gt;</w:t>
      </w:r>
    </w:p>
    <w:p w:rsidR="004D1D09" w:rsidRDefault="004D1D09" w:rsidP="004D1D09">
      <w:r w:rsidRPr="004D1D09">
        <w:rPr>
          <w:rFonts w:ascii="Verdana" w:hAnsi="Verdana"/>
          <w:sz w:val="18"/>
          <w:szCs w:val="18"/>
        </w:rPr>
        <w:t xml:space="preserve">Ref:- </w:t>
      </w:r>
      <w:hyperlink r:id="rId7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9B0A71" w:rsidRDefault="009B0A71" w:rsidP="004D1D09"/>
    <w:p w:rsidR="009B0A71" w:rsidRDefault="009B0A71" w:rsidP="004D1D09">
      <w:pPr>
        <w:rPr>
          <w:b/>
        </w:rPr>
      </w:pPr>
      <w:r w:rsidRPr="009B0A71">
        <w:rPr>
          <w:b/>
        </w:rPr>
        <w:t>Services:-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create an export class and you need to decorate that class with @Injectable decorator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import the Injectable decorator from the angular core library.</w:t>
      </w:r>
    </w:p>
    <w:p w:rsidR="009B0A71" w:rsidRP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 xml:space="preserve">services are used to share a single piece of code across multiple components. 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These services are used to hold business logic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import { Injectable } from '@angular/core';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@Injectable()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export class DebugService {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constructor() { } </w:t>
      </w: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// Method and Properties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</w:p>
    <w:p w:rsidR="00314B4F" w:rsidRDefault="00965A96" w:rsidP="00396CCD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>}</w:t>
      </w:r>
    </w:p>
    <w:p w:rsidR="00314B4F" w:rsidRPr="00314B4F" w:rsidRDefault="00314B4F" w:rsidP="00314B4F">
      <w:pPr>
        <w:rPr>
          <w:rFonts w:ascii="Verdana" w:hAnsi="Verdana"/>
          <w:b/>
          <w:sz w:val="18"/>
          <w:szCs w:val="18"/>
        </w:rPr>
      </w:pPr>
      <w:r w:rsidRPr="00314B4F">
        <w:rPr>
          <w:rFonts w:ascii="Verdana" w:hAnsi="Verdana"/>
          <w:b/>
          <w:sz w:val="18"/>
          <w:szCs w:val="18"/>
        </w:rPr>
        <w:t>Another Way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 xml:space="preserve">@Injectable({ 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 xml:space="preserve">   providedIn: 'root' </w:t>
      </w:r>
    </w:p>
    <w:p w:rsidR="009B0A71" w:rsidRPr="009B0A71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>})</w:t>
      </w:r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C63046">
        <w:rPr>
          <w:rFonts w:ascii="Verdana" w:hAnsi="Verdana"/>
          <w:sz w:val="18"/>
          <w:szCs w:val="18"/>
        </w:rPr>
        <w:t>Parent to Child Communication</w:t>
      </w:r>
      <w:r>
        <w:rPr>
          <w:rFonts w:ascii="Verdana" w:hAnsi="Verdana"/>
          <w:sz w:val="18"/>
          <w:szCs w:val="18"/>
        </w:rPr>
        <w:t>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Child to Parent Communication:-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Communication through service</w:t>
      </w:r>
    </w:p>
    <w:p w:rsidR="00C63046" w:rsidRDefault="00C63046" w:rsidP="00C6304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  </w:t>
      </w:r>
      <w:hyperlink r:id="rId8" w:history="1">
        <w:r w:rsidR="005152C6" w:rsidRPr="00EB114A">
          <w:rPr>
            <w:rStyle w:val="Hyperlink"/>
            <w:rFonts w:ascii="Verdana" w:hAnsi="Verdana"/>
            <w:sz w:val="18"/>
            <w:szCs w:val="18"/>
          </w:rPr>
          <w:t>https://reactgo.com/angular-component-communication/</w:t>
        </w:r>
      </w:hyperlink>
    </w:p>
    <w:p w:rsidR="005152C6" w:rsidRPr="00C63046" w:rsidRDefault="005152C6" w:rsidP="00C63046">
      <w:pPr>
        <w:pStyle w:val="ListParagraph"/>
        <w:rPr>
          <w:rFonts w:ascii="Verdana" w:hAnsi="Verdana"/>
          <w:sz w:val="18"/>
          <w:szCs w:val="18"/>
        </w:rPr>
      </w:pPr>
      <w:r w:rsidRPr="005152C6">
        <w:rPr>
          <w:rFonts w:ascii="Verdana" w:hAnsi="Verdana"/>
          <w:sz w:val="18"/>
          <w:szCs w:val="18"/>
        </w:rPr>
        <w:t>https://www.knowledgehut.com/tutorials/angular/services-in-angular</w:t>
      </w: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5152C6" w:rsidRDefault="005152C6" w:rsidP="008A7F52">
      <w:pPr>
        <w:rPr>
          <w:rFonts w:ascii="Verdana" w:hAnsi="Verdana"/>
          <w:b/>
          <w:sz w:val="18"/>
          <w:szCs w:val="18"/>
        </w:rPr>
      </w:pPr>
      <w:r w:rsidRPr="005152C6">
        <w:rPr>
          <w:rFonts w:ascii="Verdana" w:hAnsi="Verdana"/>
          <w:b/>
          <w:sz w:val="18"/>
          <w:szCs w:val="18"/>
        </w:rPr>
        <w:t>How to delete Angular Components:-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1.</w:t>
      </w:r>
      <w:r w:rsidRPr="005152C6">
        <w:rPr>
          <w:rFonts w:ascii="Verdana" w:hAnsi="Verdana"/>
          <w:sz w:val="18"/>
          <w:szCs w:val="18"/>
        </w:rPr>
        <w:t>Remove the import line reference from Angular app.module.ts file.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2.</w:t>
      </w:r>
      <w:r w:rsidRPr="005152C6">
        <w:rPr>
          <w:rFonts w:ascii="Verdana" w:hAnsi="Verdana"/>
          <w:sz w:val="18"/>
          <w:szCs w:val="18"/>
        </w:rPr>
        <w:t>Remove the component declaration from @NgModule declaration array in app.module.ts file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3.</w:t>
      </w:r>
      <w:r w:rsidRPr="005152C6">
        <w:rPr>
          <w:rFonts w:ascii="Verdana" w:hAnsi="Verdana"/>
          <w:sz w:val="18"/>
          <w:szCs w:val="18"/>
        </w:rPr>
        <w:t>And then manually delete the component folder from Angular project.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4.</w:t>
      </w:r>
      <w:r w:rsidRPr="005152C6">
        <w:rPr>
          <w:rFonts w:ascii="Verdana" w:hAnsi="Verdana"/>
          <w:sz w:val="18"/>
          <w:szCs w:val="18"/>
        </w:rPr>
        <w:t>Finally Delete all the references of component manually from the Angular project.</w:t>
      </w:r>
    </w:p>
    <w:p w:rsidR="005152C6" w:rsidRDefault="005152C6" w:rsidP="008A7F52">
      <w:pPr>
        <w:rPr>
          <w:rFonts w:ascii="Verdana" w:hAnsi="Verdana"/>
          <w:sz w:val="18"/>
          <w:szCs w:val="18"/>
        </w:rPr>
      </w:pPr>
    </w:p>
    <w:p w:rsidR="00BD5951" w:rsidRPr="00BD5951" w:rsidRDefault="00BD5951" w:rsidP="008A7F52">
      <w:pPr>
        <w:rPr>
          <w:rFonts w:ascii="Verdana" w:hAnsi="Verdana"/>
          <w:b/>
          <w:sz w:val="18"/>
          <w:szCs w:val="18"/>
        </w:rPr>
      </w:pPr>
      <w:r w:rsidRPr="00BD5951">
        <w:rPr>
          <w:rFonts w:ascii="Verdana" w:hAnsi="Verdana"/>
          <w:b/>
          <w:sz w:val="18"/>
          <w:szCs w:val="18"/>
        </w:rPr>
        <w:t>Async Pipe:-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It subscribes to the observable and emits the last value emitted.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When a new value is emitted, it marks the component to be checked for the changes.</w:t>
      </w:r>
    </w:p>
    <w:p w:rsid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The async pipe automatically unsubscribes when the component is destroyed to avoid potential memory</w:t>
      </w:r>
    </w:p>
    <w:p w:rsidR="00DB06E3" w:rsidRDefault="00DB06E3" w:rsidP="00BD5951">
      <w:pPr>
        <w:rPr>
          <w:rFonts w:ascii="Verdana" w:hAnsi="Verdana"/>
          <w:b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STATE MANAGEMENT WITH NGRX:-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sz w:val="18"/>
          <w:szCs w:val="18"/>
        </w:rPr>
        <w:t xml:space="preserve">              The NgRx state management process is a co</w:t>
      </w:r>
      <w:r>
        <w:rPr>
          <w:rFonts w:ascii="Verdana" w:hAnsi="Verdana"/>
          <w:sz w:val="18"/>
          <w:szCs w:val="18"/>
        </w:rPr>
        <w:t>mbination of five key elements: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Store:</w:t>
      </w:r>
      <w:r w:rsidRPr="00DB06E3">
        <w:rPr>
          <w:rFonts w:ascii="Verdana" w:hAnsi="Verdana"/>
          <w:sz w:val="18"/>
          <w:szCs w:val="18"/>
        </w:rPr>
        <w:t xml:space="preserve"> The application state is maintained in the store. It is immutable.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Selectors:</w:t>
      </w:r>
      <w:r w:rsidRPr="00DB06E3">
        <w:rPr>
          <w:rFonts w:ascii="Verdana" w:hAnsi="Verdana"/>
          <w:sz w:val="18"/>
          <w:szCs w:val="18"/>
        </w:rPr>
        <w:t xml:space="preserve"> Angular components can subscribe to the store and get updates through selectors.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Reducers:</w:t>
      </w:r>
      <w:r w:rsidRPr="00DB06E3">
        <w:rPr>
          <w:rFonts w:ascii="Verdana" w:hAnsi="Verdana"/>
          <w:sz w:val="18"/>
          <w:szCs w:val="18"/>
        </w:rPr>
        <w:t xml:space="preserve"> Reducers are responsible for handling the transition from one state to another.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Actions:</w:t>
      </w:r>
      <w:r w:rsidRPr="00DB06E3">
        <w:rPr>
          <w:rFonts w:ascii="Verdana" w:hAnsi="Verdana"/>
          <w:sz w:val="18"/>
          <w:szCs w:val="18"/>
        </w:rPr>
        <w:t xml:space="preserve"> Actions modify the state of the store by using reducers.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Effects:</w:t>
      </w:r>
      <w:r w:rsidRPr="00DB0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DB06E3">
        <w:rPr>
          <w:rFonts w:ascii="Verdana" w:hAnsi="Verdana"/>
          <w:sz w:val="18"/>
          <w:szCs w:val="18"/>
        </w:rPr>
        <w:t>Effects are the results of actions. Also, they can be used to listen for particular action types and run when the action happens.</w:t>
      </w:r>
    </w:p>
    <w:p w:rsidR="00DB06E3" w:rsidRPr="008A7F52" w:rsidRDefault="00775299" w:rsidP="00BD595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Eg:-  </w:t>
      </w:r>
      <w:r w:rsidRPr="00775299">
        <w:rPr>
          <w:rFonts w:ascii="Verdana" w:hAnsi="Verdana"/>
          <w:sz w:val="18"/>
          <w:szCs w:val="18"/>
        </w:rPr>
        <w:t>https://www.syncfusion.com/blogs/post/angular-state-management-ngrx</w:t>
      </w: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D71316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>Strong technical understanding of Angular framework with regards to subscriptions, promises, pipes, directives, observables, b</w:t>
      </w:r>
    </w:p>
    <w:p w:rsidR="00DB06E3" w:rsidRDefault="00DB06E3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Pr="00D551E7" w:rsidRDefault="00D71316" w:rsidP="007A27A6">
      <w:pPr>
        <w:pStyle w:val="ListParagraph"/>
        <w:rPr>
          <w:rFonts w:ascii="Verdana" w:hAnsi="Verdana"/>
          <w:sz w:val="18"/>
          <w:szCs w:val="18"/>
        </w:rPr>
      </w:pPr>
      <w:r w:rsidRPr="00D71316">
        <w:rPr>
          <w:rFonts w:ascii="Verdana" w:hAnsi="Verdana"/>
          <w:sz w:val="18"/>
          <w:szCs w:val="18"/>
        </w:rPr>
        <w:t>npm config set legacy-peer-deps true</w:t>
      </w:r>
    </w:p>
    <w:sectPr w:rsidR="00D71316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B65"/>
    <w:multiLevelType w:val="hybridMultilevel"/>
    <w:tmpl w:val="A8B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6C3D"/>
    <w:multiLevelType w:val="hybridMultilevel"/>
    <w:tmpl w:val="E8EA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93EC1"/>
    <w:multiLevelType w:val="hybridMultilevel"/>
    <w:tmpl w:val="DCA0903A"/>
    <w:lvl w:ilvl="0" w:tplc="A7D63BEA">
      <w:start w:val="1"/>
      <w:numFmt w:val="decimal"/>
      <w:lvlText w:val="%1."/>
      <w:lvlJc w:val="left"/>
      <w:pPr>
        <w:ind w:left="6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7392E"/>
    <w:rsid w:val="001A6AC8"/>
    <w:rsid w:val="001C30D1"/>
    <w:rsid w:val="001C6DDD"/>
    <w:rsid w:val="001E787C"/>
    <w:rsid w:val="002A6839"/>
    <w:rsid w:val="002F1349"/>
    <w:rsid w:val="002F7E62"/>
    <w:rsid w:val="003052A8"/>
    <w:rsid w:val="00314B4F"/>
    <w:rsid w:val="003467CE"/>
    <w:rsid w:val="00363E44"/>
    <w:rsid w:val="00380622"/>
    <w:rsid w:val="00396CCD"/>
    <w:rsid w:val="003977F4"/>
    <w:rsid w:val="003E312F"/>
    <w:rsid w:val="00463A64"/>
    <w:rsid w:val="004752CC"/>
    <w:rsid w:val="00485D67"/>
    <w:rsid w:val="004C257E"/>
    <w:rsid w:val="004D1D09"/>
    <w:rsid w:val="004D6683"/>
    <w:rsid w:val="0050766B"/>
    <w:rsid w:val="005152C6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B6129"/>
    <w:rsid w:val="00766E68"/>
    <w:rsid w:val="00775299"/>
    <w:rsid w:val="007771A6"/>
    <w:rsid w:val="007835D5"/>
    <w:rsid w:val="007A27A6"/>
    <w:rsid w:val="00815151"/>
    <w:rsid w:val="008A7F52"/>
    <w:rsid w:val="0091443D"/>
    <w:rsid w:val="00934487"/>
    <w:rsid w:val="00940F0C"/>
    <w:rsid w:val="00965A96"/>
    <w:rsid w:val="009B0A71"/>
    <w:rsid w:val="009B1674"/>
    <w:rsid w:val="009D60EC"/>
    <w:rsid w:val="009E1F1E"/>
    <w:rsid w:val="009F5803"/>
    <w:rsid w:val="00A21016"/>
    <w:rsid w:val="00A6413E"/>
    <w:rsid w:val="00AB3427"/>
    <w:rsid w:val="00AC63CD"/>
    <w:rsid w:val="00AF724E"/>
    <w:rsid w:val="00B45649"/>
    <w:rsid w:val="00B46025"/>
    <w:rsid w:val="00B70433"/>
    <w:rsid w:val="00BD5951"/>
    <w:rsid w:val="00C129A7"/>
    <w:rsid w:val="00C42895"/>
    <w:rsid w:val="00C56F0C"/>
    <w:rsid w:val="00C617A0"/>
    <w:rsid w:val="00C63046"/>
    <w:rsid w:val="00C676F3"/>
    <w:rsid w:val="00C869A9"/>
    <w:rsid w:val="00CC78B9"/>
    <w:rsid w:val="00D551E7"/>
    <w:rsid w:val="00D71316"/>
    <w:rsid w:val="00D87417"/>
    <w:rsid w:val="00DB06E3"/>
    <w:rsid w:val="00E15313"/>
    <w:rsid w:val="00E34798"/>
    <w:rsid w:val="00E51917"/>
    <w:rsid w:val="00E64897"/>
    <w:rsid w:val="00E764ED"/>
    <w:rsid w:val="00E9455E"/>
    <w:rsid w:val="00F00430"/>
    <w:rsid w:val="00F5297B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go.com/angular-component-commun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ktutorialshub.com/angular/angular-bootstrapping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JFIEp2RDBM&amp;ab_channel=NishaSingla" TargetMode="External"/><Relationship Id="rId5" Type="http://schemas.openxmlformats.org/officeDocument/2006/relationships/hyperlink" Target="https://www.telerik.com/blogs/angular-basics-what-reactive-forms-when-use-th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67</cp:revision>
  <dcterms:created xsi:type="dcterms:W3CDTF">2023-03-08T06:15:00Z</dcterms:created>
  <dcterms:modified xsi:type="dcterms:W3CDTF">2024-04-04T13:59:00Z</dcterms:modified>
</cp:coreProperties>
</file>