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0933E9" w:rsidRDefault="000933E9" w:rsidP="000933E9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8156D3" w:rsidRPr="000933E9" w:rsidRDefault="008156D3" w:rsidP="000933E9">
      <w:pPr>
        <w:ind w:firstLine="360"/>
      </w:pPr>
    </w:p>
    <w:p w:rsidR="00701C67" w:rsidRDefault="00701C67" w:rsidP="00701C67">
      <w:pPr>
        <w:rPr>
          <w:b/>
          <w:u w:val="single"/>
        </w:rPr>
      </w:pP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=  remove the field for mass assignment like insertion and </w:t>
      </w:r>
      <w:proofErr w:type="spellStart"/>
      <w:r>
        <w:t>updation</w:t>
      </w:r>
      <w:proofErr w:type="spellEnd"/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lastRenderedPageBreak/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965DCA" w:rsidRDefault="00965DCA" w:rsidP="004D5E5A">
      <w:pPr>
        <w:ind w:left="1440"/>
      </w:pPr>
    </w:p>
    <w:p w:rsidR="00E70CE9" w:rsidRDefault="00EF3D8F" w:rsidP="00E70CE9">
      <w:pPr>
        <w:rPr>
          <w:b/>
        </w:rPr>
      </w:pPr>
      <w:r>
        <w:t xml:space="preserve">    </w:t>
      </w:r>
      <w:r w:rsidR="00E70CE9">
        <w:t xml:space="preserve"> </w:t>
      </w:r>
      <w:r w:rsidR="00E70CE9" w:rsidRPr="00E70CE9">
        <w:rPr>
          <w:b/>
        </w:rPr>
        <w:t>SERVICE</w:t>
      </w:r>
      <w:r>
        <w:rPr>
          <w:b/>
        </w:rPr>
        <w:t xml:space="preserve"> CONTAINER</w:t>
      </w:r>
      <w:r w:rsidR="00E70CE9" w:rsidRPr="00E70CE9">
        <w:rPr>
          <w:b/>
        </w:rPr>
        <w:t>:-</w:t>
      </w:r>
    </w:p>
    <w:p w:rsidR="00EF3D8F" w:rsidRDefault="00EF3D8F" w:rsidP="00E70CE9">
      <w:r>
        <w:rPr>
          <w:b/>
        </w:rPr>
        <w:tab/>
      </w:r>
      <w:r>
        <w:rPr>
          <w:b/>
        </w:rPr>
        <w:tab/>
      </w:r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t xml:space="preserve">               </w:t>
      </w:r>
    </w:p>
    <w:p w:rsidR="00AB45ED" w:rsidRDefault="00AB45ED" w:rsidP="001F49D3">
      <w:r w:rsidRPr="00AB45ED">
        <w:rPr>
          <w:b/>
        </w:rPr>
        <w:lastRenderedPageBreak/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F962B5" w:rsidRDefault="00F962B5" w:rsidP="00F962B5"/>
    <w:p w:rsidR="00F962B5" w:rsidRDefault="00F962B5" w:rsidP="00F962B5">
      <w:r>
        <w:t>TINKER:-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lastRenderedPageBreak/>
        <w:t>Each instance has common DB and code</w:t>
      </w:r>
    </w:p>
    <w:p w:rsidR="0004206D" w:rsidRDefault="0004206D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Stateless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Cacheable</w:t>
      </w:r>
    </w:p>
    <w:p w:rsidR="005B5426" w:rsidRPr="005B5426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Layered System</w:t>
      </w:r>
    </w:p>
    <w:p w:rsidR="005B5426" w:rsidRPr="00774B5C" w:rsidRDefault="005B5426" w:rsidP="005B5426">
      <w:pPr>
        <w:pStyle w:val="ListParagraph"/>
        <w:numPr>
          <w:ilvl w:val="0"/>
          <w:numId w:val="5"/>
        </w:numPr>
        <w:rPr>
          <w:b/>
        </w:rPr>
      </w:pPr>
      <w:r>
        <w:t>Code on Demand</w:t>
      </w:r>
    </w:p>
    <w:p w:rsidR="00774B5C" w:rsidRDefault="00774B5C" w:rsidP="00774B5C">
      <w:pPr>
        <w:pStyle w:val="ListParagraph"/>
      </w:pPr>
    </w:p>
    <w:p w:rsidR="00774B5C" w:rsidRPr="005B5426" w:rsidRDefault="00774B5C" w:rsidP="00774B5C">
      <w:pPr>
        <w:pStyle w:val="ListParagraph"/>
        <w:rPr>
          <w:b/>
        </w:rPr>
      </w:pPr>
      <w:r>
        <w:t>Rest Methods</w:t>
      </w:r>
      <w:proofErr w:type="gramStart"/>
      <w:r>
        <w:t>:-</w:t>
      </w:r>
      <w:proofErr w:type="gramEnd"/>
      <w:r>
        <w:t xml:space="preserve">  GET, POST, PUT, PATCH, DELETE</w:t>
      </w: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933E9"/>
    <w:rsid w:val="00174B9D"/>
    <w:rsid w:val="0017751E"/>
    <w:rsid w:val="001D3ACD"/>
    <w:rsid w:val="001E07BA"/>
    <w:rsid w:val="001F49D3"/>
    <w:rsid w:val="00202F2B"/>
    <w:rsid w:val="00223110"/>
    <w:rsid w:val="00264572"/>
    <w:rsid w:val="002C5E58"/>
    <w:rsid w:val="002D16E9"/>
    <w:rsid w:val="002D5BFE"/>
    <w:rsid w:val="00305D71"/>
    <w:rsid w:val="003D7A0F"/>
    <w:rsid w:val="003E4F16"/>
    <w:rsid w:val="004B5525"/>
    <w:rsid w:val="004D2CCB"/>
    <w:rsid w:val="004D5E5A"/>
    <w:rsid w:val="005253FD"/>
    <w:rsid w:val="00581476"/>
    <w:rsid w:val="005B5426"/>
    <w:rsid w:val="005D30E7"/>
    <w:rsid w:val="00606312"/>
    <w:rsid w:val="00611B7B"/>
    <w:rsid w:val="006257BD"/>
    <w:rsid w:val="00691CC5"/>
    <w:rsid w:val="006F167A"/>
    <w:rsid w:val="00701C67"/>
    <w:rsid w:val="00774B5C"/>
    <w:rsid w:val="007E6D5C"/>
    <w:rsid w:val="008156D3"/>
    <w:rsid w:val="00840FF8"/>
    <w:rsid w:val="00965DCA"/>
    <w:rsid w:val="009B171C"/>
    <w:rsid w:val="00A10ECD"/>
    <w:rsid w:val="00A13000"/>
    <w:rsid w:val="00A60C11"/>
    <w:rsid w:val="00A845DD"/>
    <w:rsid w:val="00AB45ED"/>
    <w:rsid w:val="00BF6DF8"/>
    <w:rsid w:val="00C0407D"/>
    <w:rsid w:val="00C05BA2"/>
    <w:rsid w:val="00C35232"/>
    <w:rsid w:val="00D233DC"/>
    <w:rsid w:val="00D23F49"/>
    <w:rsid w:val="00D35C66"/>
    <w:rsid w:val="00DE223A"/>
    <w:rsid w:val="00E70CE9"/>
    <w:rsid w:val="00E913F2"/>
    <w:rsid w:val="00EE38E6"/>
    <w:rsid w:val="00EF3D8F"/>
    <w:rsid w:val="00F57BD1"/>
    <w:rsid w:val="00F76310"/>
    <w:rsid w:val="00F962B5"/>
    <w:rsid w:val="00FB79EB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5" Type="http://schemas.openxmlformats.org/officeDocument/2006/relationships/hyperlink" Target="https://www.codemag.com/Article/2212041/Dependency-Injection-and-Service-Container-in-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38</cp:revision>
  <dcterms:created xsi:type="dcterms:W3CDTF">2023-03-11T10:19:00Z</dcterms:created>
  <dcterms:modified xsi:type="dcterms:W3CDTF">2024-03-07T07:29:00Z</dcterms:modified>
</cp:coreProperties>
</file>