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before="0" w:after="0"/>
        <w:contextualSpacing/>
        <w:rPr/>
      </w:pPr>
      <w:r>
        <w:rPr>
          <w:rFonts w:cs="Times New Roman" w:ascii="Times New Roman" w:hAnsi="Times New Roman"/>
          <w:b/>
        </w:rPr>
        <w:t>COMPETITION 65691 (Econ 27): January 27, 2020</w:t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spacing w:before="0" w:after="0"/>
        <w:contextualSpacing/>
        <w:rPr/>
      </w:pPr>
      <w:r>
        <w:rPr>
          <w:rFonts w:cs="Times New Roman" w:ascii="Times New Roman" w:hAnsi="Times New Roman"/>
          <w:b/>
        </w:rPr>
        <w:t xml:space="preserve">PART 1 </w:t>
      </w:r>
      <w:r>
        <w:rPr>
          <w:rFonts w:cs="Times New Roman" w:ascii="Times New Roman" w:hAnsi="Times New Roman"/>
        </w:rPr>
        <w:t>(relevant code in R can be found  in the file ‘</w:t>
      </w:r>
      <w:r>
        <w:rPr>
          <w:rFonts w:cs="Times New Roman" w:ascii="Times New Roman" w:hAnsi="Times New Roman"/>
        </w:rPr>
        <w:t xml:space="preserve">written assignment </w:t>
      </w:r>
      <w:r>
        <w:rPr>
          <w:rFonts w:cs="Times New Roman" w:ascii="Times New Roman" w:hAnsi="Times New Roman"/>
        </w:rPr>
        <w:t>1.ipynb’  )</w:t>
      </w:r>
    </w:p>
    <w:p>
      <w:pPr>
        <w:pStyle w:val="ListParagraph"/>
        <w:numPr>
          <w:ilvl w:val="0"/>
          <w:numId w:val="1"/>
        </w:numPr>
        <w:spacing w:before="0" w:after="0"/>
        <w:ind w:left="1080" w:hanging="360"/>
        <w:contextualSpacing/>
        <w:rPr/>
      </w:pPr>
      <w:r>
        <w:rPr>
          <w:rFonts w:cs="Times New Roman" w:ascii="Times New Roman" w:hAnsi="Times New Roman"/>
        </w:rPr>
        <w:t xml:space="preserve">How many clients have participated in the OAT program?  </w:t>
      </w:r>
      <w:r>
        <w:rPr>
          <w:rFonts w:cs="Times New Roman" w:ascii="Times New Roman" w:hAnsi="Times New Roman"/>
          <w:b w:val="false"/>
          <w:bCs w:val="false"/>
        </w:rPr>
        <w:t xml:space="preserve">44,200. </w:t>
      </w:r>
    </w:p>
    <w:p>
      <w:pPr>
        <w:pStyle w:val="ListParagraph"/>
        <w:numPr>
          <w:ilvl w:val="0"/>
          <w:numId w:val="1"/>
        </w:numPr>
        <w:spacing w:before="0" w:after="0"/>
        <w:ind w:left="1080" w:hanging="360"/>
        <w:contextualSpacing/>
        <w:rPr/>
      </w:pPr>
      <w:r>
        <w:rPr>
          <w:rFonts w:cs="Times New Roman" w:ascii="Times New Roman" w:hAnsi="Times New Roman"/>
        </w:rPr>
        <w:t xml:space="preserve">What is the client count, by drug, and year? </w:t>
      </w:r>
    </w:p>
    <w:p>
      <w:pPr>
        <w:pStyle w:val="ListParagraph"/>
        <w:widowControl/>
        <w:tabs>
          <w:tab w:val="clear" w:pos="408"/>
          <w:tab w:val="left" w:pos="1698" w:leader="none"/>
        </w:tabs>
        <w:bidi w:val="0"/>
        <w:spacing w:before="0" w:after="0"/>
        <w:ind w:left="1417" w:right="0" w:hanging="0"/>
        <w:contextualSpacing/>
        <w:jc w:val="left"/>
        <w:rPr/>
      </w:pPr>
      <w:r>
        <w:rPr>
          <w:rFonts w:cs="Times New Roman" w:ascii="Times New Roman" w:hAnsi="Times New Roman"/>
          <w:b w:val="false"/>
          <w:bCs w:val="false"/>
        </w:rPr>
        <w:t>Table 1. Clients by drug type, and year</w:t>
      </w:r>
    </w:p>
    <w:p>
      <w:pPr>
        <w:pStyle w:val="ListParagraph"/>
        <w:widowControl/>
        <w:bidi w:val="0"/>
        <w:spacing w:before="0" w:after="0"/>
        <w:ind w:left="1474" w:right="0" w:hanging="0"/>
        <w:contextualSpacing/>
        <w:jc w:val="left"/>
        <w:rPr/>
      </w:pPr>
      <w:r>
        <w:rPr>
          <w:rFonts w:cs="Times New Roman" w:ascii="Times New Roman" w:hAnsi="Times New Roman"/>
          <w:b w:val="false"/>
          <w:bCs w:val="false"/>
        </w:rPr>
        <w:t>(where A=methadone, B=nalaxone, C=morphine)</w:t>
      </w:r>
      <w:bookmarkStart w:id="0" w:name="data_cols1"/>
      <w:bookmarkStart w:id="1" w:name="rsGridData"/>
      <w:bookmarkEnd w:id="0"/>
      <w:bookmarkEnd w:id="1"/>
    </w:p>
    <w:tbl>
      <w:tblPr>
        <w:tblStyle w:val="TableGrid"/>
        <w:tblpPr w:vertAnchor="text" w:horzAnchor="page" w:leftFromText="180" w:rightFromText="180" w:tblpX="3429" w:tblpY="93"/>
        <w:tblW w:w="396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53"/>
        <w:gridCol w:w="1142"/>
        <w:gridCol w:w="880"/>
        <w:gridCol w:w="792"/>
      </w:tblGrid>
      <w:tr>
        <w:trPr>
          <w:trHeight w:val="212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color="auto" w:fill="17365D" w:themeFill="text2" w:themeFillShade="bf" w:val="clear"/>
          </w:tcPr>
          <w:p>
            <w:pPr>
              <w:pStyle w:val="TableContents"/>
              <w:jc w:val="right"/>
              <w:rPr/>
            </w:pPr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Year</w:t>
            </w:r>
            <w:bookmarkStart w:id="2" w:name="__UnoMark__1327_181887174011"/>
            <w:bookmarkStart w:id="3" w:name="__UnoMark__3951_18188717401"/>
            <w:bookmarkStart w:id="4" w:name="__UnoMark__5609_1818871740"/>
            <w:bookmarkEnd w:id="2"/>
            <w:bookmarkEnd w:id="3"/>
            <w:bookmarkEnd w:id="4"/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color="auto" w:fill="17365D" w:themeFill="text2" w:themeFillShade="bf" w:val="clear"/>
          </w:tcPr>
          <w:p>
            <w:pPr>
              <w:pStyle w:val="TableContents"/>
              <w:jc w:val="right"/>
              <w:rPr/>
            </w:pPr>
            <w:bookmarkStart w:id="5" w:name="__UnoMark__1328_181887174011"/>
            <w:bookmarkStart w:id="6" w:name="__UnoMark__3953_18188717401"/>
            <w:bookmarkStart w:id="7" w:name="__UnoMark__5612_1818871740"/>
            <w:bookmarkEnd w:id="5"/>
            <w:bookmarkEnd w:id="6"/>
            <w:bookmarkEnd w:id="7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A</w:t>
            </w:r>
            <w:bookmarkStart w:id="8" w:name="__UnoMark__1329_181887174011"/>
            <w:bookmarkStart w:id="9" w:name="__UnoMark__3955_18188717401"/>
            <w:bookmarkStart w:id="10" w:name="__UnoMark__5615_1818871740"/>
            <w:bookmarkEnd w:id="8"/>
            <w:bookmarkEnd w:id="9"/>
            <w:bookmarkEnd w:id="10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color="auto" w:fill="17365D" w:themeFill="text2" w:themeFillShade="bf" w:val="clear"/>
          </w:tcPr>
          <w:p>
            <w:pPr>
              <w:pStyle w:val="TableContents"/>
              <w:jc w:val="right"/>
              <w:rPr/>
            </w:pPr>
            <w:bookmarkStart w:id="11" w:name="__UnoMark__1330_181887174011"/>
            <w:bookmarkStart w:id="12" w:name="__UnoMark__3957_18188717401"/>
            <w:bookmarkStart w:id="13" w:name="__UnoMark__5618_1818871740"/>
            <w:bookmarkEnd w:id="11"/>
            <w:bookmarkEnd w:id="12"/>
            <w:bookmarkEnd w:id="13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B</w:t>
            </w:r>
            <w:bookmarkStart w:id="14" w:name="__UnoMark__1331_181887174011"/>
            <w:bookmarkStart w:id="15" w:name="__UnoMark__3959_18188717401"/>
            <w:bookmarkStart w:id="16" w:name="__UnoMark__5621_1818871740"/>
            <w:bookmarkEnd w:id="14"/>
            <w:bookmarkEnd w:id="15"/>
            <w:bookmarkEnd w:id="16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color="auto" w:fill="17365D" w:themeFill="text2" w:themeFillShade="bf" w:val="clear"/>
          </w:tcPr>
          <w:p>
            <w:pPr>
              <w:pStyle w:val="TableContents"/>
              <w:jc w:val="right"/>
              <w:rPr/>
            </w:pPr>
            <w:bookmarkStart w:id="17" w:name="__UnoMark__1332_181887174011"/>
            <w:bookmarkStart w:id="18" w:name="__UnoMark__3961_18188717401"/>
            <w:bookmarkStart w:id="19" w:name="__UnoMark__5624_1818871740"/>
            <w:bookmarkEnd w:id="17"/>
            <w:bookmarkEnd w:id="18"/>
            <w:bookmarkEnd w:id="19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C</w:t>
            </w:r>
            <w:bookmarkStart w:id="20" w:name="__UnoMark__1333_181887174011"/>
            <w:bookmarkStart w:id="21" w:name="__UnoMark__3963_18188717401"/>
            <w:bookmarkStart w:id="22" w:name="__UnoMark__5627_1818871740"/>
            <w:bookmarkEnd w:id="20"/>
            <w:bookmarkEnd w:id="21"/>
            <w:bookmarkEnd w:id="22"/>
          </w:p>
        </w:tc>
      </w:tr>
      <w:tr>
        <w:trPr>
          <w:trHeight w:val="314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23" w:name="__UnoMark__1334_181887174011"/>
            <w:bookmarkStart w:id="24" w:name="__UnoMark__3965_18188717401"/>
            <w:bookmarkStart w:id="25" w:name="__UnoMark__5630_1818871740"/>
            <w:bookmarkEnd w:id="23"/>
            <w:bookmarkEnd w:id="24"/>
            <w:bookmarkEnd w:id="25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2003</w:t>
            </w:r>
            <w:bookmarkStart w:id="26" w:name="__UnoMark__1335_181887174011"/>
            <w:bookmarkStart w:id="27" w:name="__UnoMark__3967_18188717401"/>
            <w:bookmarkStart w:id="28" w:name="__UnoMark__5633_1818871740"/>
            <w:bookmarkEnd w:id="26"/>
            <w:bookmarkEnd w:id="27"/>
            <w:bookmarkEnd w:id="28"/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29" w:name="__UnoMark__1336_181887174011"/>
            <w:bookmarkStart w:id="30" w:name="__UnoMark__3969_18188717401"/>
            <w:bookmarkStart w:id="31" w:name="__UnoMark__5636_1818871740"/>
            <w:bookmarkEnd w:id="29"/>
            <w:bookmarkEnd w:id="30"/>
            <w:bookmarkEnd w:id="31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1064</w:t>
            </w:r>
            <w:bookmarkStart w:id="32" w:name="__UnoMark__1337_181887174011"/>
            <w:bookmarkStart w:id="33" w:name="__UnoMark__3971_18188717401"/>
            <w:bookmarkStart w:id="34" w:name="__UnoMark__5639_1818871740"/>
            <w:bookmarkEnd w:id="32"/>
            <w:bookmarkEnd w:id="33"/>
            <w:bookmarkEnd w:id="34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35" w:name="__UnoMark__1338_181887174011"/>
            <w:bookmarkStart w:id="36" w:name="__UnoMark__3973_18188717401"/>
            <w:bookmarkStart w:id="37" w:name="__UnoMark__5642_1818871740"/>
            <w:bookmarkEnd w:id="35"/>
            <w:bookmarkEnd w:id="36"/>
            <w:bookmarkEnd w:id="37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na</w:t>
            </w:r>
            <w:bookmarkStart w:id="38" w:name="__UnoMark__1339_181887174011"/>
            <w:bookmarkStart w:id="39" w:name="__UnoMark__3975_18188717401"/>
            <w:bookmarkStart w:id="40" w:name="__UnoMark__5645_1818871740"/>
            <w:bookmarkEnd w:id="38"/>
            <w:bookmarkEnd w:id="39"/>
            <w:bookmarkEnd w:id="40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bookmarkStart w:id="41" w:name="__UnoMark__1340_181887174011"/>
            <w:bookmarkStart w:id="42" w:name="__UnoMark__3977_18188717401"/>
            <w:bookmarkStart w:id="43" w:name="__UnoMark__5648_1818871740"/>
            <w:bookmarkEnd w:id="41"/>
            <w:bookmarkEnd w:id="42"/>
            <w:bookmarkEnd w:id="43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na</w:t>
            </w:r>
            <w:bookmarkStart w:id="44" w:name="__UnoMark__1341_181887174011"/>
            <w:bookmarkStart w:id="45" w:name="__UnoMark__3979_18188717401"/>
            <w:bookmarkStart w:id="46" w:name="__UnoMark__5651_1818871740"/>
            <w:bookmarkEnd w:id="44"/>
            <w:bookmarkEnd w:id="45"/>
            <w:bookmarkEnd w:id="46"/>
          </w:p>
        </w:tc>
      </w:tr>
      <w:tr>
        <w:trPr>
          <w:trHeight w:val="212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47" w:name="__UnoMark__1342_181887174011"/>
            <w:bookmarkStart w:id="48" w:name="__UnoMark__3981_18188717401"/>
            <w:bookmarkStart w:id="49" w:name="__UnoMark__5654_1818871740"/>
            <w:bookmarkEnd w:id="47"/>
            <w:bookmarkEnd w:id="48"/>
            <w:bookmarkEnd w:id="49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2004</w:t>
            </w:r>
            <w:bookmarkStart w:id="50" w:name="__UnoMark__1343_181887174011"/>
            <w:bookmarkStart w:id="51" w:name="__UnoMark__3983_18188717401"/>
            <w:bookmarkStart w:id="52" w:name="__UnoMark__5657_1818871740"/>
            <w:bookmarkEnd w:id="50"/>
            <w:bookmarkEnd w:id="51"/>
            <w:bookmarkEnd w:id="52"/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53" w:name="__UnoMark__1344_181887174011"/>
            <w:bookmarkStart w:id="54" w:name="__UnoMark__3985_18188717401"/>
            <w:bookmarkStart w:id="55" w:name="__UnoMark__5660_1818871740"/>
            <w:bookmarkEnd w:id="53"/>
            <w:bookmarkEnd w:id="54"/>
            <w:bookmarkEnd w:id="55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2253</w:t>
            </w:r>
            <w:bookmarkStart w:id="56" w:name="__UnoMark__1345_181887174011"/>
            <w:bookmarkStart w:id="57" w:name="__UnoMark__3987_18188717401"/>
            <w:bookmarkStart w:id="58" w:name="__UnoMark__5663_1818871740"/>
            <w:bookmarkEnd w:id="56"/>
            <w:bookmarkEnd w:id="57"/>
            <w:bookmarkEnd w:id="58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bookmarkStart w:id="59" w:name="__UnoMark__1346_181887174011"/>
            <w:bookmarkStart w:id="60" w:name="__UnoMark__3989_18188717401"/>
            <w:bookmarkStart w:id="61" w:name="__UnoMark__5666_1818871740"/>
            <w:bookmarkEnd w:id="59"/>
            <w:bookmarkEnd w:id="60"/>
            <w:bookmarkEnd w:id="61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na</w:t>
            </w:r>
            <w:bookmarkStart w:id="62" w:name="__UnoMark__1347_181887174011"/>
            <w:bookmarkStart w:id="63" w:name="__UnoMark__3991_18188717401"/>
            <w:bookmarkStart w:id="64" w:name="__UnoMark__5669_1818871740"/>
            <w:bookmarkEnd w:id="62"/>
            <w:bookmarkEnd w:id="63"/>
            <w:bookmarkEnd w:id="64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bookmarkStart w:id="65" w:name="__UnoMark__1348_181887174011"/>
            <w:bookmarkStart w:id="66" w:name="__UnoMark__3993_18188717401"/>
            <w:bookmarkStart w:id="67" w:name="__UnoMark__5672_1818871740"/>
            <w:bookmarkEnd w:id="65"/>
            <w:bookmarkEnd w:id="66"/>
            <w:bookmarkEnd w:id="67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na</w:t>
            </w:r>
            <w:bookmarkStart w:id="68" w:name="__UnoMark__1349_181887174011"/>
            <w:bookmarkStart w:id="69" w:name="__UnoMark__3995_18188717401"/>
            <w:bookmarkStart w:id="70" w:name="__UnoMark__5675_1818871740"/>
            <w:bookmarkEnd w:id="68"/>
            <w:bookmarkEnd w:id="69"/>
            <w:bookmarkEnd w:id="70"/>
          </w:p>
        </w:tc>
      </w:tr>
      <w:tr>
        <w:trPr>
          <w:trHeight w:val="321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71" w:name="__UnoMark__1350_181887174011"/>
            <w:bookmarkStart w:id="72" w:name="__UnoMark__3997_18188717401"/>
            <w:bookmarkStart w:id="73" w:name="__UnoMark__5678_1818871740"/>
            <w:bookmarkEnd w:id="71"/>
            <w:bookmarkEnd w:id="72"/>
            <w:bookmarkEnd w:id="73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2005</w:t>
            </w:r>
            <w:bookmarkStart w:id="74" w:name="__UnoMark__1351_181887174011"/>
            <w:bookmarkStart w:id="75" w:name="__UnoMark__3999_18188717401"/>
            <w:bookmarkStart w:id="76" w:name="__UnoMark__5681_1818871740"/>
            <w:bookmarkEnd w:id="74"/>
            <w:bookmarkEnd w:id="75"/>
            <w:bookmarkEnd w:id="76"/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77" w:name="__UnoMark__1352_181887174011"/>
            <w:bookmarkStart w:id="78" w:name="__UnoMark__4001_18188717401"/>
            <w:bookmarkStart w:id="79" w:name="__UnoMark__5684_1818871740"/>
            <w:bookmarkEnd w:id="77"/>
            <w:bookmarkEnd w:id="78"/>
            <w:bookmarkEnd w:id="79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3139</w:t>
            </w:r>
            <w:bookmarkStart w:id="80" w:name="__UnoMark__1353_181887174011"/>
            <w:bookmarkStart w:id="81" w:name="__UnoMark__4003_18188717401"/>
            <w:bookmarkStart w:id="82" w:name="__UnoMark__5687_1818871740"/>
            <w:bookmarkEnd w:id="80"/>
            <w:bookmarkEnd w:id="81"/>
            <w:bookmarkEnd w:id="82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bookmarkStart w:id="83" w:name="__UnoMark__1354_181887174011"/>
            <w:bookmarkStart w:id="84" w:name="__UnoMark__4005_18188717401"/>
            <w:bookmarkStart w:id="85" w:name="__UnoMark__5690_1818871740"/>
            <w:bookmarkEnd w:id="83"/>
            <w:bookmarkEnd w:id="84"/>
            <w:bookmarkEnd w:id="85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na</w:t>
            </w:r>
            <w:bookmarkStart w:id="86" w:name="__UnoMark__1355_181887174011"/>
            <w:bookmarkStart w:id="87" w:name="__UnoMark__4007_18188717401"/>
            <w:bookmarkStart w:id="88" w:name="__UnoMark__5693_1818871740"/>
            <w:bookmarkEnd w:id="86"/>
            <w:bookmarkEnd w:id="87"/>
            <w:bookmarkEnd w:id="88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bookmarkStart w:id="89" w:name="__UnoMark__1356_181887174011"/>
            <w:bookmarkStart w:id="90" w:name="__UnoMark__4009_18188717401"/>
            <w:bookmarkStart w:id="91" w:name="__UnoMark__5696_1818871740"/>
            <w:bookmarkEnd w:id="89"/>
            <w:bookmarkEnd w:id="90"/>
            <w:bookmarkEnd w:id="91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na</w:t>
            </w:r>
            <w:bookmarkStart w:id="92" w:name="__UnoMark__1357_181887174011"/>
            <w:bookmarkStart w:id="93" w:name="__UnoMark__4011_18188717401"/>
            <w:bookmarkStart w:id="94" w:name="__UnoMark__5699_1818871740"/>
            <w:bookmarkEnd w:id="92"/>
            <w:bookmarkEnd w:id="93"/>
            <w:bookmarkEnd w:id="94"/>
          </w:p>
        </w:tc>
      </w:tr>
      <w:tr>
        <w:trPr>
          <w:trHeight w:val="212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95" w:name="__UnoMark__1358_181887174011"/>
            <w:bookmarkStart w:id="96" w:name="__UnoMark__4013_18188717401"/>
            <w:bookmarkStart w:id="97" w:name="__UnoMark__5702_1818871740"/>
            <w:bookmarkEnd w:id="95"/>
            <w:bookmarkEnd w:id="96"/>
            <w:bookmarkEnd w:id="97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2006</w:t>
            </w:r>
            <w:bookmarkStart w:id="98" w:name="__UnoMark__1359_181887174011"/>
            <w:bookmarkStart w:id="99" w:name="__UnoMark__4015_18188717401"/>
            <w:bookmarkStart w:id="100" w:name="__UnoMark__5705_1818871740"/>
            <w:bookmarkEnd w:id="98"/>
            <w:bookmarkEnd w:id="99"/>
            <w:bookmarkEnd w:id="100"/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101" w:name="__UnoMark__1360_181887174011"/>
            <w:bookmarkStart w:id="102" w:name="__UnoMark__4017_18188717401"/>
            <w:bookmarkStart w:id="103" w:name="__UnoMark__5708_1818871740"/>
            <w:bookmarkEnd w:id="101"/>
            <w:bookmarkEnd w:id="102"/>
            <w:bookmarkEnd w:id="103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4122</w:t>
            </w:r>
            <w:bookmarkStart w:id="104" w:name="__UnoMark__1361_181887174011"/>
            <w:bookmarkStart w:id="105" w:name="__UnoMark__4019_18188717401"/>
            <w:bookmarkStart w:id="106" w:name="__UnoMark__5711_1818871740"/>
            <w:bookmarkEnd w:id="104"/>
            <w:bookmarkEnd w:id="105"/>
            <w:bookmarkEnd w:id="106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bookmarkStart w:id="107" w:name="__UnoMark__1362_181887174011"/>
            <w:bookmarkStart w:id="108" w:name="__UnoMark__4021_18188717401"/>
            <w:bookmarkStart w:id="109" w:name="__UnoMark__5714_1818871740"/>
            <w:bookmarkEnd w:id="107"/>
            <w:bookmarkEnd w:id="108"/>
            <w:bookmarkEnd w:id="109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na</w:t>
            </w:r>
            <w:bookmarkStart w:id="110" w:name="__UnoMark__1363_181887174011"/>
            <w:bookmarkStart w:id="111" w:name="__UnoMark__4023_18188717401"/>
            <w:bookmarkStart w:id="112" w:name="__UnoMark__5717_1818871740"/>
            <w:bookmarkEnd w:id="110"/>
            <w:bookmarkEnd w:id="111"/>
            <w:bookmarkEnd w:id="112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bookmarkStart w:id="113" w:name="__UnoMark__1364_181887174011"/>
            <w:bookmarkStart w:id="114" w:name="__UnoMark__4025_18188717401"/>
            <w:bookmarkStart w:id="115" w:name="__UnoMark__5720_1818871740"/>
            <w:bookmarkEnd w:id="113"/>
            <w:bookmarkEnd w:id="114"/>
            <w:bookmarkEnd w:id="115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na</w:t>
            </w:r>
            <w:bookmarkStart w:id="116" w:name="__UnoMark__1365_181887174011"/>
            <w:bookmarkStart w:id="117" w:name="__UnoMark__4027_18188717401"/>
            <w:bookmarkStart w:id="118" w:name="__UnoMark__5723_1818871740"/>
            <w:bookmarkEnd w:id="116"/>
            <w:bookmarkEnd w:id="117"/>
            <w:bookmarkEnd w:id="118"/>
          </w:p>
        </w:tc>
      </w:tr>
      <w:tr>
        <w:trPr>
          <w:trHeight w:val="212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119" w:name="__UnoMark__1366_181887174011"/>
            <w:bookmarkStart w:id="120" w:name="__UnoMark__4029_18188717401"/>
            <w:bookmarkStart w:id="121" w:name="__UnoMark__5726_1818871740"/>
            <w:bookmarkEnd w:id="119"/>
            <w:bookmarkEnd w:id="120"/>
            <w:bookmarkEnd w:id="121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2007</w:t>
            </w:r>
            <w:bookmarkStart w:id="122" w:name="__UnoMark__1367_181887174011"/>
            <w:bookmarkStart w:id="123" w:name="__UnoMark__4031_18188717401"/>
            <w:bookmarkStart w:id="124" w:name="__UnoMark__5729_1818871740"/>
            <w:bookmarkEnd w:id="122"/>
            <w:bookmarkEnd w:id="123"/>
            <w:bookmarkEnd w:id="124"/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125" w:name="__UnoMark__1368_181887174011"/>
            <w:bookmarkStart w:id="126" w:name="__UnoMark__4033_18188717401"/>
            <w:bookmarkStart w:id="127" w:name="__UnoMark__5732_1818871740"/>
            <w:bookmarkEnd w:id="125"/>
            <w:bookmarkEnd w:id="126"/>
            <w:bookmarkEnd w:id="127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5143</w:t>
            </w:r>
            <w:bookmarkStart w:id="128" w:name="__UnoMark__1369_181887174011"/>
            <w:bookmarkStart w:id="129" w:name="__UnoMark__4035_18188717401"/>
            <w:bookmarkStart w:id="130" w:name="__UnoMark__5735_1818871740"/>
            <w:bookmarkEnd w:id="128"/>
            <w:bookmarkEnd w:id="129"/>
            <w:bookmarkEnd w:id="130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131" w:name="__UnoMark__1370_181887174011"/>
            <w:bookmarkStart w:id="132" w:name="__UnoMark__4037_18188717401"/>
            <w:bookmarkStart w:id="133" w:name="__UnoMark__5738_1818871740"/>
            <w:bookmarkEnd w:id="131"/>
            <w:bookmarkEnd w:id="132"/>
            <w:bookmarkEnd w:id="133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9</w:t>
            </w:r>
            <w:bookmarkStart w:id="134" w:name="__UnoMark__1371_181887174011"/>
            <w:bookmarkStart w:id="135" w:name="__UnoMark__4039_18188717401"/>
            <w:bookmarkStart w:id="136" w:name="__UnoMark__5741_1818871740"/>
            <w:bookmarkEnd w:id="134"/>
            <w:bookmarkEnd w:id="135"/>
            <w:bookmarkEnd w:id="136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bookmarkStart w:id="137" w:name="__UnoMark__1372_181887174011"/>
            <w:bookmarkStart w:id="138" w:name="__UnoMark__4041_18188717401"/>
            <w:bookmarkStart w:id="139" w:name="__UnoMark__5744_1818871740"/>
            <w:bookmarkEnd w:id="137"/>
            <w:bookmarkEnd w:id="138"/>
            <w:bookmarkEnd w:id="139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na</w:t>
            </w:r>
            <w:bookmarkStart w:id="140" w:name="__UnoMark__1373_181887174011"/>
            <w:bookmarkStart w:id="141" w:name="__UnoMark__4043_18188717401"/>
            <w:bookmarkStart w:id="142" w:name="__UnoMark__5747_1818871740"/>
            <w:bookmarkEnd w:id="140"/>
            <w:bookmarkEnd w:id="141"/>
            <w:bookmarkEnd w:id="142"/>
          </w:p>
        </w:tc>
      </w:tr>
      <w:tr>
        <w:trPr>
          <w:trHeight w:val="203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143" w:name="__UnoMark__1374_181887174011"/>
            <w:bookmarkStart w:id="144" w:name="__UnoMark__4045_18188717401"/>
            <w:bookmarkStart w:id="145" w:name="__UnoMark__5750_1818871740"/>
            <w:bookmarkEnd w:id="143"/>
            <w:bookmarkEnd w:id="144"/>
            <w:bookmarkEnd w:id="145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2008</w:t>
            </w:r>
            <w:bookmarkStart w:id="146" w:name="__UnoMark__1375_181887174011"/>
            <w:bookmarkStart w:id="147" w:name="__UnoMark__4047_18188717401"/>
            <w:bookmarkStart w:id="148" w:name="__UnoMark__5753_1818871740"/>
            <w:bookmarkEnd w:id="146"/>
            <w:bookmarkEnd w:id="147"/>
            <w:bookmarkEnd w:id="148"/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149" w:name="__UnoMark__1376_181887174011"/>
            <w:bookmarkStart w:id="150" w:name="__UnoMark__4049_18188717401"/>
            <w:bookmarkStart w:id="151" w:name="__UnoMark__5756_1818871740"/>
            <w:bookmarkEnd w:id="149"/>
            <w:bookmarkEnd w:id="150"/>
            <w:bookmarkEnd w:id="151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5952</w:t>
            </w:r>
            <w:bookmarkStart w:id="152" w:name="__UnoMark__1377_181887174011"/>
            <w:bookmarkStart w:id="153" w:name="__UnoMark__4051_18188717401"/>
            <w:bookmarkStart w:id="154" w:name="__UnoMark__5759_1818871740"/>
            <w:bookmarkEnd w:id="152"/>
            <w:bookmarkEnd w:id="153"/>
            <w:bookmarkEnd w:id="154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155" w:name="__UnoMark__1378_181887174011"/>
            <w:bookmarkStart w:id="156" w:name="__UnoMark__4053_18188717401"/>
            <w:bookmarkStart w:id="157" w:name="__UnoMark__5762_1818871740"/>
            <w:bookmarkEnd w:id="155"/>
            <w:bookmarkEnd w:id="156"/>
            <w:bookmarkEnd w:id="157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208</w:t>
            </w:r>
            <w:bookmarkStart w:id="158" w:name="__UnoMark__1379_181887174011"/>
            <w:bookmarkStart w:id="159" w:name="__UnoMark__4055_18188717401"/>
            <w:bookmarkStart w:id="160" w:name="__UnoMark__5765_1818871740"/>
            <w:bookmarkEnd w:id="158"/>
            <w:bookmarkEnd w:id="159"/>
            <w:bookmarkEnd w:id="160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bookmarkStart w:id="161" w:name="__UnoMark__1380_181887174011"/>
            <w:bookmarkStart w:id="162" w:name="__UnoMark__4057_18188717401"/>
            <w:bookmarkStart w:id="163" w:name="__UnoMark__5768_1818871740"/>
            <w:bookmarkEnd w:id="161"/>
            <w:bookmarkEnd w:id="162"/>
            <w:bookmarkEnd w:id="163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na</w:t>
            </w:r>
            <w:bookmarkStart w:id="164" w:name="__UnoMark__1381_181887174011"/>
            <w:bookmarkStart w:id="165" w:name="__UnoMark__4059_18188717401"/>
            <w:bookmarkStart w:id="166" w:name="__UnoMark__5771_1818871740"/>
            <w:bookmarkEnd w:id="164"/>
            <w:bookmarkEnd w:id="165"/>
            <w:bookmarkEnd w:id="166"/>
          </w:p>
        </w:tc>
      </w:tr>
      <w:tr>
        <w:trPr>
          <w:trHeight w:val="212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167" w:name="__UnoMark__1382_181887174011"/>
            <w:bookmarkStart w:id="168" w:name="__UnoMark__4061_18188717401"/>
            <w:bookmarkStart w:id="169" w:name="__UnoMark__5774_1818871740"/>
            <w:bookmarkEnd w:id="167"/>
            <w:bookmarkEnd w:id="168"/>
            <w:bookmarkEnd w:id="169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2009</w:t>
            </w:r>
            <w:bookmarkStart w:id="170" w:name="__UnoMark__1383_181887174011"/>
            <w:bookmarkStart w:id="171" w:name="__UnoMark__4063_18188717401"/>
            <w:bookmarkStart w:id="172" w:name="__UnoMark__5777_1818871740"/>
            <w:bookmarkEnd w:id="170"/>
            <w:bookmarkEnd w:id="171"/>
            <w:bookmarkEnd w:id="172"/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173" w:name="__UnoMark__1384_181887174011"/>
            <w:bookmarkStart w:id="174" w:name="__UnoMark__4065_18188717401"/>
            <w:bookmarkStart w:id="175" w:name="__UnoMark__5780_1818871740"/>
            <w:bookmarkEnd w:id="173"/>
            <w:bookmarkEnd w:id="174"/>
            <w:bookmarkEnd w:id="175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6940</w:t>
            </w:r>
            <w:bookmarkStart w:id="176" w:name="__UnoMark__1385_181887174011"/>
            <w:bookmarkStart w:id="177" w:name="__UnoMark__4067_18188717401"/>
            <w:bookmarkStart w:id="178" w:name="__UnoMark__5783_1818871740"/>
            <w:bookmarkEnd w:id="176"/>
            <w:bookmarkEnd w:id="177"/>
            <w:bookmarkEnd w:id="178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179" w:name="__UnoMark__1386_181887174011"/>
            <w:bookmarkStart w:id="180" w:name="__UnoMark__4069_18188717401"/>
            <w:bookmarkStart w:id="181" w:name="__UnoMark__5786_1818871740"/>
            <w:bookmarkEnd w:id="179"/>
            <w:bookmarkEnd w:id="180"/>
            <w:bookmarkEnd w:id="181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512</w:t>
            </w:r>
            <w:bookmarkStart w:id="182" w:name="__UnoMark__1387_181887174011"/>
            <w:bookmarkStart w:id="183" w:name="__UnoMark__4071_18188717401"/>
            <w:bookmarkStart w:id="184" w:name="__UnoMark__5789_1818871740"/>
            <w:bookmarkEnd w:id="182"/>
            <w:bookmarkEnd w:id="183"/>
            <w:bookmarkEnd w:id="184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bookmarkStart w:id="185" w:name="__UnoMark__1388_181887174011"/>
            <w:bookmarkStart w:id="186" w:name="__UnoMark__4073_18188717401"/>
            <w:bookmarkStart w:id="187" w:name="__UnoMark__5792_1818871740"/>
            <w:bookmarkEnd w:id="185"/>
            <w:bookmarkEnd w:id="186"/>
            <w:bookmarkEnd w:id="187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na</w:t>
            </w:r>
            <w:bookmarkStart w:id="188" w:name="__UnoMark__1389_181887174011"/>
            <w:bookmarkStart w:id="189" w:name="__UnoMark__4075_18188717401"/>
            <w:bookmarkStart w:id="190" w:name="__UnoMark__5795_1818871740"/>
            <w:bookmarkEnd w:id="188"/>
            <w:bookmarkEnd w:id="189"/>
            <w:bookmarkEnd w:id="190"/>
          </w:p>
        </w:tc>
      </w:tr>
      <w:tr>
        <w:trPr>
          <w:trHeight w:val="212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191" w:name="__UnoMark__1390_181887174011"/>
            <w:bookmarkStart w:id="192" w:name="__UnoMark__4077_18188717401"/>
            <w:bookmarkStart w:id="193" w:name="__UnoMark__5798_1818871740"/>
            <w:bookmarkEnd w:id="191"/>
            <w:bookmarkEnd w:id="192"/>
            <w:bookmarkEnd w:id="193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2010</w:t>
            </w:r>
            <w:bookmarkStart w:id="194" w:name="__UnoMark__1391_181887174011"/>
            <w:bookmarkStart w:id="195" w:name="__UnoMark__4079_18188717401"/>
            <w:bookmarkStart w:id="196" w:name="__UnoMark__5801_1818871740"/>
            <w:bookmarkEnd w:id="194"/>
            <w:bookmarkEnd w:id="195"/>
            <w:bookmarkEnd w:id="196"/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197" w:name="__UnoMark__1392_181887174011"/>
            <w:bookmarkStart w:id="198" w:name="__UnoMark__4081_18188717401"/>
            <w:bookmarkStart w:id="199" w:name="__UnoMark__5804_1818871740"/>
            <w:bookmarkEnd w:id="197"/>
            <w:bookmarkEnd w:id="198"/>
            <w:bookmarkEnd w:id="199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8267</w:t>
            </w:r>
            <w:bookmarkStart w:id="200" w:name="__UnoMark__1393_181887174011"/>
            <w:bookmarkStart w:id="201" w:name="__UnoMark__4083_18188717401"/>
            <w:bookmarkStart w:id="202" w:name="__UnoMark__5807_1818871740"/>
            <w:bookmarkEnd w:id="200"/>
            <w:bookmarkEnd w:id="201"/>
            <w:bookmarkEnd w:id="202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203" w:name="__UnoMark__1394_181887174011"/>
            <w:bookmarkStart w:id="204" w:name="__UnoMark__4085_18188717401"/>
            <w:bookmarkStart w:id="205" w:name="__UnoMark__5810_1818871740"/>
            <w:bookmarkEnd w:id="203"/>
            <w:bookmarkEnd w:id="204"/>
            <w:bookmarkEnd w:id="205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877</w:t>
            </w:r>
            <w:bookmarkStart w:id="206" w:name="__UnoMark__1395_181887174011"/>
            <w:bookmarkStart w:id="207" w:name="__UnoMark__4087_18188717401"/>
            <w:bookmarkStart w:id="208" w:name="__UnoMark__5813_1818871740"/>
            <w:bookmarkEnd w:id="206"/>
            <w:bookmarkEnd w:id="207"/>
            <w:bookmarkEnd w:id="208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bookmarkStart w:id="209" w:name="__UnoMark__1396_181887174011"/>
            <w:bookmarkStart w:id="210" w:name="__UnoMark__4089_18188717401"/>
            <w:bookmarkStart w:id="211" w:name="__UnoMark__5816_1818871740"/>
            <w:bookmarkEnd w:id="209"/>
            <w:bookmarkEnd w:id="210"/>
            <w:bookmarkEnd w:id="211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na</w:t>
            </w:r>
            <w:bookmarkStart w:id="212" w:name="__UnoMark__1397_181887174011"/>
            <w:bookmarkStart w:id="213" w:name="__UnoMark__4091_18188717401"/>
            <w:bookmarkStart w:id="214" w:name="__UnoMark__5819_1818871740"/>
            <w:bookmarkEnd w:id="212"/>
            <w:bookmarkEnd w:id="213"/>
            <w:bookmarkEnd w:id="214"/>
          </w:p>
        </w:tc>
      </w:tr>
      <w:tr>
        <w:trPr>
          <w:trHeight w:val="212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215" w:name="__UnoMark__1398_181887174011"/>
            <w:bookmarkStart w:id="216" w:name="__UnoMark__4093_18188717401"/>
            <w:bookmarkStart w:id="217" w:name="__UnoMark__5822_1818871740"/>
            <w:bookmarkEnd w:id="215"/>
            <w:bookmarkEnd w:id="216"/>
            <w:bookmarkEnd w:id="217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2011</w:t>
            </w:r>
            <w:bookmarkStart w:id="218" w:name="__UnoMark__1399_181887174011"/>
            <w:bookmarkStart w:id="219" w:name="__UnoMark__4095_18188717401"/>
            <w:bookmarkStart w:id="220" w:name="__UnoMark__5825_1818871740"/>
            <w:bookmarkEnd w:id="218"/>
            <w:bookmarkEnd w:id="219"/>
            <w:bookmarkEnd w:id="220"/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221" w:name="__UnoMark__1400_181887174011"/>
            <w:bookmarkStart w:id="222" w:name="__UnoMark__4097_18188717401"/>
            <w:bookmarkStart w:id="223" w:name="__UnoMark__5828_1818871740"/>
            <w:bookmarkEnd w:id="221"/>
            <w:bookmarkEnd w:id="222"/>
            <w:bookmarkEnd w:id="223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9712</w:t>
            </w:r>
            <w:bookmarkStart w:id="224" w:name="__UnoMark__1401_181887174011"/>
            <w:bookmarkStart w:id="225" w:name="__UnoMark__4099_18188717401"/>
            <w:bookmarkStart w:id="226" w:name="__UnoMark__5831_1818871740"/>
            <w:bookmarkEnd w:id="224"/>
            <w:bookmarkEnd w:id="225"/>
            <w:bookmarkEnd w:id="226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227" w:name="__UnoMark__1402_181887174011"/>
            <w:bookmarkStart w:id="228" w:name="__UnoMark__4101_18188717401"/>
            <w:bookmarkStart w:id="229" w:name="__UnoMark__5834_1818871740"/>
            <w:bookmarkEnd w:id="227"/>
            <w:bookmarkEnd w:id="228"/>
            <w:bookmarkEnd w:id="229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1317</w:t>
            </w:r>
            <w:bookmarkStart w:id="230" w:name="__UnoMark__1403_181887174011"/>
            <w:bookmarkStart w:id="231" w:name="__UnoMark__4103_18188717401"/>
            <w:bookmarkStart w:id="232" w:name="__UnoMark__5837_1818871740"/>
            <w:bookmarkEnd w:id="230"/>
            <w:bookmarkEnd w:id="231"/>
            <w:bookmarkEnd w:id="232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bookmarkStart w:id="233" w:name="__UnoMark__1404_181887174011"/>
            <w:bookmarkStart w:id="234" w:name="__UnoMark__4105_18188717401"/>
            <w:bookmarkStart w:id="235" w:name="__UnoMark__5840_1818871740"/>
            <w:bookmarkEnd w:id="233"/>
            <w:bookmarkEnd w:id="234"/>
            <w:bookmarkEnd w:id="235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na</w:t>
            </w:r>
            <w:bookmarkStart w:id="236" w:name="__UnoMark__1405_181887174011"/>
            <w:bookmarkStart w:id="237" w:name="__UnoMark__4107_18188717401"/>
            <w:bookmarkStart w:id="238" w:name="__UnoMark__5843_1818871740"/>
            <w:bookmarkEnd w:id="236"/>
            <w:bookmarkEnd w:id="237"/>
            <w:bookmarkEnd w:id="238"/>
          </w:p>
        </w:tc>
      </w:tr>
      <w:tr>
        <w:trPr>
          <w:trHeight w:val="212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239" w:name="__UnoMark__1406_181887174011"/>
            <w:bookmarkStart w:id="240" w:name="__UnoMark__4109_18188717401"/>
            <w:bookmarkStart w:id="241" w:name="__UnoMark__5846_1818871740"/>
            <w:bookmarkEnd w:id="239"/>
            <w:bookmarkEnd w:id="240"/>
            <w:bookmarkEnd w:id="241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2012</w:t>
            </w:r>
            <w:bookmarkStart w:id="242" w:name="__UnoMark__1407_181887174011"/>
            <w:bookmarkStart w:id="243" w:name="__UnoMark__4111_18188717401"/>
            <w:bookmarkStart w:id="244" w:name="__UnoMark__5849_1818871740"/>
            <w:bookmarkEnd w:id="242"/>
            <w:bookmarkEnd w:id="243"/>
            <w:bookmarkEnd w:id="244"/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245" w:name="__UnoMark__1408_181887174011"/>
            <w:bookmarkStart w:id="246" w:name="__UnoMark__4113_18188717401"/>
            <w:bookmarkStart w:id="247" w:name="__UnoMark__5852_1818871740"/>
            <w:bookmarkEnd w:id="245"/>
            <w:bookmarkEnd w:id="246"/>
            <w:bookmarkEnd w:id="247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11153</w:t>
            </w:r>
            <w:bookmarkStart w:id="248" w:name="__UnoMark__1409_181887174011"/>
            <w:bookmarkStart w:id="249" w:name="__UnoMark__4115_18188717401"/>
            <w:bookmarkStart w:id="250" w:name="__UnoMark__5855_1818871740"/>
            <w:bookmarkEnd w:id="248"/>
            <w:bookmarkEnd w:id="249"/>
            <w:bookmarkEnd w:id="250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251" w:name="__UnoMark__1410_181887174011"/>
            <w:bookmarkStart w:id="252" w:name="__UnoMark__4117_18188717401"/>
            <w:bookmarkStart w:id="253" w:name="__UnoMark__5858_1818871740"/>
            <w:bookmarkEnd w:id="251"/>
            <w:bookmarkEnd w:id="252"/>
            <w:bookmarkEnd w:id="253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1825</w:t>
            </w:r>
            <w:bookmarkStart w:id="254" w:name="__UnoMark__1411_181887174011"/>
            <w:bookmarkStart w:id="255" w:name="__UnoMark__4119_18188717401"/>
            <w:bookmarkStart w:id="256" w:name="__UnoMark__5861_1818871740"/>
            <w:bookmarkEnd w:id="254"/>
            <w:bookmarkEnd w:id="255"/>
            <w:bookmarkEnd w:id="256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bookmarkStart w:id="257" w:name="__UnoMark__1412_181887174011"/>
            <w:bookmarkStart w:id="258" w:name="__UnoMark__4121_18188717401"/>
            <w:bookmarkStart w:id="259" w:name="__UnoMark__5864_1818871740"/>
            <w:bookmarkEnd w:id="257"/>
            <w:bookmarkEnd w:id="258"/>
            <w:bookmarkEnd w:id="259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na</w:t>
            </w:r>
            <w:bookmarkStart w:id="260" w:name="__UnoMark__1413_181887174011"/>
            <w:bookmarkStart w:id="261" w:name="__UnoMark__4123_18188717401"/>
            <w:bookmarkStart w:id="262" w:name="__UnoMark__5867_1818871740"/>
            <w:bookmarkEnd w:id="260"/>
            <w:bookmarkEnd w:id="261"/>
            <w:bookmarkEnd w:id="262"/>
          </w:p>
        </w:tc>
      </w:tr>
      <w:tr>
        <w:trPr>
          <w:trHeight w:val="212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263" w:name="__UnoMark__1414_181887174011"/>
            <w:bookmarkStart w:id="264" w:name="__UnoMark__4125_18188717401"/>
            <w:bookmarkStart w:id="265" w:name="__UnoMark__5870_1818871740"/>
            <w:bookmarkEnd w:id="263"/>
            <w:bookmarkEnd w:id="264"/>
            <w:bookmarkEnd w:id="265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2013</w:t>
            </w:r>
            <w:bookmarkStart w:id="266" w:name="__UnoMark__1415_181887174011"/>
            <w:bookmarkStart w:id="267" w:name="__UnoMark__4127_18188717401"/>
            <w:bookmarkStart w:id="268" w:name="__UnoMark__5873_1818871740"/>
            <w:bookmarkEnd w:id="266"/>
            <w:bookmarkEnd w:id="267"/>
            <w:bookmarkEnd w:id="268"/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269" w:name="__UnoMark__1416_181887174011"/>
            <w:bookmarkStart w:id="270" w:name="__UnoMark__4129_18188717401"/>
            <w:bookmarkStart w:id="271" w:name="__UnoMark__5876_1818871740"/>
            <w:bookmarkEnd w:id="269"/>
            <w:bookmarkEnd w:id="270"/>
            <w:bookmarkEnd w:id="271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12294</w:t>
            </w:r>
            <w:bookmarkStart w:id="272" w:name="__UnoMark__1417_181887174011"/>
            <w:bookmarkStart w:id="273" w:name="__UnoMark__4131_18188717401"/>
            <w:bookmarkStart w:id="274" w:name="__UnoMark__5879_1818871740"/>
            <w:bookmarkEnd w:id="272"/>
            <w:bookmarkEnd w:id="273"/>
            <w:bookmarkEnd w:id="274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275" w:name="__UnoMark__1418_181887174011"/>
            <w:bookmarkStart w:id="276" w:name="__UnoMark__4133_18188717401"/>
            <w:bookmarkStart w:id="277" w:name="__UnoMark__5882_1818871740"/>
            <w:bookmarkEnd w:id="275"/>
            <w:bookmarkEnd w:id="276"/>
            <w:bookmarkEnd w:id="277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2243</w:t>
            </w:r>
            <w:bookmarkStart w:id="278" w:name="__UnoMark__1419_181887174011"/>
            <w:bookmarkStart w:id="279" w:name="__UnoMark__4135_18188717401"/>
            <w:bookmarkStart w:id="280" w:name="__UnoMark__5885_1818871740"/>
            <w:bookmarkEnd w:id="278"/>
            <w:bookmarkEnd w:id="279"/>
            <w:bookmarkEnd w:id="280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bookmarkStart w:id="281" w:name="__UnoMark__1420_181887174011"/>
            <w:bookmarkStart w:id="282" w:name="__UnoMark__4137_18188717401"/>
            <w:bookmarkStart w:id="283" w:name="__UnoMark__5888_1818871740"/>
            <w:bookmarkEnd w:id="281"/>
            <w:bookmarkEnd w:id="282"/>
            <w:bookmarkEnd w:id="283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na</w:t>
            </w:r>
            <w:bookmarkStart w:id="284" w:name="__UnoMark__1421_181887174011"/>
            <w:bookmarkStart w:id="285" w:name="__UnoMark__4139_18188717401"/>
            <w:bookmarkStart w:id="286" w:name="__UnoMark__5891_1818871740"/>
            <w:bookmarkEnd w:id="284"/>
            <w:bookmarkEnd w:id="285"/>
            <w:bookmarkEnd w:id="286"/>
          </w:p>
        </w:tc>
      </w:tr>
      <w:tr>
        <w:trPr>
          <w:trHeight w:val="203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287" w:name="__UnoMark__1422_181887174011"/>
            <w:bookmarkStart w:id="288" w:name="__UnoMark__4141_18188717401"/>
            <w:bookmarkStart w:id="289" w:name="__UnoMark__5894_1818871740"/>
            <w:bookmarkEnd w:id="287"/>
            <w:bookmarkEnd w:id="288"/>
            <w:bookmarkEnd w:id="289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2014</w:t>
            </w:r>
            <w:bookmarkStart w:id="290" w:name="__UnoMark__1423_181887174011"/>
            <w:bookmarkStart w:id="291" w:name="__UnoMark__4143_18188717401"/>
            <w:bookmarkStart w:id="292" w:name="__UnoMark__5897_1818871740"/>
            <w:bookmarkEnd w:id="290"/>
            <w:bookmarkEnd w:id="291"/>
            <w:bookmarkEnd w:id="292"/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293" w:name="__UnoMark__1424_181887174011"/>
            <w:bookmarkStart w:id="294" w:name="__UnoMark__4145_18188717401"/>
            <w:bookmarkStart w:id="295" w:name="__UnoMark__5900_1818871740"/>
            <w:bookmarkEnd w:id="293"/>
            <w:bookmarkEnd w:id="294"/>
            <w:bookmarkEnd w:id="295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13613</w:t>
            </w:r>
            <w:bookmarkStart w:id="296" w:name="__UnoMark__1425_181887174011"/>
            <w:bookmarkStart w:id="297" w:name="__UnoMark__4147_18188717401"/>
            <w:bookmarkStart w:id="298" w:name="__UnoMark__5903_1818871740"/>
            <w:bookmarkEnd w:id="296"/>
            <w:bookmarkEnd w:id="297"/>
            <w:bookmarkEnd w:id="298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299" w:name="__UnoMark__1426_181887174011"/>
            <w:bookmarkStart w:id="300" w:name="__UnoMark__4149_18188717401"/>
            <w:bookmarkStart w:id="301" w:name="__UnoMark__5906_1818871740"/>
            <w:bookmarkEnd w:id="299"/>
            <w:bookmarkEnd w:id="300"/>
            <w:bookmarkEnd w:id="301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2666</w:t>
            </w:r>
            <w:bookmarkStart w:id="302" w:name="__UnoMark__1427_181887174011"/>
            <w:bookmarkStart w:id="303" w:name="__UnoMark__4151_18188717401"/>
            <w:bookmarkStart w:id="304" w:name="__UnoMark__5909_1818871740"/>
            <w:bookmarkEnd w:id="302"/>
            <w:bookmarkEnd w:id="303"/>
            <w:bookmarkEnd w:id="304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bookmarkStart w:id="305" w:name="__UnoMark__1428_181887174011"/>
            <w:bookmarkStart w:id="306" w:name="__UnoMark__4153_18188717401"/>
            <w:bookmarkStart w:id="307" w:name="__UnoMark__5912_1818871740"/>
            <w:bookmarkEnd w:id="305"/>
            <w:bookmarkEnd w:id="306"/>
            <w:bookmarkEnd w:id="307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na</w:t>
            </w:r>
            <w:bookmarkStart w:id="308" w:name="__UnoMark__1429_181887174011"/>
            <w:bookmarkStart w:id="309" w:name="__UnoMark__4155_18188717401"/>
            <w:bookmarkStart w:id="310" w:name="__UnoMark__5915_1818871740"/>
            <w:bookmarkEnd w:id="308"/>
            <w:bookmarkEnd w:id="309"/>
            <w:bookmarkEnd w:id="310"/>
          </w:p>
        </w:tc>
      </w:tr>
      <w:tr>
        <w:trPr>
          <w:trHeight w:val="212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311" w:name="__UnoMark__1430_181887174011"/>
            <w:bookmarkStart w:id="312" w:name="__UnoMark__4157_18188717401"/>
            <w:bookmarkStart w:id="313" w:name="__UnoMark__5918_1818871740"/>
            <w:bookmarkEnd w:id="311"/>
            <w:bookmarkEnd w:id="312"/>
            <w:bookmarkEnd w:id="313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2015</w:t>
            </w:r>
            <w:bookmarkStart w:id="314" w:name="__UnoMark__1431_181887174011"/>
            <w:bookmarkStart w:id="315" w:name="__UnoMark__4159_18188717401"/>
            <w:bookmarkStart w:id="316" w:name="__UnoMark__5921_1818871740"/>
            <w:bookmarkEnd w:id="314"/>
            <w:bookmarkEnd w:id="315"/>
            <w:bookmarkEnd w:id="316"/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317" w:name="__UnoMark__1432_181887174011"/>
            <w:bookmarkStart w:id="318" w:name="__UnoMark__4161_18188717401"/>
            <w:bookmarkStart w:id="319" w:name="__UnoMark__5924_1818871740"/>
            <w:bookmarkEnd w:id="317"/>
            <w:bookmarkEnd w:id="318"/>
            <w:bookmarkEnd w:id="319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14924</w:t>
            </w:r>
            <w:bookmarkStart w:id="320" w:name="__UnoMark__1433_181887174011"/>
            <w:bookmarkStart w:id="321" w:name="__UnoMark__4163_18188717401"/>
            <w:bookmarkStart w:id="322" w:name="__UnoMark__5927_1818871740"/>
            <w:bookmarkEnd w:id="320"/>
            <w:bookmarkEnd w:id="321"/>
            <w:bookmarkEnd w:id="322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323" w:name="__UnoMark__1434_181887174011"/>
            <w:bookmarkStart w:id="324" w:name="__UnoMark__4165_18188717401"/>
            <w:bookmarkStart w:id="325" w:name="__UnoMark__5930_1818871740"/>
            <w:bookmarkEnd w:id="323"/>
            <w:bookmarkEnd w:id="324"/>
            <w:bookmarkEnd w:id="325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3110</w:t>
            </w:r>
            <w:bookmarkStart w:id="326" w:name="__UnoMark__1435_181887174011"/>
            <w:bookmarkStart w:id="327" w:name="__UnoMark__4167_18188717401"/>
            <w:bookmarkStart w:id="328" w:name="__UnoMark__5933_1818871740"/>
            <w:bookmarkEnd w:id="326"/>
            <w:bookmarkEnd w:id="327"/>
            <w:bookmarkEnd w:id="328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bookmarkStart w:id="329" w:name="__UnoMark__1436_181887174011"/>
            <w:bookmarkStart w:id="330" w:name="__UnoMark__4169_18188717401"/>
            <w:bookmarkStart w:id="331" w:name="__UnoMark__5936_1818871740"/>
            <w:bookmarkEnd w:id="329"/>
            <w:bookmarkEnd w:id="330"/>
            <w:bookmarkEnd w:id="331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na</w:t>
            </w:r>
            <w:bookmarkStart w:id="332" w:name="__UnoMark__1437_181887174011"/>
            <w:bookmarkStart w:id="333" w:name="__UnoMark__4171_18188717401"/>
            <w:bookmarkStart w:id="334" w:name="__UnoMark__5939_1818871740"/>
            <w:bookmarkEnd w:id="332"/>
            <w:bookmarkEnd w:id="333"/>
            <w:bookmarkEnd w:id="334"/>
          </w:p>
        </w:tc>
      </w:tr>
      <w:tr>
        <w:trPr>
          <w:trHeight w:val="212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335" w:name="__UnoMark__1438_181887174011"/>
            <w:bookmarkStart w:id="336" w:name="__UnoMark__4173_18188717401"/>
            <w:bookmarkStart w:id="337" w:name="__UnoMark__5942_1818871740"/>
            <w:bookmarkEnd w:id="335"/>
            <w:bookmarkEnd w:id="336"/>
            <w:bookmarkEnd w:id="337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2016</w:t>
            </w:r>
            <w:bookmarkStart w:id="338" w:name="__UnoMark__1439_181887174011"/>
            <w:bookmarkStart w:id="339" w:name="__UnoMark__4175_18188717401"/>
            <w:bookmarkStart w:id="340" w:name="__UnoMark__5945_1818871740"/>
            <w:bookmarkEnd w:id="338"/>
            <w:bookmarkEnd w:id="339"/>
            <w:bookmarkEnd w:id="340"/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341" w:name="__UnoMark__1440_181887174011"/>
            <w:bookmarkStart w:id="342" w:name="__UnoMark__4177_18188717401"/>
            <w:bookmarkStart w:id="343" w:name="__UnoMark__5948_1818871740"/>
            <w:bookmarkEnd w:id="341"/>
            <w:bookmarkEnd w:id="342"/>
            <w:bookmarkEnd w:id="343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16169</w:t>
            </w:r>
            <w:bookmarkStart w:id="344" w:name="__UnoMark__1441_181887174011"/>
            <w:bookmarkStart w:id="345" w:name="__UnoMark__4179_18188717401"/>
            <w:bookmarkStart w:id="346" w:name="__UnoMark__5951_1818871740"/>
            <w:bookmarkEnd w:id="344"/>
            <w:bookmarkEnd w:id="345"/>
            <w:bookmarkEnd w:id="346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347" w:name="__UnoMark__1442_181887174011"/>
            <w:bookmarkStart w:id="348" w:name="__UnoMark__4181_18188717401"/>
            <w:bookmarkStart w:id="349" w:name="__UnoMark__5954_1818871740"/>
            <w:bookmarkEnd w:id="347"/>
            <w:bookmarkEnd w:id="348"/>
            <w:bookmarkEnd w:id="349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5069</w:t>
            </w:r>
            <w:bookmarkStart w:id="350" w:name="__UnoMark__1443_181887174011"/>
            <w:bookmarkStart w:id="351" w:name="__UnoMark__4183_18188717401"/>
            <w:bookmarkStart w:id="352" w:name="__UnoMark__5957_1818871740"/>
            <w:bookmarkEnd w:id="350"/>
            <w:bookmarkEnd w:id="351"/>
            <w:bookmarkEnd w:id="352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bookmarkStart w:id="353" w:name="__UnoMark__1444_181887174011"/>
            <w:bookmarkStart w:id="354" w:name="__UnoMark__4185_18188717401"/>
            <w:bookmarkStart w:id="355" w:name="__UnoMark__5960_1818871740"/>
            <w:bookmarkEnd w:id="353"/>
            <w:bookmarkEnd w:id="354"/>
            <w:bookmarkEnd w:id="355"/>
            <w:r>
              <w:rPr>
                <w:rFonts w:eastAsia="Times New Roman" w:cs="Times New Roman" w:ascii="Times New Roman" w:hAnsi="Times New Roman"/>
                <w:kern w:val="0"/>
                <w:lang w:val="en-US" w:eastAsia="en-US" w:bidi="ar-SA"/>
              </w:rPr>
              <w:t>na</w:t>
            </w:r>
            <w:bookmarkStart w:id="356" w:name="__UnoMark__1445_181887174011"/>
            <w:bookmarkStart w:id="357" w:name="__UnoMark__4187_18188717401"/>
            <w:bookmarkStart w:id="358" w:name="__UnoMark__5963_1818871740"/>
            <w:bookmarkEnd w:id="356"/>
            <w:bookmarkEnd w:id="357"/>
            <w:bookmarkEnd w:id="358"/>
          </w:p>
        </w:tc>
      </w:tr>
      <w:tr>
        <w:trPr>
          <w:trHeight w:val="212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359" w:name="__UnoMark__1446_181887174011"/>
            <w:bookmarkStart w:id="360" w:name="__UnoMark__4189_18188717401"/>
            <w:bookmarkStart w:id="361" w:name="__UnoMark__5966_1818871740"/>
            <w:bookmarkEnd w:id="359"/>
            <w:bookmarkEnd w:id="360"/>
            <w:bookmarkEnd w:id="361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2017</w:t>
            </w:r>
            <w:bookmarkStart w:id="362" w:name="__UnoMark__1447_181887174011"/>
            <w:bookmarkStart w:id="363" w:name="__UnoMark__4191_18188717401"/>
            <w:bookmarkStart w:id="364" w:name="__UnoMark__5969_1818871740"/>
            <w:bookmarkEnd w:id="362"/>
            <w:bookmarkEnd w:id="363"/>
            <w:bookmarkEnd w:id="364"/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365" w:name="__UnoMark__1448_181887174011"/>
            <w:bookmarkStart w:id="366" w:name="__UnoMark__4193_18188717401"/>
            <w:bookmarkStart w:id="367" w:name="__UnoMark__5972_1818871740"/>
            <w:bookmarkEnd w:id="365"/>
            <w:bookmarkEnd w:id="366"/>
            <w:bookmarkEnd w:id="367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17476</w:t>
            </w:r>
            <w:bookmarkStart w:id="368" w:name="__UnoMark__1449_181887174011"/>
            <w:bookmarkStart w:id="369" w:name="__UnoMark__4195_18188717401"/>
            <w:bookmarkStart w:id="370" w:name="__UnoMark__5975_1818871740"/>
            <w:bookmarkEnd w:id="368"/>
            <w:bookmarkEnd w:id="369"/>
            <w:bookmarkEnd w:id="370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371" w:name="__UnoMark__1450_181887174011"/>
            <w:bookmarkStart w:id="372" w:name="__UnoMark__4197_18188717401"/>
            <w:bookmarkStart w:id="373" w:name="__UnoMark__5978_1818871740"/>
            <w:bookmarkEnd w:id="371"/>
            <w:bookmarkEnd w:id="372"/>
            <w:bookmarkEnd w:id="373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7784</w:t>
            </w:r>
            <w:bookmarkStart w:id="374" w:name="__UnoMark__1451_181887174011"/>
            <w:bookmarkStart w:id="375" w:name="__UnoMark__4199_18188717401"/>
            <w:bookmarkStart w:id="376" w:name="__UnoMark__5981_1818871740"/>
            <w:bookmarkEnd w:id="374"/>
            <w:bookmarkEnd w:id="375"/>
            <w:bookmarkEnd w:id="376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377" w:name="__UnoMark__1452_181887174011"/>
            <w:bookmarkStart w:id="378" w:name="__UnoMark__4201_18188717401"/>
            <w:bookmarkStart w:id="379" w:name="__UnoMark__5984_1818871740"/>
            <w:bookmarkEnd w:id="377"/>
            <w:bookmarkEnd w:id="378"/>
            <w:bookmarkEnd w:id="379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137</w:t>
            </w:r>
            <w:bookmarkStart w:id="380" w:name="__UnoMark__1453_181887174011"/>
            <w:bookmarkStart w:id="381" w:name="__UnoMark__4203_18188717401"/>
            <w:bookmarkStart w:id="382" w:name="__UnoMark__5987_1818871740"/>
            <w:bookmarkEnd w:id="380"/>
            <w:bookmarkEnd w:id="381"/>
            <w:bookmarkEnd w:id="382"/>
          </w:p>
        </w:tc>
      </w:tr>
      <w:tr>
        <w:trPr>
          <w:trHeight w:val="203" w:hRule="atLeast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383" w:name="__UnoMark__1454_181887174011"/>
            <w:bookmarkStart w:id="384" w:name="__UnoMark__4205_18188717401"/>
            <w:bookmarkStart w:id="385" w:name="__UnoMark__5990_1818871740"/>
            <w:bookmarkEnd w:id="383"/>
            <w:bookmarkEnd w:id="384"/>
            <w:bookmarkEnd w:id="385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2018</w:t>
            </w:r>
            <w:bookmarkStart w:id="386" w:name="__UnoMark__1455_181887174011"/>
            <w:bookmarkStart w:id="387" w:name="__UnoMark__4207_18188717401"/>
            <w:bookmarkStart w:id="388" w:name="__UnoMark__5993_1818871740"/>
            <w:bookmarkEnd w:id="386"/>
            <w:bookmarkEnd w:id="387"/>
            <w:bookmarkEnd w:id="388"/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389" w:name="__UnoMark__1456_181887174011"/>
            <w:bookmarkStart w:id="390" w:name="__UnoMark__4209_18188717401"/>
            <w:bookmarkStart w:id="391" w:name="__UnoMark__5996_1818871740"/>
            <w:bookmarkEnd w:id="389"/>
            <w:bookmarkEnd w:id="390"/>
            <w:bookmarkEnd w:id="391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18748</w:t>
            </w:r>
            <w:bookmarkStart w:id="392" w:name="__UnoMark__1457_181887174011"/>
            <w:bookmarkStart w:id="393" w:name="__UnoMark__4211_18188717401"/>
            <w:bookmarkStart w:id="394" w:name="__UnoMark__5999_1818871740"/>
            <w:bookmarkEnd w:id="392"/>
            <w:bookmarkEnd w:id="393"/>
            <w:bookmarkEnd w:id="394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395" w:name="__UnoMark__1458_181887174011"/>
            <w:bookmarkStart w:id="396" w:name="__UnoMark__4213_18188717401"/>
            <w:bookmarkStart w:id="397" w:name="__UnoMark__6002_1818871740"/>
            <w:bookmarkEnd w:id="395"/>
            <w:bookmarkEnd w:id="396"/>
            <w:bookmarkEnd w:id="397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9181</w:t>
            </w:r>
            <w:bookmarkStart w:id="398" w:name="__UnoMark__1459_181887174011"/>
            <w:bookmarkStart w:id="399" w:name="__UnoMark__4215_18188717401"/>
            <w:bookmarkStart w:id="400" w:name="__UnoMark__6005_1818871740"/>
            <w:bookmarkEnd w:id="398"/>
            <w:bookmarkEnd w:id="399"/>
            <w:bookmarkEnd w:id="400"/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ind w:left="-1710" w:firstLine="1710"/>
              <w:jc w:val="right"/>
              <w:rPr/>
            </w:pPr>
            <w:bookmarkStart w:id="401" w:name="__UnoMark__1460_181887174011"/>
            <w:bookmarkStart w:id="402" w:name="__UnoMark__4217_18188717401"/>
            <w:bookmarkStart w:id="403" w:name="__UnoMark__6008_1818871740"/>
            <w:bookmarkEnd w:id="401"/>
            <w:bookmarkEnd w:id="402"/>
            <w:bookmarkEnd w:id="403"/>
            <w:r>
              <w:rPr>
                <w:rFonts w:eastAsia="Times New Roman" w:cs="Times New Roman" w:ascii="Times New Roman" w:hAnsi="Times New Roman"/>
                <w:color w:val="212121"/>
                <w:kern w:val="0"/>
                <w:shd w:fill="FFFFFF" w:val="clear"/>
                <w:lang w:val="en-US" w:eastAsia="en-US" w:bidi="ar-SA"/>
              </w:rPr>
              <w:t>395</w:t>
            </w:r>
          </w:p>
        </w:tc>
      </w:tr>
    </w:tbl>
    <w:p>
      <w:pPr>
        <w:pStyle w:val="ListParagraph"/>
        <w:spacing w:before="0" w:after="0"/>
        <w:ind w:left="1632" w:hanging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spacing w:before="0" w:after="0"/>
        <w:ind w:left="1632" w:hanging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:lang w:val="en-US" w:eastAsia="en-US" w:bidi="ar-SA"/>
        </w:rPr>
      </w:pPr>
      <w:r>
        <w:rPr>
          <w:rFonts w:eastAsia="Times New Roman" w:cs="Times New Roman" w:ascii="Times New Roman" w:hAnsi="Times New Roman"/>
          <w:kern w:val="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:lang w:val="en-US" w:eastAsia="en-US" w:bidi="ar-SA"/>
        </w:rPr>
      </w:pPr>
      <w:r>
        <w:rPr>
          <w:rFonts w:eastAsia="Times New Roman" w:cs="Times New Roman" w:ascii="Times New Roman" w:hAnsi="Times New Roman"/>
          <w:kern w:val="0"/>
          <w:lang w:val="en-US" w:eastAsia="en-US" w:bidi="ar-SA"/>
        </w:rPr>
      </w:r>
    </w:p>
    <w:p>
      <w:pPr>
        <w:pStyle w:val="TableContents"/>
        <w:jc w:val="right"/>
        <w:rPr>
          <w:rFonts w:ascii="Times New Roman" w:hAnsi="Times New Roman" w:eastAsia="Times New Roman" w:cs="Times New Roman"/>
          <w:kern w:val="0"/>
          <w:lang w:val="en-US" w:eastAsia="en-US" w:bidi="ar-SA"/>
        </w:rPr>
      </w:pPr>
      <w:r>
        <w:rPr>
          <w:rFonts w:eastAsia="Times New Roman" w:cs="Times New Roman" w:ascii="Times New Roman" w:hAnsi="Times New Roman"/>
          <w:kern w:val="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:lang w:val="en-US" w:eastAsia="en-US" w:bidi="ar-SA"/>
        </w:rPr>
      </w:pPr>
      <w:r>
        <w:rPr>
          <w:rFonts w:eastAsia="Times New Roman" w:cs="Times New Roman" w:ascii="Times New Roman" w:hAnsi="Times New Roman"/>
          <w:kern w:val="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:lang w:val="en-US" w:eastAsia="en-US" w:bidi="ar-SA"/>
        </w:rPr>
      </w:pPr>
      <w:r>
        <w:rPr>
          <w:rFonts w:eastAsia="Times New Roman" w:cs="Times New Roman" w:ascii="Times New Roman" w:hAnsi="Times New Roman"/>
          <w:kern w:val="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:lang w:val="en-US" w:eastAsia="en-US" w:bidi="ar-SA"/>
        </w:rPr>
      </w:pPr>
      <w:r>
        <w:rPr>
          <w:rFonts w:eastAsia="Times New Roman" w:cs="Times New Roman" w:ascii="Times New Roman" w:hAnsi="Times New Roman"/>
          <w:kern w:val="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:lang w:val="en-US" w:eastAsia="en-US" w:bidi="ar-SA"/>
        </w:rPr>
      </w:pPr>
      <w:r>
        <w:rPr>
          <w:rFonts w:eastAsia="Times New Roman" w:cs="Times New Roman" w:ascii="Times New Roman" w:hAnsi="Times New Roman"/>
          <w:kern w:val="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:lang w:val="en-US" w:eastAsia="en-US" w:bidi="ar-SA"/>
        </w:rPr>
      </w:pPr>
      <w:r>
        <w:rPr>
          <w:rFonts w:eastAsia="Times New Roman" w:cs="Times New Roman" w:ascii="Times New Roman" w:hAnsi="Times New Roman"/>
          <w:kern w:val="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:lang w:val="en-US" w:eastAsia="en-US" w:bidi="ar-SA"/>
        </w:rPr>
      </w:pPr>
      <w:r>
        <w:rPr>
          <w:rFonts w:eastAsia="Times New Roman" w:cs="Times New Roman" w:ascii="Times New Roman" w:hAnsi="Times New Roman"/>
          <w:kern w:val="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:lang w:val="en-US" w:eastAsia="en-US" w:bidi="ar-SA"/>
        </w:rPr>
      </w:pPr>
      <w:r>
        <w:rPr>
          <w:rFonts w:eastAsia="Times New Roman" w:cs="Times New Roman" w:ascii="Times New Roman" w:hAnsi="Times New Roman"/>
          <w:kern w:val="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:lang w:val="en-US" w:eastAsia="en-US" w:bidi="ar-SA"/>
        </w:rPr>
      </w:pPr>
      <w:r>
        <w:rPr>
          <w:rFonts w:eastAsia="Times New Roman" w:cs="Times New Roman" w:ascii="Times New Roman" w:hAnsi="Times New Roman"/>
          <w:kern w:val="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:lang w:val="en-US" w:eastAsia="en-US" w:bidi="ar-SA"/>
        </w:rPr>
      </w:pPr>
      <w:r>
        <w:rPr>
          <w:rFonts w:eastAsia="Times New Roman" w:cs="Times New Roman" w:ascii="Times New Roman" w:hAnsi="Times New Roman"/>
          <w:kern w:val="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:lang w:val="en-US" w:eastAsia="en-US" w:bidi="ar-SA"/>
        </w:rPr>
      </w:pPr>
      <w:r>
        <w:rPr>
          <w:rFonts w:eastAsia="Times New Roman" w:cs="Times New Roman" w:ascii="Times New Roman" w:hAnsi="Times New Roman"/>
          <w:kern w:val="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:lang w:val="en-US" w:eastAsia="en-US" w:bidi="ar-SA"/>
        </w:rPr>
      </w:pPr>
      <w:r>
        <w:rPr>
          <w:rFonts w:eastAsia="Times New Roman" w:cs="Times New Roman" w:ascii="Times New Roman" w:hAnsi="Times New Roman"/>
          <w:kern w:val="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:lang w:val="en-US" w:eastAsia="en-US" w:bidi="ar-SA"/>
        </w:rPr>
      </w:pPr>
      <w:r>
        <w:rPr>
          <w:rFonts w:eastAsia="Times New Roman" w:cs="Times New Roman" w:ascii="Times New Roman" w:hAnsi="Times New Roman"/>
          <w:kern w:val="0"/>
          <w:lang w:val="en-US" w:eastAsia="en-US" w:bidi="ar-SA"/>
        </w:rPr>
      </w:r>
    </w:p>
    <w:p>
      <w:pPr>
        <w:pStyle w:val="Normal"/>
        <w:rPr>
          <w:rFonts w:ascii="Times New Roman" w:hAnsi="Times New Roman" w:eastAsia="Times New Roman" w:cs="Times New Roman"/>
          <w:kern w:val="0"/>
          <w:lang w:val="en-US" w:eastAsia="en-US" w:bidi="ar-SA"/>
        </w:rPr>
      </w:pPr>
      <w:r>
        <w:rPr>
          <w:rFonts w:eastAsia="Times New Roman" w:cs="Times New Roman" w:ascii="Times New Roman" w:hAnsi="Times New Roman"/>
          <w:kern w:val="0"/>
          <w:lang w:val="en-US" w:eastAsia="en-US" w:bidi="ar-SA"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spacing w:before="0" w:after="0"/>
        <w:ind w:left="1350" w:hanging="0"/>
        <w:contextualSpacing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3174365" cy="3174365"/>
            <wp:effectExtent l="0" t="0" r="0" b="0"/>
            <wp:docPr id="1" name="Picture 4" descr="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fig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before="0" w:after="0"/>
        <w:ind w:left="900" w:hanging="360"/>
        <w:contextualSpacing/>
        <w:rPr/>
      </w:pPr>
      <w:r>
        <w:rPr>
          <w:rFonts w:cs="Times New Roman" w:ascii="Times New Roman" w:hAnsi="Times New Roman"/>
        </w:rPr>
        <w:t xml:space="preserve">Did the policy changes in October 2015 and July 2016 affect the client counts? </w:t>
      </w:r>
    </w:p>
    <w:p>
      <w:pPr>
        <w:pStyle w:val="ListParagraph"/>
        <w:numPr>
          <w:ilvl w:val="0"/>
          <w:numId w:val="0"/>
        </w:numPr>
        <w:spacing w:before="0" w:after="0"/>
        <w:ind w:left="126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tabs>
          <w:tab w:val="clear" w:pos="408"/>
          <w:tab w:val="left" w:pos="1260" w:leader="none"/>
        </w:tabs>
        <w:spacing w:before="0" w:after="0"/>
        <w:ind w:left="339" w:hanging="360"/>
        <w:contextualSpacing/>
        <w:rPr/>
      </w:pPr>
      <w:r>
        <w:rPr>
          <w:rFonts w:cs="Times New Roman" w:ascii="Times New Roman" w:hAnsi="Times New Roman"/>
        </w:rPr>
        <w:t xml:space="preserve">Visually, both policies appear to increase the number of clients (Fig 2). However, only the October 2015 policy appears to be significant. </w:t>
      </w:r>
    </w:p>
    <w:p>
      <w:pPr>
        <w:pStyle w:val="ListParagraph"/>
        <w:numPr>
          <w:ilvl w:val="0"/>
          <w:numId w:val="4"/>
        </w:numPr>
        <w:tabs>
          <w:tab w:val="clear" w:pos="408"/>
          <w:tab w:val="left" w:pos="1260" w:leader="none"/>
        </w:tabs>
        <w:spacing w:before="0" w:after="0"/>
        <w:ind w:left="1260" w:hanging="360"/>
        <w:contextualSpacing/>
        <w:rPr/>
      </w:pPr>
      <w:r>
        <w:rPr>
          <w:rFonts w:cs="Times New Roman" w:ascii="Times New Roman" w:hAnsi="Times New Roman"/>
        </w:rPr>
        <w:t>To test the Oct 2015 significance, I created the monthly ‘difference’ variable</w:t>
      </w:r>
      <w:r>
        <w:rPr>
          <w:rStyle w:val="FootnoteAnchor"/>
          <w:rFonts w:cs="Times New Roman" w:ascii="Times New Roman" w:hAnsi="Times New Roman"/>
        </w:rPr>
        <w:footnoteReference w:id="2"/>
      </w:r>
      <w:r>
        <w:rPr>
          <w:rFonts w:cs="Times New Roman" w:ascii="Times New Roman" w:hAnsi="Times New Roman"/>
        </w:rPr>
        <w:t xml:space="preserve"> of the number of patients taking naloxone. The ‘difference’ variable was divided into two: (1) number of clients before Oct 2015, and (2) clients after Oct 2015 but before July 2016. The increase in clients taking naloxone following the 2015 polic</w:t>
      </w:r>
      <w:bookmarkStart w:id="404" w:name="__DdeLink__947_1818871740"/>
      <w:bookmarkEnd w:id="404"/>
      <w:r>
        <w:rPr>
          <w:rFonts w:cs="Times New Roman" w:ascii="Times New Roman" w:hAnsi="Times New Roman"/>
        </w:rPr>
        <w:t>y has a significant t-statistic (t = -5.5707, df = 8.2738, p-value = 0.0004687)</w:t>
      </w:r>
    </w:p>
    <w:p>
      <w:pPr>
        <w:pStyle w:val="ListParagraph"/>
        <w:numPr>
          <w:ilvl w:val="0"/>
          <w:numId w:val="4"/>
        </w:numPr>
        <w:tabs>
          <w:tab w:val="clear" w:pos="408"/>
          <w:tab w:val="left" w:pos="1260" w:leader="none"/>
        </w:tabs>
        <w:spacing w:before="0" w:after="0"/>
        <w:ind w:left="1260" w:hanging="360"/>
        <w:contextualSpacing/>
        <w:rPr/>
      </w:pPr>
      <w:r>
        <w:rPr>
          <w:rFonts w:cs="Times New Roman" w:ascii="Times New Roman" w:hAnsi="Times New Roman"/>
        </w:rPr>
        <w:t>To test the July 2016 policy, the  ‘difference’ variable was again divided into two: (1) number of clients taking naloxone after Oct 2015 but before July 2016 , and (2) clients taking naloxone after July 2016. The increase in clients taking  naloxone following the 2015 policy is not significant (t = -1.8715, df = 20.104, p-value = 0.0759)</w:t>
      </w:r>
    </w:p>
    <w:p>
      <w:pPr>
        <w:pStyle w:val="ListParagraph"/>
        <w:numPr>
          <w:ilvl w:val="0"/>
          <w:numId w:val="0"/>
        </w:numPr>
        <w:tabs>
          <w:tab w:val="clear" w:pos="408"/>
          <w:tab w:val="left" w:pos="1260" w:leader="none"/>
        </w:tabs>
        <w:spacing w:before="0" w:after="0"/>
        <w:ind w:left="16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="0" w:after="0"/>
        <w:ind w:left="1440" w:hanging="0"/>
        <w:contextualSpacing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spacing w:before="0" w:after="0"/>
        <w:ind w:left="1440" w:hanging="0"/>
        <w:contextualSpacing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815340</wp:posOffset>
            </wp:positionH>
            <wp:positionV relativeFrom="paragraph">
              <wp:posOffset>-1905</wp:posOffset>
            </wp:positionV>
            <wp:extent cx="3578225" cy="281876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ListParagraph"/>
        <w:spacing w:before="0" w:after="0"/>
        <w:contextualSpacing/>
        <w:rPr/>
      </w:pPr>
      <w:r>
        <w:rPr>
          <w:rFonts w:cs="Times New Roman" w:ascii="Times New Roman" w:hAnsi="Times New Roman"/>
          <w:b/>
        </w:rPr>
        <w:t xml:space="preserve">PART 2 </w:t>
      </w:r>
      <w:r>
        <w:rPr>
          <w:rFonts w:cs="Times New Roman" w:ascii="Times New Roman" w:hAnsi="Times New Roman"/>
        </w:rPr>
        <w:t>(relevant R code can be found in file ‘</w:t>
      </w:r>
      <w:r>
        <w:rPr>
          <w:rFonts w:cs="Times New Roman" w:ascii="Times New Roman" w:hAnsi="Times New Roman"/>
        </w:rPr>
        <w:t xml:space="preserve">written assignment </w:t>
      </w:r>
      <w:r>
        <w:rPr>
          <w:rFonts w:cs="Times New Roman" w:ascii="Times New Roman" w:hAnsi="Times New Roman"/>
        </w:rPr>
        <w:t>2.ipynb’  )</w:t>
      </w:r>
    </w:p>
    <w:p>
      <w:pPr>
        <w:pStyle w:val="ListParagraph"/>
        <w:spacing w:before="0" w:after="0"/>
        <w:ind w:left="36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="0" w:after="0"/>
        <w:contextualSpacing/>
        <w:rPr/>
      </w:pPr>
      <w:r>
        <w:rPr>
          <w:rFonts w:cs="Times New Roman" w:ascii="Times New Roman" w:hAnsi="Times New Roman"/>
          <w:b/>
          <w:bCs/>
        </w:rPr>
        <w:t>BACKGROUND:</w:t>
      </w:r>
      <w:r>
        <w:rPr>
          <w:rFonts w:cs="Times New Roman" w:ascii="Times New Roman" w:hAnsi="Times New Roman"/>
          <w:b w:val="false"/>
          <w:bCs w:val="false"/>
        </w:rPr>
        <w:t xml:space="preserve"> Fundamentals of time series data</w:t>
      </w:r>
      <w:r>
        <w:rPr>
          <w:rFonts w:cs="Times New Roman" w:ascii="Times New Roman" w:hAnsi="Times New Roman"/>
          <w:b/>
        </w:rPr>
        <w:t xml:space="preserve"> </w:t>
      </w:r>
    </w:p>
    <w:p>
      <w:pPr>
        <w:pStyle w:val="ListParagraph"/>
        <w:spacing w:before="0" w:after="0"/>
        <w:ind w:left="737" w:hanging="0"/>
        <w:contextualSpacing/>
        <w:rPr/>
      </w:pPr>
      <w:r>
        <w:rPr>
          <w:rFonts w:cs="Times New Roman" w:ascii="Times New Roman" w:hAnsi="Times New Roman"/>
        </w:rPr>
        <w:t>The sequential nature of time series data may have the following implications on modelling and forecasting</w:t>
      </w:r>
      <w:r>
        <w:rPr>
          <w:rStyle w:val="FootnoteAnchor"/>
          <w:rFonts w:cs="Times New Roman" w:ascii="Times New Roman" w:hAnsi="Times New Roman"/>
          <w:b w:val="false"/>
          <w:bCs w:val="false"/>
        </w:rPr>
        <w:footnoteReference w:id="3"/>
      </w:r>
      <w:r>
        <w:rPr>
          <w:rFonts w:cs="Times New Roman" w:ascii="Times New Roman" w:hAnsi="Times New Roman"/>
          <w:b w:val="false"/>
          <w:bCs w:val="false"/>
        </w:rPr>
        <w:t xml:space="preserve">. </w:t>
      </w:r>
      <w:r>
        <w:rPr>
          <w:rFonts w:cs="Times New Roman" w:ascii="Times New Roman" w:hAnsi="Times New Roman"/>
        </w:rPr>
        <w:t>Observations from previous (lagged) time periods may help predict observations of subsequent periods. Such time series data are said to violate the property of stationairty</w:t>
      </w:r>
      <w:r>
        <w:rPr>
          <w:rStyle w:val="FootnoteAnchor"/>
          <w:rFonts w:cs="Times New Roman" w:ascii="Times New Roman" w:hAnsi="Times New Roman"/>
        </w:rPr>
        <w:footnoteReference w:id="4"/>
      </w:r>
      <w:r>
        <w:rPr>
          <w:rFonts w:cs="Times New Roman" w:ascii="Times New Roman" w:hAnsi="Times New Roman"/>
        </w:rPr>
        <w:t xml:space="preserve">. These data may contain the following properties, which can be identified and used to coerce them into stationarity for modelling: 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>Autoregression is when observations of previous time periods help predict observations of subsequent periods. For example, observation y(t- p) from p lagged periods may predict future y(t). A projection model that fits the data is an autoregressive (</w:t>
      </w:r>
      <w:r>
        <w:rPr>
          <w:rFonts w:cs="Times New Roman" w:ascii="Times New Roman" w:hAnsi="Times New Roman"/>
          <w:b/>
        </w:rPr>
        <w:t>AR</w:t>
      </w:r>
      <w:r>
        <w:rPr>
          <w:rFonts w:cs="Times New Roman" w:ascii="Times New Roman" w:hAnsi="Times New Roman"/>
        </w:rPr>
        <w:t xml:space="preserve">) model of order </w:t>
      </w:r>
      <w:r>
        <w:rPr>
          <w:rFonts w:cs="Times New Roman" w:ascii="Times New Roman" w:hAnsi="Times New Roman"/>
          <w:b/>
        </w:rPr>
        <w:t>p</w:t>
      </w:r>
      <w:r>
        <w:rPr>
          <w:rFonts w:cs="Times New Roman" w:ascii="Times New Roman" w:hAnsi="Times New Roman"/>
        </w:rPr>
        <w:t xml:space="preserve">. 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>Moving average is when the shocks from residuals of previous time periods help predict observations of  future  periods. Here, residual e(t-q) from lagged period q may predict future e(t) and y(t). A model that fits this data is a moving average (</w:t>
      </w:r>
      <w:r>
        <w:rPr>
          <w:rFonts w:cs="Times New Roman" w:ascii="Times New Roman" w:hAnsi="Times New Roman"/>
          <w:b/>
        </w:rPr>
        <w:t>MA</w:t>
      </w:r>
      <w:r>
        <w:rPr>
          <w:rFonts w:cs="Times New Roman" w:ascii="Times New Roman" w:hAnsi="Times New Roman"/>
        </w:rPr>
        <w:t xml:space="preserve">) model is of order </w:t>
      </w:r>
      <w:r>
        <w:rPr>
          <w:rFonts w:cs="Times New Roman" w:ascii="Times New Roman" w:hAnsi="Times New Roman"/>
          <w:b/>
        </w:rPr>
        <w:t>q</w:t>
      </w:r>
      <w:r>
        <w:rPr>
          <w:rFonts w:cs="Times New Roman" w:ascii="Times New Roman" w:hAnsi="Times New Roman"/>
        </w:rPr>
        <w:t xml:space="preserve">. 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ARIMA models put together both AR and MA properties.</w:t>
      </w:r>
    </w:p>
    <w:p>
      <w:pPr>
        <w:pStyle w:val="ListParagraph"/>
        <w:spacing w:before="0" w:after="0"/>
        <w:ind w:left="37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="0" w:after="0"/>
        <w:ind w:left="397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  <w:b/>
          <w:bCs/>
        </w:rPr>
        <w:t xml:space="preserve">ASSUMPTIONS: </w:t>
      </w:r>
    </w:p>
    <w:p>
      <w:pPr>
        <w:pStyle w:val="Normal"/>
        <w:spacing w:before="0" w:after="0"/>
        <w:ind w:left="737" w:hanging="0"/>
        <w:contextualSpacing/>
        <w:rPr/>
      </w:pPr>
      <w:r>
        <w:rPr>
          <w:rFonts w:cs="Times New Roman" w:ascii="Times New Roman" w:hAnsi="Times New Roman"/>
        </w:rPr>
        <w:t xml:space="preserve">Variables that may predict </w:t>
      </w:r>
      <w:r>
        <w:rPr>
          <w:rFonts w:cs="Times New Roman" w:ascii="Times New Roman" w:hAnsi="Times New Roman"/>
          <w:lang w:eastAsia="en-CA"/>
        </w:rPr>
        <w:t>community A</w:t>
      </w:r>
      <w:r>
        <w:rPr>
          <w:rFonts w:cs="Times New Roman" w:ascii="Times New Roman" w:hAnsi="Times New Roman"/>
        </w:rPr>
        <w:t>’s data include: the health authority’s and community A’</w:t>
      </w:r>
      <w:r>
        <w:rPr>
          <w:rFonts w:cs="Times New Roman" w:ascii="Times New Roman" w:hAnsi="Times New Roman"/>
          <w:lang w:val="en-US"/>
        </w:rPr>
        <w:t xml:space="preserve">s  client numbers and service volume data respectively, and the </w:t>
      </w:r>
      <w:r>
        <w:rPr>
          <w:rFonts w:cs="Times New Roman" w:ascii="Times New Roman" w:hAnsi="Times New Roman"/>
        </w:rPr>
        <w:t>p</w:t>
      </w:r>
      <w:r>
        <w:rPr>
          <w:rFonts w:cs="Times New Roman" w:ascii="Times New Roman" w:hAnsi="Times New Roman"/>
          <w:lang w:eastAsia="en-CA"/>
        </w:rPr>
        <w:t xml:space="preserve">rovince’s </w:t>
      </w:r>
      <w:r>
        <w:rPr>
          <w:rFonts w:cs="Times New Roman" w:ascii="Times New Roman" w:hAnsi="Times New Roman"/>
        </w:rPr>
        <w:t xml:space="preserve">total </w:t>
      </w:r>
      <w:r>
        <w:rPr>
          <w:rFonts w:cs="Times New Roman" w:ascii="Times New Roman" w:hAnsi="Times New Roman"/>
          <w:lang w:eastAsia="en-CA"/>
        </w:rPr>
        <w:t>population .</w:t>
      </w:r>
    </w:p>
    <w:p>
      <w:pPr>
        <w:pStyle w:val="ListParagraph"/>
        <w:spacing w:before="0" w:after="0"/>
        <w:ind w:left="397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METHODOLOGY: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 xml:space="preserve">The following observations are used to build historic variables, from 2012-2019: </w:t>
      </w:r>
      <w:r>
        <w:rPr>
          <w:rFonts w:cs="Times New Roman" w:ascii="Times New Roman" w:hAnsi="Times New Roman"/>
          <w:lang w:val="en-US"/>
        </w:rPr>
        <w:t>the health authority’s and community’s client numbers and service volumes respectively, and the</w:t>
      </w:r>
      <w:r>
        <w:rPr>
          <w:rFonts w:cs="Times New Roman" w:ascii="Times New Roman" w:hAnsi="Times New Roman"/>
        </w:rPr>
        <w:t xml:space="preserve"> provincial population </w:t>
      </w:r>
      <w:r>
        <w:rPr>
          <w:rStyle w:val="FootnoteAnchor"/>
          <w:rFonts w:cs="Times New Roman" w:ascii="Times New Roman" w:hAnsi="Times New Roman"/>
        </w:rPr>
        <w:footnoteReference w:id="5"/>
      </w:r>
      <w:r>
        <w:rPr>
          <w:rFonts w:cs="Times New Roman" w:ascii="Times New Roman" w:hAnsi="Times New Roman"/>
        </w:rPr>
        <w:t xml:space="preserve"> . 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>The variables are used to estimate the following ratios for 2012-2019: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>Health authority’s clients as a share of total provincial population (a ratio I termed as ratio ‘</w:t>
      </w:r>
      <w:r>
        <w:rPr>
          <w:rFonts w:cs="Times New Roman" w:ascii="Times New Roman" w:hAnsi="Times New Roman"/>
          <w:b/>
        </w:rPr>
        <w:t xml:space="preserve">ha_p’ </w:t>
      </w:r>
      <w:r>
        <w:rPr>
          <w:rFonts w:cs="Times New Roman" w:ascii="Times New Roman" w:hAnsi="Times New Roman"/>
          <w:b w:val="false"/>
          <w:bCs w:val="false"/>
        </w:rPr>
        <w:t xml:space="preserve">in my </w:t>
      </w:r>
      <w:r>
        <w:rPr>
          <w:rFonts w:cs="Times New Roman" w:ascii="Times New Roman" w:hAnsi="Times New Roman"/>
          <w:b w:val="false"/>
          <w:bCs w:val="false"/>
        </w:rPr>
        <w:t xml:space="preserve">Excel </w:t>
      </w:r>
      <w:r>
        <w:rPr>
          <w:rFonts w:cs="Times New Roman" w:ascii="Times New Roman" w:hAnsi="Times New Roman"/>
          <w:b w:val="false"/>
          <w:bCs w:val="false"/>
        </w:rPr>
        <w:t>spreadsheet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>Community A’s clients as a share of the health authority’s  clients (termed as ratio‘</w:t>
      </w:r>
      <w:r>
        <w:rPr>
          <w:rFonts w:cs="Times New Roman" w:ascii="Times New Roman" w:hAnsi="Times New Roman"/>
          <w:b/>
        </w:rPr>
        <w:t>a_ha’</w:t>
      </w:r>
      <w:r>
        <w:rPr>
          <w:rFonts w:cs="Times New Roman" w:ascii="Times New Roman" w:hAnsi="Times New Roman"/>
        </w:rPr>
        <w:t>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>Service volume per client in Community A (termed as ratio ‘</w:t>
      </w:r>
      <w:r>
        <w:rPr>
          <w:rFonts w:cs="Times New Roman" w:ascii="Times New Roman" w:hAnsi="Times New Roman"/>
          <w:b/>
        </w:rPr>
        <w:t>a_n</w:t>
      </w:r>
      <w:r>
        <w:rPr>
          <w:rFonts w:cs="Times New Roman" w:ascii="Times New Roman" w:hAnsi="Times New Roman"/>
        </w:rPr>
        <w:t>’)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>I estimate AR and MA orders  for the above ratios. These  orders help fit a model that projects the  ratios into to 2020-2022. Ising the 2020-2022 ratios, I project client numbers and service volumes for 2020-2022 as follows: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>Provincial population (t)  *   ha_p ratio (t) =   health authority clients (t).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>Health authority’s clients (t) *   a_ha ratio (t) =  community A’s clients (t)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 xml:space="preserve">Community A’s clients (t) *  a_n ratio (t) =  community A’s service volume 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  <w:b/>
        </w:rPr>
        <w:tab/>
        <w:tab/>
      </w:r>
      <w:r>
        <w:rPr>
          <w:rFonts w:cs="Times New Roman" w:ascii="Times New Roman" w:hAnsi="Times New Roman"/>
          <w:b/>
          <w:bCs/>
        </w:rPr>
        <w:t>RESULTS:</w:t>
      </w:r>
    </w:p>
    <w:p>
      <w:pPr>
        <w:pStyle w:val="Normal"/>
        <w:spacing w:before="0" w:after="0"/>
        <w:ind w:left="810" w:firstLine="6"/>
        <w:contextualSpacing/>
        <w:rPr/>
      </w:pPr>
      <w:r>
        <w:rPr>
          <w:rFonts w:cs="Times New Roman" w:ascii="Times New Roman" w:hAnsi="Times New Roman"/>
        </w:rPr>
        <w:t>What</w:t>
      </w:r>
      <w:r>
        <w:rPr>
          <w:rFonts w:cs="Times New Roman" w:ascii="Times New Roman" w:hAnsi="Times New Roman"/>
          <w:lang w:eastAsia="en-CA"/>
        </w:rPr>
        <w:t xml:space="preserve"> follow</w:t>
      </w:r>
      <w:r>
        <w:rPr>
          <w:rFonts w:cs="Times New Roman" w:ascii="Times New Roman" w:hAnsi="Times New Roman"/>
        </w:rPr>
        <w:t>s</w:t>
      </w:r>
      <w:r>
        <w:rPr>
          <w:rFonts w:cs="Times New Roman" w:ascii="Times New Roman" w:hAnsi="Times New Roman"/>
          <w:lang w:eastAsia="en-CA"/>
        </w:rPr>
        <w:t xml:space="preserve"> is an illustrative example for estimating one of the </w:t>
      </w:r>
      <w:r>
        <w:rPr>
          <w:rFonts w:cs="Times New Roman" w:ascii="Times New Roman" w:hAnsi="Times New Roman"/>
        </w:rPr>
        <w:t>ratios (ha_p) for 2012-2019. As well, this estimatesAR and MA orders; and the  ratios for  2020-2022 (code is in file ‘part2.ipynb’).</w:t>
      </w:r>
    </w:p>
    <w:p>
      <w:pPr>
        <w:pStyle w:val="ListParagraph"/>
        <w:numPr>
          <w:ilvl w:val="0"/>
          <w:numId w:val="6"/>
        </w:numPr>
        <w:spacing w:before="0" w:after="0"/>
        <w:ind w:left="339" w:hanging="0"/>
        <w:contextualSpacing/>
        <w:rPr/>
      </w:pPr>
      <w:r>
        <w:rPr>
          <w:rFonts w:cs="Times New Roman" w:ascii="Times New Roman" w:hAnsi="Times New Roman"/>
        </w:rPr>
        <w:t xml:space="preserve">Between 2012-2019, the ha_p ratio increased in a linear fashion, with  AR of order 1 (p =1) and MA of order 2 (q=2), shown in Fig1 (left). 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 xml:space="preserve">On Fig 1 (right), </w:t>
      </w:r>
      <w:r>
        <w:rPr>
          <w:rFonts w:cs="Times New Roman" w:ascii="Times New Roman" w:hAnsi="Times New Roman"/>
          <w:color w:val="000000"/>
        </w:rPr>
        <w:t>I fit p and q to  a projection  for 2020-2022 (</w:t>
      </w:r>
      <w:r>
        <w:rPr>
          <w:rFonts w:cs="Times New Roman" w:ascii="Times New Roman" w:hAnsi="Times New Roman"/>
          <w:color w:val="000000"/>
          <w:lang w:eastAsia="en-CA"/>
        </w:rPr>
        <w:t>p=1, d=0, q=2</w:t>
      </w:r>
      <w:r>
        <w:rPr>
          <w:rFonts w:cs="Times New Roman" w:ascii="Times New Roman" w:hAnsi="Times New Roman"/>
          <w:color w:val="000000"/>
        </w:rPr>
        <w:t>). Here, d =0, because ‘ha_p’</w:t>
      </w:r>
      <w:r>
        <w:rPr>
          <w:rFonts w:cs="Times New Roman" w:ascii="Times New Roman" w:hAnsi="Times New Roman"/>
        </w:rPr>
        <w:t xml:space="preserve"> increased in a linear fashion, with no difference ‘d’ variable needed </w:t>
      </w:r>
      <w:r>
        <w:rPr>
          <w:rStyle w:val="FootnoteAnchor"/>
          <w:rFonts w:cs="Times New Roman" w:ascii="Times New Roman" w:hAnsi="Times New Roman"/>
        </w:rPr>
        <w:footnoteReference w:id="6"/>
      </w:r>
      <w:r>
        <w:rPr>
          <w:rFonts w:cs="Times New Roman" w:ascii="Times New Roman" w:hAnsi="Times New Roman"/>
        </w:rPr>
        <w:t>.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/>
      </w:pPr>
      <w:r>
        <w:rPr>
          <w:rFonts w:cs="Times New Roman" w:ascii="Times New Roman" w:hAnsi="Times New Roman"/>
        </w:rPr>
        <w:t xml:space="preserve">As described in the methodology, together with the remaining ratios, I project community A’s client numbers and service volumes (Table 1). The </w:t>
      </w:r>
      <w:r>
        <w:rPr>
          <w:rFonts w:cs="Times New Roman" w:ascii="Times New Roman" w:hAnsi="Times New Roman"/>
        </w:rPr>
        <w:t>E</w:t>
      </w:r>
      <w:r>
        <w:rPr>
          <w:rFonts w:cs="Times New Roman" w:ascii="Times New Roman" w:hAnsi="Times New Roman"/>
        </w:rPr>
        <w:t xml:space="preserve">xcel </w:t>
      </w:r>
      <w:r>
        <w:rPr>
          <w:rFonts w:cs="Times New Roman" w:ascii="Times New Roman" w:hAnsi="Times New Roman"/>
        </w:rPr>
        <w:t>spread</w:t>
      </w:r>
      <w:r>
        <w:rPr>
          <w:rFonts w:cs="Times New Roman" w:ascii="Times New Roman" w:hAnsi="Times New Roman"/>
        </w:rPr>
        <w:t>sheet contains the remaining ratios, AR and MA orders used for projecting client numbers and service volumes ( Table 1.)</w:t>
      </w:r>
    </w:p>
    <w:p>
      <w:pPr>
        <w:pStyle w:val="Normal"/>
        <w:spacing w:before="0" w:after="0"/>
        <w:ind w:left="108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1080" w:hanging="0"/>
        <w:contextualSpacing/>
        <w:rPr/>
      </w:pPr>
      <w:r>
        <w:rPr>
          <w:rFonts w:cs="Times New Roman" w:ascii="Times New Roman" w:hAnsi="Times New Roman"/>
          <w:b w:val="false"/>
          <w:bCs w:val="false"/>
        </w:rPr>
        <w:t xml:space="preserve">       </w:t>
      </w:r>
      <w:r>
        <w:rPr>
          <w:rFonts w:cs="Times New Roman" w:ascii="Times New Roman" w:hAnsi="Times New Roman"/>
          <w:b w:val="false"/>
          <w:bCs w:val="false"/>
        </w:rPr>
        <w:t>Fig 1. AR and MA orders (left); fitted model (right) for ‘ha_p’</w:t>
      </w:r>
    </w:p>
    <w:p>
      <w:pPr>
        <w:pStyle w:val="Normal"/>
        <w:spacing w:before="0" w:after="0"/>
        <w:ind w:left="1080" w:hanging="0"/>
        <w:contextualSpacing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spacing w:before="0" w:after="0"/>
        <w:ind w:left="1080" w:hanging="0"/>
        <w:contextualSpacing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3280410</wp:posOffset>
            </wp:positionH>
            <wp:positionV relativeFrom="paragraph">
              <wp:posOffset>163830</wp:posOffset>
            </wp:positionV>
            <wp:extent cx="1861185" cy="18611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973455</wp:posOffset>
            </wp:positionH>
            <wp:positionV relativeFrom="paragraph">
              <wp:posOffset>65405</wp:posOffset>
            </wp:positionV>
            <wp:extent cx="2164080" cy="20916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080" w:hanging="0"/>
        <w:contextualSpacing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ListParagraph"/>
        <w:spacing w:before="0" w:after="0"/>
        <w:ind w:left="1097" w:hanging="0"/>
        <w:contextualSpacing/>
        <w:rPr/>
      </w:pPr>
      <w:r>
        <w:rPr>
          <w:rFonts w:cs="Times New Roman" w:ascii="Times New Roman" w:hAnsi="Times New Roman"/>
          <w:b w:val="false"/>
          <w:bCs w:val="false"/>
        </w:rPr>
        <w:t xml:space="preserve"> </w:t>
      </w:r>
      <w:r>
        <w:rPr>
          <w:rFonts w:cs="Times New Roman" w:ascii="Times New Roman" w:hAnsi="Times New Roman"/>
          <w:b w:val="false"/>
          <w:bCs w:val="false"/>
        </w:rPr>
        <w:t>Table 1. Forecast clients and service hours for community A</w:t>
      </w:r>
    </w:p>
    <w:tbl>
      <w:tblPr>
        <w:tblW w:w="7136" w:type="dxa"/>
        <w:jc w:val="left"/>
        <w:tblInd w:w="1224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734"/>
        <w:gridCol w:w="1510"/>
        <w:gridCol w:w="1563"/>
        <w:gridCol w:w="1466"/>
        <w:gridCol w:w="1863"/>
      </w:tblGrid>
      <w:tr>
        <w:trPr>
          <w:trHeight w:val="280" w:hRule="atLeast"/>
        </w:trPr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17365D" w:themeFill="text2" w:themeFillShade="bf" w:val="clear"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Year</w:t>
            </w:r>
          </w:p>
        </w:tc>
        <w:tc>
          <w:tcPr>
            <w:tcW w:w="1510" w:type="dxa"/>
            <w:tcBorders>
              <w:top w:val="single" w:sz="2" w:space="0" w:color="000000"/>
              <w:bottom w:val="single" w:sz="2" w:space="0" w:color="000000"/>
            </w:tcBorders>
            <w:shd w:color="auto" w:fill="17365D" w:themeFill="text2" w:themeFillShade="bf" w:val="clear"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Clients </w:t>
            </w:r>
          </w:p>
        </w:tc>
        <w:tc>
          <w:tcPr>
            <w:tcW w:w="1563" w:type="dxa"/>
            <w:tcBorders>
              <w:top w:val="single" w:sz="2" w:space="0" w:color="000000"/>
              <w:bottom w:val="single" w:sz="2" w:space="0" w:color="000000"/>
            </w:tcBorders>
            <w:shd w:color="auto" w:fill="17365D" w:themeFill="text2" w:themeFillShade="bf" w:val="clear"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Service vol.</w:t>
            </w:r>
          </w:p>
        </w:tc>
        <w:tc>
          <w:tcPr>
            <w:tcW w:w="1466" w:type="dxa"/>
            <w:tcBorders>
              <w:top w:val="single" w:sz="2" w:space="0" w:color="000000"/>
              <w:bottom w:val="single" w:sz="2" w:space="0" w:color="000000"/>
            </w:tcBorders>
            <w:shd w:color="auto" w:fill="17365D" w:themeFill="text2" w:themeFillShade="bf" w:val="clear"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Grwth % </w:t>
            </w:r>
            <w:r>
              <w:rPr>
                <w:rFonts w:cs="Times New Roman" w:ascii="Times New Roman" w:hAnsi="Times New Roman"/>
                <w:vertAlign w:val="superscript"/>
              </w:rPr>
              <w:t>a</w:t>
            </w:r>
          </w:p>
        </w:tc>
        <w:tc>
          <w:tcPr>
            <w:tcW w:w="18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17365D" w:themeFill="text2" w:themeFillShade="bf" w:val="clear"/>
          </w:tcPr>
          <w:p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Funding  grth%</w:t>
            </w:r>
            <w:r>
              <w:rPr>
                <w:rFonts w:cs="Times New Roman" w:ascii="Times New Roman" w:hAnsi="Times New Roman"/>
                <w:vertAlign w:val="superscript"/>
              </w:rPr>
              <w:t>b</w:t>
            </w:r>
          </w:p>
        </w:tc>
      </w:tr>
      <w:tr>
        <w:trPr>
          <w:trHeight w:val="280" w:hRule="atLeast"/>
        </w:trPr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2020</w:t>
            </w:r>
          </w:p>
        </w:tc>
        <w:tc>
          <w:tcPr>
            <w:tcW w:w="1510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1839</w:t>
            </w:r>
          </w:p>
        </w:tc>
        <w:tc>
          <w:tcPr>
            <w:tcW w:w="1563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30,090</w:t>
            </w:r>
          </w:p>
        </w:tc>
        <w:tc>
          <w:tcPr>
            <w:tcW w:w="1466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18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2021</w:t>
            </w:r>
          </w:p>
        </w:tc>
        <w:tc>
          <w:tcPr>
            <w:tcW w:w="1510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1861</w:t>
            </w:r>
          </w:p>
        </w:tc>
        <w:tc>
          <w:tcPr>
            <w:tcW w:w="1563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30,318</w:t>
            </w:r>
          </w:p>
        </w:tc>
        <w:tc>
          <w:tcPr>
            <w:tcW w:w="1466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8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2022</w:t>
            </w:r>
          </w:p>
        </w:tc>
        <w:tc>
          <w:tcPr>
            <w:tcW w:w="1510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1879</w:t>
            </w:r>
          </w:p>
        </w:tc>
        <w:tc>
          <w:tcPr>
            <w:tcW w:w="1563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30,558</w:t>
            </w:r>
          </w:p>
        </w:tc>
        <w:tc>
          <w:tcPr>
            <w:tcW w:w="1466" w:type="dxa"/>
            <w:tcBorders>
              <w:top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</w:t>
            </w:r>
          </w:p>
        </w:tc>
        <w:tc>
          <w:tcPr>
            <w:tcW w:w="186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</w:tr>
    </w:tbl>
    <w:p>
      <w:pPr>
        <w:pStyle w:val="ListParagraph"/>
        <w:spacing w:before="0" w:after="0"/>
        <w:ind w:left="1440" w:hanging="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‘</w:t>
      </w:r>
      <w:r>
        <w:rPr>
          <w:rFonts w:cs="Times New Roman" w:ascii="Times New Roman" w:hAnsi="Times New Roman"/>
          <w:sz w:val="20"/>
          <w:szCs w:val="20"/>
        </w:rPr>
        <w:t>a’ -growth rate is the same for clients and service volume;  ‘b’-health authority funding growth</w:t>
      </w:r>
    </w:p>
    <w:p>
      <w:pPr>
        <w:pStyle w:val="ListParagraph"/>
        <w:spacing w:before="0" w:after="0"/>
        <w:ind w:left="90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</w:p>
    <w:p>
      <w:pPr>
        <w:pStyle w:val="ListParagraph"/>
        <w:spacing w:before="0" w:after="0"/>
        <w:ind w:left="900" w:hanging="0"/>
        <w:contextualSpacing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spacing w:before="0" w:after="0"/>
        <w:ind w:left="900" w:hanging="0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CONCLUSION</w:t>
      </w:r>
    </w:p>
    <w:p>
      <w:pPr>
        <w:pStyle w:val="ListParagraph"/>
        <w:numPr>
          <w:ilvl w:val="0"/>
          <w:numId w:val="2"/>
        </w:numPr>
        <w:spacing w:before="0" w:after="0"/>
        <w:ind w:left="1440" w:hanging="270"/>
        <w:contextualSpacing/>
        <w:rPr/>
      </w:pPr>
      <w:r>
        <w:rPr>
          <w:rFonts w:cs="Times New Roman" w:ascii="Times New Roman" w:hAnsi="Times New Roman"/>
        </w:rPr>
        <w:t xml:space="preserve">Community A’s number of clients and service hours are predicted using their own and the health authority’s lagged data, and provincial populations. </w:t>
      </w:r>
    </w:p>
    <w:p>
      <w:pPr>
        <w:pStyle w:val="ListParagraph"/>
        <w:numPr>
          <w:ilvl w:val="0"/>
          <w:numId w:val="2"/>
        </w:numPr>
        <w:spacing w:before="0" w:after="0"/>
        <w:ind w:left="1440" w:hanging="270"/>
        <w:contextualSpacing/>
        <w:rPr/>
      </w:pPr>
      <w:r>
        <w:rPr>
          <w:rFonts w:cs="Times New Roman" w:ascii="Times New Roman" w:hAnsi="Times New Roman"/>
        </w:rPr>
        <w:t>Community A’s projected growth rate in client numbers and service hours is between 1-2 per cent, which is less than the health authority’s estimates (2%.)</w:t>
      </w:r>
    </w:p>
    <w:p>
      <w:pPr>
        <w:pStyle w:val="ListParagraph"/>
        <w:spacing w:before="0" w:after="0"/>
        <w:ind w:left="1117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762" w:firstLine="54"/>
        <w:contextualSpacing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b/>
        </w:rPr>
        <w:t>LIMITATIONS</w:t>
      </w:r>
    </w:p>
    <w:p>
      <w:pPr>
        <w:pStyle w:val="ListParagraph"/>
        <w:numPr>
          <w:ilvl w:val="0"/>
          <w:numId w:val="2"/>
        </w:numPr>
        <w:spacing w:before="0" w:after="0"/>
        <w:ind w:left="1440" w:hanging="270"/>
        <w:contextualSpacing/>
        <w:rPr/>
      </w:pPr>
      <w:r>
        <w:rPr>
          <w:rFonts w:cs="Times New Roman" w:ascii="Times New Roman" w:hAnsi="Times New Roman"/>
        </w:rPr>
        <w:t xml:space="preserve">The discrepancy with the health authority’s growth estimates maybe partly due to errors in my R code. Errors in my code prevent me from estimating  AR and MA orders for the ‘difference’ of ratios/variables . </w:t>
      </w:r>
    </w:p>
    <w:p>
      <w:pPr>
        <w:pStyle w:val="ListParagraph"/>
        <w:numPr>
          <w:ilvl w:val="0"/>
          <w:numId w:val="2"/>
        </w:numPr>
        <w:spacing w:before="0" w:after="0"/>
        <w:ind w:left="1440" w:hanging="270"/>
        <w:contextualSpacing/>
        <w:rPr/>
      </w:pPr>
      <w:r>
        <w:rPr>
          <w:rFonts w:cs="Times New Roman" w:ascii="Times New Roman" w:hAnsi="Times New Roman"/>
        </w:rPr>
        <w:t xml:space="preserve">Errors  also  prevent me from estimating the residuals, related to the AR and MA orders. Having the residuals would lead to a better model fit. </w:t>
      </w:r>
    </w:p>
    <w:p>
      <w:pPr>
        <w:pStyle w:val="ListParagraph"/>
        <w:spacing w:before="0" w:after="0"/>
        <w:ind w:left="397" w:firstLine="340"/>
        <w:contextualSpacing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ListParagraph"/>
        <w:spacing w:before="0" w:after="0"/>
        <w:ind w:left="1800" w:hanging="0"/>
        <w:contextualSpacing/>
        <w:rPr/>
      </w:pPr>
      <w:r>
        <w:rPr>
          <w:rFonts w:cs="Times New Roman" w:ascii="Times New Roman" w:hAnsi="Times New Roman"/>
          <w:b/>
          <w:i/>
        </w:rPr>
        <w:t xml:space="preserve">   </w:t>
      </w:r>
    </w:p>
    <w:sectPr>
      <w:footnotePr>
        <w:numFmt w:val="decimal"/>
      </w:footnotePr>
      <w:type w:val="nextPage"/>
      <w:pgSz w:w="12240" w:h="15840"/>
      <w:pgMar w:left="1890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ind w:left="339" w:hanging="0"/>
        <w:rPr/>
      </w:pPr>
      <w:r>
        <w:rPr>
          <w:rStyle w:val="FootnoteCharacters"/>
        </w:rPr>
        <w:footnoteRef/>
      </w:r>
      <w:r>
        <w:rPr/>
        <w:t xml:space="preserve">   </w:t>
      </w:r>
      <w:r>
        <w:rPr/>
        <w:t>A difference variable is estimated by subtracting one lagged observation.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>
          <w:lang w:val="en-US"/>
        </w:rPr>
        <w:t>Econometrics by Erasmus University, Rotterdam accessed on Coursera.</w:t>
      </w:r>
    </w:p>
  </w:footnote>
  <w:footnote w:id="4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Stationary time series variables have constant mean, variance and covariance with residuals over time.</w:t>
      </w:r>
    </w:p>
  </w:footnote>
  <w:footnote w:id="5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InternetLink"/>
          <w:rFonts w:cs="Times New Roman" w:ascii="Times New Roman" w:hAnsi="Times New Roman"/>
          <w:u w:val="none"/>
        </w:rPr>
        <w:tab/>
        <w:t>Obtained from ‘B.C. Stats population projection’  &lt;</w:t>
      </w:r>
      <w:hyperlink r:id="rId1">
        <w:r>
          <w:rPr>
            <w:rStyle w:val="InternetLink"/>
          </w:rPr>
          <w:t>https://bcstats.shinyapps.io/popProjApp/</w:t>
        </w:r>
      </w:hyperlink>
      <w:r>
        <w:rPr>
          <w:rStyle w:val="InternetLink"/>
        </w:rPr>
        <w:t>&gt;</w:t>
      </w:r>
    </w:p>
  </w:footnote>
  <w:footnote w:id="6">
    <w:p>
      <w:pPr>
        <w:pStyle w:val="Footnote"/>
        <w:ind w:left="339" w:hanging="0"/>
        <w:rPr/>
      </w:pPr>
      <w:r>
        <w:rPr>
          <w:rStyle w:val="FootnoteCharacters"/>
        </w:rPr>
        <w:footnoteRef/>
      </w:r>
      <w:r>
        <w:rPr/>
        <w:t xml:space="preserve">  </w:t>
      </w:r>
      <w:r>
        <w:rPr/>
        <w:t xml:space="preserve">For example, a difference of 1 is estimated by subtracting one lagged observation. 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457"/>
        </w:tabs>
        <w:ind w:left="1457" w:hanging="360"/>
      </w:pPr>
    </w:lvl>
    <w:lvl w:ilvl="2">
      <w:start w:val="1"/>
      <w:numFmt w:val="decimal"/>
      <w:lvlText w:val="%3."/>
      <w:lvlJc w:val="left"/>
      <w:pPr>
        <w:tabs>
          <w:tab w:val="num" w:pos="1817"/>
        </w:tabs>
        <w:ind w:left="1817" w:hanging="360"/>
      </w:pPr>
    </w:lvl>
    <w:lvl w:ilvl="3">
      <w:start w:val="1"/>
      <w:numFmt w:val="decimal"/>
      <w:lvlText w:val="%4."/>
      <w:lvlJc w:val="left"/>
      <w:pPr>
        <w:tabs>
          <w:tab w:val="num" w:pos="2177"/>
        </w:tabs>
        <w:ind w:left="2177" w:hanging="360"/>
      </w:pPr>
    </w:lvl>
    <w:lvl w:ilvl="4">
      <w:start w:val="1"/>
      <w:numFmt w:val="decimal"/>
      <w:lvlText w:val="%5."/>
      <w:lvlJc w:val="left"/>
      <w:pPr>
        <w:tabs>
          <w:tab w:val="num" w:pos="2537"/>
        </w:tabs>
        <w:ind w:left="2537" w:hanging="360"/>
      </w:pPr>
    </w:lvl>
    <w:lvl w:ilvl="5">
      <w:start w:val="1"/>
      <w:numFmt w:val="decimal"/>
      <w:lvlText w:val="%6."/>
      <w:lvlJc w:val="left"/>
      <w:pPr>
        <w:tabs>
          <w:tab w:val="num" w:pos="2897"/>
        </w:tabs>
        <w:ind w:left="2897" w:hanging="360"/>
      </w:p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</w:lvl>
    <w:lvl w:ilvl="7">
      <w:start w:val="1"/>
      <w:numFmt w:val="decimal"/>
      <w:lvlText w:val="%8."/>
      <w:lvlJc w:val="left"/>
      <w:pPr>
        <w:tabs>
          <w:tab w:val="num" w:pos="3617"/>
        </w:tabs>
        <w:ind w:left="3617" w:hanging="360"/>
      </w:pPr>
    </w:lvl>
    <w:lvl w:ilvl="8">
      <w:start w:val="1"/>
      <w:numFmt w:val="decimal"/>
      <w:lvlText w:val="%9."/>
      <w:lvlJc w:val="left"/>
      <w:pPr>
        <w:tabs>
          <w:tab w:val="num" w:pos="3977"/>
        </w:tabs>
        <w:ind w:left="3977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408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0d03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8" w:customStyle="1">
    <w:name w:val="ListLabel 18"/>
    <w:qFormat/>
    <w:rsid w:val="000d0d03"/>
    <w:rPr>
      <w:rFonts w:cs="Courier New"/>
    </w:rPr>
  </w:style>
  <w:style w:type="character" w:styleId="ListLabel19" w:customStyle="1">
    <w:name w:val="ListLabel 19"/>
    <w:qFormat/>
    <w:rsid w:val="000d0d03"/>
    <w:rPr>
      <w:rFonts w:cs="Wingdings"/>
    </w:rPr>
  </w:style>
  <w:style w:type="character" w:styleId="ListLabel20" w:customStyle="1">
    <w:name w:val="ListLabel 20"/>
    <w:qFormat/>
    <w:rsid w:val="000d0d03"/>
    <w:rPr>
      <w:rFonts w:cs="Symbol"/>
    </w:rPr>
  </w:style>
  <w:style w:type="character" w:styleId="ListLabel21" w:customStyle="1">
    <w:name w:val="ListLabel 21"/>
    <w:qFormat/>
    <w:rsid w:val="000d0d03"/>
    <w:rPr>
      <w:rFonts w:cs="Courier New"/>
    </w:rPr>
  </w:style>
  <w:style w:type="character" w:styleId="ListLabel22" w:customStyle="1">
    <w:name w:val="ListLabel 22"/>
    <w:qFormat/>
    <w:rsid w:val="000d0d03"/>
    <w:rPr>
      <w:rFonts w:cs="Wingdings"/>
    </w:rPr>
  </w:style>
  <w:style w:type="character" w:styleId="ListLabel23" w:customStyle="1">
    <w:name w:val="ListLabel 23"/>
    <w:qFormat/>
    <w:rsid w:val="000d0d03"/>
    <w:rPr>
      <w:rFonts w:cs="Symbol"/>
    </w:rPr>
  </w:style>
  <w:style w:type="character" w:styleId="ListLabel24" w:customStyle="1">
    <w:name w:val="ListLabel 24"/>
    <w:qFormat/>
    <w:rsid w:val="000d0d03"/>
    <w:rPr>
      <w:rFonts w:cs="Courier New"/>
    </w:rPr>
  </w:style>
  <w:style w:type="character" w:styleId="ListLabel25" w:customStyle="1">
    <w:name w:val="ListLabel 25"/>
    <w:qFormat/>
    <w:rsid w:val="000d0d03"/>
    <w:rPr>
      <w:rFonts w:cs="Wingdings"/>
    </w:rPr>
  </w:style>
  <w:style w:type="character" w:styleId="ListLabel9" w:customStyle="1">
    <w:name w:val="ListLabel 9"/>
    <w:qFormat/>
    <w:rsid w:val="000d0d03"/>
    <w:rPr>
      <w:rFonts w:cs="Symbol"/>
      <w:b/>
    </w:rPr>
  </w:style>
  <w:style w:type="character" w:styleId="ListLabel10" w:customStyle="1">
    <w:name w:val="ListLabel 10"/>
    <w:qFormat/>
    <w:rsid w:val="000d0d03"/>
    <w:rPr>
      <w:rFonts w:cs="Courier New"/>
    </w:rPr>
  </w:style>
  <w:style w:type="character" w:styleId="ListLabel11" w:customStyle="1">
    <w:name w:val="ListLabel 11"/>
    <w:qFormat/>
    <w:rsid w:val="000d0d03"/>
    <w:rPr>
      <w:rFonts w:cs="Wingdings"/>
    </w:rPr>
  </w:style>
  <w:style w:type="character" w:styleId="ListLabel12" w:customStyle="1">
    <w:name w:val="ListLabel 12"/>
    <w:qFormat/>
    <w:rsid w:val="000d0d03"/>
    <w:rPr>
      <w:rFonts w:cs="Symbol"/>
    </w:rPr>
  </w:style>
  <w:style w:type="character" w:styleId="ListLabel13" w:customStyle="1">
    <w:name w:val="ListLabel 13"/>
    <w:qFormat/>
    <w:rsid w:val="000d0d03"/>
    <w:rPr>
      <w:rFonts w:cs="Courier New"/>
    </w:rPr>
  </w:style>
  <w:style w:type="character" w:styleId="ListLabel14" w:customStyle="1">
    <w:name w:val="ListLabel 14"/>
    <w:qFormat/>
    <w:rsid w:val="000d0d03"/>
    <w:rPr>
      <w:rFonts w:cs="Wingdings"/>
    </w:rPr>
  </w:style>
  <w:style w:type="character" w:styleId="ListLabel15" w:customStyle="1">
    <w:name w:val="ListLabel 15"/>
    <w:qFormat/>
    <w:rsid w:val="000d0d03"/>
    <w:rPr>
      <w:rFonts w:cs="Symbol"/>
    </w:rPr>
  </w:style>
  <w:style w:type="character" w:styleId="ListLabel16" w:customStyle="1">
    <w:name w:val="ListLabel 16"/>
    <w:qFormat/>
    <w:rsid w:val="000d0d03"/>
    <w:rPr>
      <w:rFonts w:cs="Courier New"/>
    </w:rPr>
  </w:style>
  <w:style w:type="character" w:styleId="ListLabel17" w:customStyle="1">
    <w:name w:val="ListLabel 17"/>
    <w:qFormat/>
    <w:rsid w:val="000d0d03"/>
    <w:rPr>
      <w:rFonts w:cs="Wingdings"/>
    </w:rPr>
  </w:style>
  <w:style w:type="character" w:styleId="Bullets" w:customStyle="1">
    <w:name w:val="Bullets"/>
    <w:qFormat/>
    <w:rsid w:val="000d0d03"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sid w:val="000d0d03"/>
    <w:rPr/>
  </w:style>
  <w:style w:type="character" w:styleId="FootnoteCharacters">
    <w:name w:val="Footnote Characters"/>
    <w:basedOn w:val="DefaultParagraphFont"/>
    <w:uiPriority w:val="99"/>
    <w:semiHidden/>
    <w:unhideWhenUsed/>
    <w:qFormat/>
    <w:rsid w:val="00494bff"/>
    <w:rPr>
      <w:vertAlign w:val="superscript"/>
    </w:rPr>
  </w:style>
  <w:style w:type="character" w:styleId="FootnoteAnchor" w:customStyle="1">
    <w:name w:val="Footnote Anchor"/>
    <w:rsid w:val="000d0d03"/>
    <w:rPr>
      <w:vertAlign w:val="superscript"/>
    </w:rPr>
  </w:style>
  <w:style w:type="character" w:styleId="InternetLink" w:customStyle="1">
    <w:name w:val="Internet Link"/>
    <w:rsid w:val="000d0d03"/>
    <w:rPr>
      <w:color w:val="000080"/>
      <w:u w:val="single"/>
    </w:rPr>
  </w:style>
  <w:style w:type="character" w:styleId="EndnoteAnchor" w:customStyle="1">
    <w:name w:val="Endnote Anchor"/>
    <w:rsid w:val="000d0d03"/>
    <w:rPr>
      <w:vertAlign w:val="superscript"/>
    </w:rPr>
  </w:style>
  <w:style w:type="character" w:styleId="EndnoteCharacters" w:customStyle="1">
    <w:name w:val="Endnote Characters"/>
    <w:qFormat/>
    <w:rsid w:val="000d0d0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1d67"/>
    <w:rPr>
      <w:rFonts w:ascii="Tahoma" w:hAnsi="Tahoma" w:cs="Mangal"/>
      <w:sz w:val="16"/>
      <w:szCs w:val="1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  <w:b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ascii="Times New Roman" w:hAnsi="Times New Roman"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ascii="Times New Roman" w:hAnsi="Times New Roman"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ascii="Times New Roman" w:hAnsi="Times New Roman"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ascii="Times New Roman" w:hAnsi="Times New Roman"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ascii="Times New Roman" w:hAnsi="Times New Roman"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Times New Roman" w:hAnsi="Times New Roman" w:cs="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rsid w:val="000d0d03"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rsid w:val="000d0d03"/>
    <w:pPr>
      <w:spacing w:lineRule="auto" w:line="276" w:before="0" w:after="140"/>
    </w:pPr>
    <w:rPr/>
  </w:style>
  <w:style w:type="paragraph" w:styleId="List">
    <w:name w:val="List"/>
    <w:basedOn w:val="TextBody"/>
    <w:rsid w:val="000d0d03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0d0d03"/>
    <w:pPr>
      <w:suppressLineNumbers/>
    </w:pPr>
    <w:rPr/>
  </w:style>
  <w:style w:type="paragraph" w:styleId="Caption1">
    <w:name w:val="caption"/>
    <w:basedOn w:val="Normal"/>
    <w:qFormat/>
    <w:rsid w:val="000d0d03"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rsid w:val="000d0d03"/>
    <w:pPr>
      <w:ind w:left="720" w:hanging="0"/>
    </w:pPr>
    <w:rPr>
      <w:rFonts w:ascii="Calibri" w:hAnsi="Calibri" w:cs="Calibri"/>
      <w:lang w:eastAsia="en-CA"/>
    </w:rPr>
  </w:style>
  <w:style w:type="paragraph" w:styleId="TableContents" w:customStyle="1">
    <w:name w:val="Table Contents"/>
    <w:basedOn w:val="Normal"/>
    <w:qFormat/>
    <w:rsid w:val="000d0d03"/>
    <w:pPr>
      <w:suppressLineNumbers/>
    </w:pPr>
    <w:rPr/>
  </w:style>
  <w:style w:type="paragraph" w:styleId="TableHeading" w:customStyle="1">
    <w:name w:val="Table Heading"/>
    <w:basedOn w:val="TableContents"/>
    <w:qFormat/>
    <w:rsid w:val="000d0d03"/>
    <w:pPr>
      <w:jc w:val="center"/>
    </w:pPr>
    <w:rPr>
      <w:b/>
      <w:bCs/>
    </w:rPr>
  </w:style>
  <w:style w:type="paragraph" w:styleId="Footnote">
    <w:name w:val="Footnote Text"/>
    <w:basedOn w:val="Normal"/>
    <w:rsid w:val="000d0d03"/>
    <w:pPr>
      <w:suppressLineNumbers/>
      <w:ind w:left="339" w:hanging="339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101d67"/>
    <w:pPr>
      <w:spacing w:beforeAutospacing="1" w:afterAutospacing="1"/>
    </w:pPr>
    <w:rPr>
      <w:rFonts w:ascii="Times New Roman" w:hAnsi="Times New Roman" w:eastAsia="Times New Roman" w:cs="Times New Roman"/>
      <w:kern w:val="0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1d67"/>
    <w:pPr/>
    <w:rPr>
      <w:rFonts w:ascii="Tahoma" w:hAnsi="Tahoma" w:cs="Mangal"/>
      <w:sz w:val="16"/>
      <w:szCs w:val="1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ce1183"/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TableGrid">
    <w:name w:val="Table Grid"/>
    <w:basedOn w:val="TableNormal"/>
    <w:uiPriority w:val="59"/>
    <w:rsid w:val="00ce11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bcstats.shinyapps.io/popProj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1020299-A2CD-4159-9718-E0EC59BFB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Application>LibreOffice/6.2.6.2$Linux_X86_64 LibreOffice_project/20$Build-2</Application>
  <Pages>4</Pages>
  <Words>1036</Words>
  <Characters>5178</Characters>
  <CharactersWithSpaces>6137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2020-01-26T09:56:00Z</dcterms:created>
  <dc:creator/>
  <dc:description/>
  <dc:language>en-CA</dc:language>
  <cp:lastModifiedBy/>
  <dcterms:modified xsi:type="dcterms:W3CDTF">2020-01-27T07:39:02Z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