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969D9" w14:textId="77777777" w:rsidR="00914AF0" w:rsidRDefault="00914AF0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MGM HMS — Manual Test Checklist</w:t>
      </w:r>
    </w:p>
    <w:p w14:paraId="13FE82B3" w14:textId="77777777" w:rsidR="00914AF0" w:rsidRDefault="00914AF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Tick each box as you go. Use the demo logins (tiles on the sign-in page). Use a</w:t>
      </w:r>
    </w:p>
    <w:p w14:paraId="25E8D0D7" w14:textId="77777777" w:rsidR="00914AF0" w:rsidRDefault="00914AF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 patient name</w:t>
      </w:r>
      <w:r>
        <w:rPr>
          <w:rFonts w:ascii="Calibri" w:hAnsi="Calibri" w:cs="Calibri"/>
          <w:sz w:val="22"/>
          <w:szCs w:val="22"/>
        </w:rPr>
        <w:t xml:space="preserve"> like </w:t>
      </w:r>
      <w:r>
        <w:rPr>
          <w:rFonts w:ascii="Calibri" w:hAnsi="Calibri" w:cs="Calibri"/>
          <w:i/>
          <w:iCs/>
          <w:sz w:val="22"/>
          <w:szCs w:val="22"/>
        </w:rPr>
        <w:t>TEST Ravi</w:t>
      </w:r>
      <w:r>
        <w:rPr>
          <w:rFonts w:ascii="Calibri" w:hAnsi="Calibri" w:cs="Calibri"/>
          <w:sz w:val="22"/>
          <w:szCs w:val="22"/>
        </w:rPr>
        <w:t xml:space="preserve"> so test data is easy to spot later.</w:t>
      </w:r>
    </w:p>
    <w:p w14:paraId="6FA08A57" w14:textId="77777777" w:rsidR="00914AF0" w:rsidRDefault="00914AF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 every page also check: loads without error, no text cut off, works on a phone</w:t>
      </w:r>
    </w:p>
    <w:p w14:paraId="7CE81B52" w14:textId="77777777" w:rsidR="00914AF0" w:rsidRDefault="00914AF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(sideways table scroll is fine), live updates appear on a second PC without refresh.</w:t>
      </w:r>
    </w:p>
    <w:p w14:paraId="6F6D1265" w14:textId="77777777" w:rsidR="00914AF0" w:rsidRDefault="00914AF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A. Patient journey — OP (Reception → Nurse → Doctor → Lab/Pharmacy)</w:t>
      </w:r>
    </w:p>
    <w:p w14:paraId="4667A567" w14:textId="77777777" w:rsidR="00914AF0" w:rsidRDefault="00914AF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Reception login</w:t>
      </w:r>
    </w:p>
    <w:p w14:paraId="11412BE0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Patients — search existing patient by name, phone, UHID</w:t>
      </w:r>
    </w:p>
    <w:p w14:paraId="0C3CE07C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  OP Registration — new patient, pay </w:t>
      </w:r>
      <w:r>
        <w:rPr>
          <w:rFonts w:ascii="Calibri" w:hAnsi="Calibri" w:cs="Calibri"/>
          <w:b/>
          <w:bCs/>
          <w:sz w:val="22"/>
          <w:szCs w:val="22"/>
        </w:rPr>
        <w:t>Cash</w:t>
      </w:r>
      <w:r>
        <w:rPr>
          <w:rFonts w:ascii="Calibri" w:hAnsi="Calibri" w:cs="Calibri"/>
          <w:sz w:val="22"/>
          <w:szCs w:val="22"/>
        </w:rPr>
        <w:t xml:space="preserve"> → receipt prints</w:t>
      </w:r>
    </w:p>
    <w:p w14:paraId="167C99B1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  Repeat OP registration with </w:t>
      </w:r>
      <w:r>
        <w:rPr>
          <w:rFonts w:ascii="Calibri" w:hAnsi="Calibri" w:cs="Calibri"/>
          <w:b/>
          <w:bCs/>
          <w:sz w:val="22"/>
          <w:szCs w:val="22"/>
        </w:rPr>
        <w:t>UPI</w:t>
      </w:r>
      <w:r>
        <w:rPr>
          <w:rFonts w:ascii="Calibri" w:hAnsi="Calibri" w:cs="Calibri"/>
          <w:sz w:val="22"/>
          <w:szCs w:val="22"/>
        </w:rPr>
        <w:t xml:space="preserve"> (enter reference), </w:t>
      </w:r>
      <w:r>
        <w:rPr>
          <w:rFonts w:ascii="Calibri" w:hAnsi="Calibri" w:cs="Calibri"/>
          <w:b/>
          <w:bCs/>
          <w:sz w:val="22"/>
          <w:szCs w:val="22"/>
        </w:rPr>
        <w:t>Card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Cheque</w:t>
      </w:r>
    </w:p>
    <w:p w14:paraId="4520C7F5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  OP with </w:t>
      </w:r>
      <w:r>
        <w:rPr>
          <w:rFonts w:ascii="Calibri" w:hAnsi="Calibri" w:cs="Calibri"/>
          <w:b/>
          <w:bCs/>
          <w:sz w:val="22"/>
          <w:szCs w:val="22"/>
        </w:rPr>
        <w:t>Free</w:t>
      </w:r>
      <w:r>
        <w:rPr>
          <w:rFonts w:ascii="Calibri" w:hAnsi="Calibri" w:cs="Calibri"/>
          <w:sz w:val="22"/>
          <w:szCs w:val="22"/>
        </w:rPr>
        <w:t xml:space="preserve"> (needs approval) → Approvals shows it → approve as admin</w:t>
      </w:r>
    </w:p>
    <w:p w14:paraId="15A3E5BD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  OP with </w:t>
      </w:r>
      <w:r>
        <w:rPr>
          <w:rFonts w:ascii="Calibri" w:hAnsi="Calibri" w:cs="Calibri"/>
          <w:b/>
          <w:bCs/>
          <w:sz w:val="22"/>
          <w:szCs w:val="22"/>
        </w:rPr>
        <w:t>Credit patient</w:t>
      </w:r>
      <w:r>
        <w:rPr>
          <w:rFonts w:ascii="Calibri" w:hAnsi="Calibri" w:cs="Calibri"/>
          <w:sz w:val="22"/>
          <w:szCs w:val="22"/>
        </w:rPr>
        <w:t xml:space="preserve"> → shows "Collect later"; later collect in OP Fee Collection</w:t>
      </w:r>
    </w:p>
    <w:p w14:paraId="4BB12E12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  OP with </w:t>
      </w:r>
      <w:r>
        <w:rPr>
          <w:rFonts w:ascii="Calibri" w:hAnsi="Calibri" w:cs="Calibri"/>
          <w:b/>
          <w:bCs/>
          <w:sz w:val="22"/>
          <w:szCs w:val="22"/>
        </w:rPr>
        <w:t>TPA / Aarogyasri / Corporate / Trust</w:t>
      </w:r>
      <w:r>
        <w:rPr>
          <w:rFonts w:ascii="Calibri" w:hAnsi="Calibri" w:cs="Calibri"/>
          <w:sz w:val="22"/>
          <w:szCs w:val="22"/>
        </w:rPr>
        <w:t xml:space="preserve"> payer → co-pay collected, rest due from payer</w:t>
      </w:r>
    </w:p>
    <w:p w14:paraId="67413B08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OP Fee Collection — collect a pending fee</w:t>
      </w:r>
    </w:p>
    <w:p w14:paraId="4C82A195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OPD Procedures &amp; Charges — add a procedure bill, collect it</w:t>
      </w:r>
    </w:p>
    <w:p w14:paraId="4A7DBEC0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Appointments — book, reschedule, cancel, mark arrived</w:t>
      </w:r>
    </w:p>
    <w:p w14:paraId="550B9B9F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Visit Tracking — patient moves through stages</w:t>
      </w:r>
    </w:p>
    <w:p w14:paraId="395E14BA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Queue Display — opens on TV screen, shows tokens</w:t>
      </w:r>
    </w:p>
    <w:p w14:paraId="694E07F9" w14:textId="77777777" w:rsidR="00914AF0" w:rsidRDefault="00914AF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Nurse login</w:t>
      </w:r>
    </w:p>
    <w:p w14:paraId="7194C494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Vitals Queue — record vitals (BP, pulse, temp, SpO₂, weight); abnormal values flagged</w:t>
      </w:r>
    </w:p>
    <w:p w14:paraId="73465BE5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Patient blocked for unpaid fee shows the reason; credit/approved shows as allowed</w:t>
      </w:r>
    </w:p>
    <w:p w14:paraId="6D406363" w14:textId="77777777" w:rsidR="00914AF0" w:rsidRDefault="00914AF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Doctor login</w:t>
      </w:r>
    </w:p>
    <w:p w14:paraId="5A31CF44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Doctor Queue — patient appears after vitals, call next</w:t>
      </w:r>
    </w:p>
    <w:p w14:paraId="43E938BF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  Consultation — complaints, diagnosis, insert a </w:t>
      </w:r>
      <w:r>
        <w:rPr>
          <w:rFonts w:ascii="Calibri" w:hAnsi="Calibri" w:cs="Calibri"/>
          <w:b/>
          <w:bCs/>
          <w:sz w:val="22"/>
          <w:szCs w:val="22"/>
        </w:rPr>
        <w:t>template</w:t>
      </w:r>
      <w:r>
        <w:rPr>
          <w:rFonts w:ascii="Calibri" w:hAnsi="Calibri" w:cs="Calibri"/>
          <w:sz w:val="22"/>
          <w:szCs w:val="22"/>
        </w:rPr>
        <w:t>, autosave works</w:t>
      </w:r>
    </w:p>
    <w:p w14:paraId="6532D771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  Prescribe medicines (Rx editor), order </w:t>
      </w:r>
      <w:r>
        <w:rPr>
          <w:rFonts w:ascii="Calibri" w:hAnsi="Calibri" w:cs="Calibri"/>
          <w:b/>
          <w:bCs/>
          <w:sz w:val="22"/>
          <w:szCs w:val="22"/>
        </w:rPr>
        <w:t>lab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b/>
          <w:bCs/>
          <w:sz w:val="22"/>
          <w:szCs w:val="22"/>
        </w:rPr>
        <w:t>imaging</w:t>
      </w:r>
      <w:r>
        <w:rPr>
          <w:rFonts w:ascii="Calibri" w:hAnsi="Calibri" w:cs="Calibri"/>
          <w:sz w:val="22"/>
          <w:szCs w:val="22"/>
        </w:rPr>
        <w:t xml:space="preserve"> tests</w:t>
      </w:r>
    </w:p>
    <w:p w14:paraId="6A800501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Sign consultation → print prescription</w:t>
      </w:r>
    </w:p>
    <w:p w14:paraId="4C4CFA56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Amend a signed consultation (reason asked, history kept)</w:t>
      </w:r>
    </w:p>
    <w:p w14:paraId="402CA290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Book follow-up / appointment from consultation</w:t>
      </w:r>
    </w:p>
    <w:p w14:paraId="0B6548AE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  </w:t>
      </w:r>
      <w:r>
        <w:rPr>
          <w:rFonts w:ascii="Calibri" w:hAnsi="Calibri" w:cs="Calibri"/>
          <w:sz w:val="22"/>
          <w:szCs w:val="22"/>
        </w:rPr>
        <w:t>My Templates — create, edit, delete a template</w:t>
      </w:r>
    </w:p>
    <w:p w14:paraId="47A1F0EF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Certificates — issue medical / fitness certificate, print</w:t>
      </w:r>
    </w:p>
    <w:p w14:paraId="2AA4E3BB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Consultation History — see past visits</w:t>
      </w:r>
    </w:p>
    <w:p w14:paraId="12C14DC9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lastRenderedPageBreak/>
        <w:t>☐</w:t>
      </w:r>
      <w:r>
        <w:rPr>
          <w:rFonts w:ascii="Calibri" w:hAnsi="Calibri" w:cs="Calibri"/>
          <w:sz w:val="22"/>
          <w:szCs w:val="22"/>
        </w:rPr>
        <w:t>  Clinical Orders — orders list and status</w:t>
      </w:r>
    </w:p>
    <w:p w14:paraId="1CD1CB20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Follow-up — due follow-ups list</w:t>
      </w:r>
    </w:p>
    <w:p w14:paraId="376A3975" w14:textId="77777777" w:rsidR="00914AF0" w:rsidRDefault="00914AF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Lab login</w:t>
      </w:r>
    </w:p>
    <w:p w14:paraId="012B0524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Laboratory — collect sample, enter results, abnormal flag, verify, print report</w:t>
      </w:r>
    </w:p>
    <w:p w14:paraId="6A70DC11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"Verified today" count matches</w:t>
      </w:r>
    </w:p>
    <w:p w14:paraId="06B7558B" w14:textId="77777777" w:rsidR="00914AF0" w:rsidRDefault="00914AF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Imaging / USG login</w:t>
      </w:r>
    </w:p>
    <w:p w14:paraId="42595A83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Imaging — mark done, report, verify</w:t>
      </w:r>
    </w:p>
    <w:p w14:paraId="78F22316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USG Reporting — write USG report, print</w:t>
      </w:r>
    </w:p>
    <w:p w14:paraId="7C38F87A" w14:textId="77777777" w:rsidR="00914AF0" w:rsidRDefault="00914AF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Doctor again</w:t>
      </w:r>
    </w:p>
    <w:p w14:paraId="30A15955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Re-consultation after results — results visible inside the consultation</w:t>
      </w:r>
    </w:p>
    <w:p w14:paraId="38ECD2D8" w14:textId="77777777" w:rsidR="00914AF0" w:rsidRDefault="00914AF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Pharmacy login</w:t>
      </w:r>
    </w:p>
    <w:p w14:paraId="70616E73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Sales &amp; Dispensing — dispense the prescription, all pay modes (Cash/UPI/Card/credit/payer)</w:t>
      </w:r>
    </w:p>
    <w:p w14:paraId="64D724A4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Walk-in sale without prescription</w:t>
      </w:r>
    </w:p>
    <w:p w14:paraId="2CA592F4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Return a sold item → refund</w:t>
      </w:r>
    </w:p>
    <w:p w14:paraId="67035947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Daily Sales &amp; Handover — totals match</w:t>
      </w:r>
    </w:p>
    <w:p w14:paraId="0684F34E" w14:textId="77777777" w:rsidR="00914AF0" w:rsidRDefault="00914AF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 Emergency → ICU → Ward → Discharge</w:t>
      </w:r>
    </w:p>
    <w:p w14:paraId="3576AA23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  Emergency Desk — register ER patient (unknown name allowed), treatment </w:t>
      </w:r>
      <w:r>
        <w:rPr>
          <w:rFonts w:ascii="Calibri" w:hAnsi="Calibri" w:cs="Calibri"/>
          <w:b/>
          <w:bCs/>
          <w:sz w:val="22"/>
          <w:szCs w:val="22"/>
        </w:rPr>
        <w:t>not blocked by money</w:t>
      </w:r>
    </w:p>
    <w:p w14:paraId="2469E066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ER orders, medicines from ER stock, ER bill</w:t>
      </w:r>
    </w:p>
    <w:p w14:paraId="0CD2812C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  Shift to </w:t>
      </w:r>
      <w:r>
        <w:rPr>
          <w:rFonts w:ascii="Calibri" w:hAnsi="Calibri" w:cs="Calibri"/>
          <w:b/>
          <w:bCs/>
          <w:sz w:val="22"/>
          <w:szCs w:val="22"/>
        </w:rPr>
        <w:t>ICU</w:t>
      </w:r>
      <w:r>
        <w:rPr>
          <w:rFonts w:ascii="Calibri" w:hAnsi="Calibri" w:cs="Calibri"/>
          <w:sz w:val="22"/>
          <w:szCs w:val="22"/>
        </w:rPr>
        <w:t xml:space="preserve"> — ICU charting, vitals, nursing notes</w:t>
      </w:r>
    </w:p>
    <w:p w14:paraId="02B23FD8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  Admissions &amp; Beds — admit to ward, bed allotted, take </w:t>
      </w:r>
      <w:r>
        <w:rPr>
          <w:rFonts w:ascii="Calibri" w:hAnsi="Calibri" w:cs="Calibri"/>
          <w:b/>
          <w:bCs/>
          <w:sz w:val="22"/>
          <w:szCs w:val="22"/>
        </w:rPr>
        <w:t>IP advance</w:t>
      </w:r>
    </w:p>
    <w:p w14:paraId="0B47E031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Transfer bed / ward</w:t>
      </w:r>
    </w:p>
    <w:p w14:paraId="5F707D69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Nursing — medication chart, given/missed, nursing notes, intake/output</w:t>
      </w:r>
    </w:p>
    <w:p w14:paraId="79880C29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Ward Stock &amp; Indents — nurse raises indent → pharmacy issues → ward receives</w:t>
      </w:r>
    </w:p>
    <w:p w14:paraId="73476871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Ward Requests &amp; Replacements (pharmacy side)</w:t>
      </w:r>
    </w:p>
    <w:p w14:paraId="157EB874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Add 3–4 bills during the stay (lab, procedure, pharmacy, room)</w:t>
      </w:r>
    </w:p>
    <w:p w14:paraId="3977084B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Discharge — doctor does clinical clear (reception cannot)</w:t>
      </w:r>
    </w:p>
    <w:p w14:paraId="2685EA08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"Adjust advance to dues" → dues cleared, excess returned</w:t>
      </w:r>
    </w:p>
    <w:p w14:paraId="7A700500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  </w:t>
      </w:r>
      <w:r>
        <w:rPr>
          <w:rFonts w:ascii="Calibri" w:hAnsi="Calibri" w:cs="Calibri"/>
          <w:sz w:val="22"/>
          <w:szCs w:val="22"/>
        </w:rPr>
        <w:t>Discharge summary — write, sign, print</w:t>
      </w:r>
    </w:p>
    <w:p w14:paraId="367CD7DF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Beds to clean — housekeeping marks bed clean → bed free again</w:t>
      </w:r>
    </w:p>
    <w:p w14:paraId="6E725E0D" w14:textId="77777777" w:rsidR="00914AF0" w:rsidRDefault="00914AF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C. OT &amp; Maternity</w:t>
      </w:r>
    </w:p>
    <w:p w14:paraId="348F02F9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OT Schedule — book surgery, team, start/end, notes, OT consumables charged</w:t>
      </w:r>
    </w:p>
    <w:p w14:paraId="6D71D3CF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lastRenderedPageBreak/>
        <w:t>☐</w:t>
      </w:r>
      <w:r>
        <w:rPr>
          <w:rFonts w:ascii="Calibri" w:hAnsi="Calibri" w:cs="Calibri"/>
          <w:sz w:val="22"/>
          <w:szCs w:val="22"/>
        </w:rPr>
        <w:t>  Maternity — register mother, ANC visit, delivery record, baby record</w:t>
      </w:r>
    </w:p>
    <w:p w14:paraId="42D7A5BC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Partograph — enter readings, chart draws correctly</w:t>
      </w:r>
    </w:p>
    <w:p w14:paraId="65FDE8BF" w14:textId="77777777" w:rsidR="00914AF0" w:rsidRDefault="00914AF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D. Counselling</w:t>
      </w:r>
    </w:p>
    <w:p w14:paraId="58D6E437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Counselling — new session, record audio (works on localhost/HTTPS) or upload audio</w:t>
      </w:r>
    </w:p>
    <w:p w14:paraId="46FE0359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Transcription appears (local whisper)</w:t>
      </w:r>
    </w:p>
    <w:p w14:paraId="19D3405B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Reviewer approves/returns the note</w:t>
      </w:r>
    </w:p>
    <w:p w14:paraId="5858A06C" w14:textId="77777777" w:rsidR="00914AF0" w:rsidRDefault="00914AF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E. Pharmacy stores &amp; stock</w:t>
      </w:r>
    </w:p>
    <w:p w14:paraId="5B0F465E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Suppliers — add supplier</w:t>
      </w:r>
    </w:p>
    <w:p w14:paraId="740B7D01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Medicine Master — add medicine (units, MRP, GST, reorder level)</w:t>
      </w:r>
    </w:p>
    <w:p w14:paraId="77C78F0A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Purchases / GRN — receive stock into Central; price-change alert appears if price differs</w:t>
      </w:r>
    </w:p>
    <w:p w14:paraId="3DC76041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Stock — batch, expiry, quantity shown correctly</w:t>
      </w:r>
    </w:p>
    <w:p w14:paraId="24C46D90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  Stock Transfers — request Central → ER/ICU/OT; </w:t>
      </w:r>
      <w:r>
        <w:rPr>
          <w:rFonts w:ascii="Calibri" w:hAnsi="Calibri" w:cs="Calibri"/>
          <w:b/>
          <w:bCs/>
          <w:sz w:val="22"/>
          <w:szCs w:val="22"/>
        </w:rPr>
        <w:t>requester cannot approve own</w:t>
      </w:r>
      <w:r>
        <w:rPr>
          <w:rFonts w:ascii="Calibri" w:hAnsi="Calibri" w:cs="Calibri"/>
          <w:sz w:val="22"/>
          <w:szCs w:val="22"/>
        </w:rPr>
        <w:t>; in-charge approves</w:t>
      </w:r>
    </w:p>
    <w:p w14:paraId="1EABFFE3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ER / ICU / OT Stock report</w:t>
      </w:r>
    </w:p>
    <w:p w14:paraId="47846162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Returns — return to supplier</w:t>
      </w:r>
    </w:p>
    <w:p w14:paraId="3C98D61A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Pharmacy Analytics / Pharmacy Reports</w:t>
      </w:r>
    </w:p>
    <w:p w14:paraId="4E5A73B1" w14:textId="77777777" w:rsidR="00914AF0" w:rsidRDefault="00914AF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F. General stores &amp; QR</w:t>
      </w:r>
    </w:p>
    <w:p w14:paraId="7F153BBE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Stores &amp; Materials — add item, receive stock, print QR label</w:t>
      </w:r>
    </w:p>
    <w:p w14:paraId="6CA1DE2F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Scan label with phone camera → item page opens → Request / Issue / Count</w:t>
      </w:r>
    </w:p>
    <w:p w14:paraId="18D59C26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Department request → store issues → stock reduces</w:t>
      </w:r>
    </w:p>
    <w:p w14:paraId="55D42702" w14:textId="77777777" w:rsidR="00914AF0" w:rsidRDefault="00914AF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G. Billing, payers &amp; money</w:t>
      </w:r>
    </w:p>
    <w:p w14:paraId="46E96353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Bills — open, add item, discount (needs approval), print</w:t>
      </w:r>
    </w:p>
    <w:p w14:paraId="02943AB4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Service Payments — authorize a service</w:t>
      </w:r>
    </w:p>
    <w:p w14:paraId="0B9CACD0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  Receipts &amp; Refunds — </w:t>
      </w:r>
      <w:r>
        <w:rPr>
          <w:rFonts w:ascii="Calibri" w:hAnsi="Calibri" w:cs="Calibri"/>
          <w:b/>
          <w:bCs/>
          <w:sz w:val="22"/>
          <w:szCs w:val="22"/>
        </w:rPr>
        <w:t>cancel a receipt</w:t>
      </w:r>
      <w:r>
        <w:rPr>
          <w:rFonts w:ascii="Calibri" w:hAnsi="Calibri" w:cs="Calibri"/>
          <w:sz w:val="22"/>
          <w:szCs w:val="22"/>
        </w:rPr>
        <w:t xml:space="preserve"> (reason required), </w:t>
      </w:r>
      <w:r>
        <w:rPr>
          <w:rFonts w:ascii="Calibri" w:hAnsi="Calibri" w:cs="Calibri"/>
          <w:b/>
          <w:bCs/>
          <w:sz w:val="22"/>
          <w:szCs w:val="22"/>
        </w:rPr>
        <w:t>refund</w:t>
      </w:r>
      <w:r>
        <w:rPr>
          <w:rFonts w:ascii="Calibri" w:hAnsi="Calibri" w:cs="Calibri"/>
          <w:sz w:val="22"/>
          <w:szCs w:val="22"/>
        </w:rPr>
        <w:t xml:space="preserve"> cash and UPI</w:t>
      </w:r>
    </w:p>
    <w:p w14:paraId="149E5B7E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Insurance &amp; Payer Cases — pre-auth, approve, co-pay update, claim submit</w:t>
      </w:r>
    </w:p>
    <w:p w14:paraId="1A28B686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  Record TPA settlement with </w:t>
      </w:r>
      <w:r>
        <w:rPr>
          <w:rFonts w:ascii="Calibri" w:hAnsi="Calibri" w:cs="Calibri"/>
          <w:b/>
          <w:bCs/>
          <w:sz w:val="22"/>
          <w:szCs w:val="22"/>
        </w:rPr>
        <w:t>disallowance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 bill auto-settles</w:t>
      </w:r>
    </w:p>
    <w:p w14:paraId="26EF0165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Payers &amp; TPAs — add corporate, trust, TPA payer</w:t>
      </w:r>
    </w:p>
    <w:p w14:paraId="3A153F32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Packages — create package, register patient on package, extra charges billed separately</w:t>
      </w:r>
    </w:p>
    <w:p w14:paraId="5C262589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Patient Messages — message queued; mark sent / send by WhatsApp</w:t>
      </w:r>
    </w:p>
    <w:p w14:paraId="3E7ADC20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Daily Collection &amp; Handover — counts by Cash / Bank match receipts</w:t>
      </w:r>
    </w:p>
    <w:p w14:paraId="0A5B8BEC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Counter Reconciliation — close counter, variance 0</w:t>
      </w:r>
    </w:p>
    <w:p w14:paraId="75139D78" w14:textId="77777777" w:rsidR="00914AF0" w:rsidRDefault="00914AF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Accounts login</w:t>
      </w:r>
    </w:p>
    <w:p w14:paraId="0C8D0267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Accounts — day book, trial balance balances</w:t>
      </w:r>
    </w:p>
    <w:p w14:paraId="18A1DBFF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Payer Receivables — dues per payer correct after settlements</w:t>
      </w:r>
    </w:p>
    <w:p w14:paraId="1481906B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Expenses — add expense, approve</w:t>
      </w:r>
    </w:p>
    <w:p w14:paraId="498E16FD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Visiting Doctors — add doctor, share calculated, pay-out</w:t>
      </w:r>
    </w:p>
    <w:p w14:paraId="6B14B1A3" w14:textId="77777777" w:rsidR="00914AF0" w:rsidRDefault="00914AF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H. Staff &amp; HR</w:t>
      </w:r>
    </w:p>
    <w:p w14:paraId="13EFB03B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Roster &amp; Attendance — make roster (HR), nurse view is read-only</w:t>
      </w:r>
    </w:p>
    <w:p w14:paraId="6D487E34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Punch in → punch out, hours correct; hand-marked day then punch</w:t>
      </w:r>
    </w:p>
    <w:p w14:paraId="111E88A1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Team Chat &amp; Tasks — message, assign task, mark done</w:t>
      </w:r>
    </w:p>
    <w:p w14:paraId="5B6C4627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Attendance Reports</w:t>
      </w:r>
    </w:p>
    <w:p w14:paraId="63CC32D0" w14:textId="77777777" w:rsidR="00914AF0" w:rsidRDefault="00914AF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I. Admin</w:t>
      </w:r>
    </w:p>
    <w:p w14:paraId="2BC63DF0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Users &amp; Roles — add user, change role, disable user (</w:t>
      </w:r>
      <w:r>
        <w:rPr>
          <w:rFonts w:ascii="Calibri" w:hAnsi="Calibri" w:cs="Calibri"/>
          <w:b/>
          <w:bCs/>
          <w:sz w:val="22"/>
          <w:szCs w:val="22"/>
        </w:rPr>
        <w:t>do not touch the 22 demo logins</w:t>
      </w:r>
      <w:r>
        <w:rPr>
          <w:rFonts w:ascii="Calibri" w:hAnsi="Calibri" w:cs="Calibri"/>
          <w:sz w:val="22"/>
          <w:szCs w:val="22"/>
        </w:rPr>
        <w:t>)</w:t>
      </w:r>
    </w:p>
    <w:p w14:paraId="6F42FAFF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Hospital Settings — clinic hours, LAN IP, messages gateway</w:t>
      </w:r>
    </w:p>
    <w:p w14:paraId="77A40E88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Fees &amp; Tariffs — set the 4 procedures still at ₹0</w:t>
      </w:r>
    </w:p>
    <w:p w14:paraId="6BCE6805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Wards &amp; Beds — add ward/bed</w:t>
      </w:r>
    </w:p>
    <w:p w14:paraId="68798851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Audit Trail — every change above shows who/when/before/after</w:t>
      </w:r>
    </w:p>
    <w:p w14:paraId="196F790C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Quality — incident report, review</w:t>
      </w:r>
    </w:p>
    <w:p w14:paraId="6483913B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Local Setup &amp; Sync — desks connected, queue counts</w:t>
      </w:r>
    </w:p>
    <w:p w14:paraId="26677667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Report Centre — open each report group, export</w:t>
      </w:r>
    </w:p>
    <w:p w14:paraId="6A360B75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Dashboard — numbers match the day's activity</w:t>
      </w:r>
    </w:p>
    <w:p w14:paraId="366270A1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My Access — each role sees only its own pages</w:t>
      </w:r>
    </w:p>
    <w:p w14:paraId="7987A441" w14:textId="77777777" w:rsidR="00914AF0" w:rsidRDefault="00914AF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J. Patient Portal</w:t>
      </w:r>
    </w:p>
    <w:p w14:paraId="63B554A9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Portal — patient logs in, sees visits, reports, bills, appointments</w:t>
      </w:r>
    </w:p>
    <w:p w14:paraId="3E7DCBC2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Patient cannot see another patient's data</w:t>
      </w:r>
    </w:p>
    <w:p w14:paraId="7AFEAEAF" w14:textId="77777777" w:rsidR="00914AF0" w:rsidRDefault="00914AF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K. Cross-checks at end of day</w:t>
      </w:r>
    </w:p>
    <w:p w14:paraId="17806E48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Every receipt from today appears in Daily Collection and Accounts</w:t>
      </w:r>
    </w:p>
    <w:p w14:paraId="351379A1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Stock count = GRN − dispensed − transferred out + transferred in</w:t>
      </w:r>
    </w:p>
    <w:p w14:paraId="472DD52D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  </w:t>
      </w:r>
      <w:r>
        <w:rPr>
          <w:rFonts w:ascii="Calibri" w:hAnsi="Calibri" w:cs="Calibri"/>
          <w:sz w:val="22"/>
          <w:szCs w:val="22"/>
        </w:rPr>
        <w:t>No bill shows a negative balance except IP advance held</w:t>
      </w:r>
    </w:p>
    <w:p w14:paraId="44580852" w14:textId="77777777" w:rsidR="00914AF0" w:rsidRDefault="00914AF0">
      <w:pPr>
        <w:pStyle w:val="c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Log in as each demo role once — no page shows "Could not load"</w:t>
      </w:r>
    </w:p>
    <w:p w14:paraId="00441DFD" w14:textId="77777777" w:rsidR="00914AF0" w:rsidRDefault="00914AF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If something fails:</w:t>
      </w:r>
      <w:r>
        <w:rPr>
          <w:rFonts w:ascii="Calibri" w:hAnsi="Calibri" w:cs="Calibri"/>
          <w:sz w:val="22"/>
          <w:szCs w:val="22"/>
        </w:rPr>
        <w:t xml:space="preserve"> note the page, login used, patient name, what you clicked,</w:t>
      </w:r>
    </w:p>
    <w:p w14:paraId="503F317A" w14:textId="77777777" w:rsidR="00914AF0" w:rsidRDefault="00914AF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a screenshot.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F0"/>
    <w:rsid w:val="008F722F"/>
    <w:rsid w:val="0091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006824"/>
  <w15:chartTrackingRefBased/>
  <w15:docId w15:val="{83645038-00CC-4475-8511-8545DFF0E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A4D8F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1A4D8F"/>
      </w:pBdr>
      <w:spacing w:before="100" w:beforeAutospacing="1" w:after="100" w:afterAutospacing="1"/>
      <w:outlineLvl w:val="1"/>
    </w:pPr>
    <w:rPr>
      <w:b/>
      <w:bCs/>
      <w:color w:val="1A4D8F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">
    <w:name w:val="c"/>
    <w:basedOn w:val="Normal"/>
    <w:pPr>
      <w:spacing w:before="40" w:after="40"/>
      <w:ind w:left="24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978</Words>
  <Characters>5576</Characters>
  <Application>Microsoft Office Word</Application>
  <DocSecurity>0</DocSecurity>
  <Lines>46</Lines>
  <Paragraphs>13</Paragraphs>
  <ScaleCrop>false</ScaleCrop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Vasanthraj</dc:creator>
  <cp:keywords/>
  <dc:description/>
  <cp:lastModifiedBy>Samuel Vasanthraj</cp:lastModifiedBy>
  <cp:revision>2</cp:revision>
  <dcterms:created xsi:type="dcterms:W3CDTF">2026-10-05T13:14:00Z</dcterms:created>
  <dcterms:modified xsi:type="dcterms:W3CDTF">2026-10-05T13:14:00Z</dcterms:modified>
</cp:coreProperties>
</file>