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A9E2F" w14:textId="77777777" w:rsidR="00C3031C" w:rsidRPr="003B0EFA" w:rsidRDefault="00C070C3">
      <w:pPr>
        <w:rPr>
          <w:rFonts w:ascii="Times New Roman" w:hAnsi="Times New Roman" w:cs="Times New Roman"/>
          <w:sz w:val="24"/>
          <w:szCs w:val="24"/>
          <w:lang w:val="uk-UA"/>
        </w:rPr>
      </w:pPr>
      <w:r w:rsidRPr="003B0EFA">
        <w:rPr>
          <w:rFonts w:ascii="Times New Roman" w:hAnsi="Times New Roman" w:cs="Times New Roman"/>
          <w:sz w:val="24"/>
          <w:szCs w:val="24"/>
          <w:lang w:val="uk-UA"/>
        </w:rPr>
        <w:t>Термінологія та базові алгоритми</w:t>
      </w:r>
    </w:p>
    <w:p w14:paraId="791325AC" w14:textId="77777777" w:rsidR="00C070C3" w:rsidRPr="003B0EFA" w:rsidRDefault="00C070C3">
      <w:pPr>
        <w:rPr>
          <w:rFonts w:ascii="Times New Roman" w:hAnsi="Times New Roman" w:cs="Times New Roman"/>
          <w:sz w:val="24"/>
          <w:szCs w:val="24"/>
          <w:lang w:val="uk-UA"/>
        </w:rPr>
      </w:pPr>
      <w:r w:rsidRPr="003B0EFA">
        <w:rPr>
          <w:rFonts w:ascii="Times New Roman" w:hAnsi="Times New Roman" w:cs="Times New Roman"/>
          <w:sz w:val="24"/>
          <w:szCs w:val="24"/>
          <w:lang w:val="uk-UA"/>
        </w:rPr>
        <w:t>У цій главі ми спершу ознайомимось із методичною базою за допомогою якої зможемо класифікувати та проаналізувати розподілені алгоритми, розглянемо декілька простих розподілених алгоритмів на графах, дізнаємось про синхронізатори, які забезпечують абстракцію синхронних систем над асинхронними системами. З рештою, подивимось на деякі практичні проблеми</w:t>
      </w:r>
      <w:r w:rsidR="005332C0" w:rsidRPr="003B0EFA">
        <w:rPr>
          <w:rFonts w:ascii="Times New Roman" w:hAnsi="Times New Roman" w:cs="Times New Roman"/>
          <w:sz w:val="24"/>
          <w:szCs w:val="24"/>
          <w:lang w:val="uk-UA"/>
        </w:rPr>
        <w:t>, щоб зрозуміти необхідність побудови ефективних розподілених алгоритмів.</w:t>
      </w:r>
    </w:p>
    <w:p w14:paraId="6E9924F4" w14:textId="77777777" w:rsidR="005332C0" w:rsidRPr="003B0EFA" w:rsidRDefault="005332C0">
      <w:pPr>
        <w:rPr>
          <w:rFonts w:ascii="Times New Roman" w:hAnsi="Times New Roman" w:cs="Times New Roman"/>
          <w:sz w:val="24"/>
          <w:szCs w:val="24"/>
          <w:lang w:val="uk-UA"/>
        </w:rPr>
      </w:pPr>
      <w:r w:rsidRPr="003B0EFA">
        <w:rPr>
          <w:rFonts w:ascii="Times New Roman" w:hAnsi="Times New Roman" w:cs="Times New Roman"/>
          <w:sz w:val="24"/>
          <w:szCs w:val="24"/>
          <w:lang w:val="uk-UA"/>
        </w:rPr>
        <w:t>Топологічна абстракція та накладання</w:t>
      </w:r>
    </w:p>
    <w:p w14:paraId="042B8D05" w14:textId="77777777" w:rsidR="005332C0" w:rsidRDefault="005332C0">
      <w:pPr>
        <w:rPr>
          <w:rFonts w:ascii="Times New Roman" w:hAnsi="Times New Roman" w:cs="Times New Roman"/>
          <w:sz w:val="24"/>
          <w:szCs w:val="24"/>
          <w:lang w:val="uk-UA"/>
        </w:rPr>
      </w:pPr>
      <w:r w:rsidRPr="003B0EFA">
        <w:rPr>
          <w:rFonts w:ascii="Times New Roman" w:hAnsi="Times New Roman" w:cs="Times New Roman"/>
          <w:sz w:val="24"/>
          <w:szCs w:val="24"/>
          <w:lang w:val="uk-UA"/>
        </w:rPr>
        <w:t>Топологія розподілених систем можна розглядати як неорієнтований граф у якому вершини означають процесори, а ребра відповідають зв’язкам, що ці процесори об’єднують. Ваги на ребрах можуть відповідати за функцію оцінки, якої потребує наша програма. Зазвичай, виділяють три (хоча і не завжди різні) рівні топологі</w:t>
      </w:r>
      <w:r w:rsidR="00B253DD" w:rsidRPr="003B0EFA">
        <w:rPr>
          <w:rFonts w:ascii="Times New Roman" w:hAnsi="Times New Roman" w:cs="Times New Roman"/>
          <w:sz w:val="24"/>
          <w:szCs w:val="24"/>
          <w:lang w:val="uk-UA"/>
        </w:rPr>
        <w:t xml:space="preserve">чної абстракції, які можна використати для аналізу розподіленої системи або розподіленої програми. Розглянемо малюнок 5.1. Покажемо тільки найголовніші кінцеві </w:t>
      </w:r>
      <w:proofErr w:type="spellStart"/>
      <w:r w:rsidR="00C42FC0" w:rsidRPr="003B0EFA">
        <w:rPr>
          <w:rFonts w:ascii="Times New Roman" w:hAnsi="Times New Roman" w:cs="Times New Roman"/>
          <w:sz w:val="24"/>
          <w:szCs w:val="24"/>
          <w:lang w:val="uk-UA"/>
        </w:rPr>
        <w:t>хости</w:t>
      </w:r>
      <w:proofErr w:type="spellEnd"/>
      <w:r w:rsidR="00B253DD" w:rsidRPr="003B0EFA">
        <w:rPr>
          <w:rFonts w:ascii="Times New Roman" w:hAnsi="Times New Roman" w:cs="Times New Roman"/>
          <w:sz w:val="24"/>
          <w:szCs w:val="24"/>
          <w:lang w:val="uk-UA"/>
        </w:rPr>
        <w:t xml:space="preserve">, що використовуються програмою. </w:t>
      </w:r>
      <w:r w:rsidR="00B253DD" w:rsidRPr="003B0EFA">
        <w:rPr>
          <w:rFonts w:ascii="Times New Roman" w:hAnsi="Times New Roman" w:cs="Times New Roman"/>
          <w:sz w:val="24"/>
          <w:szCs w:val="24"/>
          <w:lang w:val="en-US"/>
        </w:rPr>
        <w:t>WAN</w:t>
      </w:r>
      <w:r w:rsidR="00B253DD" w:rsidRPr="003B0EFA">
        <w:rPr>
          <w:rFonts w:ascii="Times New Roman" w:hAnsi="Times New Roman" w:cs="Times New Roman"/>
          <w:sz w:val="24"/>
          <w:szCs w:val="24"/>
          <w:lang w:val="uk-UA"/>
        </w:rPr>
        <w:t xml:space="preserve">-мережі показані у формі пунктирних овалів. </w:t>
      </w:r>
      <w:r w:rsidR="00C42FC0" w:rsidRPr="003B0EFA">
        <w:rPr>
          <w:rFonts w:ascii="Times New Roman" w:hAnsi="Times New Roman" w:cs="Times New Roman"/>
          <w:sz w:val="24"/>
          <w:szCs w:val="24"/>
          <w:lang w:val="uk-UA"/>
        </w:rPr>
        <w:t xml:space="preserve">Комутаційні елементи всередині </w:t>
      </w:r>
      <w:r w:rsidR="00C42FC0" w:rsidRPr="003B0EFA">
        <w:rPr>
          <w:rFonts w:ascii="Times New Roman" w:hAnsi="Times New Roman" w:cs="Times New Roman"/>
          <w:sz w:val="24"/>
          <w:szCs w:val="24"/>
          <w:lang w:val="en-US"/>
        </w:rPr>
        <w:t>WAN</w:t>
      </w:r>
      <w:r w:rsidR="00C42FC0" w:rsidRPr="003B0EFA">
        <w:rPr>
          <w:rFonts w:ascii="Times New Roman" w:hAnsi="Times New Roman" w:cs="Times New Roman"/>
          <w:sz w:val="24"/>
          <w:szCs w:val="24"/>
          <w:lang w:val="uk-UA"/>
        </w:rPr>
        <w:t xml:space="preserve">-мереж, та інші кінцеві </w:t>
      </w:r>
      <w:proofErr w:type="spellStart"/>
      <w:r w:rsidR="00C42FC0" w:rsidRPr="003B0EFA">
        <w:rPr>
          <w:rFonts w:ascii="Times New Roman" w:hAnsi="Times New Roman" w:cs="Times New Roman"/>
          <w:sz w:val="24"/>
          <w:szCs w:val="24"/>
          <w:lang w:val="uk-UA"/>
        </w:rPr>
        <w:t>хости</w:t>
      </w:r>
      <w:proofErr w:type="spellEnd"/>
      <w:r w:rsidR="003B0EFA" w:rsidRPr="003B0EFA">
        <w:rPr>
          <w:rFonts w:ascii="Times New Roman" w:hAnsi="Times New Roman" w:cs="Times New Roman"/>
          <w:sz w:val="24"/>
          <w:szCs w:val="24"/>
          <w:lang w:val="uk-UA"/>
        </w:rPr>
        <w:t xml:space="preserve"> не вимальовані, незважаючи на їх належність до топологічного представлення. Так само,</w:t>
      </w:r>
      <w:r w:rsidR="003B0EFA">
        <w:rPr>
          <w:rFonts w:ascii="Times New Roman" w:hAnsi="Times New Roman" w:cs="Times New Roman"/>
          <w:sz w:val="24"/>
          <w:szCs w:val="24"/>
          <w:lang w:val="uk-UA"/>
        </w:rPr>
        <w:t xml:space="preserve"> як і</w:t>
      </w:r>
      <w:r w:rsidR="003B0EFA" w:rsidRPr="003B0EFA">
        <w:rPr>
          <w:rFonts w:ascii="Times New Roman" w:hAnsi="Times New Roman" w:cs="Times New Roman"/>
          <w:sz w:val="24"/>
          <w:szCs w:val="24"/>
          <w:lang w:val="uk-UA"/>
        </w:rPr>
        <w:t xml:space="preserve"> всі ребра, що з’</w:t>
      </w:r>
      <w:r w:rsidR="003B0EFA">
        <w:rPr>
          <w:rFonts w:ascii="Times New Roman" w:hAnsi="Times New Roman" w:cs="Times New Roman"/>
          <w:sz w:val="24"/>
          <w:szCs w:val="24"/>
          <w:lang w:val="uk-UA"/>
        </w:rPr>
        <w:t>єднують всі кінцеві вузли та всі</w:t>
      </w:r>
      <w:r w:rsidR="003B0EFA" w:rsidRPr="003B0EFA">
        <w:rPr>
          <w:rFonts w:ascii="Times New Roman" w:hAnsi="Times New Roman" w:cs="Times New Roman"/>
          <w:sz w:val="24"/>
          <w:szCs w:val="24"/>
          <w:lang w:val="uk-UA"/>
        </w:rPr>
        <w:t xml:space="preserve"> ребра, що об’єднують  всі комутатори всередині глобальних мереж</w:t>
      </w:r>
      <w:r w:rsidR="003B0EFA">
        <w:rPr>
          <w:rFonts w:ascii="Times New Roman" w:hAnsi="Times New Roman" w:cs="Times New Roman"/>
          <w:sz w:val="24"/>
          <w:szCs w:val="24"/>
          <w:lang w:val="uk-UA"/>
        </w:rPr>
        <w:t xml:space="preserve"> відносяться до топологічного представлення, хоча показані лише деякі з них.</w:t>
      </w:r>
    </w:p>
    <w:p w14:paraId="15CDAD58" w14:textId="77777777" w:rsidR="003B0EFA" w:rsidRDefault="003B0EFA" w:rsidP="003B0EFA">
      <w:pPr>
        <w:pStyle w:val="a3"/>
        <w:numPr>
          <w:ilvl w:val="0"/>
          <w:numId w:val="1"/>
        </w:numPr>
        <w:rPr>
          <w:rFonts w:ascii="Times New Roman" w:hAnsi="Times New Roman" w:cs="Times New Roman"/>
          <w:sz w:val="24"/>
          <w:szCs w:val="24"/>
          <w:lang w:val="uk-UA"/>
        </w:rPr>
      </w:pPr>
      <w:r w:rsidRPr="003B0EFA">
        <w:rPr>
          <w:rFonts w:ascii="Times New Roman" w:hAnsi="Times New Roman" w:cs="Times New Roman"/>
          <w:sz w:val="24"/>
          <w:szCs w:val="24"/>
          <w:lang w:val="uk-UA"/>
        </w:rPr>
        <w:t>Фізична топологія</w:t>
      </w:r>
      <w:r>
        <w:rPr>
          <w:rFonts w:ascii="Times New Roman" w:hAnsi="Times New Roman" w:cs="Times New Roman"/>
          <w:sz w:val="24"/>
          <w:szCs w:val="24"/>
          <w:lang w:val="uk-UA"/>
        </w:rPr>
        <w:tab/>
        <w:t xml:space="preserve">Вузли в цій топології представляють всі вузли мережі разом із комутаторами (або </w:t>
      </w:r>
      <w:proofErr w:type="spellStart"/>
      <w:r>
        <w:rPr>
          <w:rFonts w:ascii="Times New Roman" w:hAnsi="Times New Roman" w:cs="Times New Roman"/>
          <w:sz w:val="24"/>
          <w:szCs w:val="24"/>
          <w:lang w:val="uk-UA"/>
        </w:rPr>
        <w:t>роутерами</w:t>
      </w:r>
      <w:proofErr w:type="spellEnd"/>
      <w:r>
        <w:rPr>
          <w:rFonts w:ascii="Times New Roman" w:hAnsi="Times New Roman" w:cs="Times New Roman"/>
          <w:sz w:val="24"/>
          <w:szCs w:val="24"/>
          <w:lang w:val="uk-UA"/>
        </w:rPr>
        <w:t xml:space="preserve">) в мережі та кінцевими вузлами, незалежно від їх ролі у додатку. Ребра в топології показують всі комунікаційні зв’язки у мережі в доповнення до всіх прямих </w:t>
      </w:r>
      <w:proofErr w:type="spellStart"/>
      <w:r>
        <w:rPr>
          <w:rFonts w:ascii="Times New Roman" w:hAnsi="Times New Roman" w:cs="Times New Roman"/>
          <w:sz w:val="24"/>
          <w:szCs w:val="24"/>
          <w:lang w:val="uk-UA"/>
        </w:rPr>
        <w:t>зв’язків</w:t>
      </w:r>
      <w:proofErr w:type="spellEnd"/>
      <w:r>
        <w:rPr>
          <w:rFonts w:ascii="Times New Roman" w:hAnsi="Times New Roman" w:cs="Times New Roman"/>
          <w:sz w:val="24"/>
          <w:szCs w:val="24"/>
          <w:lang w:val="uk-UA"/>
        </w:rPr>
        <w:t xml:space="preserve"> між</w:t>
      </w:r>
      <w:r w:rsidR="00151A1D">
        <w:rPr>
          <w:rFonts w:ascii="Times New Roman" w:hAnsi="Times New Roman" w:cs="Times New Roman"/>
          <w:sz w:val="24"/>
          <w:szCs w:val="24"/>
          <w:lang w:val="uk-UA"/>
        </w:rPr>
        <w:t xml:space="preserve"> кінцевими </w:t>
      </w:r>
      <w:proofErr w:type="spellStart"/>
      <w:r w:rsidR="00151A1D">
        <w:rPr>
          <w:rFonts w:ascii="Times New Roman" w:hAnsi="Times New Roman" w:cs="Times New Roman"/>
          <w:sz w:val="24"/>
          <w:szCs w:val="24"/>
          <w:lang w:val="uk-UA"/>
        </w:rPr>
        <w:t>хостами</w:t>
      </w:r>
      <w:proofErr w:type="spellEnd"/>
      <w:r w:rsidR="00151A1D">
        <w:rPr>
          <w:rFonts w:ascii="Times New Roman" w:hAnsi="Times New Roman" w:cs="Times New Roman"/>
          <w:sz w:val="24"/>
          <w:szCs w:val="24"/>
          <w:lang w:val="uk-UA"/>
        </w:rPr>
        <w:t>.</w:t>
      </w:r>
    </w:p>
    <w:p w14:paraId="0E7FC91C" w14:textId="77777777" w:rsidR="00151A1D" w:rsidRDefault="00151A1D" w:rsidP="00151A1D">
      <w:pPr>
        <w:pStyle w:val="a3"/>
        <w:rPr>
          <w:rFonts w:ascii="Times New Roman" w:hAnsi="Times New Roman" w:cs="Times New Roman"/>
          <w:sz w:val="24"/>
          <w:szCs w:val="24"/>
          <w:lang w:val="uk-UA"/>
        </w:rPr>
      </w:pPr>
      <w:r>
        <w:rPr>
          <w:rFonts w:ascii="Times New Roman" w:hAnsi="Times New Roman" w:cs="Times New Roman"/>
          <w:sz w:val="24"/>
          <w:szCs w:val="24"/>
          <w:lang w:val="uk-UA"/>
        </w:rPr>
        <w:t>На малюнку 5.1(а), фізична топологія не показана для збереження простоти малюнку.</w:t>
      </w:r>
    </w:p>
    <w:p w14:paraId="5752FD3B" w14:textId="77777777" w:rsidR="00151A1D" w:rsidRDefault="00151A1D" w:rsidP="00151A1D">
      <w:pPr>
        <w:pStyle w:val="a3"/>
        <w:rPr>
          <w:rFonts w:ascii="Times New Roman" w:hAnsi="Times New Roman" w:cs="Times New Roman"/>
          <w:sz w:val="24"/>
          <w:szCs w:val="24"/>
          <w:lang w:val="uk-UA"/>
        </w:rPr>
      </w:pPr>
      <w:r>
        <w:rPr>
          <w:rFonts w:ascii="Times New Roman" w:hAnsi="Times New Roman" w:cs="Times New Roman"/>
          <w:sz w:val="24"/>
          <w:szCs w:val="24"/>
          <w:lang w:val="uk-UA"/>
        </w:rPr>
        <w:t>Малюнок 5.1 Два приклади топологічного представлення на різних рівнях абстракції.</w:t>
      </w:r>
    </w:p>
    <w:p w14:paraId="25C993E8" w14:textId="77777777" w:rsidR="00151A1D" w:rsidRDefault="00151A1D" w:rsidP="003B0EFA">
      <w:pPr>
        <w:pStyle w:val="a3"/>
        <w:numPr>
          <w:ilvl w:val="0"/>
          <w:numId w:val="1"/>
        </w:numPr>
        <w:rPr>
          <w:rFonts w:ascii="Times New Roman" w:hAnsi="Times New Roman" w:cs="Times New Roman"/>
          <w:sz w:val="24"/>
          <w:szCs w:val="24"/>
          <w:lang w:val="uk-UA"/>
        </w:rPr>
      </w:pPr>
      <w:r>
        <w:rPr>
          <w:rFonts w:ascii="Times New Roman" w:hAnsi="Times New Roman" w:cs="Times New Roman"/>
          <w:sz w:val="24"/>
          <w:szCs w:val="24"/>
          <w:lang w:val="uk-UA"/>
        </w:rPr>
        <w:t>Логічна топологія</w:t>
      </w:r>
      <w:r>
        <w:rPr>
          <w:rFonts w:ascii="Times New Roman" w:hAnsi="Times New Roman" w:cs="Times New Roman"/>
          <w:sz w:val="24"/>
          <w:szCs w:val="24"/>
          <w:lang w:val="uk-UA"/>
        </w:rPr>
        <w:tab/>
        <w:t>Цей вид топології зазвичай визначається у контексті конкретної програми. Вершини представляють всі кінцеві</w:t>
      </w:r>
      <w:r w:rsidR="00B735BA">
        <w:rPr>
          <w:rFonts w:ascii="Times New Roman" w:hAnsi="Times New Roman" w:cs="Times New Roman"/>
          <w:sz w:val="24"/>
          <w:szCs w:val="24"/>
          <w:lang w:val="uk-UA"/>
        </w:rPr>
        <w:t xml:space="preserve"> вузли, на яких виконується програма. Ребра в цій топології це логічні канали (або логічні посилання) серед усіх вузлів. Таке представлення розміщене на вищому рівні абстракції, ніж фізична топологія. До того ж, немає потреби додавати сюди вершини та ребра фізичної топології.</w:t>
      </w:r>
    </w:p>
    <w:p w14:paraId="413BEC18" w14:textId="77777777" w:rsidR="00B735BA" w:rsidRPr="003000D9" w:rsidRDefault="00B735BA" w:rsidP="00B735BA">
      <w:pPr>
        <w:pStyle w:val="a3"/>
        <w:ind w:left="1416"/>
        <w:rPr>
          <w:rFonts w:ascii="Times New Roman" w:hAnsi="Times New Roman" w:cs="Times New Roman"/>
          <w:sz w:val="24"/>
          <w:szCs w:val="24"/>
          <w:lang w:val="en-US"/>
        </w:rPr>
      </w:pPr>
      <w:r>
        <w:rPr>
          <w:rFonts w:ascii="Times New Roman" w:hAnsi="Times New Roman" w:cs="Times New Roman"/>
          <w:sz w:val="24"/>
          <w:szCs w:val="24"/>
          <w:lang w:val="uk-UA"/>
        </w:rPr>
        <w:t xml:space="preserve">Зазвичай, логічні зв’язки моделюються між конкретними парами кінцевих вузлів, що приймають участь у роботі програми для отримання логічної топології з корисними властивостями. На малюнку 5.1(б) видно, що всі пари вузлів об’єднані задля отримання повністю зв’язаної мережі. Кожна пара вузлів може напряму звертатись до іншого учасника мережі використовуючи </w:t>
      </w:r>
      <w:proofErr w:type="spellStart"/>
      <w:r>
        <w:rPr>
          <w:rFonts w:ascii="Times New Roman" w:hAnsi="Times New Roman" w:cs="Times New Roman"/>
          <w:sz w:val="24"/>
          <w:szCs w:val="24"/>
          <w:lang w:val="uk-UA"/>
        </w:rPr>
        <w:t>інцидентні</w:t>
      </w:r>
      <w:proofErr w:type="spellEnd"/>
      <w:r>
        <w:rPr>
          <w:rFonts w:ascii="Times New Roman" w:hAnsi="Times New Roman" w:cs="Times New Roman"/>
          <w:sz w:val="24"/>
          <w:szCs w:val="24"/>
          <w:lang w:val="uk-UA"/>
        </w:rPr>
        <w:t xml:space="preserve"> </w:t>
      </w:r>
      <w:r w:rsidR="005050D8">
        <w:rPr>
          <w:rFonts w:ascii="Times New Roman" w:hAnsi="Times New Roman" w:cs="Times New Roman"/>
          <w:sz w:val="24"/>
          <w:szCs w:val="24"/>
          <w:lang w:val="uk-UA"/>
        </w:rPr>
        <w:t>логічні зв’язки на рівні абстракції топології. Однак, логічні зв’язки можуть задавати випадкову зв’язність (</w:t>
      </w:r>
      <w:r w:rsidR="00793053">
        <w:rPr>
          <w:rFonts w:ascii="Times New Roman" w:hAnsi="Times New Roman" w:cs="Times New Roman"/>
          <w:sz w:val="24"/>
          <w:szCs w:val="24"/>
          <w:lang w:val="uk-UA"/>
        </w:rPr>
        <w:t xml:space="preserve">окіл-зв'язок) з вузлами у цій абстракції. На малюнку 5.1 (б) логічне представлення надає конкретному вузлу частковий топологічний вигляд, а отримана зв’язність забезпечується зв’язність в околах. Для того, щоб </w:t>
      </w:r>
      <w:proofErr w:type="spellStart"/>
      <w:r w:rsidR="00793053">
        <w:rPr>
          <w:rFonts w:ascii="Times New Roman" w:hAnsi="Times New Roman" w:cs="Times New Roman"/>
          <w:sz w:val="24"/>
          <w:szCs w:val="24"/>
          <w:lang w:val="uk-UA"/>
        </w:rPr>
        <w:t>комунікувати</w:t>
      </w:r>
      <w:proofErr w:type="spellEnd"/>
      <w:r w:rsidR="00793053">
        <w:rPr>
          <w:rFonts w:ascii="Times New Roman" w:hAnsi="Times New Roman" w:cs="Times New Roman"/>
          <w:sz w:val="24"/>
          <w:szCs w:val="24"/>
          <w:lang w:val="uk-UA"/>
        </w:rPr>
        <w:t xml:space="preserve"> з іншим вузлом системи, що не є логічним сусідом, вузол може зробити стрибок через декілька логічних </w:t>
      </w:r>
      <w:proofErr w:type="spellStart"/>
      <w:r w:rsidR="00793053">
        <w:rPr>
          <w:rFonts w:ascii="Times New Roman" w:hAnsi="Times New Roman" w:cs="Times New Roman"/>
          <w:sz w:val="24"/>
          <w:szCs w:val="24"/>
          <w:lang w:val="uk-UA"/>
        </w:rPr>
        <w:t>зв’язків</w:t>
      </w:r>
      <w:proofErr w:type="spellEnd"/>
      <w:r w:rsidR="00793053">
        <w:rPr>
          <w:rFonts w:ascii="Times New Roman" w:hAnsi="Times New Roman" w:cs="Times New Roman"/>
          <w:sz w:val="24"/>
          <w:szCs w:val="24"/>
          <w:lang w:val="uk-UA"/>
        </w:rPr>
        <w:t xml:space="preserve"> на цьому рівні абстракції топології.</w:t>
      </w:r>
      <w:bookmarkStart w:id="0" w:name="_GoBack"/>
      <w:bookmarkEnd w:id="0"/>
    </w:p>
    <w:p w14:paraId="32DD3321" w14:textId="77777777" w:rsidR="00C42FC0" w:rsidRDefault="00C42FC0">
      <w:pPr>
        <w:rPr>
          <w:lang w:val="uk-UA"/>
        </w:rPr>
      </w:pPr>
    </w:p>
    <w:p w14:paraId="6AFF4DBB" w14:textId="77777777" w:rsidR="00C42FC0" w:rsidRDefault="00C42FC0">
      <w:pPr>
        <w:rPr>
          <w:lang w:val="uk-UA"/>
        </w:rPr>
      </w:pPr>
    </w:p>
    <w:p w14:paraId="5F55E97B" w14:textId="77777777" w:rsidR="00C42FC0" w:rsidRDefault="00C42FC0">
      <w:pPr>
        <w:rPr>
          <w:lang w:val="uk-UA"/>
        </w:rPr>
      </w:pPr>
    </w:p>
    <w:p w14:paraId="7DEAF8E9" w14:textId="77777777" w:rsidR="00C42FC0" w:rsidRDefault="00C42FC0">
      <w:pPr>
        <w:rPr>
          <w:lang w:val="uk-UA"/>
        </w:rPr>
      </w:pPr>
    </w:p>
    <w:p w14:paraId="3A5BEBB2" w14:textId="77777777" w:rsidR="00C42FC0" w:rsidRPr="00C070C3" w:rsidRDefault="00C42FC0">
      <w:pPr>
        <w:rPr>
          <w:lang w:val="uk-UA"/>
        </w:rPr>
      </w:pPr>
    </w:p>
    <w:sectPr w:rsidR="00C42FC0" w:rsidRPr="00C070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C5310"/>
    <w:multiLevelType w:val="hybridMultilevel"/>
    <w:tmpl w:val="A956F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0C3"/>
    <w:rsid w:val="00151A1D"/>
    <w:rsid w:val="003000D9"/>
    <w:rsid w:val="003B0EFA"/>
    <w:rsid w:val="005050D8"/>
    <w:rsid w:val="005332C0"/>
    <w:rsid w:val="00793053"/>
    <w:rsid w:val="00B253DD"/>
    <w:rsid w:val="00B735BA"/>
    <w:rsid w:val="00C070C3"/>
    <w:rsid w:val="00C3031C"/>
    <w:rsid w:val="00C42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DCCA"/>
  <w15:chartTrackingRefBased/>
  <w15:docId w15:val="{0C78A0A6-7DFE-4482-A249-6BF54EC0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antooa sachko</dc:creator>
  <cp:keywords/>
  <dc:description/>
  <cp:lastModifiedBy>antooa sachko</cp:lastModifiedBy>
  <cp:revision>2</cp:revision>
  <dcterms:created xsi:type="dcterms:W3CDTF">2018-12-20T19:40:00Z</dcterms:created>
  <dcterms:modified xsi:type="dcterms:W3CDTF">2018-12-20T19:40:00Z</dcterms:modified>
</cp:coreProperties>
</file>