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i w:val="1"/>
          <w:color w:val="ff9900"/>
          <w:sz w:val="38"/>
          <w:szCs w:val="38"/>
        </w:rPr>
      </w:pPr>
      <w:r w:rsidDel="00000000" w:rsidR="00000000" w:rsidRPr="00000000">
        <w:rPr>
          <w:rFonts w:ascii="Pacifico" w:cs="Pacifico" w:eastAsia="Pacifico" w:hAnsi="Pacifico"/>
          <w:b w:val="1"/>
          <w:i w:val="1"/>
          <w:color w:val="990000"/>
          <w:sz w:val="38"/>
          <w:szCs w:val="38"/>
          <w:rtl w:val="0"/>
        </w:rPr>
        <w:t xml:space="preserve">Plantilla lenguajes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140022</wp:posOffset>
            </wp:positionH>
            <wp:positionV relativeFrom="paragraph">
              <wp:posOffset>129921</wp:posOffset>
            </wp:positionV>
            <wp:extent cx="5589423" cy="312896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9423" cy="3128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acifico" w:cs="Pacifico" w:eastAsia="Pacifico" w:hAnsi="Pacifico"/>
          <w:b w:val="1"/>
          <w:i w:val="1"/>
          <w:color w:val="99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color w:val="ffff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color w:val="ffff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i w:val="1"/>
          <w:color w:val="ffff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i w:val="1"/>
          <w:color w:val="ffff00"/>
          <w:sz w:val="52"/>
          <w:szCs w:val="52"/>
        </w:rPr>
      </w:pPr>
      <w:r w:rsidDel="00000000" w:rsidR="00000000" w:rsidRPr="00000000">
        <w:rPr>
          <w:b w:val="1"/>
          <w:i w:val="1"/>
          <w:color w:val="ffff00"/>
          <w:sz w:val="52"/>
          <w:szCs w:val="52"/>
          <w:rtl w:val="0"/>
        </w:rPr>
        <w:t xml:space="preserve">Índice</w:t>
      </w:r>
    </w:p>
    <w:sdt>
      <w:sdtPr>
        <w:id w:val="-2244712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hyna1kag2m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¿Qué trabajo podemos resolver con Scrum?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Lexend SemiBold" w:cs="Lexend SemiBold" w:eastAsia="Lexend SemiBold" w:hAnsi="Lexend SemiBold"/>
          <w:sz w:val="30"/>
          <w:szCs w:val="30"/>
        </w:rPr>
      </w:pPr>
      <w:bookmarkStart w:colFirst="0" w:colLast="0" w:name="_heading=h.chyna1kag2m2" w:id="0"/>
      <w:bookmarkEnd w:id="0"/>
      <w:r w:rsidDel="00000000" w:rsidR="00000000" w:rsidRPr="00000000">
        <w:rPr>
          <w:rFonts w:ascii="Lexend SemiBold" w:cs="Lexend SemiBold" w:eastAsia="Lexend SemiBold" w:hAnsi="Lexend SemiBold"/>
          <w:sz w:val="30"/>
          <w:szCs w:val="30"/>
          <w:rtl w:val="0"/>
        </w:rPr>
        <w:t xml:space="preserve">1. ¿Qué trabajo podemos resolver con Scrum?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Lexend SemiBold">
    <w:embedRegular w:fontKey="{00000000-0000-0000-0000-000000000000}" r:id="rId1" w:subsetted="0"/>
    <w:embedBold w:fontKey="{00000000-0000-0000-0000-000000000000}" r:id="rId2" w:subsetted="0"/>
  </w:font>
  <w:font w:name="Pacifico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ab/>
      <w:tab/>
      <w:tab/>
      <w:t xml:space="preserve">Lenguajes de marcas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>
        <w:rFonts w:ascii="Times New Roman" w:cs="Times New Roman" w:eastAsia="Times New Roman" w:hAnsi="Times New Roman"/>
        <w:i w:val="1"/>
        <w:sz w:val="40"/>
        <w:szCs w:val="40"/>
      </w:rPr>
    </w:pPr>
    <w:r w:rsidDel="00000000" w:rsidR="00000000" w:rsidRPr="00000000">
      <w:rPr>
        <w:rFonts w:ascii="Times New Roman" w:cs="Times New Roman" w:eastAsia="Times New Roman" w:hAnsi="Times New Roman"/>
        <w:i w:val="1"/>
        <w:sz w:val="40"/>
        <w:szCs w:val="40"/>
        <w:rtl w:val="0"/>
      </w:rPr>
      <w:t xml:space="preserve">Antonio Lozano Rodríguez           1ºDAW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QwIMcQ8ZhYXZMJ8TXjcApbxRg==">CgMxLjAyDmguY2h5bmExa2FnMm0yOAByITFVbDZiYWNjb0FsRkM3cmh6VU1pMEZuZHpLZGhhRFlOOQ==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