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3081"/>
        <w:gridCol w:w="1309"/>
        <w:gridCol w:w="2451"/>
      </w:tblGrid>
      <w:tr w:rsidR="00520BA9" w14:paraId="2611D0E2" w14:textId="77777777">
        <w:trPr>
          <w:trHeight w:val="820"/>
        </w:trPr>
        <w:tc>
          <w:tcPr>
            <w:tcW w:w="3257" w:type="dxa"/>
          </w:tcPr>
          <w:p w14:paraId="2611D0DD" w14:textId="77777777" w:rsidR="00520BA9" w:rsidRDefault="00520BA9">
            <w:pPr>
              <w:pStyle w:val="TableParagraph"/>
              <w:spacing w:before="3"/>
              <w:rPr>
                <w:sz w:val="7"/>
              </w:rPr>
            </w:pPr>
          </w:p>
          <w:p w14:paraId="2611D0DE" w14:textId="77777777" w:rsidR="00520BA9" w:rsidRDefault="009B1FB8">
            <w:pPr>
              <w:pStyle w:val="TableParagraph"/>
              <w:ind w:left="262"/>
              <w:rPr>
                <w:sz w:val="20"/>
              </w:rPr>
            </w:pPr>
            <w:r>
              <w:rPr>
                <w:noProof/>
                <w:sz w:val="20"/>
              </w:rPr>
              <w:drawing>
                <wp:inline distT="0" distB="0" distL="0" distR="0" wp14:anchorId="2611D1F2" wp14:editId="2611D1F3">
                  <wp:extent cx="1371600" cy="4276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71600" cy="427672"/>
                          </a:xfrm>
                          <a:prstGeom prst="rect">
                            <a:avLst/>
                          </a:prstGeom>
                        </pic:spPr>
                      </pic:pic>
                    </a:graphicData>
                  </a:graphic>
                </wp:inline>
              </w:drawing>
            </w:r>
          </w:p>
        </w:tc>
        <w:tc>
          <w:tcPr>
            <w:tcW w:w="3081" w:type="dxa"/>
          </w:tcPr>
          <w:p w14:paraId="2611D0DF" w14:textId="77777777" w:rsidR="00520BA9" w:rsidRDefault="009B1FB8">
            <w:pPr>
              <w:pStyle w:val="TableParagraph"/>
              <w:spacing w:before="156" w:line="249" w:lineRule="auto"/>
              <w:ind w:left="1001" w:right="556" w:hanging="430"/>
              <w:rPr>
                <w:b/>
                <w:sz w:val="20"/>
              </w:rPr>
            </w:pPr>
            <w:r>
              <w:rPr>
                <w:b/>
                <w:sz w:val="20"/>
              </w:rPr>
              <w:t>Fundamentos</w:t>
            </w:r>
            <w:r>
              <w:rPr>
                <w:b/>
                <w:spacing w:val="-11"/>
                <w:sz w:val="20"/>
              </w:rPr>
              <w:t xml:space="preserve"> </w:t>
            </w:r>
            <w:r>
              <w:rPr>
                <w:b/>
                <w:sz w:val="20"/>
              </w:rPr>
              <w:t>Físicos</w:t>
            </w:r>
            <w:r>
              <w:rPr>
                <w:b/>
                <w:spacing w:val="-10"/>
                <w:sz w:val="20"/>
              </w:rPr>
              <w:t xml:space="preserve"> </w:t>
            </w:r>
            <w:r>
              <w:rPr>
                <w:b/>
                <w:sz w:val="20"/>
              </w:rPr>
              <w:t>y</w:t>
            </w:r>
            <w:r>
              <w:rPr>
                <w:b/>
                <w:spacing w:val="-47"/>
                <w:sz w:val="20"/>
              </w:rPr>
              <w:t xml:space="preserve"> </w:t>
            </w:r>
            <w:r>
              <w:rPr>
                <w:b/>
                <w:sz w:val="20"/>
              </w:rPr>
              <w:t>Tecnológicos</w:t>
            </w:r>
          </w:p>
        </w:tc>
        <w:tc>
          <w:tcPr>
            <w:tcW w:w="3760" w:type="dxa"/>
            <w:gridSpan w:val="2"/>
          </w:tcPr>
          <w:p w14:paraId="2611D0E0" w14:textId="77777777" w:rsidR="00520BA9" w:rsidRDefault="00520BA9">
            <w:pPr>
              <w:pStyle w:val="TableParagraph"/>
              <w:spacing w:before="2"/>
              <w:rPr>
                <w:sz w:val="25"/>
              </w:rPr>
            </w:pPr>
          </w:p>
          <w:p w14:paraId="2611D0E1" w14:textId="77777777" w:rsidR="00520BA9" w:rsidRDefault="009B1FB8">
            <w:pPr>
              <w:pStyle w:val="TableParagraph"/>
              <w:ind w:left="871"/>
              <w:rPr>
                <w:sz w:val="20"/>
              </w:rPr>
            </w:pPr>
            <w:r>
              <w:rPr>
                <w:sz w:val="20"/>
              </w:rPr>
              <w:t>Práctica</w:t>
            </w:r>
            <w:r>
              <w:rPr>
                <w:spacing w:val="-3"/>
                <w:sz w:val="20"/>
              </w:rPr>
              <w:t xml:space="preserve"> </w:t>
            </w:r>
            <w:r>
              <w:rPr>
                <w:sz w:val="20"/>
              </w:rPr>
              <w:t>de</w:t>
            </w:r>
            <w:r>
              <w:rPr>
                <w:spacing w:val="-3"/>
                <w:sz w:val="20"/>
              </w:rPr>
              <w:t xml:space="preserve"> </w:t>
            </w:r>
            <w:r>
              <w:rPr>
                <w:sz w:val="20"/>
              </w:rPr>
              <w:t>Laboratorio</w:t>
            </w:r>
            <w:r>
              <w:rPr>
                <w:spacing w:val="-2"/>
                <w:sz w:val="20"/>
              </w:rPr>
              <w:t xml:space="preserve"> </w:t>
            </w:r>
            <w:r>
              <w:rPr>
                <w:sz w:val="20"/>
              </w:rPr>
              <w:t>4</w:t>
            </w:r>
          </w:p>
        </w:tc>
      </w:tr>
      <w:tr w:rsidR="00520BA9" w14:paraId="2611D0E5" w14:textId="77777777">
        <w:trPr>
          <w:trHeight w:val="577"/>
        </w:trPr>
        <w:tc>
          <w:tcPr>
            <w:tcW w:w="7647" w:type="dxa"/>
            <w:gridSpan w:val="3"/>
          </w:tcPr>
          <w:p w14:paraId="2611D0E3" w14:textId="42B4FA19" w:rsidR="00520BA9" w:rsidRDefault="009B1FB8">
            <w:pPr>
              <w:pStyle w:val="TableParagraph"/>
              <w:spacing w:before="17"/>
              <w:ind w:left="122"/>
              <w:rPr>
                <w:sz w:val="16"/>
              </w:rPr>
            </w:pPr>
            <w:r>
              <w:rPr>
                <w:sz w:val="16"/>
              </w:rPr>
              <w:t>Apellidos:</w:t>
            </w:r>
            <w:r w:rsidR="00AD6B50">
              <w:rPr>
                <w:sz w:val="16"/>
              </w:rPr>
              <w:t xml:space="preserve"> Rodríguez Romero</w:t>
            </w:r>
          </w:p>
        </w:tc>
        <w:tc>
          <w:tcPr>
            <w:tcW w:w="2451" w:type="dxa"/>
            <w:vMerge w:val="restart"/>
          </w:tcPr>
          <w:p w14:paraId="2611D0E4" w14:textId="77777777" w:rsidR="00520BA9" w:rsidRDefault="009B1FB8">
            <w:pPr>
              <w:pStyle w:val="TableParagraph"/>
              <w:spacing w:before="80"/>
              <w:ind w:left="124"/>
              <w:rPr>
                <w:sz w:val="16"/>
              </w:rPr>
            </w:pPr>
            <w:r>
              <w:rPr>
                <w:sz w:val="16"/>
              </w:rPr>
              <w:t>Firma:</w:t>
            </w:r>
          </w:p>
        </w:tc>
      </w:tr>
      <w:tr w:rsidR="00520BA9" w14:paraId="2611D0EA" w14:textId="77777777">
        <w:trPr>
          <w:trHeight w:val="569"/>
        </w:trPr>
        <w:tc>
          <w:tcPr>
            <w:tcW w:w="3257" w:type="dxa"/>
          </w:tcPr>
          <w:p w14:paraId="2611D0E6" w14:textId="06C9B083" w:rsidR="00520BA9" w:rsidRDefault="009B1FB8">
            <w:pPr>
              <w:pStyle w:val="TableParagraph"/>
              <w:spacing w:before="9"/>
              <w:ind w:left="122"/>
              <w:rPr>
                <w:sz w:val="16"/>
              </w:rPr>
            </w:pPr>
            <w:r>
              <w:rPr>
                <w:sz w:val="16"/>
              </w:rPr>
              <w:t>Nombre:</w:t>
            </w:r>
            <w:r w:rsidR="00AD6B50">
              <w:rPr>
                <w:sz w:val="16"/>
              </w:rPr>
              <w:t xml:space="preserve"> Antonio Javier</w:t>
            </w:r>
          </w:p>
        </w:tc>
        <w:tc>
          <w:tcPr>
            <w:tcW w:w="3081" w:type="dxa"/>
          </w:tcPr>
          <w:p w14:paraId="2611D0E7" w14:textId="1FEDCA23" w:rsidR="00520BA9" w:rsidRDefault="009B1FB8">
            <w:pPr>
              <w:pStyle w:val="TableParagraph"/>
              <w:spacing w:before="9"/>
              <w:ind w:left="122"/>
              <w:rPr>
                <w:sz w:val="16"/>
              </w:rPr>
            </w:pPr>
            <w:r>
              <w:rPr>
                <w:sz w:val="16"/>
              </w:rPr>
              <w:t>DNI:</w:t>
            </w:r>
            <w:r w:rsidR="00AD6B50">
              <w:rPr>
                <w:sz w:val="16"/>
              </w:rPr>
              <w:t xml:space="preserve"> 77432800B</w:t>
            </w:r>
          </w:p>
        </w:tc>
        <w:tc>
          <w:tcPr>
            <w:tcW w:w="1309" w:type="dxa"/>
          </w:tcPr>
          <w:p w14:paraId="2611D0E8" w14:textId="59E409E1" w:rsidR="00520BA9" w:rsidRDefault="009B1FB8">
            <w:pPr>
              <w:pStyle w:val="TableParagraph"/>
              <w:spacing w:before="9"/>
              <w:ind w:left="123"/>
              <w:rPr>
                <w:sz w:val="16"/>
              </w:rPr>
            </w:pPr>
            <w:r>
              <w:rPr>
                <w:sz w:val="16"/>
              </w:rPr>
              <w:t>Grupo:</w:t>
            </w:r>
            <w:r w:rsidR="00AD6B50">
              <w:rPr>
                <w:sz w:val="16"/>
              </w:rPr>
              <w:t xml:space="preserve"> A1</w:t>
            </w:r>
          </w:p>
        </w:tc>
        <w:tc>
          <w:tcPr>
            <w:tcW w:w="2451" w:type="dxa"/>
            <w:vMerge/>
            <w:tcBorders>
              <w:top w:val="nil"/>
            </w:tcBorders>
          </w:tcPr>
          <w:p w14:paraId="2611D0E9" w14:textId="77777777" w:rsidR="00520BA9" w:rsidRDefault="00520BA9">
            <w:pPr>
              <w:rPr>
                <w:sz w:val="2"/>
                <w:szCs w:val="2"/>
              </w:rPr>
            </w:pPr>
          </w:p>
        </w:tc>
      </w:tr>
    </w:tbl>
    <w:p w14:paraId="2611D0EB" w14:textId="77777777" w:rsidR="00520BA9" w:rsidRDefault="00520BA9">
      <w:pPr>
        <w:pStyle w:val="Textoindependiente"/>
        <w:rPr>
          <w:sz w:val="20"/>
        </w:rPr>
      </w:pPr>
    </w:p>
    <w:p w14:paraId="2611D0EC" w14:textId="77777777" w:rsidR="00520BA9" w:rsidRDefault="00520BA9">
      <w:pPr>
        <w:pStyle w:val="Textoindependiente"/>
        <w:spacing w:before="1"/>
        <w:rPr>
          <w:sz w:val="17"/>
        </w:rPr>
      </w:pPr>
    </w:p>
    <w:p w14:paraId="2611D0ED" w14:textId="77777777" w:rsidR="00520BA9" w:rsidRDefault="009B1FB8">
      <w:pPr>
        <w:pStyle w:val="Prrafodelista"/>
        <w:numPr>
          <w:ilvl w:val="0"/>
          <w:numId w:val="1"/>
        </w:numPr>
        <w:tabs>
          <w:tab w:val="left" w:pos="649"/>
        </w:tabs>
        <w:spacing w:before="82" w:line="256" w:lineRule="auto"/>
        <w:jc w:val="both"/>
      </w:pPr>
      <w:r>
        <w:t>Simula un circuito 5.2 formado por una fuente de continua en serie con una resistencia de 1 k</w:t>
      </w:r>
      <w:r>
        <w:rPr>
          <w:rFonts w:ascii="Tahoma" w:hAnsi="Tahoma"/>
        </w:rPr>
        <w:t xml:space="preserve">Ω </w:t>
      </w:r>
      <w:r>
        <w:t>y un diodo.</w:t>
      </w:r>
      <w:r>
        <w:rPr>
          <w:spacing w:val="1"/>
        </w:rPr>
        <w:t xml:space="preserve"> </w:t>
      </w:r>
      <w:r>
        <w:t>Coloca</w:t>
      </w:r>
      <w:r>
        <w:rPr>
          <w:spacing w:val="-10"/>
        </w:rPr>
        <w:t xml:space="preserve"> </w:t>
      </w:r>
      <w:r>
        <w:t>sondas</w:t>
      </w:r>
      <w:r>
        <w:rPr>
          <w:spacing w:val="-9"/>
        </w:rPr>
        <w:t xml:space="preserve"> </w:t>
      </w:r>
      <w:r>
        <w:t>que</w:t>
      </w:r>
      <w:r>
        <w:rPr>
          <w:spacing w:val="-9"/>
        </w:rPr>
        <w:t xml:space="preserve"> </w:t>
      </w:r>
      <w:r>
        <w:t>permitan</w:t>
      </w:r>
      <w:r>
        <w:rPr>
          <w:spacing w:val="-10"/>
        </w:rPr>
        <w:t xml:space="preserve"> </w:t>
      </w:r>
      <w:r>
        <w:t>medir</w:t>
      </w:r>
      <w:r>
        <w:rPr>
          <w:spacing w:val="-9"/>
        </w:rPr>
        <w:t xml:space="preserve"> </w:t>
      </w:r>
      <w:r>
        <w:t>la</w:t>
      </w:r>
      <w:r>
        <w:rPr>
          <w:spacing w:val="-9"/>
        </w:rPr>
        <w:t xml:space="preserve"> </w:t>
      </w:r>
      <w:r>
        <w:t>tensión</w:t>
      </w:r>
      <w:r>
        <w:rPr>
          <w:spacing w:val="-10"/>
        </w:rPr>
        <w:t xml:space="preserve"> </w:t>
      </w:r>
      <w:r>
        <w:t>entre</w:t>
      </w:r>
      <w:r>
        <w:rPr>
          <w:spacing w:val="-9"/>
        </w:rPr>
        <w:t xml:space="preserve"> </w:t>
      </w:r>
      <w:r>
        <w:t>los</w:t>
      </w:r>
      <w:r>
        <w:rPr>
          <w:spacing w:val="-9"/>
        </w:rPr>
        <w:t xml:space="preserve"> </w:t>
      </w:r>
      <w:r>
        <w:t>extremos</w:t>
      </w:r>
      <w:r>
        <w:rPr>
          <w:spacing w:val="-10"/>
        </w:rPr>
        <w:t xml:space="preserve"> </w:t>
      </w:r>
      <w:r>
        <w:t>de</w:t>
      </w:r>
      <w:r>
        <w:rPr>
          <w:spacing w:val="-9"/>
        </w:rPr>
        <w:t xml:space="preserve"> </w:t>
      </w:r>
      <w:r>
        <w:t>la</w:t>
      </w:r>
      <w:r>
        <w:rPr>
          <w:spacing w:val="-9"/>
        </w:rPr>
        <w:t xml:space="preserve"> </w:t>
      </w:r>
      <w:r>
        <w:t>resistencia,</w:t>
      </w:r>
      <w:r>
        <w:rPr>
          <w:spacing w:val="-10"/>
        </w:rPr>
        <w:t xml:space="preserve"> </w:t>
      </w:r>
      <w:r>
        <w:t>entre</w:t>
      </w:r>
      <w:r>
        <w:rPr>
          <w:spacing w:val="-9"/>
        </w:rPr>
        <w:t xml:space="preserve"> </w:t>
      </w:r>
      <w:r>
        <w:t>los</w:t>
      </w:r>
      <w:r>
        <w:rPr>
          <w:spacing w:val="-9"/>
        </w:rPr>
        <w:t xml:space="preserve"> </w:t>
      </w:r>
      <w:r>
        <w:t>extremos</w:t>
      </w:r>
      <w:r>
        <w:rPr>
          <w:spacing w:val="-10"/>
        </w:rPr>
        <w:t xml:space="preserve"> </w:t>
      </w:r>
      <w:r>
        <w:t>del</w:t>
      </w:r>
      <w:r>
        <w:rPr>
          <w:spacing w:val="-9"/>
        </w:rPr>
        <w:t xml:space="preserve"> </w:t>
      </w:r>
      <w:proofErr w:type="gramStart"/>
      <w:r>
        <w:t>diodo</w:t>
      </w:r>
      <w:proofErr w:type="gramEnd"/>
      <w:r>
        <w:rPr>
          <w:spacing w:val="-52"/>
        </w:rPr>
        <w:t xml:space="preserve"> </w:t>
      </w:r>
      <w:r>
        <w:t>así</w:t>
      </w:r>
      <w:r>
        <w:rPr>
          <w:spacing w:val="-2"/>
        </w:rPr>
        <w:t xml:space="preserve"> </w:t>
      </w:r>
      <w:r>
        <w:t>como</w:t>
      </w:r>
      <w:r>
        <w:rPr>
          <w:spacing w:val="-1"/>
        </w:rPr>
        <w:t xml:space="preserve"> </w:t>
      </w:r>
      <w:r>
        <w:t>la</w:t>
      </w:r>
      <w:r>
        <w:rPr>
          <w:spacing w:val="-2"/>
        </w:rPr>
        <w:t xml:space="preserve"> </w:t>
      </w:r>
      <w:r>
        <w:t>corriente</w:t>
      </w:r>
      <w:r>
        <w:rPr>
          <w:spacing w:val="-1"/>
        </w:rPr>
        <w:t xml:space="preserve"> </w:t>
      </w:r>
      <w:r>
        <w:t>que</w:t>
      </w:r>
      <w:r>
        <w:rPr>
          <w:spacing w:val="-1"/>
        </w:rPr>
        <w:t xml:space="preserve"> </w:t>
      </w:r>
      <w:r>
        <w:t>atraviesa</w:t>
      </w:r>
      <w:r>
        <w:rPr>
          <w:spacing w:val="-2"/>
        </w:rPr>
        <w:t xml:space="preserve"> </w:t>
      </w:r>
      <w:r>
        <w:t>cada</w:t>
      </w:r>
      <w:r>
        <w:rPr>
          <w:spacing w:val="-1"/>
        </w:rPr>
        <w:t xml:space="preserve"> </w:t>
      </w:r>
      <w:r>
        <w:t>elemento.</w:t>
      </w:r>
    </w:p>
    <w:p w14:paraId="2611D0EE" w14:textId="77777777" w:rsidR="00520BA9" w:rsidRDefault="009B1FB8">
      <w:pPr>
        <w:pStyle w:val="Prrafodelista"/>
        <w:numPr>
          <w:ilvl w:val="1"/>
          <w:numId w:val="1"/>
        </w:numPr>
        <w:tabs>
          <w:tab w:val="left" w:pos="1129"/>
        </w:tabs>
        <w:spacing w:before="179" w:line="256" w:lineRule="auto"/>
        <w:jc w:val="both"/>
      </w:pPr>
      <w:r>
        <w:t>Completa la siguiente tabla realizando distintas simulaciones DC con los valores para los valores de</w:t>
      </w:r>
      <w:r>
        <w:rPr>
          <w:spacing w:val="1"/>
        </w:rPr>
        <w:t xml:space="preserve"> </w:t>
      </w:r>
      <w:r>
        <w:t>tensión</w:t>
      </w:r>
      <w:r>
        <w:rPr>
          <w:spacing w:val="-2"/>
        </w:rPr>
        <w:t xml:space="preserve"> </w:t>
      </w:r>
      <w:r>
        <w:t>en</w:t>
      </w:r>
      <w:r>
        <w:rPr>
          <w:spacing w:val="-1"/>
        </w:rPr>
        <w:t xml:space="preserve"> </w:t>
      </w:r>
      <w:r>
        <w:t>la</w:t>
      </w:r>
      <w:r>
        <w:rPr>
          <w:spacing w:val="-1"/>
        </w:rPr>
        <w:t xml:space="preserve"> </w:t>
      </w:r>
      <w:r>
        <w:t>fuente</w:t>
      </w:r>
      <w:r>
        <w:rPr>
          <w:spacing w:val="-2"/>
        </w:rPr>
        <w:t xml:space="preserve"> </w:t>
      </w:r>
      <w:r>
        <w:t>que</w:t>
      </w:r>
      <w:r>
        <w:rPr>
          <w:spacing w:val="-1"/>
        </w:rPr>
        <w:t xml:space="preserve"> </w:t>
      </w:r>
      <w:r>
        <w:t>se</w:t>
      </w:r>
      <w:r>
        <w:rPr>
          <w:spacing w:val="-1"/>
        </w:rPr>
        <w:t xml:space="preserve"> </w:t>
      </w:r>
      <w:r>
        <w:t>muestran</w:t>
      </w:r>
      <w:r>
        <w:rPr>
          <w:spacing w:val="-1"/>
        </w:rPr>
        <w:t xml:space="preserve"> </w:t>
      </w:r>
      <w:r>
        <w:t>en</w:t>
      </w:r>
      <w:r>
        <w:rPr>
          <w:spacing w:val="-2"/>
        </w:rPr>
        <w:t xml:space="preserve"> </w:t>
      </w:r>
      <w:r>
        <w:t>ella:</w:t>
      </w:r>
    </w:p>
    <w:p w14:paraId="2611D0EF" w14:textId="77777777" w:rsidR="00520BA9" w:rsidRDefault="00520BA9">
      <w:pPr>
        <w:pStyle w:val="Textoindependiente"/>
        <w:spacing w:before="3"/>
        <w:rPr>
          <w:sz w:val="19"/>
        </w:rPr>
      </w:pPr>
    </w:p>
    <w:tbl>
      <w:tblPr>
        <w:tblStyle w:val="TableNormal"/>
        <w:tblW w:w="0" w:type="auto"/>
        <w:tblInd w:w="3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2"/>
        <w:gridCol w:w="814"/>
        <w:gridCol w:w="814"/>
        <w:gridCol w:w="814"/>
      </w:tblGrid>
      <w:tr w:rsidR="00520BA9" w14:paraId="2611D0F4" w14:textId="77777777">
        <w:trPr>
          <w:trHeight w:val="268"/>
        </w:trPr>
        <w:tc>
          <w:tcPr>
            <w:tcW w:w="732" w:type="dxa"/>
          </w:tcPr>
          <w:p w14:paraId="2611D0F0" w14:textId="77777777" w:rsidR="00520BA9" w:rsidRDefault="009B1FB8">
            <w:pPr>
              <w:pStyle w:val="TableParagraph"/>
              <w:spacing w:line="236" w:lineRule="exact"/>
              <w:ind w:left="7"/>
              <w:jc w:val="center"/>
            </w:pPr>
            <w:r>
              <w:rPr>
                <w:w w:val="99"/>
              </w:rPr>
              <w:t>V</w:t>
            </w:r>
          </w:p>
        </w:tc>
        <w:tc>
          <w:tcPr>
            <w:tcW w:w="814" w:type="dxa"/>
          </w:tcPr>
          <w:p w14:paraId="2611D0F1" w14:textId="77777777" w:rsidR="00520BA9" w:rsidRDefault="009B1FB8">
            <w:pPr>
              <w:pStyle w:val="TableParagraph"/>
              <w:spacing w:line="248" w:lineRule="exact"/>
              <w:ind w:left="245" w:right="246"/>
              <w:jc w:val="center"/>
              <w:rPr>
                <w:rFonts w:ascii="Calibri"/>
                <w:i/>
              </w:rPr>
            </w:pPr>
            <w:r>
              <w:rPr>
                <w:rFonts w:ascii="Calibri"/>
                <w:i/>
                <w:w w:val="135"/>
              </w:rPr>
              <w:t>V</w:t>
            </w:r>
            <w:r>
              <w:rPr>
                <w:rFonts w:ascii="Calibri"/>
                <w:i/>
                <w:w w:val="135"/>
                <w:vertAlign w:val="subscript"/>
              </w:rPr>
              <w:t>R</w:t>
            </w:r>
          </w:p>
        </w:tc>
        <w:tc>
          <w:tcPr>
            <w:tcW w:w="814" w:type="dxa"/>
          </w:tcPr>
          <w:p w14:paraId="2611D0F2" w14:textId="77777777" w:rsidR="00520BA9" w:rsidRDefault="009B1FB8">
            <w:pPr>
              <w:pStyle w:val="TableParagraph"/>
              <w:spacing w:line="248" w:lineRule="exact"/>
              <w:ind w:left="245" w:right="245"/>
              <w:jc w:val="center"/>
              <w:rPr>
                <w:rFonts w:ascii="Calibri"/>
                <w:i/>
              </w:rPr>
            </w:pPr>
            <w:proofErr w:type="spellStart"/>
            <w:r>
              <w:rPr>
                <w:rFonts w:ascii="Calibri"/>
                <w:i/>
                <w:w w:val="110"/>
              </w:rPr>
              <w:t>V</w:t>
            </w:r>
            <w:r>
              <w:rPr>
                <w:rFonts w:ascii="Calibri"/>
                <w:i/>
                <w:w w:val="110"/>
                <w:vertAlign w:val="subscript"/>
              </w:rPr>
              <w:t>d</w:t>
            </w:r>
            <w:proofErr w:type="spellEnd"/>
          </w:p>
        </w:tc>
        <w:tc>
          <w:tcPr>
            <w:tcW w:w="814" w:type="dxa"/>
          </w:tcPr>
          <w:p w14:paraId="2611D0F3" w14:textId="77777777" w:rsidR="00520BA9" w:rsidRDefault="009B1FB8">
            <w:pPr>
              <w:pStyle w:val="TableParagraph"/>
              <w:spacing w:line="248" w:lineRule="exact"/>
              <w:ind w:right="7"/>
              <w:jc w:val="center"/>
              <w:rPr>
                <w:rFonts w:ascii="Calibri"/>
                <w:i/>
              </w:rPr>
            </w:pPr>
            <w:r>
              <w:rPr>
                <w:rFonts w:ascii="Calibri"/>
                <w:i/>
                <w:w w:val="172"/>
              </w:rPr>
              <w:t>I</w:t>
            </w:r>
          </w:p>
        </w:tc>
      </w:tr>
      <w:tr w:rsidR="00283097" w14:paraId="2611D0F9" w14:textId="77777777">
        <w:trPr>
          <w:trHeight w:val="268"/>
        </w:trPr>
        <w:tc>
          <w:tcPr>
            <w:tcW w:w="732" w:type="dxa"/>
          </w:tcPr>
          <w:p w14:paraId="2611D0F5" w14:textId="77777777" w:rsidR="00283097" w:rsidRDefault="00283097" w:rsidP="00283097">
            <w:pPr>
              <w:pStyle w:val="TableParagraph"/>
              <w:spacing w:line="236" w:lineRule="exact"/>
              <w:ind w:left="122"/>
            </w:pPr>
            <w:r>
              <w:t>0.2</w:t>
            </w:r>
            <w:r>
              <w:rPr>
                <w:spacing w:val="-3"/>
              </w:rPr>
              <w:t xml:space="preserve"> </w:t>
            </w:r>
            <w:r>
              <w:t>V</w:t>
            </w:r>
          </w:p>
        </w:tc>
        <w:tc>
          <w:tcPr>
            <w:tcW w:w="814" w:type="dxa"/>
          </w:tcPr>
          <w:p w14:paraId="2611D0F6" w14:textId="051A8EF2" w:rsidR="00283097" w:rsidRPr="00283097" w:rsidRDefault="00283097" w:rsidP="00283097">
            <w:pPr>
              <w:pStyle w:val="TableParagraph"/>
              <w:jc w:val="center"/>
              <w:rPr>
                <w:sz w:val="14"/>
                <w:szCs w:val="14"/>
              </w:rPr>
            </w:pPr>
            <w:r w:rsidRPr="00283097">
              <w:rPr>
                <w:sz w:val="14"/>
                <w:szCs w:val="14"/>
              </w:rPr>
              <w:t>2.29 * 10^</w:t>
            </w:r>
            <w:r w:rsidR="00CE61E5">
              <w:rPr>
                <w:sz w:val="14"/>
                <w:szCs w:val="14"/>
              </w:rPr>
              <w:t>-</w:t>
            </w:r>
            <w:r w:rsidRPr="00283097">
              <w:rPr>
                <w:sz w:val="14"/>
                <w:szCs w:val="14"/>
              </w:rPr>
              <w:t>9</w:t>
            </w:r>
            <w:r w:rsidRPr="00283097">
              <w:rPr>
                <w:spacing w:val="-3"/>
                <w:sz w:val="14"/>
                <w:szCs w:val="14"/>
              </w:rPr>
              <w:t xml:space="preserve"> </w:t>
            </w:r>
            <w:r w:rsidRPr="00283097">
              <w:rPr>
                <w:sz w:val="14"/>
                <w:szCs w:val="14"/>
              </w:rPr>
              <w:t>V</w:t>
            </w:r>
          </w:p>
        </w:tc>
        <w:tc>
          <w:tcPr>
            <w:tcW w:w="814" w:type="dxa"/>
          </w:tcPr>
          <w:p w14:paraId="2611D0F7" w14:textId="6D13C4DB" w:rsidR="00283097" w:rsidRPr="00283097" w:rsidRDefault="00283097" w:rsidP="00283097">
            <w:pPr>
              <w:pStyle w:val="TableParagraph"/>
              <w:jc w:val="center"/>
              <w:rPr>
                <w:sz w:val="14"/>
                <w:szCs w:val="14"/>
              </w:rPr>
            </w:pPr>
            <w:r w:rsidRPr="00283097">
              <w:rPr>
                <w:sz w:val="14"/>
                <w:szCs w:val="14"/>
              </w:rPr>
              <w:t>0.2</w:t>
            </w:r>
            <w:r w:rsidRPr="00283097">
              <w:rPr>
                <w:spacing w:val="-3"/>
                <w:sz w:val="14"/>
                <w:szCs w:val="14"/>
              </w:rPr>
              <w:t xml:space="preserve"> </w:t>
            </w:r>
            <w:r w:rsidRPr="00283097">
              <w:rPr>
                <w:sz w:val="14"/>
                <w:szCs w:val="14"/>
              </w:rPr>
              <w:t>V</w:t>
            </w:r>
          </w:p>
        </w:tc>
        <w:tc>
          <w:tcPr>
            <w:tcW w:w="814" w:type="dxa"/>
          </w:tcPr>
          <w:p w14:paraId="2611D0F8" w14:textId="707772DD" w:rsidR="00283097" w:rsidRPr="00283097" w:rsidRDefault="00283097" w:rsidP="00283097">
            <w:pPr>
              <w:pStyle w:val="TableParagraph"/>
              <w:jc w:val="center"/>
              <w:rPr>
                <w:sz w:val="14"/>
                <w:szCs w:val="14"/>
              </w:rPr>
            </w:pPr>
            <w:r w:rsidRPr="00283097">
              <w:rPr>
                <w:sz w:val="12"/>
                <w:szCs w:val="12"/>
              </w:rPr>
              <w:t>2.29 * 10^</w:t>
            </w:r>
            <w:r w:rsidR="00CE61E5">
              <w:rPr>
                <w:sz w:val="12"/>
                <w:szCs w:val="12"/>
              </w:rPr>
              <w:t>-</w:t>
            </w:r>
            <w:r w:rsidRPr="00283097">
              <w:rPr>
                <w:sz w:val="12"/>
                <w:szCs w:val="12"/>
              </w:rPr>
              <w:t xml:space="preserve">12 </w:t>
            </w:r>
            <w:r w:rsidR="00CE61E5">
              <w:rPr>
                <w:sz w:val="12"/>
                <w:szCs w:val="12"/>
              </w:rPr>
              <w:t>A</w:t>
            </w:r>
          </w:p>
        </w:tc>
      </w:tr>
      <w:tr w:rsidR="00CE61E5" w14:paraId="2611D0FE" w14:textId="77777777">
        <w:trPr>
          <w:trHeight w:val="268"/>
        </w:trPr>
        <w:tc>
          <w:tcPr>
            <w:tcW w:w="732" w:type="dxa"/>
          </w:tcPr>
          <w:p w14:paraId="2611D0FA" w14:textId="77777777" w:rsidR="00CE61E5" w:rsidRDefault="00CE61E5" w:rsidP="00CE61E5">
            <w:pPr>
              <w:pStyle w:val="TableParagraph"/>
              <w:spacing w:line="236" w:lineRule="exact"/>
              <w:ind w:left="122"/>
            </w:pPr>
            <w:r>
              <w:t>0.3</w:t>
            </w:r>
            <w:r>
              <w:rPr>
                <w:spacing w:val="-3"/>
              </w:rPr>
              <w:t xml:space="preserve"> </w:t>
            </w:r>
            <w:r>
              <w:t>V</w:t>
            </w:r>
          </w:p>
        </w:tc>
        <w:tc>
          <w:tcPr>
            <w:tcW w:w="814" w:type="dxa"/>
          </w:tcPr>
          <w:p w14:paraId="2611D0FB" w14:textId="66EA8B71" w:rsidR="00CE61E5" w:rsidRPr="00283097" w:rsidRDefault="00CE61E5" w:rsidP="00CE61E5">
            <w:pPr>
              <w:pStyle w:val="TableParagraph"/>
              <w:jc w:val="center"/>
              <w:rPr>
                <w:sz w:val="14"/>
                <w:szCs w:val="14"/>
              </w:rPr>
            </w:pPr>
            <w:r>
              <w:rPr>
                <w:sz w:val="14"/>
                <w:szCs w:val="14"/>
              </w:rPr>
              <w:t>1.1 * 10^-7</w:t>
            </w:r>
            <w:r w:rsidRPr="00283097">
              <w:rPr>
                <w:spacing w:val="-3"/>
                <w:sz w:val="14"/>
                <w:szCs w:val="14"/>
              </w:rPr>
              <w:t xml:space="preserve"> </w:t>
            </w:r>
            <w:r w:rsidRPr="00283097">
              <w:rPr>
                <w:sz w:val="14"/>
                <w:szCs w:val="14"/>
              </w:rPr>
              <w:t>V</w:t>
            </w:r>
          </w:p>
        </w:tc>
        <w:tc>
          <w:tcPr>
            <w:tcW w:w="814" w:type="dxa"/>
          </w:tcPr>
          <w:p w14:paraId="2611D0FC" w14:textId="6765795B" w:rsidR="00CE61E5" w:rsidRPr="00283097" w:rsidRDefault="00CE61E5" w:rsidP="00CE61E5">
            <w:pPr>
              <w:pStyle w:val="TableParagraph"/>
              <w:jc w:val="center"/>
              <w:rPr>
                <w:sz w:val="14"/>
                <w:szCs w:val="14"/>
              </w:rPr>
            </w:pPr>
            <w:r w:rsidRPr="00283097">
              <w:rPr>
                <w:sz w:val="14"/>
                <w:szCs w:val="14"/>
              </w:rPr>
              <w:t>0.</w:t>
            </w:r>
            <w:r>
              <w:rPr>
                <w:sz w:val="14"/>
                <w:szCs w:val="14"/>
              </w:rPr>
              <w:t>3</w:t>
            </w:r>
            <w:r w:rsidRPr="00283097">
              <w:rPr>
                <w:spacing w:val="-3"/>
                <w:sz w:val="14"/>
                <w:szCs w:val="14"/>
              </w:rPr>
              <w:t xml:space="preserve"> </w:t>
            </w:r>
            <w:r w:rsidRPr="00283097">
              <w:rPr>
                <w:sz w:val="14"/>
                <w:szCs w:val="14"/>
              </w:rPr>
              <w:t>V</w:t>
            </w:r>
          </w:p>
        </w:tc>
        <w:tc>
          <w:tcPr>
            <w:tcW w:w="814" w:type="dxa"/>
          </w:tcPr>
          <w:p w14:paraId="2611D0FD" w14:textId="317E7C80" w:rsidR="00CE61E5" w:rsidRPr="00CE61E5" w:rsidRDefault="00CE61E5" w:rsidP="00CE61E5">
            <w:pPr>
              <w:pStyle w:val="TableParagraph"/>
              <w:jc w:val="center"/>
              <w:rPr>
                <w:sz w:val="12"/>
                <w:szCs w:val="12"/>
              </w:rPr>
            </w:pPr>
            <w:r w:rsidRPr="00CE61E5">
              <w:rPr>
                <w:sz w:val="12"/>
                <w:szCs w:val="12"/>
              </w:rPr>
              <w:t>1.1 * 10^-10</w:t>
            </w:r>
            <w:r w:rsidRPr="00CE61E5">
              <w:rPr>
                <w:spacing w:val="-3"/>
                <w:sz w:val="12"/>
                <w:szCs w:val="12"/>
              </w:rPr>
              <w:t xml:space="preserve"> </w:t>
            </w:r>
            <w:r w:rsidRPr="00CE61E5">
              <w:rPr>
                <w:sz w:val="12"/>
                <w:szCs w:val="12"/>
              </w:rPr>
              <w:t>A</w:t>
            </w:r>
          </w:p>
        </w:tc>
      </w:tr>
      <w:tr w:rsidR="00CE61E5" w14:paraId="2611D103" w14:textId="77777777">
        <w:trPr>
          <w:trHeight w:val="268"/>
        </w:trPr>
        <w:tc>
          <w:tcPr>
            <w:tcW w:w="732" w:type="dxa"/>
          </w:tcPr>
          <w:p w14:paraId="2611D0FF" w14:textId="77777777" w:rsidR="00CE61E5" w:rsidRDefault="00CE61E5" w:rsidP="00CE61E5">
            <w:pPr>
              <w:pStyle w:val="TableParagraph"/>
              <w:spacing w:line="236" w:lineRule="exact"/>
              <w:ind w:left="122"/>
            </w:pPr>
            <w:r>
              <w:t>0.4</w:t>
            </w:r>
            <w:r>
              <w:rPr>
                <w:spacing w:val="-3"/>
              </w:rPr>
              <w:t xml:space="preserve"> </w:t>
            </w:r>
            <w:r>
              <w:t>V</w:t>
            </w:r>
          </w:p>
        </w:tc>
        <w:tc>
          <w:tcPr>
            <w:tcW w:w="814" w:type="dxa"/>
          </w:tcPr>
          <w:p w14:paraId="2611D100" w14:textId="4EF44A5D" w:rsidR="00CE61E5" w:rsidRPr="00CE61E5" w:rsidRDefault="00CE61E5" w:rsidP="00CE61E5">
            <w:pPr>
              <w:pStyle w:val="TableParagraph"/>
              <w:jc w:val="center"/>
              <w:rPr>
                <w:sz w:val="12"/>
                <w:szCs w:val="12"/>
              </w:rPr>
            </w:pPr>
            <w:r w:rsidRPr="00CE61E5">
              <w:rPr>
                <w:sz w:val="12"/>
                <w:szCs w:val="12"/>
              </w:rPr>
              <w:t>5.24 * 10^-6 V</w:t>
            </w:r>
          </w:p>
        </w:tc>
        <w:tc>
          <w:tcPr>
            <w:tcW w:w="814" w:type="dxa"/>
          </w:tcPr>
          <w:p w14:paraId="2611D101" w14:textId="0E6C9B2F" w:rsidR="00CE61E5" w:rsidRPr="00283097" w:rsidRDefault="00CE61E5" w:rsidP="00CE61E5">
            <w:pPr>
              <w:pStyle w:val="TableParagraph"/>
              <w:jc w:val="center"/>
              <w:rPr>
                <w:sz w:val="14"/>
                <w:szCs w:val="14"/>
              </w:rPr>
            </w:pPr>
            <w:r w:rsidRPr="00283097">
              <w:rPr>
                <w:sz w:val="14"/>
                <w:szCs w:val="14"/>
              </w:rPr>
              <w:t>0.</w:t>
            </w:r>
            <w:r>
              <w:rPr>
                <w:sz w:val="14"/>
                <w:szCs w:val="14"/>
              </w:rPr>
              <w:t>4</w:t>
            </w:r>
            <w:r w:rsidRPr="00283097">
              <w:rPr>
                <w:spacing w:val="-3"/>
                <w:sz w:val="14"/>
                <w:szCs w:val="14"/>
              </w:rPr>
              <w:t xml:space="preserve"> </w:t>
            </w:r>
            <w:r w:rsidRPr="00283097">
              <w:rPr>
                <w:sz w:val="14"/>
                <w:szCs w:val="14"/>
              </w:rPr>
              <w:t>V</w:t>
            </w:r>
          </w:p>
        </w:tc>
        <w:tc>
          <w:tcPr>
            <w:tcW w:w="814" w:type="dxa"/>
          </w:tcPr>
          <w:p w14:paraId="2611D102" w14:textId="5C7B09D9" w:rsidR="00CE61E5" w:rsidRPr="00CE61E5" w:rsidRDefault="00CE61E5" w:rsidP="00CE61E5">
            <w:pPr>
              <w:pStyle w:val="TableParagraph"/>
              <w:jc w:val="center"/>
              <w:rPr>
                <w:sz w:val="12"/>
                <w:szCs w:val="12"/>
              </w:rPr>
            </w:pPr>
            <w:r w:rsidRPr="00CE61E5">
              <w:rPr>
                <w:sz w:val="12"/>
                <w:szCs w:val="12"/>
              </w:rPr>
              <w:t>5.24 * 10^-9 A</w:t>
            </w:r>
          </w:p>
        </w:tc>
      </w:tr>
      <w:tr w:rsidR="00CE61E5" w14:paraId="2611D108" w14:textId="77777777">
        <w:trPr>
          <w:trHeight w:val="268"/>
        </w:trPr>
        <w:tc>
          <w:tcPr>
            <w:tcW w:w="732" w:type="dxa"/>
          </w:tcPr>
          <w:p w14:paraId="2611D104" w14:textId="77777777" w:rsidR="00CE61E5" w:rsidRDefault="00CE61E5" w:rsidP="00CE61E5">
            <w:pPr>
              <w:pStyle w:val="TableParagraph"/>
              <w:spacing w:line="236" w:lineRule="exact"/>
              <w:ind w:left="122"/>
            </w:pPr>
            <w:r>
              <w:t>0.5</w:t>
            </w:r>
            <w:r>
              <w:rPr>
                <w:spacing w:val="-3"/>
              </w:rPr>
              <w:t xml:space="preserve"> </w:t>
            </w:r>
            <w:r>
              <w:t>V</w:t>
            </w:r>
          </w:p>
        </w:tc>
        <w:tc>
          <w:tcPr>
            <w:tcW w:w="814" w:type="dxa"/>
          </w:tcPr>
          <w:p w14:paraId="2611D105" w14:textId="0CD5A33C" w:rsidR="00CE61E5" w:rsidRPr="00CE61E5" w:rsidRDefault="00CE61E5" w:rsidP="00CE61E5">
            <w:pPr>
              <w:pStyle w:val="TableParagraph"/>
              <w:jc w:val="center"/>
              <w:rPr>
                <w:sz w:val="12"/>
                <w:szCs w:val="12"/>
              </w:rPr>
            </w:pPr>
            <w:r w:rsidRPr="00CE61E5">
              <w:rPr>
                <w:sz w:val="12"/>
                <w:szCs w:val="12"/>
              </w:rPr>
              <w:t>2.49 * 10^-4 V</w:t>
            </w:r>
          </w:p>
        </w:tc>
        <w:tc>
          <w:tcPr>
            <w:tcW w:w="814" w:type="dxa"/>
          </w:tcPr>
          <w:p w14:paraId="2611D106" w14:textId="3534B6F0" w:rsidR="00CE61E5" w:rsidRPr="00283097" w:rsidRDefault="00CE61E5" w:rsidP="00CE61E5">
            <w:pPr>
              <w:pStyle w:val="TableParagraph"/>
              <w:jc w:val="center"/>
              <w:rPr>
                <w:sz w:val="14"/>
                <w:szCs w:val="14"/>
              </w:rPr>
            </w:pPr>
            <w:r w:rsidRPr="00283097">
              <w:rPr>
                <w:sz w:val="14"/>
                <w:szCs w:val="14"/>
              </w:rPr>
              <w:t>0.</w:t>
            </w:r>
            <w:r>
              <w:rPr>
                <w:sz w:val="14"/>
                <w:szCs w:val="14"/>
              </w:rPr>
              <w:t>5</w:t>
            </w:r>
            <w:r w:rsidRPr="00283097">
              <w:rPr>
                <w:spacing w:val="-3"/>
                <w:sz w:val="14"/>
                <w:szCs w:val="14"/>
              </w:rPr>
              <w:t xml:space="preserve"> </w:t>
            </w:r>
            <w:r w:rsidRPr="00283097">
              <w:rPr>
                <w:sz w:val="14"/>
                <w:szCs w:val="14"/>
              </w:rPr>
              <w:t>V</w:t>
            </w:r>
          </w:p>
        </w:tc>
        <w:tc>
          <w:tcPr>
            <w:tcW w:w="814" w:type="dxa"/>
          </w:tcPr>
          <w:p w14:paraId="2611D107" w14:textId="7735B161" w:rsidR="00CE61E5" w:rsidRPr="00CE61E5" w:rsidRDefault="00CE61E5" w:rsidP="00CE61E5">
            <w:pPr>
              <w:pStyle w:val="TableParagraph"/>
              <w:jc w:val="center"/>
              <w:rPr>
                <w:sz w:val="12"/>
                <w:szCs w:val="12"/>
              </w:rPr>
            </w:pPr>
            <w:r w:rsidRPr="00CE61E5">
              <w:rPr>
                <w:sz w:val="12"/>
                <w:szCs w:val="12"/>
              </w:rPr>
              <w:t>2.49 * 10^-7 A</w:t>
            </w:r>
          </w:p>
        </w:tc>
      </w:tr>
      <w:tr w:rsidR="00CE61E5" w14:paraId="2611D10D" w14:textId="77777777">
        <w:trPr>
          <w:trHeight w:val="268"/>
        </w:trPr>
        <w:tc>
          <w:tcPr>
            <w:tcW w:w="732" w:type="dxa"/>
          </w:tcPr>
          <w:p w14:paraId="2611D109" w14:textId="77777777" w:rsidR="00CE61E5" w:rsidRDefault="00CE61E5" w:rsidP="00CE61E5">
            <w:pPr>
              <w:pStyle w:val="TableParagraph"/>
              <w:spacing w:line="236" w:lineRule="exact"/>
              <w:ind w:left="122"/>
            </w:pPr>
            <w:r>
              <w:t>0.6</w:t>
            </w:r>
            <w:r>
              <w:rPr>
                <w:spacing w:val="-3"/>
              </w:rPr>
              <w:t xml:space="preserve"> </w:t>
            </w:r>
            <w:r>
              <w:t>V</w:t>
            </w:r>
          </w:p>
        </w:tc>
        <w:tc>
          <w:tcPr>
            <w:tcW w:w="814" w:type="dxa"/>
          </w:tcPr>
          <w:p w14:paraId="2611D10A" w14:textId="07EB7F18" w:rsidR="00CE61E5" w:rsidRPr="00CE61E5" w:rsidRDefault="00CE61E5" w:rsidP="00CE61E5">
            <w:pPr>
              <w:pStyle w:val="TableParagraph"/>
              <w:jc w:val="center"/>
              <w:rPr>
                <w:sz w:val="12"/>
                <w:szCs w:val="12"/>
              </w:rPr>
            </w:pPr>
            <w:r w:rsidRPr="00CE61E5">
              <w:rPr>
                <w:sz w:val="12"/>
                <w:szCs w:val="12"/>
              </w:rPr>
              <w:t>8.61 * 10^-3 V</w:t>
            </w:r>
          </w:p>
        </w:tc>
        <w:tc>
          <w:tcPr>
            <w:tcW w:w="814" w:type="dxa"/>
          </w:tcPr>
          <w:p w14:paraId="2611D10B" w14:textId="3CC840D4" w:rsidR="00CE61E5" w:rsidRPr="00283097" w:rsidRDefault="00CE61E5" w:rsidP="00CE61E5">
            <w:pPr>
              <w:pStyle w:val="TableParagraph"/>
              <w:jc w:val="center"/>
              <w:rPr>
                <w:sz w:val="14"/>
                <w:szCs w:val="14"/>
              </w:rPr>
            </w:pPr>
            <w:r w:rsidRPr="00283097">
              <w:rPr>
                <w:sz w:val="14"/>
                <w:szCs w:val="14"/>
              </w:rPr>
              <w:t>0.</w:t>
            </w:r>
            <w:r>
              <w:rPr>
                <w:sz w:val="14"/>
                <w:szCs w:val="14"/>
              </w:rPr>
              <w:t>591</w:t>
            </w:r>
            <w:r w:rsidRPr="00283097">
              <w:rPr>
                <w:spacing w:val="-3"/>
                <w:sz w:val="14"/>
                <w:szCs w:val="14"/>
              </w:rPr>
              <w:t xml:space="preserve"> </w:t>
            </w:r>
            <w:r w:rsidRPr="00283097">
              <w:rPr>
                <w:sz w:val="14"/>
                <w:szCs w:val="14"/>
              </w:rPr>
              <w:t>V</w:t>
            </w:r>
          </w:p>
        </w:tc>
        <w:tc>
          <w:tcPr>
            <w:tcW w:w="814" w:type="dxa"/>
          </w:tcPr>
          <w:p w14:paraId="2611D10C" w14:textId="330F7A56" w:rsidR="00CE61E5" w:rsidRPr="00283097" w:rsidRDefault="00CE61E5" w:rsidP="00CE61E5">
            <w:pPr>
              <w:pStyle w:val="TableParagraph"/>
              <w:jc w:val="center"/>
              <w:rPr>
                <w:sz w:val="14"/>
                <w:szCs w:val="14"/>
              </w:rPr>
            </w:pPr>
            <w:r w:rsidRPr="00CE61E5">
              <w:rPr>
                <w:sz w:val="12"/>
                <w:szCs w:val="12"/>
              </w:rPr>
              <w:t>8.61 * 10^-</w:t>
            </w:r>
            <w:r>
              <w:rPr>
                <w:sz w:val="12"/>
                <w:szCs w:val="12"/>
              </w:rPr>
              <w:t>6</w:t>
            </w:r>
            <w:r w:rsidRPr="00CE61E5">
              <w:rPr>
                <w:sz w:val="12"/>
                <w:szCs w:val="12"/>
              </w:rPr>
              <w:t xml:space="preserve"> </w:t>
            </w:r>
            <w:r w:rsidR="003038B4">
              <w:rPr>
                <w:sz w:val="12"/>
                <w:szCs w:val="12"/>
              </w:rPr>
              <w:t>A</w:t>
            </w:r>
          </w:p>
        </w:tc>
      </w:tr>
      <w:tr w:rsidR="00CE61E5" w14:paraId="2611D112" w14:textId="77777777">
        <w:trPr>
          <w:trHeight w:val="268"/>
        </w:trPr>
        <w:tc>
          <w:tcPr>
            <w:tcW w:w="732" w:type="dxa"/>
          </w:tcPr>
          <w:p w14:paraId="2611D10E" w14:textId="77777777" w:rsidR="00CE61E5" w:rsidRDefault="00CE61E5" w:rsidP="00CE61E5">
            <w:pPr>
              <w:pStyle w:val="TableParagraph"/>
              <w:spacing w:line="236" w:lineRule="exact"/>
              <w:ind w:left="122"/>
            </w:pPr>
            <w:r>
              <w:t>0.8</w:t>
            </w:r>
            <w:r>
              <w:rPr>
                <w:spacing w:val="-3"/>
              </w:rPr>
              <w:t xml:space="preserve"> </w:t>
            </w:r>
            <w:r>
              <w:t>V</w:t>
            </w:r>
          </w:p>
        </w:tc>
        <w:tc>
          <w:tcPr>
            <w:tcW w:w="814" w:type="dxa"/>
          </w:tcPr>
          <w:p w14:paraId="2611D10F" w14:textId="0983A3FE" w:rsidR="00CE61E5" w:rsidRPr="00283097" w:rsidRDefault="003038B4" w:rsidP="00CE61E5">
            <w:pPr>
              <w:pStyle w:val="TableParagraph"/>
              <w:jc w:val="center"/>
              <w:rPr>
                <w:sz w:val="14"/>
                <w:szCs w:val="14"/>
              </w:rPr>
            </w:pPr>
            <w:r w:rsidRPr="003038B4">
              <w:rPr>
                <w:sz w:val="18"/>
                <w:szCs w:val="18"/>
              </w:rPr>
              <w:t>0.137 V</w:t>
            </w:r>
          </w:p>
        </w:tc>
        <w:tc>
          <w:tcPr>
            <w:tcW w:w="814" w:type="dxa"/>
          </w:tcPr>
          <w:p w14:paraId="2611D110" w14:textId="61D72556" w:rsidR="00CE61E5" w:rsidRPr="00283097" w:rsidRDefault="003038B4" w:rsidP="00CE61E5">
            <w:pPr>
              <w:pStyle w:val="TableParagraph"/>
              <w:jc w:val="center"/>
              <w:rPr>
                <w:sz w:val="14"/>
                <w:szCs w:val="14"/>
              </w:rPr>
            </w:pPr>
            <w:r>
              <w:rPr>
                <w:sz w:val="14"/>
                <w:szCs w:val="14"/>
              </w:rPr>
              <w:t>0.663</w:t>
            </w:r>
            <w:r w:rsidR="00CE61E5" w:rsidRPr="00283097">
              <w:rPr>
                <w:spacing w:val="-3"/>
                <w:sz w:val="14"/>
                <w:szCs w:val="14"/>
              </w:rPr>
              <w:t xml:space="preserve"> </w:t>
            </w:r>
            <w:r w:rsidR="00CE61E5" w:rsidRPr="00283097">
              <w:rPr>
                <w:sz w:val="14"/>
                <w:szCs w:val="14"/>
              </w:rPr>
              <w:t>V</w:t>
            </w:r>
          </w:p>
        </w:tc>
        <w:tc>
          <w:tcPr>
            <w:tcW w:w="814" w:type="dxa"/>
          </w:tcPr>
          <w:p w14:paraId="2611D111" w14:textId="09787990" w:rsidR="00CE61E5" w:rsidRPr="00283097" w:rsidRDefault="003038B4" w:rsidP="00CE61E5">
            <w:pPr>
              <w:pStyle w:val="TableParagraph"/>
              <w:jc w:val="center"/>
              <w:rPr>
                <w:sz w:val="14"/>
                <w:szCs w:val="14"/>
              </w:rPr>
            </w:pPr>
            <w:r w:rsidRPr="003038B4">
              <w:rPr>
                <w:sz w:val="12"/>
                <w:szCs w:val="12"/>
              </w:rPr>
              <w:t>0.137 * 10^-3 A</w:t>
            </w:r>
          </w:p>
        </w:tc>
      </w:tr>
      <w:tr w:rsidR="003038B4" w14:paraId="2611D117" w14:textId="77777777">
        <w:trPr>
          <w:trHeight w:val="268"/>
        </w:trPr>
        <w:tc>
          <w:tcPr>
            <w:tcW w:w="732" w:type="dxa"/>
          </w:tcPr>
          <w:p w14:paraId="2611D113" w14:textId="77777777" w:rsidR="003038B4" w:rsidRDefault="003038B4" w:rsidP="003038B4">
            <w:pPr>
              <w:pStyle w:val="TableParagraph"/>
              <w:spacing w:line="236" w:lineRule="exact"/>
              <w:ind w:left="129" w:right="122"/>
              <w:jc w:val="center"/>
            </w:pPr>
            <w:r>
              <w:t>1</w:t>
            </w:r>
            <w:r>
              <w:rPr>
                <w:spacing w:val="-2"/>
              </w:rPr>
              <w:t xml:space="preserve"> </w:t>
            </w:r>
            <w:r>
              <w:t>V</w:t>
            </w:r>
          </w:p>
        </w:tc>
        <w:tc>
          <w:tcPr>
            <w:tcW w:w="814" w:type="dxa"/>
          </w:tcPr>
          <w:p w14:paraId="2611D114" w14:textId="08E7E901" w:rsidR="003038B4" w:rsidRPr="00283097" w:rsidRDefault="003038B4" w:rsidP="003038B4">
            <w:pPr>
              <w:pStyle w:val="TableParagraph"/>
              <w:jc w:val="center"/>
              <w:rPr>
                <w:sz w:val="14"/>
                <w:szCs w:val="14"/>
              </w:rPr>
            </w:pPr>
            <w:r w:rsidRPr="00C774D4">
              <w:rPr>
                <w:sz w:val="18"/>
                <w:szCs w:val="18"/>
              </w:rPr>
              <w:t>0.</w:t>
            </w:r>
            <w:r>
              <w:rPr>
                <w:sz w:val="18"/>
                <w:szCs w:val="18"/>
              </w:rPr>
              <w:t>316</w:t>
            </w:r>
            <w:r w:rsidRPr="00C774D4">
              <w:rPr>
                <w:sz w:val="18"/>
                <w:szCs w:val="18"/>
              </w:rPr>
              <w:t xml:space="preserve"> V</w:t>
            </w:r>
          </w:p>
        </w:tc>
        <w:tc>
          <w:tcPr>
            <w:tcW w:w="814" w:type="dxa"/>
          </w:tcPr>
          <w:p w14:paraId="2611D115" w14:textId="0882C604" w:rsidR="003038B4" w:rsidRPr="00283097" w:rsidRDefault="003038B4" w:rsidP="003038B4">
            <w:pPr>
              <w:pStyle w:val="TableParagraph"/>
              <w:jc w:val="center"/>
              <w:rPr>
                <w:sz w:val="14"/>
                <w:szCs w:val="14"/>
              </w:rPr>
            </w:pPr>
            <w:r w:rsidRPr="00283097">
              <w:rPr>
                <w:sz w:val="14"/>
                <w:szCs w:val="14"/>
              </w:rPr>
              <w:t>0.</w:t>
            </w:r>
            <w:r w:rsidR="00A63497">
              <w:rPr>
                <w:sz w:val="14"/>
                <w:szCs w:val="14"/>
              </w:rPr>
              <w:t>684</w:t>
            </w:r>
            <w:r w:rsidRPr="00283097">
              <w:rPr>
                <w:spacing w:val="-3"/>
                <w:sz w:val="14"/>
                <w:szCs w:val="14"/>
              </w:rPr>
              <w:t xml:space="preserve"> </w:t>
            </w:r>
            <w:r w:rsidRPr="00283097">
              <w:rPr>
                <w:sz w:val="14"/>
                <w:szCs w:val="14"/>
              </w:rPr>
              <w:t>V</w:t>
            </w:r>
          </w:p>
        </w:tc>
        <w:tc>
          <w:tcPr>
            <w:tcW w:w="814" w:type="dxa"/>
          </w:tcPr>
          <w:p w14:paraId="2611D116" w14:textId="55A740E5" w:rsidR="003038B4" w:rsidRPr="00283097" w:rsidRDefault="003038B4" w:rsidP="003038B4">
            <w:pPr>
              <w:pStyle w:val="TableParagraph"/>
              <w:jc w:val="center"/>
              <w:rPr>
                <w:sz w:val="14"/>
                <w:szCs w:val="14"/>
              </w:rPr>
            </w:pPr>
            <w:r w:rsidRPr="003038B4">
              <w:rPr>
                <w:sz w:val="12"/>
                <w:szCs w:val="12"/>
              </w:rPr>
              <w:t>3.16 * 10^-4 A</w:t>
            </w:r>
          </w:p>
        </w:tc>
      </w:tr>
      <w:tr w:rsidR="003038B4" w14:paraId="2611D11C" w14:textId="77777777">
        <w:trPr>
          <w:trHeight w:val="268"/>
        </w:trPr>
        <w:tc>
          <w:tcPr>
            <w:tcW w:w="732" w:type="dxa"/>
          </w:tcPr>
          <w:p w14:paraId="2611D118" w14:textId="77777777" w:rsidR="003038B4" w:rsidRDefault="003038B4" w:rsidP="003038B4">
            <w:pPr>
              <w:pStyle w:val="TableParagraph"/>
              <w:spacing w:line="236" w:lineRule="exact"/>
              <w:ind w:left="122"/>
            </w:pPr>
            <w:r>
              <w:t>1.5</w:t>
            </w:r>
            <w:r>
              <w:rPr>
                <w:spacing w:val="-3"/>
              </w:rPr>
              <w:t xml:space="preserve"> </w:t>
            </w:r>
            <w:r>
              <w:t>V</w:t>
            </w:r>
          </w:p>
        </w:tc>
        <w:tc>
          <w:tcPr>
            <w:tcW w:w="814" w:type="dxa"/>
          </w:tcPr>
          <w:p w14:paraId="2611D119" w14:textId="58E4E4BF" w:rsidR="003038B4" w:rsidRPr="003038B4" w:rsidRDefault="003038B4" w:rsidP="003038B4">
            <w:pPr>
              <w:pStyle w:val="TableParagraph"/>
              <w:jc w:val="center"/>
              <w:rPr>
                <w:sz w:val="18"/>
                <w:szCs w:val="18"/>
              </w:rPr>
            </w:pPr>
            <w:r w:rsidRPr="00C774D4">
              <w:rPr>
                <w:sz w:val="18"/>
                <w:szCs w:val="18"/>
              </w:rPr>
              <w:t>0.</w:t>
            </w:r>
            <w:r>
              <w:rPr>
                <w:sz w:val="18"/>
                <w:szCs w:val="18"/>
              </w:rPr>
              <w:t>792</w:t>
            </w:r>
            <w:r w:rsidRPr="00C774D4">
              <w:rPr>
                <w:sz w:val="18"/>
                <w:szCs w:val="18"/>
              </w:rPr>
              <w:t xml:space="preserve"> V</w:t>
            </w:r>
          </w:p>
        </w:tc>
        <w:tc>
          <w:tcPr>
            <w:tcW w:w="814" w:type="dxa"/>
          </w:tcPr>
          <w:p w14:paraId="2611D11A" w14:textId="4F2B1140" w:rsidR="003038B4" w:rsidRPr="00283097" w:rsidRDefault="00A63497" w:rsidP="003038B4">
            <w:pPr>
              <w:pStyle w:val="TableParagraph"/>
              <w:jc w:val="center"/>
              <w:rPr>
                <w:sz w:val="14"/>
                <w:szCs w:val="14"/>
              </w:rPr>
            </w:pPr>
            <w:r>
              <w:rPr>
                <w:sz w:val="14"/>
                <w:szCs w:val="14"/>
              </w:rPr>
              <w:t>0.708</w:t>
            </w:r>
            <w:r w:rsidR="003038B4" w:rsidRPr="00283097">
              <w:rPr>
                <w:spacing w:val="-3"/>
                <w:sz w:val="14"/>
                <w:szCs w:val="14"/>
              </w:rPr>
              <w:t xml:space="preserve"> </w:t>
            </w:r>
            <w:r w:rsidR="003038B4" w:rsidRPr="00283097">
              <w:rPr>
                <w:sz w:val="14"/>
                <w:szCs w:val="14"/>
              </w:rPr>
              <w:t>V</w:t>
            </w:r>
          </w:p>
        </w:tc>
        <w:tc>
          <w:tcPr>
            <w:tcW w:w="814" w:type="dxa"/>
          </w:tcPr>
          <w:p w14:paraId="2611D11B" w14:textId="45E5068F" w:rsidR="003038B4" w:rsidRPr="00283097" w:rsidRDefault="003038B4" w:rsidP="003038B4">
            <w:pPr>
              <w:pStyle w:val="TableParagraph"/>
              <w:jc w:val="center"/>
              <w:rPr>
                <w:sz w:val="14"/>
                <w:szCs w:val="14"/>
              </w:rPr>
            </w:pPr>
            <w:r>
              <w:rPr>
                <w:sz w:val="12"/>
                <w:szCs w:val="12"/>
              </w:rPr>
              <w:t>7.92</w:t>
            </w:r>
            <w:r w:rsidRPr="003038B4">
              <w:rPr>
                <w:sz w:val="12"/>
                <w:szCs w:val="12"/>
              </w:rPr>
              <w:t xml:space="preserve"> * 10^-4 A</w:t>
            </w:r>
          </w:p>
        </w:tc>
      </w:tr>
      <w:tr w:rsidR="003038B4" w14:paraId="2611D121" w14:textId="77777777">
        <w:trPr>
          <w:trHeight w:val="268"/>
        </w:trPr>
        <w:tc>
          <w:tcPr>
            <w:tcW w:w="732" w:type="dxa"/>
          </w:tcPr>
          <w:p w14:paraId="2611D11D" w14:textId="77777777" w:rsidR="003038B4" w:rsidRDefault="003038B4" w:rsidP="003038B4">
            <w:pPr>
              <w:pStyle w:val="TableParagraph"/>
              <w:spacing w:line="236" w:lineRule="exact"/>
              <w:ind w:left="129" w:right="122"/>
              <w:jc w:val="center"/>
            </w:pPr>
            <w:r>
              <w:t>2</w:t>
            </w:r>
            <w:r>
              <w:rPr>
                <w:spacing w:val="-2"/>
              </w:rPr>
              <w:t xml:space="preserve"> </w:t>
            </w:r>
            <w:r>
              <w:t>V</w:t>
            </w:r>
          </w:p>
        </w:tc>
        <w:tc>
          <w:tcPr>
            <w:tcW w:w="814" w:type="dxa"/>
          </w:tcPr>
          <w:p w14:paraId="2611D11E" w14:textId="7B55A9B5" w:rsidR="003038B4" w:rsidRPr="00283097" w:rsidRDefault="003038B4" w:rsidP="003038B4">
            <w:pPr>
              <w:pStyle w:val="TableParagraph"/>
              <w:jc w:val="center"/>
              <w:rPr>
                <w:sz w:val="14"/>
                <w:szCs w:val="14"/>
              </w:rPr>
            </w:pPr>
            <w:r>
              <w:rPr>
                <w:sz w:val="18"/>
                <w:szCs w:val="18"/>
              </w:rPr>
              <w:t>1.28</w:t>
            </w:r>
            <w:r w:rsidRPr="00C774D4">
              <w:rPr>
                <w:sz w:val="18"/>
                <w:szCs w:val="18"/>
              </w:rPr>
              <w:t xml:space="preserve"> V</w:t>
            </w:r>
          </w:p>
        </w:tc>
        <w:tc>
          <w:tcPr>
            <w:tcW w:w="814" w:type="dxa"/>
          </w:tcPr>
          <w:p w14:paraId="2611D11F" w14:textId="294C5579" w:rsidR="003038B4" w:rsidRPr="00283097" w:rsidRDefault="003038B4" w:rsidP="003038B4">
            <w:pPr>
              <w:pStyle w:val="TableParagraph"/>
              <w:jc w:val="center"/>
              <w:rPr>
                <w:sz w:val="14"/>
                <w:szCs w:val="14"/>
              </w:rPr>
            </w:pPr>
            <w:r>
              <w:rPr>
                <w:sz w:val="14"/>
                <w:szCs w:val="14"/>
              </w:rPr>
              <w:t>0.721</w:t>
            </w:r>
            <w:r w:rsidRPr="00283097">
              <w:rPr>
                <w:spacing w:val="-3"/>
                <w:sz w:val="14"/>
                <w:szCs w:val="14"/>
              </w:rPr>
              <w:t xml:space="preserve"> </w:t>
            </w:r>
            <w:r w:rsidRPr="00283097">
              <w:rPr>
                <w:sz w:val="14"/>
                <w:szCs w:val="14"/>
              </w:rPr>
              <w:t>V</w:t>
            </w:r>
          </w:p>
        </w:tc>
        <w:tc>
          <w:tcPr>
            <w:tcW w:w="814" w:type="dxa"/>
          </w:tcPr>
          <w:p w14:paraId="2611D120" w14:textId="03E713A9" w:rsidR="003038B4" w:rsidRPr="00283097" w:rsidRDefault="00A63497" w:rsidP="003038B4">
            <w:pPr>
              <w:pStyle w:val="TableParagraph"/>
              <w:jc w:val="center"/>
              <w:rPr>
                <w:sz w:val="14"/>
                <w:szCs w:val="14"/>
              </w:rPr>
            </w:pPr>
            <w:r>
              <w:rPr>
                <w:sz w:val="12"/>
                <w:szCs w:val="12"/>
              </w:rPr>
              <w:t>1.28</w:t>
            </w:r>
            <w:r w:rsidRPr="003038B4">
              <w:rPr>
                <w:sz w:val="12"/>
                <w:szCs w:val="12"/>
              </w:rPr>
              <w:t xml:space="preserve"> * 10^-</w:t>
            </w:r>
            <w:r>
              <w:rPr>
                <w:sz w:val="12"/>
                <w:szCs w:val="12"/>
              </w:rPr>
              <w:t>3</w:t>
            </w:r>
            <w:r w:rsidRPr="003038B4">
              <w:rPr>
                <w:sz w:val="12"/>
                <w:szCs w:val="12"/>
              </w:rPr>
              <w:t xml:space="preserve"> A</w:t>
            </w:r>
          </w:p>
        </w:tc>
      </w:tr>
      <w:tr w:rsidR="003038B4" w14:paraId="2611D126" w14:textId="77777777">
        <w:trPr>
          <w:trHeight w:val="268"/>
        </w:trPr>
        <w:tc>
          <w:tcPr>
            <w:tcW w:w="732" w:type="dxa"/>
          </w:tcPr>
          <w:p w14:paraId="2611D122" w14:textId="77777777" w:rsidR="003038B4" w:rsidRDefault="003038B4" w:rsidP="003038B4">
            <w:pPr>
              <w:pStyle w:val="TableParagraph"/>
              <w:spacing w:line="236" w:lineRule="exact"/>
              <w:ind w:left="122"/>
            </w:pPr>
            <w:r>
              <w:t>2.5</w:t>
            </w:r>
            <w:r>
              <w:rPr>
                <w:spacing w:val="-3"/>
              </w:rPr>
              <w:t xml:space="preserve"> </w:t>
            </w:r>
            <w:r>
              <w:t>V</w:t>
            </w:r>
          </w:p>
        </w:tc>
        <w:tc>
          <w:tcPr>
            <w:tcW w:w="814" w:type="dxa"/>
          </w:tcPr>
          <w:p w14:paraId="2611D123" w14:textId="0F7D3C21" w:rsidR="003038B4" w:rsidRPr="00283097" w:rsidRDefault="00A63497" w:rsidP="003038B4">
            <w:pPr>
              <w:pStyle w:val="TableParagraph"/>
              <w:jc w:val="center"/>
              <w:rPr>
                <w:sz w:val="14"/>
                <w:szCs w:val="14"/>
              </w:rPr>
            </w:pPr>
            <w:r>
              <w:rPr>
                <w:sz w:val="18"/>
                <w:szCs w:val="18"/>
              </w:rPr>
              <w:t>1.77</w:t>
            </w:r>
            <w:r w:rsidR="003038B4" w:rsidRPr="00C774D4">
              <w:rPr>
                <w:sz w:val="18"/>
                <w:szCs w:val="18"/>
              </w:rPr>
              <w:t xml:space="preserve"> V</w:t>
            </w:r>
          </w:p>
        </w:tc>
        <w:tc>
          <w:tcPr>
            <w:tcW w:w="814" w:type="dxa"/>
          </w:tcPr>
          <w:p w14:paraId="2611D124" w14:textId="180BB9A5" w:rsidR="003038B4" w:rsidRPr="00283097" w:rsidRDefault="003038B4" w:rsidP="003038B4">
            <w:pPr>
              <w:pStyle w:val="TableParagraph"/>
              <w:jc w:val="center"/>
              <w:rPr>
                <w:sz w:val="14"/>
                <w:szCs w:val="14"/>
              </w:rPr>
            </w:pPr>
            <w:r w:rsidRPr="00283097">
              <w:rPr>
                <w:sz w:val="14"/>
                <w:szCs w:val="14"/>
              </w:rPr>
              <w:t>0.</w:t>
            </w:r>
            <w:r w:rsidR="00A63497">
              <w:rPr>
                <w:sz w:val="14"/>
                <w:szCs w:val="14"/>
              </w:rPr>
              <w:t>729</w:t>
            </w:r>
            <w:r w:rsidRPr="00283097">
              <w:rPr>
                <w:spacing w:val="-3"/>
                <w:sz w:val="14"/>
                <w:szCs w:val="14"/>
              </w:rPr>
              <w:t xml:space="preserve"> </w:t>
            </w:r>
            <w:r w:rsidRPr="00283097">
              <w:rPr>
                <w:sz w:val="14"/>
                <w:szCs w:val="14"/>
              </w:rPr>
              <w:t>V</w:t>
            </w:r>
          </w:p>
        </w:tc>
        <w:tc>
          <w:tcPr>
            <w:tcW w:w="814" w:type="dxa"/>
          </w:tcPr>
          <w:p w14:paraId="2611D125" w14:textId="5323F0F1" w:rsidR="003038B4" w:rsidRPr="00283097" w:rsidRDefault="00A63497" w:rsidP="003038B4">
            <w:pPr>
              <w:pStyle w:val="TableParagraph"/>
              <w:jc w:val="center"/>
              <w:rPr>
                <w:sz w:val="14"/>
                <w:szCs w:val="14"/>
              </w:rPr>
            </w:pPr>
            <w:r>
              <w:rPr>
                <w:sz w:val="12"/>
                <w:szCs w:val="12"/>
              </w:rPr>
              <w:t>1.77</w:t>
            </w:r>
            <w:r w:rsidRPr="003038B4">
              <w:rPr>
                <w:sz w:val="12"/>
                <w:szCs w:val="12"/>
              </w:rPr>
              <w:t xml:space="preserve"> * 10^-</w:t>
            </w:r>
            <w:r>
              <w:rPr>
                <w:sz w:val="12"/>
                <w:szCs w:val="12"/>
              </w:rPr>
              <w:t>3</w:t>
            </w:r>
            <w:r w:rsidRPr="003038B4">
              <w:rPr>
                <w:sz w:val="12"/>
                <w:szCs w:val="12"/>
              </w:rPr>
              <w:t xml:space="preserve"> A</w:t>
            </w:r>
          </w:p>
        </w:tc>
      </w:tr>
    </w:tbl>
    <w:p w14:paraId="2611D127" w14:textId="77777777" w:rsidR="00520BA9" w:rsidRDefault="00520BA9">
      <w:pPr>
        <w:pStyle w:val="Textoindependiente"/>
        <w:rPr>
          <w:sz w:val="26"/>
        </w:rPr>
      </w:pPr>
    </w:p>
    <w:p w14:paraId="2611D128" w14:textId="77777777" w:rsidR="00520BA9" w:rsidRDefault="009B1FB8">
      <w:pPr>
        <w:pStyle w:val="Prrafodelista"/>
        <w:numPr>
          <w:ilvl w:val="1"/>
          <w:numId w:val="1"/>
        </w:numPr>
        <w:tabs>
          <w:tab w:val="left" w:pos="1129"/>
        </w:tabs>
        <w:spacing w:before="187" w:line="256" w:lineRule="auto"/>
        <w:jc w:val="both"/>
      </w:pPr>
      <w:r>
        <w:t>Representa</w:t>
      </w:r>
      <w:r>
        <w:rPr>
          <w:spacing w:val="-12"/>
        </w:rPr>
        <w:t xml:space="preserve"> </w:t>
      </w:r>
      <w:r>
        <w:t>en</w:t>
      </w:r>
      <w:r>
        <w:rPr>
          <w:spacing w:val="-11"/>
        </w:rPr>
        <w:t xml:space="preserve"> </w:t>
      </w:r>
      <w:r>
        <w:t>una</w:t>
      </w:r>
      <w:r>
        <w:rPr>
          <w:spacing w:val="-11"/>
        </w:rPr>
        <w:t xml:space="preserve"> </w:t>
      </w:r>
      <w:r>
        <w:t>gráfica</w:t>
      </w:r>
      <w:r>
        <w:rPr>
          <w:spacing w:val="-12"/>
        </w:rPr>
        <w:t xml:space="preserve"> </w:t>
      </w:r>
      <w:r>
        <w:t>la</w:t>
      </w:r>
      <w:r>
        <w:rPr>
          <w:spacing w:val="-11"/>
        </w:rPr>
        <w:t xml:space="preserve"> </w:t>
      </w:r>
      <w:r>
        <w:t>intensidad</w:t>
      </w:r>
      <w:r>
        <w:rPr>
          <w:spacing w:val="-11"/>
        </w:rPr>
        <w:t xml:space="preserve"> </w:t>
      </w:r>
      <w:r>
        <w:t>que</w:t>
      </w:r>
      <w:r>
        <w:rPr>
          <w:spacing w:val="-12"/>
        </w:rPr>
        <w:t xml:space="preserve"> </w:t>
      </w:r>
      <w:r>
        <w:t>circula</w:t>
      </w:r>
      <w:r>
        <w:rPr>
          <w:spacing w:val="-11"/>
        </w:rPr>
        <w:t xml:space="preserve"> </w:t>
      </w:r>
      <w:r>
        <w:t>por</w:t>
      </w:r>
      <w:r>
        <w:rPr>
          <w:spacing w:val="-11"/>
        </w:rPr>
        <w:t xml:space="preserve"> </w:t>
      </w:r>
      <w:r>
        <w:t>el</w:t>
      </w:r>
      <w:r>
        <w:rPr>
          <w:spacing w:val="-12"/>
        </w:rPr>
        <w:t xml:space="preserve"> </w:t>
      </w:r>
      <w:r>
        <w:t>diodo</w:t>
      </w:r>
      <w:r>
        <w:rPr>
          <w:spacing w:val="-11"/>
        </w:rPr>
        <w:t xml:space="preserve"> </w:t>
      </w:r>
      <w:r>
        <w:t>(eje</w:t>
      </w:r>
      <w:r>
        <w:rPr>
          <w:spacing w:val="-11"/>
        </w:rPr>
        <w:t xml:space="preserve"> </w:t>
      </w:r>
      <w:r>
        <w:t>Y)</w:t>
      </w:r>
      <w:r>
        <w:rPr>
          <w:spacing w:val="-11"/>
        </w:rPr>
        <w:t xml:space="preserve"> </w:t>
      </w:r>
      <w:r>
        <w:t>frente</w:t>
      </w:r>
      <w:r>
        <w:rPr>
          <w:spacing w:val="-12"/>
        </w:rPr>
        <w:t xml:space="preserve"> </w:t>
      </w:r>
      <w:r>
        <w:t>a</w:t>
      </w:r>
      <w:r>
        <w:rPr>
          <w:spacing w:val="-11"/>
        </w:rPr>
        <w:t xml:space="preserve"> </w:t>
      </w:r>
      <w:r>
        <w:t>la</w:t>
      </w:r>
      <w:r>
        <w:rPr>
          <w:spacing w:val="-11"/>
        </w:rPr>
        <w:t xml:space="preserve"> </w:t>
      </w:r>
      <w:r>
        <w:t>diferencia</w:t>
      </w:r>
      <w:r>
        <w:rPr>
          <w:spacing w:val="-12"/>
        </w:rPr>
        <w:t xml:space="preserve"> </w:t>
      </w:r>
      <w:r>
        <w:t>de</w:t>
      </w:r>
      <w:r>
        <w:rPr>
          <w:spacing w:val="-11"/>
        </w:rPr>
        <w:t xml:space="preserve"> </w:t>
      </w:r>
      <w:r>
        <w:t>potencial</w:t>
      </w:r>
      <w:r>
        <w:rPr>
          <w:spacing w:val="-53"/>
        </w:rPr>
        <w:t xml:space="preserve"> </w:t>
      </w:r>
      <w:r>
        <w:t>entre los extremos del diodo. Realiza un ajuste exponencial de dicha ecuación calculando además el</w:t>
      </w:r>
      <w:r>
        <w:rPr>
          <w:spacing w:val="1"/>
        </w:rPr>
        <w:t xml:space="preserve"> </w:t>
      </w:r>
      <w:r>
        <w:t>coeficiente</w:t>
      </w:r>
      <w:r>
        <w:rPr>
          <w:spacing w:val="-2"/>
        </w:rPr>
        <w:t xml:space="preserve"> </w:t>
      </w:r>
      <w:r>
        <w:t>de</w:t>
      </w:r>
      <w:r>
        <w:rPr>
          <w:spacing w:val="-2"/>
        </w:rPr>
        <w:t xml:space="preserve"> </w:t>
      </w:r>
      <w:r>
        <w:t>correlación</w:t>
      </w:r>
      <w:r>
        <w:rPr>
          <w:spacing w:val="-1"/>
        </w:rPr>
        <w:t xml:space="preserve"> </w:t>
      </w:r>
      <w:r>
        <w:t>para</w:t>
      </w:r>
      <w:r>
        <w:rPr>
          <w:spacing w:val="-2"/>
        </w:rPr>
        <w:t xml:space="preserve"> </w:t>
      </w:r>
      <w:r>
        <w:t>completar</w:t>
      </w:r>
      <w:r>
        <w:rPr>
          <w:spacing w:val="-2"/>
        </w:rPr>
        <w:t xml:space="preserve"> </w:t>
      </w:r>
      <w:r>
        <w:t>la</w:t>
      </w:r>
      <w:r>
        <w:rPr>
          <w:spacing w:val="-1"/>
        </w:rPr>
        <w:t xml:space="preserve"> </w:t>
      </w:r>
      <w:r>
        <w:t>siguiente</w:t>
      </w:r>
      <w:r>
        <w:rPr>
          <w:spacing w:val="-2"/>
        </w:rPr>
        <w:t xml:space="preserve"> </w:t>
      </w:r>
      <w:r>
        <w:t>tabla.</w:t>
      </w:r>
    </w:p>
    <w:p w14:paraId="2611D129" w14:textId="77777777" w:rsidR="00520BA9" w:rsidRDefault="00520BA9">
      <w:pPr>
        <w:pStyle w:val="Textoindependiente"/>
        <w:spacing w:before="3" w:after="1"/>
        <w:rPr>
          <w:sz w:val="19"/>
        </w:rPr>
      </w:pPr>
    </w:p>
    <w:tbl>
      <w:tblPr>
        <w:tblStyle w:val="TableNormal"/>
        <w:tblW w:w="0" w:type="auto"/>
        <w:tblInd w:w="1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4"/>
        <w:gridCol w:w="1761"/>
        <w:gridCol w:w="997"/>
        <w:gridCol w:w="869"/>
        <w:gridCol w:w="1439"/>
      </w:tblGrid>
      <w:tr w:rsidR="00520BA9" w14:paraId="2611D12F" w14:textId="77777777">
        <w:trPr>
          <w:trHeight w:val="268"/>
        </w:trPr>
        <w:tc>
          <w:tcPr>
            <w:tcW w:w="2704" w:type="dxa"/>
          </w:tcPr>
          <w:p w14:paraId="2611D12A" w14:textId="77777777" w:rsidR="00520BA9" w:rsidRDefault="009B1FB8">
            <w:pPr>
              <w:pStyle w:val="TableParagraph"/>
              <w:spacing w:line="236" w:lineRule="exact"/>
              <w:ind w:left="122"/>
            </w:pPr>
            <w:r>
              <w:t>Curva</w:t>
            </w:r>
            <w:r>
              <w:rPr>
                <w:spacing w:val="-8"/>
              </w:rPr>
              <w:t xml:space="preserve"> </w:t>
            </w:r>
            <w:r>
              <w:t>exponencial</w:t>
            </w:r>
            <w:r>
              <w:rPr>
                <w:spacing w:val="-8"/>
              </w:rPr>
              <w:t xml:space="preserve"> </w:t>
            </w:r>
            <w:r>
              <w:t>de</w:t>
            </w:r>
            <w:r>
              <w:rPr>
                <w:spacing w:val="-7"/>
              </w:rPr>
              <w:t xml:space="preserve"> </w:t>
            </w:r>
            <w:r>
              <w:t>ajuste</w:t>
            </w:r>
          </w:p>
        </w:tc>
        <w:tc>
          <w:tcPr>
            <w:tcW w:w="1761" w:type="dxa"/>
          </w:tcPr>
          <w:p w14:paraId="2611D12B" w14:textId="77777777" w:rsidR="00520BA9" w:rsidRDefault="009B1FB8">
            <w:pPr>
              <w:pStyle w:val="TableParagraph"/>
              <w:spacing w:line="236" w:lineRule="exact"/>
              <w:ind w:left="122"/>
            </w:pPr>
            <w:proofErr w:type="spellStart"/>
            <w:r>
              <w:t>Coef</w:t>
            </w:r>
            <w:proofErr w:type="spellEnd"/>
            <w:r>
              <w:t>.</w:t>
            </w:r>
            <w:r>
              <w:rPr>
                <w:spacing w:val="-7"/>
              </w:rPr>
              <w:t xml:space="preserve"> </w:t>
            </w:r>
            <w:r>
              <w:t>correlación</w:t>
            </w:r>
          </w:p>
        </w:tc>
        <w:tc>
          <w:tcPr>
            <w:tcW w:w="997" w:type="dxa"/>
          </w:tcPr>
          <w:p w14:paraId="2611D12C" w14:textId="77777777" w:rsidR="00520BA9" w:rsidRDefault="009B1FB8">
            <w:pPr>
              <w:pStyle w:val="TableParagraph"/>
              <w:spacing w:line="248" w:lineRule="exact"/>
              <w:ind w:left="386" w:right="385"/>
              <w:jc w:val="center"/>
              <w:rPr>
                <w:rFonts w:ascii="Calibri"/>
                <w:i/>
              </w:rPr>
            </w:pPr>
            <w:proofErr w:type="spellStart"/>
            <w:r>
              <w:rPr>
                <w:rFonts w:ascii="Calibri"/>
                <w:i/>
                <w:w w:val="160"/>
              </w:rPr>
              <w:t>I</w:t>
            </w:r>
            <w:r>
              <w:rPr>
                <w:rFonts w:ascii="Calibri"/>
                <w:i/>
                <w:w w:val="160"/>
                <w:vertAlign w:val="subscript"/>
              </w:rPr>
              <w:t>s</w:t>
            </w:r>
            <w:proofErr w:type="spellEnd"/>
          </w:p>
        </w:tc>
        <w:tc>
          <w:tcPr>
            <w:tcW w:w="869" w:type="dxa"/>
          </w:tcPr>
          <w:p w14:paraId="2611D12D" w14:textId="77777777" w:rsidR="00520BA9" w:rsidRDefault="009B1FB8">
            <w:pPr>
              <w:pStyle w:val="TableParagraph"/>
              <w:spacing w:line="248" w:lineRule="exact"/>
              <w:ind w:left="124"/>
              <w:rPr>
                <w:rFonts w:ascii="Calibri"/>
                <w:i/>
              </w:rPr>
            </w:pPr>
            <w:r>
              <w:rPr>
                <w:rFonts w:ascii="Calibri"/>
                <w:i/>
                <w:w w:val="110"/>
              </w:rPr>
              <w:t>q/</w:t>
            </w:r>
            <w:proofErr w:type="spellStart"/>
            <w:r>
              <w:rPr>
                <w:rFonts w:ascii="Calibri"/>
                <w:i/>
                <w:w w:val="110"/>
              </w:rPr>
              <w:t>nkT</w:t>
            </w:r>
            <w:proofErr w:type="spellEnd"/>
          </w:p>
        </w:tc>
        <w:tc>
          <w:tcPr>
            <w:tcW w:w="1439" w:type="dxa"/>
          </w:tcPr>
          <w:p w14:paraId="2611D12E" w14:textId="77777777" w:rsidR="00520BA9" w:rsidRDefault="009B1FB8">
            <w:pPr>
              <w:pStyle w:val="TableParagraph"/>
              <w:spacing w:line="248" w:lineRule="exact"/>
              <w:ind w:left="126"/>
              <w:rPr>
                <w:rFonts w:ascii="Tahoma"/>
              </w:rPr>
            </w:pPr>
            <w:r>
              <w:rPr>
                <w:rFonts w:ascii="Calibri"/>
                <w:i/>
                <w:w w:val="105"/>
              </w:rPr>
              <w:t>n</w:t>
            </w:r>
            <w:r>
              <w:rPr>
                <w:rFonts w:ascii="Calibri"/>
                <w:i/>
                <w:spacing w:val="8"/>
                <w:w w:val="105"/>
              </w:rPr>
              <w:t xml:space="preserve"> </w:t>
            </w:r>
            <w:r>
              <w:rPr>
                <w:rFonts w:ascii="Tahoma"/>
                <w:w w:val="105"/>
              </w:rPr>
              <w:t>(</w:t>
            </w:r>
            <w:r>
              <w:rPr>
                <w:rFonts w:ascii="Calibri"/>
                <w:i/>
                <w:w w:val="105"/>
              </w:rPr>
              <w:t>T</w:t>
            </w:r>
            <w:r>
              <w:rPr>
                <w:rFonts w:ascii="Calibri"/>
                <w:i/>
                <w:spacing w:val="50"/>
                <w:w w:val="105"/>
              </w:rPr>
              <w:t xml:space="preserve"> </w:t>
            </w:r>
            <w:r>
              <w:rPr>
                <w:rFonts w:ascii="Tahoma"/>
                <w:w w:val="105"/>
              </w:rPr>
              <w:t>=</w:t>
            </w:r>
            <w:r>
              <w:rPr>
                <w:rFonts w:ascii="Tahoma"/>
                <w:spacing w:val="-4"/>
                <w:w w:val="105"/>
              </w:rPr>
              <w:t xml:space="preserve"> </w:t>
            </w:r>
            <w:r>
              <w:rPr>
                <w:rFonts w:ascii="Tahoma"/>
                <w:w w:val="105"/>
              </w:rPr>
              <w:t>19</w:t>
            </w:r>
            <w:r>
              <w:rPr>
                <w:rFonts w:ascii="Calibri"/>
                <w:i/>
                <w:w w:val="105"/>
              </w:rPr>
              <w:t>C</w:t>
            </w:r>
            <w:r>
              <w:rPr>
                <w:rFonts w:ascii="Tahoma"/>
                <w:w w:val="105"/>
              </w:rPr>
              <w:t>)</w:t>
            </w:r>
          </w:p>
        </w:tc>
      </w:tr>
      <w:tr w:rsidR="00520BA9" w14:paraId="2611D135" w14:textId="77777777">
        <w:trPr>
          <w:trHeight w:val="268"/>
        </w:trPr>
        <w:tc>
          <w:tcPr>
            <w:tcW w:w="2704" w:type="dxa"/>
          </w:tcPr>
          <w:p w14:paraId="2611D130" w14:textId="0D892CC1" w:rsidR="00520BA9" w:rsidRDefault="00B200F7" w:rsidP="00B200F7">
            <w:pPr>
              <w:pStyle w:val="TableParagraph"/>
              <w:jc w:val="center"/>
              <w:rPr>
                <w:sz w:val="18"/>
              </w:rPr>
            </w:pPr>
            <w:r w:rsidRPr="00B200F7">
              <w:rPr>
                <w:sz w:val="18"/>
                <w:lang w:val="en-US"/>
              </w:rPr>
              <w:t>y = 1E-15e</w:t>
            </w:r>
            <w:r w:rsidRPr="00B200F7">
              <w:rPr>
                <w:sz w:val="18"/>
                <w:vertAlign w:val="superscript"/>
                <w:lang w:val="en-US"/>
              </w:rPr>
              <w:t>38,691x</w:t>
            </w:r>
          </w:p>
        </w:tc>
        <w:tc>
          <w:tcPr>
            <w:tcW w:w="1761" w:type="dxa"/>
          </w:tcPr>
          <w:p w14:paraId="2611D131" w14:textId="29B5A0B4" w:rsidR="00520BA9" w:rsidRDefault="00B200F7" w:rsidP="00B200F7">
            <w:pPr>
              <w:pStyle w:val="TableParagraph"/>
              <w:jc w:val="center"/>
              <w:rPr>
                <w:sz w:val="18"/>
              </w:rPr>
            </w:pPr>
            <w:r>
              <w:rPr>
                <w:sz w:val="18"/>
              </w:rPr>
              <w:t>0.9999</w:t>
            </w:r>
          </w:p>
        </w:tc>
        <w:tc>
          <w:tcPr>
            <w:tcW w:w="997" w:type="dxa"/>
          </w:tcPr>
          <w:p w14:paraId="2611D132" w14:textId="520263C6" w:rsidR="00520BA9" w:rsidRDefault="00B200F7" w:rsidP="00B200F7">
            <w:pPr>
              <w:pStyle w:val="TableParagraph"/>
              <w:jc w:val="center"/>
              <w:rPr>
                <w:sz w:val="18"/>
              </w:rPr>
            </w:pPr>
            <w:r w:rsidRPr="00B200F7">
              <w:rPr>
                <w:sz w:val="18"/>
                <w:lang w:val="en-US"/>
              </w:rPr>
              <w:t>1E-15</w:t>
            </w:r>
          </w:p>
        </w:tc>
        <w:tc>
          <w:tcPr>
            <w:tcW w:w="869" w:type="dxa"/>
          </w:tcPr>
          <w:p w14:paraId="2611D133" w14:textId="01912BD5" w:rsidR="00520BA9" w:rsidRDefault="00B200F7" w:rsidP="00B200F7">
            <w:pPr>
              <w:pStyle w:val="TableParagraph"/>
              <w:jc w:val="center"/>
              <w:rPr>
                <w:sz w:val="18"/>
              </w:rPr>
            </w:pPr>
            <w:r w:rsidRPr="00B200F7">
              <w:rPr>
                <w:szCs w:val="28"/>
                <w:vertAlign w:val="superscript"/>
                <w:lang w:val="en-US"/>
              </w:rPr>
              <w:t>38,691</w:t>
            </w:r>
          </w:p>
        </w:tc>
        <w:tc>
          <w:tcPr>
            <w:tcW w:w="1439" w:type="dxa"/>
          </w:tcPr>
          <w:p w14:paraId="2611D134" w14:textId="0C5DFF99" w:rsidR="00520BA9" w:rsidRDefault="00B200F7" w:rsidP="00B200F7">
            <w:pPr>
              <w:pStyle w:val="TableParagraph"/>
              <w:jc w:val="center"/>
              <w:rPr>
                <w:sz w:val="18"/>
              </w:rPr>
            </w:pPr>
            <w:r>
              <w:rPr>
                <w:sz w:val="18"/>
              </w:rPr>
              <w:t>1.02623</w:t>
            </w:r>
          </w:p>
        </w:tc>
      </w:tr>
    </w:tbl>
    <w:p w14:paraId="2611D136" w14:textId="77777777" w:rsidR="00520BA9" w:rsidRDefault="00520BA9">
      <w:pPr>
        <w:pStyle w:val="Textoindependiente"/>
        <w:rPr>
          <w:sz w:val="26"/>
        </w:rPr>
      </w:pPr>
    </w:p>
    <w:p w14:paraId="2611D137" w14:textId="77777777" w:rsidR="00520BA9" w:rsidRDefault="009B1FB8">
      <w:pPr>
        <w:pStyle w:val="Prrafodelista"/>
        <w:numPr>
          <w:ilvl w:val="1"/>
          <w:numId w:val="1"/>
        </w:numPr>
        <w:tabs>
          <w:tab w:val="left" w:pos="1129"/>
        </w:tabs>
        <w:spacing w:before="187" w:line="256" w:lineRule="auto"/>
        <w:ind w:hanging="279"/>
        <w:jc w:val="both"/>
      </w:pPr>
      <w:r>
        <w:t>Representa en una gráfica la diferencia de potencial entre los extremos del diodo (eje Y) frente a la</w:t>
      </w:r>
      <w:r>
        <w:rPr>
          <w:spacing w:val="1"/>
        </w:rPr>
        <w:t xml:space="preserve"> </w:t>
      </w:r>
      <w:r>
        <w:t>diferencia de potencial en la fuente (eje X). Señala las dos zonas de comportamiento que se muestran y</w:t>
      </w:r>
      <w:r>
        <w:rPr>
          <w:spacing w:val="-52"/>
        </w:rPr>
        <w:t xml:space="preserve"> </w:t>
      </w:r>
      <w:r>
        <w:t>determina</w:t>
      </w:r>
      <w:r>
        <w:rPr>
          <w:spacing w:val="-3"/>
        </w:rPr>
        <w:t xml:space="preserve"> </w:t>
      </w:r>
      <w:r>
        <w:t>la</w:t>
      </w:r>
      <w:r>
        <w:rPr>
          <w:spacing w:val="-2"/>
        </w:rPr>
        <w:t xml:space="preserve"> </w:t>
      </w:r>
      <w:r>
        <w:t>tensión</w:t>
      </w:r>
      <w:r>
        <w:rPr>
          <w:spacing w:val="-3"/>
        </w:rPr>
        <w:t xml:space="preserve"> </w:t>
      </w:r>
      <w:r>
        <w:t>umbral</w:t>
      </w:r>
      <w:r>
        <w:rPr>
          <w:spacing w:val="-2"/>
        </w:rPr>
        <w:t xml:space="preserve"> </w:t>
      </w:r>
      <w:r>
        <w:t>del</w:t>
      </w:r>
      <w:r>
        <w:rPr>
          <w:spacing w:val="-3"/>
        </w:rPr>
        <w:t xml:space="preserve"> </w:t>
      </w:r>
      <w:r>
        <w:t>diodo</w:t>
      </w:r>
      <w:r>
        <w:rPr>
          <w:spacing w:val="-2"/>
        </w:rPr>
        <w:t xml:space="preserve"> </w:t>
      </w:r>
      <w:r>
        <w:t>como</w:t>
      </w:r>
      <w:r>
        <w:rPr>
          <w:spacing w:val="-3"/>
        </w:rPr>
        <w:t xml:space="preserve"> </w:t>
      </w:r>
      <w:r>
        <w:t>la</w:t>
      </w:r>
      <w:r>
        <w:rPr>
          <w:spacing w:val="-2"/>
        </w:rPr>
        <w:t xml:space="preserve"> </w:t>
      </w:r>
      <w:r>
        <w:t>tensión</w:t>
      </w:r>
      <w:r>
        <w:rPr>
          <w:spacing w:val="-3"/>
        </w:rPr>
        <w:t xml:space="preserve"> </w:t>
      </w:r>
      <w:r>
        <w:t>en</w:t>
      </w:r>
      <w:r>
        <w:rPr>
          <w:spacing w:val="-2"/>
        </w:rPr>
        <w:t xml:space="preserve"> </w:t>
      </w:r>
      <w:r>
        <w:t>la</w:t>
      </w:r>
      <w:r>
        <w:rPr>
          <w:spacing w:val="-2"/>
        </w:rPr>
        <w:t xml:space="preserve"> </w:t>
      </w:r>
      <w:r>
        <w:t>que</w:t>
      </w:r>
      <w:r>
        <w:rPr>
          <w:spacing w:val="-3"/>
        </w:rPr>
        <w:t xml:space="preserve"> </w:t>
      </w:r>
      <w:r>
        <w:t>se</w:t>
      </w:r>
      <w:r>
        <w:rPr>
          <w:spacing w:val="-2"/>
        </w:rPr>
        <w:t xml:space="preserve"> </w:t>
      </w:r>
      <w:r>
        <w:t>produce</w:t>
      </w:r>
      <w:r>
        <w:rPr>
          <w:spacing w:val="-3"/>
        </w:rPr>
        <w:t xml:space="preserve"> </w:t>
      </w:r>
      <w:r>
        <w:t>la</w:t>
      </w:r>
      <w:r>
        <w:rPr>
          <w:spacing w:val="-2"/>
        </w:rPr>
        <w:t xml:space="preserve"> </w:t>
      </w:r>
      <w:r>
        <w:t>transición.</w:t>
      </w:r>
    </w:p>
    <w:p w14:paraId="2611D138" w14:textId="77B09184" w:rsidR="00520BA9" w:rsidRDefault="009B1FB8">
      <w:pPr>
        <w:spacing w:line="265" w:lineRule="exact"/>
        <w:ind w:left="1128"/>
        <w:rPr>
          <w:rFonts w:ascii="Tahoma"/>
        </w:rPr>
      </w:pPr>
      <w:r>
        <w:rPr>
          <w:rFonts w:ascii="Calibri"/>
          <w:i/>
          <w:w w:val="115"/>
        </w:rPr>
        <w:t>V</w:t>
      </w:r>
      <w:r>
        <w:rPr>
          <w:rFonts w:ascii="Calibri"/>
          <w:i/>
          <w:w w:val="115"/>
          <w:vertAlign w:val="subscript"/>
        </w:rPr>
        <w:t>T</w:t>
      </w:r>
      <w:r>
        <w:rPr>
          <w:rFonts w:ascii="Calibri"/>
          <w:i/>
          <w:spacing w:val="30"/>
          <w:w w:val="115"/>
        </w:rPr>
        <w:t xml:space="preserve"> </w:t>
      </w:r>
      <w:r>
        <w:rPr>
          <w:rFonts w:ascii="Tahoma"/>
          <w:w w:val="115"/>
        </w:rPr>
        <w:t>=</w:t>
      </w:r>
      <w:r w:rsidR="00D00766">
        <w:rPr>
          <w:rFonts w:ascii="Tahoma"/>
          <w:w w:val="115"/>
        </w:rPr>
        <w:t>0.8V</w:t>
      </w:r>
    </w:p>
    <w:p w14:paraId="2611D139" w14:textId="77777777" w:rsidR="00520BA9" w:rsidRDefault="00520BA9">
      <w:pPr>
        <w:pStyle w:val="Textoindependiente"/>
        <w:rPr>
          <w:rFonts w:ascii="Tahoma"/>
          <w:sz w:val="24"/>
        </w:rPr>
      </w:pPr>
    </w:p>
    <w:p w14:paraId="2611D13A" w14:textId="77777777" w:rsidR="00520BA9" w:rsidRDefault="00520BA9">
      <w:pPr>
        <w:pStyle w:val="Textoindependiente"/>
        <w:spacing w:before="1"/>
        <w:rPr>
          <w:rFonts w:ascii="Tahoma"/>
          <w:sz w:val="30"/>
        </w:rPr>
      </w:pPr>
    </w:p>
    <w:p w14:paraId="2611D13B" w14:textId="77777777" w:rsidR="00520BA9" w:rsidRDefault="009B1FB8">
      <w:pPr>
        <w:pStyle w:val="Prrafodelista"/>
        <w:numPr>
          <w:ilvl w:val="1"/>
          <w:numId w:val="1"/>
        </w:numPr>
        <w:tabs>
          <w:tab w:val="left" w:pos="1129"/>
        </w:tabs>
        <w:spacing w:before="1" w:line="256" w:lineRule="auto"/>
        <w:ind w:hanging="297"/>
        <w:jc w:val="both"/>
      </w:pPr>
      <w:r>
        <w:t>Representa por separado cada una de las dos zonas de comportamiento de la gráfica anterior y realiza</w:t>
      </w:r>
      <w:r>
        <w:rPr>
          <w:spacing w:val="1"/>
        </w:rPr>
        <w:t xml:space="preserve"> </w:t>
      </w:r>
      <w:r>
        <w:t>un ajuste lineal de cada una de ellas. Calcula además el coeficiente de correlación para completar la</w:t>
      </w:r>
      <w:r>
        <w:rPr>
          <w:spacing w:val="1"/>
        </w:rPr>
        <w:t xml:space="preserve"> </w:t>
      </w:r>
      <w:r>
        <w:t>siguiente</w:t>
      </w:r>
      <w:r>
        <w:rPr>
          <w:spacing w:val="-2"/>
        </w:rPr>
        <w:t xml:space="preserve"> </w:t>
      </w:r>
      <w:r>
        <w:t>tabla.</w:t>
      </w:r>
    </w:p>
    <w:p w14:paraId="2611D13C" w14:textId="77777777" w:rsidR="00520BA9" w:rsidRDefault="00520BA9">
      <w:pPr>
        <w:pStyle w:val="Textoindependiente"/>
        <w:spacing w:before="3"/>
        <w:rPr>
          <w:sz w:val="19"/>
        </w:rPr>
      </w:pPr>
    </w:p>
    <w:tbl>
      <w:tblPr>
        <w:tblStyle w:val="TableNormal"/>
        <w:tblW w:w="0" w:type="auto"/>
        <w:tblInd w:w="2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5"/>
        <w:gridCol w:w="2010"/>
        <w:gridCol w:w="1762"/>
      </w:tblGrid>
      <w:tr w:rsidR="00520BA9" w14:paraId="2611D140" w14:textId="77777777">
        <w:trPr>
          <w:trHeight w:val="268"/>
        </w:trPr>
        <w:tc>
          <w:tcPr>
            <w:tcW w:w="895" w:type="dxa"/>
          </w:tcPr>
          <w:p w14:paraId="2611D13D" w14:textId="77777777" w:rsidR="00520BA9" w:rsidRDefault="009B1FB8">
            <w:pPr>
              <w:pStyle w:val="TableParagraph"/>
              <w:spacing w:line="236" w:lineRule="exact"/>
              <w:ind w:left="101" w:right="93"/>
              <w:jc w:val="center"/>
            </w:pPr>
            <w:r>
              <w:t>Zona</w:t>
            </w:r>
          </w:p>
        </w:tc>
        <w:tc>
          <w:tcPr>
            <w:tcW w:w="2010" w:type="dxa"/>
          </w:tcPr>
          <w:p w14:paraId="2611D13E" w14:textId="77777777" w:rsidR="00520BA9" w:rsidRDefault="009B1FB8">
            <w:pPr>
              <w:pStyle w:val="TableParagraph"/>
              <w:spacing w:line="236" w:lineRule="exact"/>
              <w:ind w:left="122"/>
            </w:pPr>
            <w:r>
              <w:t>Ecuación</w:t>
            </w:r>
            <w:r>
              <w:rPr>
                <w:spacing w:val="-4"/>
              </w:rPr>
              <w:t xml:space="preserve"> </w:t>
            </w:r>
            <w:r>
              <w:t>de</w:t>
            </w:r>
            <w:r>
              <w:rPr>
                <w:spacing w:val="-4"/>
              </w:rPr>
              <w:t xml:space="preserve"> </w:t>
            </w:r>
            <w:r>
              <w:t>la</w:t>
            </w:r>
            <w:r>
              <w:rPr>
                <w:spacing w:val="-4"/>
              </w:rPr>
              <w:t xml:space="preserve"> </w:t>
            </w:r>
            <w:r>
              <w:t>recta</w:t>
            </w:r>
          </w:p>
        </w:tc>
        <w:tc>
          <w:tcPr>
            <w:tcW w:w="1762" w:type="dxa"/>
          </w:tcPr>
          <w:p w14:paraId="2611D13F" w14:textId="77777777" w:rsidR="00520BA9" w:rsidRDefault="009B1FB8">
            <w:pPr>
              <w:pStyle w:val="TableParagraph"/>
              <w:spacing w:line="236" w:lineRule="exact"/>
              <w:ind w:left="122"/>
            </w:pPr>
            <w:proofErr w:type="spellStart"/>
            <w:r>
              <w:t>Coef</w:t>
            </w:r>
            <w:proofErr w:type="spellEnd"/>
            <w:r>
              <w:t>.</w:t>
            </w:r>
            <w:r>
              <w:rPr>
                <w:spacing w:val="-7"/>
              </w:rPr>
              <w:t xml:space="preserve"> </w:t>
            </w:r>
            <w:r>
              <w:t>correlación</w:t>
            </w:r>
          </w:p>
        </w:tc>
      </w:tr>
      <w:tr w:rsidR="00520BA9" w14:paraId="2611D144" w14:textId="77777777">
        <w:trPr>
          <w:trHeight w:val="268"/>
        </w:trPr>
        <w:tc>
          <w:tcPr>
            <w:tcW w:w="895" w:type="dxa"/>
          </w:tcPr>
          <w:p w14:paraId="2611D141" w14:textId="77777777" w:rsidR="00520BA9" w:rsidRDefault="009B1FB8">
            <w:pPr>
              <w:pStyle w:val="TableParagraph"/>
              <w:spacing w:line="236" w:lineRule="exact"/>
              <w:ind w:left="101" w:right="93"/>
              <w:jc w:val="center"/>
            </w:pPr>
            <w:r>
              <w:t>Zona</w:t>
            </w:r>
            <w:r>
              <w:rPr>
                <w:spacing w:val="-3"/>
              </w:rPr>
              <w:t xml:space="preserve"> </w:t>
            </w:r>
            <w:r>
              <w:t>I</w:t>
            </w:r>
          </w:p>
        </w:tc>
        <w:tc>
          <w:tcPr>
            <w:tcW w:w="2010" w:type="dxa"/>
          </w:tcPr>
          <w:p w14:paraId="2611D142" w14:textId="34734357" w:rsidR="00520BA9" w:rsidRDefault="009B1FB8" w:rsidP="009B1FB8">
            <w:pPr>
              <w:pStyle w:val="TableParagraph"/>
              <w:jc w:val="center"/>
              <w:rPr>
                <w:sz w:val="18"/>
              </w:rPr>
            </w:pPr>
            <w:r w:rsidRPr="009B1FB8">
              <w:rPr>
                <w:sz w:val="18"/>
                <w:lang w:val="en-US"/>
              </w:rPr>
              <w:t>y = 0,982x + 0,0054</w:t>
            </w:r>
          </w:p>
        </w:tc>
        <w:tc>
          <w:tcPr>
            <w:tcW w:w="1762" w:type="dxa"/>
          </w:tcPr>
          <w:p w14:paraId="2611D143" w14:textId="2751F260" w:rsidR="00520BA9" w:rsidRDefault="009B1FB8" w:rsidP="009B1FB8">
            <w:pPr>
              <w:pStyle w:val="TableParagraph"/>
              <w:jc w:val="center"/>
              <w:rPr>
                <w:sz w:val="18"/>
              </w:rPr>
            </w:pPr>
            <w:r w:rsidRPr="009B1FB8">
              <w:rPr>
                <w:sz w:val="18"/>
                <w:lang w:val="en-US"/>
              </w:rPr>
              <w:t>0,9997</w:t>
            </w:r>
          </w:p>
        </w:tc>
      </w:tr>
      <w:tr w:rsidR="00520BA9" w14:paraId="2611D148" w14:textId="77777777">
        <w:trPr>
          <w:trHeight w:val="268"/>
        </w:trPr>
        <w:tc>
          <w:tcPr>
            <w:tcW w:w="895" w:type="dxa"/>
          </w:tcPr>
          <w:p w14:paraId="2611D145" w14:textId="77777777" w:rsidR="00520BA9" w:rsidRDefault="009B1FB8">
            <w:pPr>
              <w:pStyle w:val="TableParagraph"/>
              <w:spacing w:line="236" w:lineRule="exact"/>
              <w:ind w:left="101" w:right="93"/>
              <w:jc w:val="center"/>
            </w:pPr>
            <w:r>
              <w:t>Zona</w:t>
            </w:r>
            <w:r>
              <w:rPr>
                <w:spacing w:val="-4"/>
              </w:rPr>
              <w:t xml:space="preserve"> </w:t>
            </w:r>
            <w:r>
              <w:t>II</w:t>
            </w:r>
          </w:p>
        </w:tc>
        <w:tc>
          <w:tcPr>
            <w:tcW w:w="2010" w:type="dxa"/>
          </w:tcPr>
          <w:p w14:paraId="2611D146" w14:textId="7162B174" w:rsidR="00520BA9" w:rsidRDefault="009B1FB8" w:rsidP="009B1FB8">
            <w:pPr>
              <w:pStyle w:val="TableParagraph"/>
              <w:jc w:val="center"/>
              <w:rPr>
                <w:sz w:val="18"/>
              </w:rPr>
            </w:pPr>
            <w:r w:rsidRPr="009B1FB8">
              <w:rPr>
                <w:sz w:val="18"/>
                <w:lang w:val="en-US"/>
              </w:rPr>
              <w:t>y = 0,0371x + 0,6432</w:t>
            </w:r>
          </w:p>
        </w:tc>
        <w:tc>
          <w:tcPr>
            <w:tcW w:w="1762" w:type="dxa"/>
          </w:tcPr>
          <w:p w14:paraId="2611D147" w14:textId="35479EC5" w:rsidR="00520BA9" w:rsidRDefault="009B1FB8" w:rsidP="009B1FB8">
            <w:pPr>
              <w:pStyle w:val="TableParagraph"/>
              <w:jc w:val="center"/>
              <w:rPr>
                <w:sz w:val="18"/>
              </w:rPr>
            </w:pPr>
            <w:r w:rsidRPr="009B1FB8">
              <w:rPr>
                <w:sz w:val="18"/>
                <w:lang w:val="en-US"/>
              </w:rPr>
              <w:t>0,9136</w:t>
            </w:r>
          </w:p>
        </w:tc>
      </w:tr>
    </w:tbl>
    <w:p w14:paraId="2611D149" w14:textId="77777777" w:rsidR="00520BA9" w:rsidRDefault="00520BA9">
      <w:pPr>
        <w:rPr>
          <w:sz w:val="18"/>
        </w:rPr>
        <w:sectPr w:rsidR="00520BA9">
          <w:type w:val="continuous"/>
          <w:pgSz w:w="12240" w:h="15840"/>
          <w:pgMar w:top="1140" w:right="980" w:bottom="280" w:left="940" w:header="720" w:footer="720" w:gutter="0"/>
          <w:cols w:space="720"/>
        </w:sectPr>
      </w:pPr>
    </w:p>
    <w:p w14:paraId="2611D14A" w14:textId="77777777" w:rsidR="00520BA9" w:rsidRDefault="009B1FB8">
      <w:pPr>
        <w:pStyle w:val="Prrafodelista"/>
        <w:numPr>
          <w:ilvl w:val="1"/>
          <w:numId w:val="1"/>
        </w:numPr>
        <w:tabs>
          <w:tab w:val="left" w:pos="1129"/>
        </w:tabs>
        <w:spacing w:before="83" w:line="249" w:lineRule="auto"/>
        <w:ind w:hanging="279"/>
        <w:jc w:val="both"/>
      </w:pPr>
      <w:r>
        <w:lastRenderedPageBreak/>
        <w:t>Comenta los resultados anteriores comparándolos con las representaciones vistas en clase. Utilízalos</w:t>
      </w:r>
      <w:r>
        <w:rPr>
          <w:spacing w:val="1"/>
        </w:rPr>
        <w:t xml:space="preserve"> </w:t>
      </w:r>
      <w:r>
        <w:t xml:space="preserve">para determinar el valor de </w:t>
      </w:r>
      <w:proofErr w:type="spellStart"/>
      <w:r>
        <w:rPr>
          <w:rFonts w:ascii="Calibri" w:hAnsi="Calibri"/>
          <w:i/>
        </w:rPr>
        <w:t>r</w:t>
      </w:r>
      <w:r>
        <w:rPr>
          <w:rFonts w:ascii="Calibri" w:hAnsi="Calibri"/>
          <w:i/>
          <w:vertAlign w:val="subscript"/>
        </w:rPr>
        <w:t>d</w:t>
      </w:r>
      <w:proofErr w:type="spellEnd"/>
      <w:r>
        <w:rPr>
          <w:rFonts w:ascii="Calibri" w:hAnsi="Calibri"/>
          <w:i/>
        </w:rPr>
        <w:t xml:space="preserve"> </w:t>
      </w:r>
      <w:r>
        <w:t>del modelo empleado para simplificar el comportamiento del diodo en</w:t>
      </w:r>
      <w:r>
        <w:rPr>
          <w:spacing w:val="1"/>
        </w:rPr>
        <w:t xml:space="preserve"> </w:t>
      </w:r>
      <w:r>
        <w:t>circuitos.</w:t>
      </w:r>
    </w:p>
    <w:p w14:paraId="2611D14B" w14:textId="6C908EC4" w:rsidR="00520BA9" w:rsidRDefault="00C2772D" w:rsidP="00FE5C8E">
      <w:pPr>
        <w:ind w:left="720"/>
        <w:jc w:val="both"/>
      </w:pPr>
      <w:r>
        <w:t>Podemos observar dos comportamientos diferentes del diodo en el circuito. Antes de alcanzar la tensión umbral en este, el diodo será equivalente a circuito abierto, ya que este no permitirá el paso de corriente a través de él. Esto se observa con los primeros 4 valores, en los que la caída de potencial en el diodo es igual al voltaje que provee la fuente. Una vez se pasa la tensión umbral, el diodo actuará como una fuente de tensión con una pequeña resistencia interna</w:t>
      </w:r>
      <w:r w:rsidR="001B1925">
        <w:t>.</w:t>
      </w:r>
    </w:p>
    <w:p w14:paraId="00C1DFD5" w14:textId="21228D88" w:rsidR="001B1925" w:rsidRDefault="001B1925" w:rsidP="00FE5C8E">
      <w:pPr>
        <w:ind w:left="720"/>
        <w:jc w:val="both"/>
      </w:pPr>
      <w:r>
        <w:t xml:space="preserve">Debido a que el coeficiente de x de la zona II será igual a la pendiente, es decir, </w:t>
      </w:r>
      <w:proofErr w:type="spellStart"/>
      <w:r>
        <w:t>Vd</w:t>
      </w:r>
      <w:proofErr w:type="spellEnd"/>
      <w:r>
        <w:t xml:space="preserve"> / V = 0,0371:</w:t>
      </w:r>
    </w:p>
    <w:p w14:paraId="65D64412" w14:textId="1B91E215" w:rsidR="0017395E" w:rsidRPr="0017395E" w:rsidRDefault="0017395E" w:rsidP="00C2772D">
      <m:oMathPara>
        <m:oMath>
          <m:f>
            <m:fPr>
              <m:ctrlPr>
                <w:rPr>
                  <w:rFonts w:ascii="Cambria Math" w:hAnsi="Cambria Math"/>
                  <w:i/>
                </w:rPr>
              </m:ctrlPr>
            </m:fPr>
            <m:num>
              <m:r>
                <w:rPr>
                  <w:rFonts w:ascii="Cambria Math" w:hAnsi="Cambria Math"/>
                </w:rPr>
                <m:t>Vd</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strike/>
                </w:rPr>
                <m:t>I</m:t>
              </m:r>
              <m:r>
                <w:rPr>
                  <w:rFonts w:ascii="Cambria Math" w:hAnsi="Cambria Math"/>
                </w:rPr>
                <m:t>*rd</m:t>
              </m:r>
            </m:num>
            <m:den>
              <m:r>
                <w:rPr>
                  <w:rFonts w:ascii="Cambria Math" w:hAnsi="Cambria Math"/>
                  <w:strike/>
                </w:rPr>
                <m:t>I</m:t>
              </m:r>
              <m:r>
                <w:rPr>
                  <w:rFonts w:ascii="Cambria Math" w:hAnsi="Cambria Math"/>
                </w:rPr>
                <m:t>*</m:t>
              </m:r>
              <m:d>
                <m:dPr>
                  <m:ctrlPr>
                    <w:rPr>
                      <w:rFonts w:ascii="Cambria Math" w:hAnsi="Cambria Math"/>
                      <w:i/>
                    </w:rPr>
                  </m:ctrlPr>
                </m:dPr>
                <m:e>
                  <m:r>
                    <w:rPr>
                      <w:rFonts w:ascii="Cambria Math" w:hAnsi="Cambria Math"/>
                    </w:rPr>
                    <m:t>rd+R</m:t>
                  </m:r>
                </m:e>
              </m:d>
            </m:den>
          </m:f>
          <m:r>
            <w:rPr>
              <w:rFonts w:ascii="Cambria Math" w:hAnsi="Cambria Math"/>
            </w:rPr>
            <m:t>=</m:t>
          </m:r>
          <m:f>
            <m:fPr>
              <m:ctrlPr>
                <w:rPr>
                  <w:rFonts w:ascii="Cambria Math" w:hAnsi="Cambria Math"/>
                  <w:i/>
                </w:rPr>
              </m:ctrlPr>
            </m:fPr>
            <m:num>
              <m:r>
                <w:rPr>
                  <w:rFonts w:ascii="Cambria Math" w:hAnsi="Cambria Math"/>
                </w:rPr>
                <m:t>rd</m:t>
              </m:r>
            </m:num>
            <m:den>
              <m:r>
                <w:rPr>
                  <w:rFonts w:ascii="Cambria Math" w:hAnsi="Cambria Math"/>
                </w:rPr>
                <m:t>rd+R</m:t>
              </m:r>
            </m:den>
          </m:f>
          <m:r>
            <w:rPr>
              <w:rFonts w:ascii="Cambria Math" w:hAnsi="Cambria Math"/>
            </w:rPr>
            <m:t>=0.0371</m:t>
          </m:r>
        </m:oMath>
      </m:oMathPara>
    </w:p>
    <w:p w14:paraId="469AEF35" w14:textId="41E576FD" w:rsidR="0017395E" w:rsidRPr="0017395E" w:rsidRDefault="0017395E" w:rsidP="00C2772D">
      <m:oMathPara>
        <m:oMath>
          <m:r>
            <w:rPr>
              <w:rFonts w:ascii="Cambria Math" w:hAnsi="Cambria Math"/>
            </w:rPr>
            <m:t>0.0371*</m:t>
          </m:r>
          <m:d>
            <m:dPr>
              <m:ctrlPr>
                <w:rPr>
                  <w:rFonts w:ascii="Cambria Math" w:hAnsi="Cambria Math"/>
                  <w:i/>
                </w:rPr>
              </m:ctrlPr>
            </m:dPr>
            <m:e>
              <m:r>
                <w:rPr>
                  <w:rFonts w:ascii="Cambria Math" w:hAnsi="Cambria Math"/>
                </w:rPr>
                <m:t>rd+2000</m:t>
              </m:r>
            </m:e>
          </m:d>
          <m:r>
            <w:rPr>
              <w:rFonts w:ascii="Cambria Math" w:hAnsi="Cambria Math"/>
            </w:rPr>
            <m:t>=rd ;rd=</m:t>
          </m:r>
          <m:f>
            <m:fPr>
              <m:ctrlPr>
                <w:rPr>
                  <w:rFonts w:ascii="Cambria Math" w:hAnsi="Cambria Math"/>
                  <w:i/>
                </w:rPr>
              </m:ctrlPr>
            </m:fPr>
            <m:num>
              <m:r>
                <w:rPr>
                  <w:rFonts w:ascii="Cambria Math" w:hAnsi="Cambria Math"/>
                </w:rPr>
                <m:t>74.2</m:t>
              </m:r>
            </m:num>
            <m:den>
              <m:r>
                <w:rPr>
                  <w:rFonts w:ascii="Cambria Math" w:hAnsi="Cambria Math"/>
                </w:rPr>
                <m:t>0.9629</m:t>
              </m:r>
            </m:den>
          </m:f>
          <m:r>
            <w:rPr>
              <w:rFonts w:ascii="Cambria Math" w:hAnsi="Cambria Math"/>
            </w:rPr>
            <m:t>=77.0588Ω</m:t>
          </m:r>
        </m:oMath>
      </m:oMathPara>
    </w:p>
    <w:p w14:paraId="1B12A5A6" w14:textId="77777777" w:rsidR="0017395E" w:rsidRPr="0017395E" w:rsidRDefault="0017395E" w:rsidP="00C2772D"/>
    <w:p w14:paraId="0F38A9AA" w14:textId="77777777" w:rsidR="0017395E" w:rsidRPr="0017395E" w:rsidRDefault="0017395E" w:rsidP="00C2772D"/>
    <w:p w14:paraId="2611D152" w14:textId="77777777" w:rsidR="00520BA9" w:rsidRDefault="00520BA9">
      <w:pPr>
        <w:pStyle w:val="Textoindependiente"/>
        <w:spacing w:before="6"/>
        <w:rPr>
          <w:sz w:val="28"/>
        </w:rPr>
      </w:pPr>
    </w:p>
    <w:p w14:paraId="2611D153" w14:textId="77777777" w:rsidR="00520BA9" w:rsidRDefault="009B1FB8">
      <w:pPr>
        <w:pStyle w:val="Prrafodelista"/>
        <w:numPr>
          <w:ilvl w:val="0"/>
          <w:numId w:val="1"/>
        </w:numPr>
        <w:tabs>
          <w:tab w:val="left" w:pos="649"/>
        </w:tabs>
        <w:spacing w:before="1"/>
        <w:ind w:right="0" w:hanging="274"/>
      </w:pPr>
      <w:r>
        <w:rPr>
          <w:w w:val="105"/>
        </w:rPr>
        <w:t>Simula</w:t>
      </w:r>
      <w:r>
        <w:rPr>
          <w:spacing w:val="-4"/>
          <w:w w:val="105"/>
        </w:rPr>
        <w:t xml:space="preserve"> </w:t>
      </w:r>
      <w:r>
        <w:rPr>
          <w:w w:val="105"/>
        </w:rPr>
        <w:t>el</w:t>
      </w:r>
      <w:r>
        <w:rPr>
          <w:spacing w:val="-3"/>
          <w:w w:val="105"/>
        </w:rPr>
        <w:t xml:space="preserve"> </w:t>
      </w:r>
      <w:r>
        <w:rPr>
          <w:w w:val="105"/>
        </w:rPr>
        <w:t>circuito</w:t>
      </w:r>
      <w:r>
        <w:rPr>
          <w:spacing w:val="-4"/>
          <w:w w:val="105"/>
        </w:rPr>
        <w:t xml:space="preserve"> </w:t>
      </w:r>
      <w:r>
        <w:rPr>
          <w:w w:val="105"/>
        </w:rPr>
        <w:t>6.3</w:t>
      </w:r>
      <w:r>
        <w:rPr>
          <w:spacing w:val="-3"/>
          <w:w w:val="105"/>
        </w:rPr>
        <w:t xml:space="preserve"> </w:t>
      </w:r>
      <w:r>
        <w:rPr>
          <w:w w:val="105"/>
        </w:rPr>
        <w:t>usando</w:t>
      </w:r>
      <w:r>
        <w:rPr>
          <w:spacing w:val="-4"/>
          <w:w w:val="105"/>
        </w:rPr>
        <w:t xml:space="preserve"> </w:t>
      </w:r>
      <w:r>
        <w:rPr>
          <w:rFonts w:ascii="Calibri" w:hAnsi="Calibri"/>
          <w:i/>
          <w:w w:val="110"/>
        </w:rPr>
        <w:t>R</w:t>
      </w:r>
      <w:r>
        <w:rPr>
          <w:rFonts w:ascii="Calibri" w:hAnsi="Calibri"/>
          <w:i/>
          <w:w w:val="110"/>
          <w:vertAlign w:val="subscript"/>
        </w:rPr>
        <w:t>G</w:t>
      </w:r>
      <w:r>
        <w:rPr>
          <w:rFonts w:ascii="Calibri" w:hAnsi="Calibri"/>
          <w:i/>
          <w:spacing w:val="16"/>
          <w:w w:val="110"/>
        </w:rPr>
        <w:t xml:space="preserve"> </w:t>
      </w:r>
      <w:r>
        <w:rPr>
          <w:rFonts w:ascii="Tahoma" w:hAnsi="Tahoma"/>
          <w:w w:val="105"/>
        </w:rPr>
        <w:t>=</w:t>
      </w:r>
      <w:r>
        <w:rPr>
          <w:rFonts w:ascii="Tahoma" w:hAnsi="Tahoma"/>
          <w:spacing w:val="-11"/>
          <w:w w:val="105"/>
        </w:rPr>
        <w:t xml:space="preserve"> </w:t>
      </w:r>
      <w:r>
        <w:rPr>
          <w:rFonts w:ascii="Calibri" w:hAnsi="Calibri"/>
          <w:i/>
          <w:w w:val="105"/>
        </w:rPr>
        <w:t>R</w:t>
      </w:r>
      <w:r>
        <w:rPr>
          <w:rFonts w:ascii="Calibri" w:hAnsi="Calibri"/>
          <w:i/>
          <w:w w:val="105"/>
          <w:vertAlign w:val="subscript"/>
        </w:rPr>
        <w:t>D</w:t>
      </w:r>
      <w:r>
        <w:rPr>
          <w:w w:val="105"/>
        </w:rPr>
        <w:t>=50</w:t>
      </w:r>
      <w:r>
        <w:rPr>
          <w:spacing w:val="-4"/>
          <w:w w:val="105"/>
        </w:rPr>
        <w:t xml:space="preserve"> </w:t>
      </w:r>
      <w:r>
        <w:rPr>
          <w:w w:val="105"/>
        </w:rPr>
        <w:t>k</w:t>
      </w:r>
      <w:r>
        <w:rPr>
          <w:rFonts w:ascii="Tahoma" w:hAnsi="Tahoma"/>
          <w:w w:val="105"/>
        </w:rPr>
        <w:t>Ω</w:t>
      </w:r>
      <w:r>
        <w:rPr>
          <w:rFonts w:ascii="Tahoma" w:hAnsi="Tahoma"/>
          <w:spacing w:val="-18"/>
          <w:w w:val="105"/>
        </w:rPr>
        <w:t xml:space="preserve"> </w:t>
      </w:r>
      <w:r>
        <w:rPr>
          <w:w w:val="105"/>
        </w:rPr>
        <w:t>y</w:t>
      </w:r>
      <w:r>
        <w:rPr>
          <w:spacing w:val="-3"/>
          <w:w w:val="105"/>
        </w:rPr>
        <w:t xml:space="preserve"> </w:t>
      </w:r>
      <w:r>
        <w:rPr>
          <w:rFonts w:ascii="Calibri" w:hAnsi="Calibri"/>
          <w:i/>
          <w:w w:val="110"/>
        </w:rPr>
        <w:t>V</w:t>
      </w:r>
      <w:r>
        <w:rPr>
          <w:rFonts w:ascii="Calibri" w:hAnsi="Calibri"/>
          <w:i/>
          <w:w w:val="110"/>
          <w:vertAlign w:val="subscript"/>
        </w:rPr>
        <w:t>DD</w:t>
      </w:r>
      <w:r>
        <w:rPr>
          <w:rFonts w:ascii="Calibri" w:hAnsi="Calibri"/>
          <w:i/>
          <w:spacing w:val="20"/>
          <w:w w:val="110"/>
        </w:rPr>
        <w:t xml:space="preserve"> </w:t>
      </w:r>
      <w:r>
        <w:rPr>
          <w:rFonts w:ascii="Tahoma" w:hAnsi="Tahoma"/>
          <w:w w:val="105"/>
        </w:rPr>
        <w:t>=</w:t>
      </w:r>
      <w:r>
        <w:rPr>
          <w:rFonts w:ascii="Tahoma" w:hAnsi="Tahoma"/>
          <w:spacing w:val="-11"/>
          <w:w w:val="105"/>
        </w:rPr>
        <w:t xml:space="preserve"> </w:t>
      </w:r>
      <w:r>
        <w:rPr>
          <w:rFonts w:ascii="Tahoma" w:hAnsi="Tahoma"/>
          <w:w w:val="105"/>
        </w:rPr>
        <w:t>10</w:t>
      </w:r>
      <w:r>
        <w:rPr>
          <w:rFonts w:ascii="Tahoma" w:hAnsi="Tahoma"/>
          <w:spacing w:val="-18"/>
          <w:w w:val="105"/>
        </w:rPr>
        <w:t xml:space="preserve"> </w:t>
      </w:r>
      <w:r>
        <w:rPr>
          <w:w w:val="105"/>
        </w:rPr>
        <w:t>V.</w:t>
      </w:r>
    </w:p>
    <w:p w14:paraId="2611D154" w14:textId="77777777" w:rsidR="00520BA9" w:rsidRDefault="009B1FB8">
      <w:pPr>
        <w:pStyle w:val="Prrafodelista"/>
        <w:numPr>
          <w:ilvl w:val="1"/>
          <w:numId w:val="1"/>
        </w:numPr>
        <w:tabs>
          <w:tab w:val="left" w:pos="1129"/>
        </w:tabs>
        <w:spacing w:before="162"/>
        <w:ind w:right="0" w:hanging="292"/>
      </w:pPr>
      <w:r>
        <w:t>Completa</w:t>
      </w:r>
      <w:r>
        <w:rPr>
          <w:spacing w:val="-3"/>
        </w:rPr>
        <w:t xml:space="preserve"> </w:t>
      </w:r>
      <w:r>
        <w:t>la</w:t>
      </w:r>
      <w:r>
        <w:rPr>
          <w:spacing w:val="-3"/>
        </w:rPr>
        <w:t xml:space="preserve"> </w:t>
      </w:r>
      <w:r>
        <w:t>siguiente</w:t>
      </w:r>
      <w:r>
        <w:rPr>
          <w:spacing w:val="-3"/>
        </w:rPr>
        <w:t xml:space="preserve"> </w:t>
      </w:r>
      <w:r>
        <w:t>tabla</w:t>
      </w:r>
      <w:r>
        <w:rPr>
          <w:spacing w:val="-3"/>
        </w:rPr>
        <w:t xml:space="preserve"> </w:t>
      </w:r>
      <w:r>
        <w:t>realizando</w:t>
      </w:r>
      <w:r>
        <w:rPr>
          <w:spacing w:val="-3"/>
        </w:rPr>
        <w:t xml:space="preserve"> </w:t>
      </w:r>
      <w:r>
        <w:t>distintas</w:t>
      </w:r>
      <w:r>
        <w:rPr>
          <w:spacing w:val="-3"/>
        </w:rPr>
        <w:t xml:space="preserve"> </w:t>
      </w:r>
      <w:r>
        <w:t>simulaciones</w:t>
      </w:r>
      <w:r>
        <w:rPr>
          <w:spacing w:val="-3"/>
        </w:rPr>
        <w:t xml:space="preserve"> </w:t>
      </w:r>
      <w:r>
        <w:t>DC</w:t>
      </w:r>
      <w:r>
        <w:rPr>
          <w:spacing w:val="-2"/>
        </w:rPr>
        <w:t xml:space="preserve"> </w:t>
      </w:r>
      <w:r>
        <w:t>con</w:t>
      </w:r>
      <w:r>
        <w:rPr>
          <w:spacing w:val="-3"/>
        </w:rPr>
        <w:t xml:space="preserve"> </w:t>
      </w:r>
      <w:r>
        <w:t>los</w:t>
      </w:r>
      <w:r>
        <w:rPr>
          <w:spacing w:val="-3"/>
        </w:rPr>
        <w:t xml:space="preserve"> </w:t>
      </w:r>
      <w:r>
        <w:t>valores</w:t>
      </w:r>
      <w:r>
        <w:rPr>
          <w:spacing w:val="-3"/>
        </w:rPr>
        <w:t xml:space="preserve"> </w:t>
      </w:r>
      <w:r>
        <w:t>para</w:t>
      </w:r>
      <w:r>
        <w:rPr>
          <w:spacing w:val="-3"/>
        </w:rPr>
        <w:t xml:space="preserve"> </w:t>
      </w:r>
      <w:r>
        <w:rPr>
          <w:rFonts w:ascii="Calibri"/>
          <w:i/>
        </w:rPr>
        <w:t>V</w:t>
      </w:r>
      <w:r>
        <w:rPr>
          <w:rFonts w:ascii="Calibri"/>
          <w:i/>
          <w:vertAlign w:val="subscript"/>
        </w:rPr>
        <w:t>i</w:t>
      </w:r>
      <w:r>
        <w:t>:</w:t>
      </w:r>
    </w:p>
    <w:p w14:paraId="2611D155" w14:textId="77777777" w:rsidR="00520BA9" w:rsidRDefault="00520BA9">
      <w:pPr>
        <w:pStyle w:val="Textoindependiente"/>
        <w:spacing w:before="2"/>
        <w:rPr>
          <w:sz w:val="18"/>
        </w:rPr>
      </w:pPr>
    </w:p>
    <w:tbl>
      <w:tblPr>
        <w:tblStyle w:val="TableNormal"/>
        <w:tblW w:w="0" w:type="auto"/>
        <w:tblInd w:w="3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2"/>
        <w:gridCol w:w="814"/>
        <w:gridCol w:w="814"/>
        <w:gridCol w:w="1115"/>
        <w:gridCol w:w="814"/>
      </w:tblGrid>
      <w:tr w:rsidR="00520BA9" w14:paraId="2611D15B" w14:textId="77777777" w:rsidTr="00335F47">
        <w:trPr>
          <w:trHeight w:val="268"/>
        </w:trPr>
        <w:tc>
          <w:tcPr>
            <w:tcW w:w="732" w:type="dxa"/>
          </w:tcPr>
          <w:p w14:paraId="2611D156" w14:textId="77777777" w:rsidR="00520BA9" w:rsidRDefault="009B1FB8">
            <w:pPr>
              <w:pStyle w:val="TableParagraph"/>
              <w:spacing w:line="248" w:lineRule="exact"/>
              <w:ind w:left="122" w:right="122"/>
              <w:jc w:val="center"/>
              <w:rPr>
                <w:rFonts w:ascii="Calibri"/>
                <w:i/>
              </w:rPr>
            </w:pPr>
            <w:r>
              <w:rPr>
                <w:rFonts w:ascii="Calibri"/>
                <w:i/>
                <w:w w:val="140"/>
              </w:rPr>
              <w:t>V</w:t>
            </w:r>
            <w:r>
              <w:rPr>
                <w:rFonts w:ascii="Calibri"/>
                <w:i/>
                <w:w w:val="140"/>
                <w:vertAlign w:val="subscript"/>
              </w:rPr>
              <w:t>i</w:t>
            </w:r>
          </w:p>
        </w:tc>
        <w:tc>
          <w:tcPr>
            <w:tcW w:w="814" w:type="dxa"/>
          </w:tcPr>
          <w:p w14:paraId="2611D157" w14:textId="77777777" w:rsidR="00520BA9" w:rsidRDefault="009B1FB8">
            <w:pPr>
              <w:pStyle w:val="TableParagraph"/>
              <w:spacing w:line="249" w:lineRule="exact"/>
              <w:ind w:left="209"/>
              <w:rPr>
                <w:rFonts w:ascii="Calibri"/>
                <w:i/>
                <w:sz w:val="16"/>
              </w:rPr>
            </w:pPr>
            <w:r>
              <w:rPr>
                <w:rFonts w:ascii="Calibri"/>
                <w:i/>
                <w:w w:val="130"/>
                <w:position w:val="3"/>
              </w:rPr>
              <w:t>V</w:t>
            </w:r>
            <w:r>
              <w:rPr>
                <w:rFonts w:ascii="Calibri"/>
                <w:i/>
                <w:w w:val="130"/>
                <w:sz w:val="16"/>
              </w:rPr>
              <w:t>DS</w:t>
            </w:r>
          </w:p>
        </w:tc>
        <w:tc>
          <w:tcPr>
            <w:tcW w:w="814" w:type="dxa"/>
          </w:tcPr>
          <w:p w14:paraId="2611D158" w14:textId="77777777" w:rsidR="00520BA9" w:rsidRDefault="009B1FB8">
            <w:pPr>
              <w:pStyle w:val="TableParagraph"/>
              <w:spacing w:line="249" w:lineRule="exact"/>
              <w:ind w:left="215"/>
              <w:rPr>
                <w:rFonts w:ascii="Calibri"/>
                <w:i/>
                <w:sz w:val="16"/>
              </w:rPr>
            </w:pPr>
            <w:r>
              <w:rPr>
                <w:rFonts w:ascii="Calibri"/>
                <w:i/>
                <w:w w:val="125"/>
                <w:position w:val="3"/>
              </w:rPr>
              <w:t>V</w:t>
            </w:r>
            <w:r>
              <w:rPr>
                <w:rFonts w:ascii="Calibri"/>
                <w:i/>
                <w:w w:val="125"/>
                <w:sz w:val="16"/>
              </w:rPr>
              <w:t>GS</w:t>
            </w:r>
          </w:p>
        </w:tc>
        <w:tc>
          <w:tcPr>
            <w:tcW w:w="1115" w:type="dxa"/>
          </w:tcPr>
          <w:p w14:paraId="2611D159" w14:textId="77777777" w:rsidR="00520BA9" w:rsidRDefault="009B1FB8" w:rsidP="00335F47">
            <w:pPr>
              <w:pStyle w:val="TableParagraph"/>
              <w:spacing w:line="248" w:lineRule="exact"/>
              <w:ind w:left="122"/>
              <w:jc w:val="center"/>
              <w:rPr>
                <w:rFonts w:ascii="Calibri"/>
                <w:i/>
              </w:rPr>
            </w:pPr>
            <w:r>
              <w:rPr>
                <w:rFonts w:ascii="Calibri"/>
                <w:i/>
                <w:w w:val="165"/>
              </w:rPr>
              <w:t>I</w:t>
            </w:r>
            <w:r>
              <w:rPr>
                <w:rFonts w:ascii="Calibri"/>
                <w:i/>
                <w:w w:val="165"/>
                <w:vertAlign w:val="subscript"/>
              </w:rPr>
              <w:t>D</w:t>
            </w:r>
          </w:p>
        </w:tc>
        <w:tc>
          <w:tcPr>
            <w:tcW w:w="814" w:type="dxa"/>
          </w:tcPr>
          <w:p w14:paraId="2611D15A" w14:textId="77777777" w:rsidR="00520BA9" w:rsidRDefault="009B1FB8">
            <w:pPr>
              <w:pStyle w:val="TableParagraph"/>
              <w:spacing w:line="248" w:lineRule="exact"/>
              <w:ind w:left="245" w:right="246"/>
              <w:jc w:val="center"/>
              <w:rPr>
                <w:rFonts w:ascii="Calibri"/>
                <w:i/>
              </w:rPr>
            </w:pPr>
            <w:r>
              <w:rPr>
                <w:rFonts w:ascii="Calibri"/>
                <w:i/>
                <w:w w:val="160"/>
              </w:rPr>
              <w:t>I</w:t>
            </w:r>
            <w:r>
              <w:rPr>
                <w:rFonts w:ascii="Calibri"/>
                <w:i/>
                <w:w w:val="160"/>
                <w:vertAlign w:val="subscript"/>
              </w:rPr>
              <w:t>G</w:t>
            </w:r>
          </w:p>
        </w:tc>
      </w:tr>
      <w:tr w:rsidR="00335F47" w14:paraId="2611D161" w14:textId="77777777" w:rsidTr="00335F47">
        <w:trPr>
          <w:trHeight w:val="268"/>
        </w:trPr>
        <w:tc>
          <w:tcPr>
            <w:tcW w:w="732" w:type="dxa"/>
          </w:tcPr>
          <w:p w14:paraId="2611D15C" w14:textId="77777777" w:rsidR="00335F47" w:rsidRDefault="00335F47" w:rsidP="00335F47">
            <w:pPr>
              <w:pStyle w:val="TableParagraph"/>
              <w:spacing w:line="236" w:lineRule="exact"/>
              <w:ind w:left="129" w:right="122"/>
              <w:jc w:val="center"/>
            </w:pPr>
            <w:r>
              <w:t>1</w:t>
            </w:r>
            <w:r>
              <w:rPr>
                <w:spacing w:val="-2"/>
              </w:rPr>
              <w:t xml:space="preserve"> </w:t>
            </w:r>
            <w:r>
              <w:t>V</w:t>
            </w:r>
          </w:p>
        </w:tc>
        <w:tc>
          <w:tcPr>
            <w:tcW w:w="814" w:type="dxa"/>
          </w:tcPr>
          <w:p w14:paraId="2611D15D" w14:textId="3EDD2172" w:rsidR="00335F47" w:rsidRDefault="00335F47" w:rsidP="00335F47">
            <w:pPr>
              <w:pStyle w:val="TableParagraph"/>
              <w:jc w:val="center"/>
              <w:rPr>
                <w:sz w:val="18"/>
              </w:rPr>
            </w:pPr>
            <w:r w:rsidRPr="00F34E15">
              <w:t>1</w:t>
            </w:r>
            <w:r>
              <w:t>0</w:t>
            </w:r>
            <w:r w:rsidRPr="00F34E15">
              <w:rPr>
                <w:spacing w:val="-2"/>
              </w:rPr>
              <w:t xml:space="preserve"> </w:t>
            </w:r>
            <w:r w:rsidRPr="00F34E15">
              <w:t>V</w:t>
            </w:r>
          </w:p>
        </w:tc>
        <w:tc>
          <w:tcPr>
            <w:tcW w:w="814" w:type="dxa"/>
          </w:tcPr>
          <w:p w14:paraId="2611D15E" w14:textId="2651104B" w:rsidR="00335F47" w:rsidRDefault="00335F47" w:rsidP="00335F47">
            <w:pPr>
              <w:pStyle w:val="TableParagraph"/>
              <w:jc w:val="center"/>
              <w:rPr>
                <w:sz w:val="18"/>
              </w:rPr>
            </w:pPr>
            <w:r w:rsidRPr="00F34E15">
              <w:t>1</w:t>
            </w:r>
            <w:r w:rsidRPr="00F34E15">
              <w:rPr>
                <w:spacing w:val="-2"/>
              </w:rPr>
              <w:t xml:space="preserve"> </w:t>
            </w:r>
            <w:r w:rsidRPr="00F34E15">
              <w:t>V</w:t>
            </w:r>
          </w:p>
        </w:tc>
        <w:tc>
          <w:tcPr>
            <w:tcW w:w="1115" w:type="dxa"/>
          </w:tcPr>
          <w:p w14:paraId="2611D15F" w14:textId="242FCA75" w:rsidR="00335F47" w:rsidRDefault="00335F47" w:rsidP="00335F47">
            <w:pPr>
              <w:pStyle w:val="TableParagraph"/>
              <w:jc w:val="center"/>
              <w:rPr>
                <w:sz w:val="18"/>
              </w:rPr>
            </w:pPr>
            <w:r>
              <w:t>3.97E-12</w:t>
            </w:r>
            <w:r w:rsidRPr="00F34E15">
              <w:rPr>
                <w:spacing w:val="-2"/>
              </w:rPr>
              <w:t xml:space="preserve"> </w:t>
            </w:r>
            <w:r>
              <w:t>A</w:t>
            </w:r>
          </w:p>
        </w:tc>
        <w:tc>
          <w:tcPr>
            <w:tcW w:w="814" w:type="dxa"/>
          </w:tcPr>
          <w:p w14:paraId="2611D160" w14:textId="3FE20BB5" w:rsidR="00335F47" w:rsidRDefault="00335F47" w:rsidP="00335F47">
            <w:pPr>
              <w:pStyle w:val="TableParagraph"/>
              <w:jc w:val="center"/>
              <w:rPr>
                <w:sz w:val="18"/>
              </w:rPr>
            </w:pPr>
            <w:r>
              <w:t xml:space="preserve">0 </w:t>
            </w:r>
            <w:proofErr w:type="gramStart"/>
            <w:r>
              <w:t>A</w:t>
            </w:r>
            <w:proofErr w:type="gramEnd"/>
          </w:p>
        </w:tc>
      </w:tr>
      <w:tr w:rsidR="00335F47" w14:paraId="2611D167" w14:textId="77777777" w:rsidTr="00335F47">
        <w:trPr>
          <w:trHeight w:val="268"/>
        </w:trPr>
        <w:tc>
          <w:tcPr>
            <w:tcW w:w="732" w:type="dxa"/>
          </w:tcPr>
          <w:p w14:paraId="2611D162" w14:textId="77777777" w:rsidR="00335F47" w:rsidRDefault="00335F47" w:rsidP="00335F47">
            <w:pPr>
              <w:pStyle w:val="TableParagraph"/>
              <w:spacing w:line="236" w:lineRule="exact"/>
              <w:ind w:left="129" w:right="122"/>
              <w:jc w:val="center"/>
            </w:pPr>
            <w:r>
              <w:t>2</w:t>
            </w:r>
            <w:r>
              <w:rPr>
                <w:spacing w:val="-2"/>
              </w:rPr>
              <w:t xml:space="preserve"> </w:t>
            </w:r>
            <w:r>
              <w:t>V</w:t>
            </w:r>
          </w:p>
        </w:tc>
        <w:tc>
          <w:tcPr>
            <w:tcW w:w="814" w:type="dxa"/>
          </w:tcPr>
          <w:p w14:paraId="2611D163" w14:textId="264D2BEC" w:rsidR="00335F47" w:rsidRDefault="00335F47" w:rsidP="00335F47">
            <w:pPr>
              <w:pStyle w:val="TableParagraph"/>
              <w:jc w:val="center"/>
              <w:rPr>
                <w:sz w:val="18"/>
              </w:rPr>
            </w:pPr>
            <w:r>
              <w:t>9.5</w:t>
            </w:r>
            <w:r w:rsidRPr="00F34E15">
              <w:rPr>
                <w:spacing w:val="-2"/>
              </w:rPr>
              <w:t xml:space="preserve"> </w:t>
            </w:r>
            <w:r w:rsidRPr="00F34E15">
              <w:t>V</w:t>
            </w:r>
          </w:p>
        </w:tc>
        <w:tc>
          <w:tcPr>
            <w:tcW w:w="814" w:type="dxa"/>
          </w:tcPr>
          <w:p w14:paraId="2611D164" w14:textId="23E466BF" w:rsidR="00335F47" w:rsidRDefault="001E206F" w:rsidP="00335F47">
            <w:pPr>
              <w:pStyle w:val="TableParagraph"/>
              <w:jc w:val="center"/>
              <w:rPr>
                <w:sz w:val="18"/>
              </w:rPr>
            </w:pPr>
            <w:r>
              <w:t>2</w:t>
            </w:r>
            <w:r w:rsidR="00335F47" w:rsidRPr="00F34E15">
              <w:rPr>
                <w:spacing w:val="-2"/>
              </w:rPr>
              <w:t xml:space="preserve"> </w:t>
            </w:r>
            <w:r w:rsidR="00335F47" w:rsidRPr="00F34E15">
              <w:t>V</w:t>
            </w:r>
          </w:p>
        </w:tc>
        <w:tc>
          <w:tcPr>
            <w:tcW w:w="1115" w:type="dxa"/>
          </w:tcPr>
          <w:p w14:paraId="2611D165" w14:textId="71142AEC" w:rsidR="00335F47" w:rsidRDefault="00335F47" w:rsidP="00335F47">
            <w:pPr>
              <w:pStyle w:val="TableParagraph"/>
              <w:jc w:val="center"/>
              <w:rPr>
                <w:sz w:val="18"/>
              </w:rPr>
            </w:pPr>
            <w:r>
              <w:t>1E-5</w:t>
            </w:r>
            <w:r w:rsidRPr="0078176C">
              <w:rPr>
                <w:spacing w:val="-2"/>
              </w:rPr>
              <w:t xml:space="preserve"> </w:t>
            </w:r>
            <w:r w:rsidRPr="0078176C">
              <w:t>A</w:t>
            </w:r>
          </w:p>
        </w:tc>
        <w:tc>
          <w:tcPr>
            <w:tcW w:w="814" w:type="dxa"/>
          </w:tcPr>
          <w:p w14:paraId="2611D166" w14:textId="2DE00125"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6D" w14:textId="77777777" w:rsidTr="00335F47">
        <w:trPr>
          <w:trHeight w:val="268"/>
        </w:trPr>
        <w:tc>
          <w:tcPr>
            <w:tcW w:w="732" w:type="dxa"/>
          </w:tcPr>
          <w:p w14:paraId="2611D168" w14:textId="77777777" w:rsidR="00335F47" w:rsidRDefault="00335F47" w:rsidP="00335F47">
            <w:pPr>
              <w:pStyle w:val="TableParagraph"/>
              <w:spacing w:line="236" w:lineRule="exact"/>
              <w:ind w:left="122"/>
            </w:pPr>
            <w:r>
              <w:t>2.5</w:t>
            </w:r>
            <w:r>
              <w:rPr>
                <w:spacing w:val="-3"/>
              </w:rPr>
              <w:t xml:space="preserve"> </w:t>
            </w:r>
            <w:r>
              <w:t>V</w:t>
            </w:r>
          </w:p>
        </w:tc>
        <w:tc>
          <w:tcPr>
            <w:tcW w:w="814" w:type="dxa"/>
          </w:tcPr>
          <w:p w14:paraId="2611D169" w14:textId="562212FB" w:rsidR="00335F47" w:rsidRDefault="00335F47" w:rsidP="00335F47">
            <w:pPr>
              <w:pStyle w:val="TableParagraph"/>
              <w:jc w:val="center"/>
              <w:rPr>
                <w:sz w:val="18"/>
              </w:rPr>
            </w:pPr>
            <w:r>
              <w:t>8.87</w:t>
            </w:r>
            <w:r w:rsidRPr="00F34E15">
              <w:rPr>
                <w:spacing w:val="-2"/>
              </w:rPr>
              <w:t xml:space="preserve"> </w:t>
            </w:r>
            <w:r w:rsidRPr="00F34E15">
              <w:t>V</w:t>
            </w:r>
          </w:p>
        </w:tc>
        <w:tc>
          <w:tcPr>
            <w:tcW w:w="814" w:type="dxa"/>
          </w:tcPr>
          <w:p w14:paraId="2611D16A" w14:textId="3E0CA495" w:rsidR="00335F47" w:rsidRDefault="00335F47" w:rsidP="00335F47">
            <w:pPr>
              <w:pStyle w:val="TableParagraph"/>
              <w:jc w:val="center"/>
              <w:rPr>
                <w:sz w:val="18"/>
              </w:rPr>
            </w:pPr>
            <w:r>
              <w:t>2.5</w:t>
            </w:r>
            <w:r w:rsidRPr="00F34E15">
              <w:rPr>
                <w:spacing w:val="-2"/>
              </w:rPr>
              <w:t xml:space="preserve"> </w:t>
            </w:r>
            <w:r w:rsidRPr="00F34E15">
              <w:t>V</w:t>
            </w:r>
          </w:p>
        </w:tc>
        <w:tc>
          <w:tcPr>
            <w:tcW w:w="1115" w:type="dxa"/>
          </w:tcPr>
          <w:p w14:paraId="2611D16B" w14:textId="789583A1" w:rsidR="00335F47" w:rsidRDefault="00335F47" w:rsidP="00335F47">
            <w:pPr>
              <w:pStyle w:val="TableParagraph"/>
              <w:jc w:val="center"/>
              <w:rPr>
                <w:sz w:val="18"/>
              </w:rPr>
            </w:pPr>
            <w:r>
              <w:t>2.25E-5</w:t>
            </w:r>
            <w:r w:rsidRPr="0078176C">
              <w:rPr>
                <w:spacing w:val="-2"/>
              </w:rPr>
              <w:t xml:space="preserve"> </w:t>
            </w:r>
            <w:r w:rsidRPr="0078176C">
              <w:t>A</w:t>
            </w:r>
          </w:p>
        </w:tc>
        <w:tc>
          <w:tcPr>
            <w:tcW w:w="814" w:type="dxa"/>
          </w:tcPr>
          <w:p w14:paraId="2611D16C" w14:textId="4F680114"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73" w14:textId="77777777" w:rsidTr="00335F47">
        <w:trPr>
          <w:trHeight w:val="268"/>
        </w:trPr>
        <w:tc>
          <w:tcPr>
            <w:tcW w:w="732" w:type="dxa"/>
          </w:tcPr>
          <w:p w14:paraId="2611D16E" w14:textId="77777777" w:rsidR="00335F47" w:rsidRDefault="00335F47" w:rsidP="00335F47">
            <w:pPr>
              <w:pStyle w:val="TableParagraph"/>
              <w:spacing w:line="236" w:lineRule="exact"/>
              <w:ind w:left="129" w:right="122"/>
              <w:jc w:val="center"/>
            </w:pPr>
            <w:r>
              <w:t>3</w:t>
            </w:r>
            <w:r>
              <w:rPr>
                <w:spacing w:val="-2"/>
              </w:rPr>
              <w:t xml:space="preserve"> </w:t>
            </w:r>
            <w:r>
              <w:t>V</w:t>
            </w:r>
          </w:p>
        </w:tc>
        <w:tc>
          <w:tcPr>
            <w:tcW w:w="814" w:type="dxa"/>
          </w:tcPr>
          <w:p w14:paraId="2611D16F" w14:textId="49D819A5" w:rsidR="00335F47" w:rsidRDefault="007E69D3" w:rsidP="00335F47">
            <w:pPr>
              <w:pStyle w:val="TableParagraph"/>
              <w:jc w:val="center"/>
              <w:rPr>
                <w:sz w:val="18"/>
              </w:rPr>
            </w:pPr>
            <w:r>
              <w:t>8</w:t>
            </w:r>
            <w:r w:rsidR="00335F47" w:rsidRPr="00F34E15">
              <w:rPr>
                <w:spacing w:val="-2"/>
              </w:rPr>
              <w:t xml:space="preserve"> </w:t>
            </w:r>
            <w:r w:rsidR="00335F47" w:rsidRPr="00F34E15">
              <w:t>V</w:t>
            </w:r>
          </w:p>
        </w:tc>
        <w:tc>
          <w:tcPr>
            <w:tcW w:w="814" w:type="dxa"/>
          </w:tcPr>
          <w:p w14:paraId="2611D170" w14:textId="414A7CBA" w:rsidR="00335F47" w:rsidRDefault="007E69D3" w:rsidP="00335F47">
            <w:pPr>
              <w:pStyle w:val="TableParagraph"/>
              <w:jc w:val="center"/>
              <w:rPr>
                <w:sz w:val="18"/>
              </w:rPr>
            </w:pPr>
            <w:r>
              <w:t>3</w:t>
            </w:r>
            <w:r w:rsidR="00335F47" w:rsidRPr="00F34E15">
              <w:rPr>
                <w:spacing w:val="-2"/>
              </w:rPr>
              <w:t xml:space="preserve"> </w:t>
            </w:r>
            <w:r w:rsidR="00335F47" w:rsidRPr="00F34E15">
              <w:t>V</w:t>
            </w:r>
          </w:p>
        </w:tc>
        <w:tc>
          <w:tcPr>
            <w:tcW w:w="1115" w:type="dxa"/>
          </w:tcPr>
          <w:p w14:paraId="2611D171" w14:textId="7F101DF9" w:rsidR="00335F47" w:rsidRDefault="007E69D3" w:rsidP="00335F47">
            <w:pPr>
              <w:pStyle w:val="TableParagraph"/>
              <w:jc w:val="center"/>
              <w:rPr>
                <w:sz w:val="18"/>
              </w:rPr>
            </w:pPr>
            <w:r>
              <w:t>4E-5</w:t>
            </w:r>
            <w:r w:rsidR="00335F47" w:rsidRPr="0078176C">
              <w:rPr>
                <w:spacing w:val="-2"/>
              </w:rPr>
              <w:t xml:space="preserve"> </w:t>
            </w:r>
            <w:r w:rsidR="00335F47" w:rsidRPr="0078176C">
              <w:t>A</w:t>
            </w:r>
          </w:p>
        </w:tc>
        <w:tc>
          <w:tcPr>
            <w:tcW w:w="814" w:type="dxa"/>
          </w:tcPr>
          <w:p w14:paraId="2611D172" w14:textId="2C5A055E"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79" w14:textId="77777777" w:rsidTr="00335F47">
        <w:trPr>
          <w:trHeight w:val="268"/>
        </w:trPr>
        <w:tc>
          <w:tcPr>
            <w:tcW w:w="732" w:type="dxa"/>
          </w:tcPr>
          <w:p w14:paraId="2611D174" w14:textId="77777777" w:rsidR="00335F47" w:rsidRDefault="00335F47" w:rsidP="00335F47">
            <w:pPr>
              <w:pStyle w:val="TableParagraph"/>
              <w:spacing w:line="236" w:lineRule="exact"/>
              <w:ind w:left="129" w:right="122"/>
              <w:jc w:val="center"/>
            </w:pPr>
            <w:r>
              <w:t>4</w:t>
            </w:r>
            <w:r>
              <w:rPr>
                <w:spacing w:val="-2"/>
              </w:rPr>
              <w:t xml:space="preserve"> </w:t>
            </w:r>
            <w:r>
              <w:t>V</w:t>
            </w:r>
          </w:p>
        </w:tc>
        <w:tc>
          <w:tcPr>
            <w:tcW w:w="814" w:type="dxa"/>
          </w:tcPr>
          <w:p w14:paraId="2611D175" w14:textId="5056A4A9" w:rsidR="00335F47" w:rsidRDefault="007E69D3" w:rsidP="00335F47">
            <w:pPr>
              <w:pStyle w:val="TableParagraph"/>
              <w:jc w:val="center"/>
              <w:rPr>
                <w:sz w:val="18"/>
              </w:rPr>
            </w:pPr>
            <w:r>
              <w:t>5.5</w:t>
            </w:r>
            <w:r w:rsidR="00335F47" w:rsidRPr="00F34E15">
              <w:rPr>
                <w:spacing w:val="-2"/>
              </w:rPr>
              <w:t xml:space="preserve"> </w:t>
            </w:r>
            <w:r w:rsidR="00335F47" w:rsidRPr="00F34E15">
              <w:t>V</w:t>
            </w:r>
          </w:p>
        </w:tc>
        <w:tc>
          <w:tcPr>
            <w:tcW w:w="814" w:type="dxa"/>
          </w:tcPr>
          <w:p w14:paraId="2611D176" w14:textId="3D9F99B3" w:rsidR="00335F47" w:rsidRDefault="007E69D3" w:rsidP="00335F47">
            <w:pPr>
              <w:pStyle w:val="TableParagraph"/>
              <w:jc w:val="center"/>
              <w:rPr>
                <w:sz w:val="18"/>
              </w:rPr>
            </w:pPr>
            <w:r>
              <w:t>4</w:t>
            </w:r>
            <w:r w:rsidR="00335F47" w:rsidRPr="00F34E15">
              <w:rPr>
                <w:spacing w:val="-2"/>
              </w:rPr>
              <w:t xml:space="preserve"> </w:t>
            </w:r>
            <w:r w:rsidR="00335F47" w:rsidRPr="00F34E15">
              <w:t>V</w:t>
            </w:r>
          </w:p>
        </w:tc>
        <w:tc>
          <w:tcPr>
            <w:tcW w:w="1115" w:type="dxa"/>
          </w:tcPr>
          <w:p w14:paraId="2611D177" w14:textId="4654E0DB" w:rsidR="00335F47" w:rsidRPr="007E69D3" w:rsidRDefault="007E69D3" w:rsidP="007E69D3">
            <w:pPr>
              <w:pStyle w:val="TableParagraph"/>
              <w:jc w:val="center"/>
            </w:pPr>
            <w:r>
              <w:t>9E-5</w:t>
            </w:r>
            <w:r w:rsidR="00335F47" w:rsidRPr="0078176C">
              <w:rPr>
                <w:spacing w:val="-2"/>
              </w:rPr>
              <w:t xml:space="preserve"> </w:t>
            </w:r>
            <w:r w:rsidR="00335F47" w:rsidRPr="0078176C">
              <w:t>A</w:t>
            </w:r>
          </w:p>
        </w:tc>
        <w:tc>
          <w:tcPr>
            <w:tcW w:w="814" w:type="dxa"/>
          </w:tcPr>
          <w:p w14:paraId="2611D178" w14:textId="74A3F4CC"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7F" w14:textId="77777777" w:rsidTr="00335F47">
        <w:trPr>
          <w:trHeight w:val="268"/>
        </w:trPr>
        <w:tc>
          <w:tcPr>
            <w:tcW w:w="732" w:type="dxa"/>
          </w:tcPr>
          <w:p w14:paraId="2611D17A" w14:textId="77777777" w:rsidR="00335F47" w:rsidRDefault="00335F47" w:rsidP="00335F47">
            <w:pPr>
              <w:pStyle w:val="TableParagraph"/>
              <w:spacing w:line="236" w:lineRule="exact"/>
              <w:ind w:left="122"/>
            </w:pPr>
            <w:r>
              <w:t>4.5</w:t>
            </w:r>
            <w:r>
              <w:rPr>
                <w:spacing w:val="-3"/>
              </w:rPr>
              <w:t xml:space="preserve"> </w:t>
            </w:r>
            <w:r>
              <w:t>V</w:t>
            </w:r>
          </w:p>
        </w:tc>
        <w:tc>
          <w:tcPr>
            <w:tcW w:w="814" w:type="dxa"/>
          </w:tcPr>
          <w:p w14:paraId="2611D17B" w14:textId="6540A731" w:rsidR="00335F47" w:rsidRDefault="007E69D3" w:rsidP="00335F47">
            <w:pPr>
              <w:pStyle w:val="TableParagraph"/>
              <w:jc w:val="center"/>
              <w:rPr>
                <w:sz w:val="18"/>
              </w:rPr>
            </w:pPr>
            <w:r>
              <w:t>3.87</w:t>
            </w:r>
            <w:r w:rsidR="00335F47" w:rsidRPr="00F34E15">
              <w:rPr>
                <w:spacing w:val="-2"/>
              </w:rPr>
              <w:t xml:space="preserve"> </w:t>
            </w:r>
            <w:r w:rsidR="00335F47" w:rsidRPr="00F34E15">
              <w:t>V</w:t>
            </w:r>
          </w:p>
        </w:tc>
        <w:tc>
          <w:tcPr>
            <w:tcW w:w="814" w:type="dxa"/>
          </w:tcPr>
          <w:p w14:paraId="2611D17C" w14:textId="76262097" w:rsidR="00335F47" w:rsidRDefault="007E69D3" w:rsidP="00335F47">
            <w:pPr>
              <w:pStyle w:val="TableParagraph"/>
              <w:jc w:val="center"/>
              <w:rPr>
                <w:sz w:val="18"/>
              </w:rPr>
            </w:pPr>
            <w:r>
              <w:t>4.5</w:t>
            </w:r>
            <w:r w:rsidR="00335F47" w:rsidRPr="00F34E15">
              <w:rPr>
                <w:spacing w:val="-2"/>
              </w:rPr>
              <w:t xml:space="preserve"> </w:t>
            </w:r>
            <w:r w:rsidR="00335F47" w:rsidRPr="00F34E15">
              <w:t>V</w:t>
            </w:r>
          </w:p>
        </w:tc>
        <w:tc>
          <w:tcPr>
            <w:tcW w:w="1115" w:type="dxa"/>
          </w:tcPr>
          <w:p w14:paraId="2611D17D" w14:textId="4A8240F0" w:rsidR="00335F47" w:rsidRDefault="00335F47" w:rsidP="00335F47">
            <w:pPr>
              <w:pStyle w:val="TableParagraph"/>
              <w:jc w:val="center"/>
              <w:rPr>
                <w:sz w:val="18"/>
              </w:rPr>
            </w:pPr>
            <w:r w:rsidRPr="0078176C">
              <w:t>1</w:t>
            </w:r>
            <w:r w:rsidR="007E69D3">
              <w:t>.23E-4</w:t>
            </w:r>
            <w:r w:rsidRPr="0078176C">
              <w:rPr>
                <w:spacing w:val="-2"/>
              </w:rPr>
              <w:t xml:space="preserve"> </w:t>
            </w:r>
            <w:r w:rsidRPr="0078176C">
              <w:t>A</w:t>
            </w:r>
          </w:p>
        </w:tc>
        <w:tc>
          <w:tcPr>
            <w:tcW w:w="814" w:type="dxa"/>
          </w:tcPr>
          <w:p w14:paraId="2611D17E" w14:textId="1D189128"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85" w14:textId="77777777" w:rsidTr="00335F47">
        <w:trPr>
          <w:trHeight w:val="268"/>
        </w:trPr>
        <w:tc>
          <w:tcPr>
            <w:tcW w:w="732" w:type="dxa"/>
          </w:tcPr>
          <w:p w14:paraId="2611D180" w14:textId="77777777" w:rsidR="00335F47" w:rsidRDefault="00335F47" w:rsidP="00335F47">
            <w:pPr>
              <w:pStyle w:val="TableParagraph"/>
              <w:spacing w:line="236" w:lineRule="exact"/>
              <w:ind w:left="129" w:right="122"/>
              <w:jc w:val="center"/>
            </w:pPr>
            <w:r>
              <w:t>5</w:t>
            </w:r>
            <w:r>
              <w:rPr>
                <w:spacing w:val="-2"/>
              </w:rPr>
              <w:t xml:space="preserve"> </w:t>
            </w:r>
            <w:r>
              <w:t>V</w:t>
            </w:r>
          </w:p>
        </w:tc>
        <w:tc>
          <w:tcPr>
            <w:tcW w:w="814" w:type="dxa"/>
          </w:tcPr>
          <w:p w14:paraId="2611D181" w14:textId="6E9C8717" w:rsidR="00335F47" w:rsidRDefault="007E69D3" w:rsidP="00335F47">
            <w:pPr>
              <w:pStyle w:val="TableParagraph"/>
              <w:jc w:val="center"/>
              <w:rPr>
                <w:sz w:val="18"/>
              </w:rPr>
            </w:pPr>
            <w:r>
              <w:t>2.76</w:t>
            </w:r>
            <w:r w:rsidR="00335F47" w:rsidRPr="00F34E15">
              <w:rPr>
                <w:spacing w:val="-2"/>
              </w:rPr>
              <w:t xml:space="preserve"> </w:t>
            </w:r>
            <w:r w:rsidR="00335F47" w:rsidRPr="00F34E15">
              <w:t>V</w:t>
            </w:r>
          </w:p>
        </w:tc>
        <w:tc>
          <w:tcPr>
            <w:tcW w:w="814" w:type="dxa"/>
          </w:tcPr>
          <w:p w14:paraId="2611D182" w14:textId="3B07E0FE" w:rsidR="00335F47" w:rsidRDefault="007E69D3" w:rsidP="00335F47">
            <w:pPr>
              <w:pStyle w:val="TableParagraph"/>
              <w:jc w:val="center"/>
              <w:rPr>
                <w:sz w:val="18"/>
              </w:rPr>
            </w:pPr>
            <w:r>
              <w:t>5</w:t>
            </w:r>
            <w:r w:rsidR="00335F47" w:rsidRPr="00F34E15">
              <w:rPr>
                <w:spacing w:val="-2"/>
              </w:rPr>
              <w:t xml:space="preserve"> </w:t>
            </w:r>
            <w:r w:rsidR="00335F47" w:rsidRPr="00F34E15">
              <w:t>V</w:t>
            </w:r>
          </w:p>
        </w:tc>
        <w:tc>
          <w:tcPr>
            <w:tcW w:w="1115" w:type="dxa"/>
          </w:tcPr>
          <w:p w14:paraId="2611D183" w14:textId="28AFA66C" w:rsidR="00335F47" w:rsidRDefault="007E69D3" w:rsidP="00335F47">
            <w:pPr>
              <w:pStyle w:val="TableParagraph"/>
              <w:jc w:val="center"/>
              <w:rPr>
                <w:sz w:val="18"/>
              </w:rPr>
            </w:pPr>
            <w:r w:rsidRPr="0078176C">
              <w:t>1</w:t>
            </w:r>
            <w:r>
              <w:t>.</w:t>
            </w:r>
            <w:r>
              <w:t>45</w:t>
            </w:r>
            <w:r>
              <w:t>E-4</w:t>
            </w:r>
            <w:r w:rsidRPr="0078176C">
              <w:rPr>
                <w:spacing w:val="-2"/>
              </w:rPr>
              <w:t xml:space="preserve"> </w:t>
            </w:r>
            <w:r w:rsidRPr="0078176C">
              <w:t>A</w:t>
            </w:r>
          </w:p>
        </w:tc>
        <w:tc>
          <w:tcPr>
            <w:tcW w:w="814" w:type="dxa"/>
          </w:tcPr>
          <w:p w14:paraId="2611D184" w14:textId="61024840"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8B" w14:textId="77777777" w:rsidTr="00335F47">
        <w:trPr>
          <w:trHeight w:val="268"/>
        </w:trPr>
        <w:tc>
          <w:tcPr>
            <w:tcW w:w="732" w:type="dxa"/>
          </w:tcPr>
          <w:p w14:paraId="2611D186" w14:textId="77777777" w:rsidR="00335F47" w:rsidRDefault="00335F47" w:rsidP="00335F47">
            <w:pPr>
              <w:pStyle w:val="TableParagraph"/>
              <w:spacing w:line="236" w:lineRule="exact"/>
              <w:ind w:left="122"/>
            </w:pPr>
            <w:r>
              <w:t>5.5</w:t>
            </w:r>
            <w:r>
              <w:rPr>
                <w:spacing w:val="-3"/>
              </w:rPr>
              <w:t xml:space="preserve"> </w:t>
            </w:r>
            <w:r>
              <w:t>V</w:t>
            </w:r>
          </w:p>
        </w:tc>
        <w:tc>
          <w:tcPr>
            <w:tcW w:w="814" w:type="dxa"/>
          </w:tcPr>
          <w:p w14:paraId="2611D187" w14:textId="065172FA" w:rsidR="00335F47" w:rsidRDefault="007E69D3" w:rsidP="00335F47">
            <w:pPr>
              <w:pStyle w:val="TableParagraph"/>
              <w:jc w:val="center"/>
              <w:rPr>
                <w:sz w:val="18"/>
              </w:rPr>
            </w:pPr>
            <w:r>
              <w:t>2.3</w:t>
            </w:r>
            <w:r w:rsidR="00335F47" w:rsidRPr="00F34E15">
              <w:rPr>
                <w:spacing w:val="-2"/>
              </w:rPr>
              <w:t xml:space="preserve"> </w:t>
            </w:r>
            <w:r w:rsidR="00335F47" w:rsidRPr="00F34E15">
              <w:t>V</w:t>
            </w:r>
          </w:p>
        </w:tc>
        <w:tc>
          <w:tcPr>
            <w:tcW w:w="814" w:type="dxa"/>
          </w:tcPr>
          <w:p w14:paraId="2611D188" w14:textId="7686F4B4" w:rsidR="00335F47" w:rsidRDefault="007E69D3" w:rsidP="00335F47">
            <w:pPr>
              <w:pStyle w:val="TableParagraph"/>
              <w:jc w:val="center"/>
              <w:rPr>
                <w:sz w:val="18"/>
              </w:rPr>
            </w:pPr>
            <w:r>
              <w:t>5.5</w:t>
            </w:r>
            <w:r w:rsidR="00335F47" w:rsidRPr="00F34E15">
              <w:rPr>
                <w:spacing w:val="-2"/>
              </w:rPr>
              <w:t xml:space="preserve"> </w:t>
            </w:r>
            <w:r w:rsidR="00335F47" w:rsidRPr="00F34E15">
              <w:t>V</w:t>
            </w:r>
          </w:p>
        </w:tc>
        <w:tc>
          <w:tcPr>
            <w:tcW w:w="1115" w:type="dxa"/>
          </w:tcPr>
          <w:p w14:paraId="2611D189" w14:textId="6316A29D" w:rsidR="00335F47" w:rsidRDefault="007E69D3" w:rsidP="00335F47">
            <w:pPr>
              <w:pStyle w:val="TableParagraph"/>
              <w:jc w:val="center"/>
              <w:rPr>
                <w:sz w:val="18"/>
              </w:rPr>
            </w:pPr>
            <w:r w:rsidRPr="0078176C">
              <w:t>1</w:t>
            </w:r>
            <w:r>
              <w:t>.</w:t>
            </w:r>
            <w:r>
              <w:t>54</w:t>
            </w:r>
            <w:r>
              <w:t>E-4</w:t>
            </w:r>
            <w:r w:rsidRPr="0078176C">
              <w:rPr>
                <w:spacing w:val="-2"/>
              </w:rPr>
              <w:t xml:space="preserve"> </w:t>
            </w:r>
            <w:r w:rsidR="00335F47" w:rsidRPr="0078176C">
              <w:t>A</w:t>
            </w:r>
          </w:p>
        </w:tc>
        <w:tc>
          <w:tcPr>
            <w:tcW w:w="814" w:type="dxa"/>
          </w:tcPr>
          <w:p w14:paraId="2611D18A" w14:textId="5CDB0BE4"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91" w14:textId="77777777" w:rsidTr="00335F47">
        <w:trPr>
          <w:trHeight w:val="268"/>
        </w:trPr>
        <w:tc>
          <w:tcPr>
            <w:tcW w:w="732" w:type="dxa"/>
          </w:tcPr>
          <w:p w14:paraId="2611D18C" w14:textId="77777777" w:rsidR="00335F47" w:rsidRDefault="00335F47" w:rsidP="00335F47">
            <w:pPr>
              <w:pStyle w:val="TableParagraph"/>
              <w:spacing w:line="236" w:lineRule="exact"/>
              <w:ind w:left="129" w:right="122"/>
              <w:jc w:val="center"/>
            </w:pPr>
            <w:r>
              <w:t>6</w:t>
            </w:r>
            <w:r>
              <w:rPr>
                <w:spacing w:val="-2"/>
              </w:rPr>
              <w:t xml:space="preserve"> </w:t>
            </w:r>
            <w:r>
              <w:t>V</w:t>
            </w:r>
          </w:p>
        </w:tc>
        <w:tc>
          <w:tcPr>
            <w:tcW w:w="814" w:type="dxa"/>
          </w:tcPr>
          <w:p w14:paraId="2611D18D" w14:textId="778ED167" w:rsidR="00335F47" w:rsidRDefault="001E206F" w:rsidP="00335F47">
            <w:pPr>
              <w:pStyle w:val="TableParagraph"/>
              <w:jc w:val="center"/>
              <w:rPr>
                <w:sz w:val="18"/>
              </w:rPr>
            </w:pPr>
            <w:r>
              <w:t>2</w:t>
            </w:r>
            <w:r w:rsidR="00335F47" w:rsidRPr="00F34E15">
              <w:rPr>
                <w:spacing w:val="-2"/>
              </w:rPr>
              <w:t xml:space="preserve"> </w:t>
            </w:r>
            <w:r w:rsidR="00335F47" w:rsidRPr="00F34E15">
              <w:t>V</w:t>
            </w:r>
          </w:p>
        </w:tc>
        <w:tc>
          <w:tcPr>
            <w:tcW w:w="814" w:type="dxa"/>
          </w:tcPr>
          <w:p w14:paraId="2611D18E" w14:textId="3F84A9F9" w:rsidR="00335F47" w:rsidRDefault="001E206F" w:rsidP="00335F47">
            <w:pPr>
              <w:pStyle w:val="TableParagraph"/>
              <w:jc w:val="center"/>
              <w:rPr>
                <w:sz w:val="18"/>
              </w:rPr>
            </w:pPr>
            <w:r>
              <w:t>6</w:t>
            </w:r>
            <w:r w:rsidR="00335F47" w:rsidRPr="00F34E15">
              <w:rPr>
                <w:spacing w:val="-2"/>
              </w:rPr>
              <w:t xml:space="preserve"> </w:t>
            </w:r>
            <w:r w:rsidR="00335F47" w:rsidRPr="00F34E15">
              <w:t>V</w:t>
            </w:r>
          </w:p>
        </w:tc>
        <w:tc>
          <w:tcPr>
            <w:tcW w:w="1115" w:type="dxa"/>
          </w:tcPr>
          <w:p w14:paraId="2611D18F" w14:textId="2CF389F0" w:rsidR="00335F47" w:rsidRDefault="001E206F" w:rsidP="00335F47">
            <w:pPr>
              <w:pStyle w:val="TableParagraph"/>
              <w:jc w:val="center"/>
              <w:rPr>
                <w:sz w:val="18"/>
              </w:rPr>
            </w:pPr>
            <w:r w:rsidRPr="0078176C">
              <w:t>1</w:t>
            </w:r>
            <w:r>
              <w:t>.</w:t>
            </w:r>
            <w:r>
              <w:t>6</w:t>
            </w:r>
            <w:r>
              <w:t>E-4</w:t>
            </w:r>
            <w:r w:rsidRPr="0078176C">
              <w:rPr>
                <w:spacing w:val="-2"/>
              </w:rPr>
              <w:t xml:space="preserve"> </w:t>
            </w:r>
            <w:r w:rsidRPr="0078176C">
              <w:t>A</w:t>
            </w:r>
          </w:p>
        </w:tc>
        <w:tc>
          <w:tcPr>
            <w:tcW w:w="814" w:type="dxa"/>
          </w:tcPr>
          <w:p w14:paraId="2611D190" w14:textId="4CCA87D0" w:rsidR="00335F47" w:rsidRDefault="00335F47" w:rsidP="00335F47">
            <w:pPr>
              <w:pStyle w:val="TableParagraph"/>
              <w:jc w:val="center"/>
              <w:rPr>
                <w:sz w:val="18"/>
              </w:rPr>
            </w:pPr>
            <w:r w:rsidRPr="00D752EC">
              <w:t xml:space="preserve">0 </w:t>
            </w:r>
            <w:proofErr w:type="gramStart"/>
            <w:r w:rsidRPr="00D752EC">
              <w:t>A</w:t>
            </w:r>
            <w:proofErr w:type="gramEnd"/>
          </w:p>
        </w:tc>
      </w:tr>
      <w:tr w:rsidR="00335F47" w14:paraId="2611D197" w14:textId="77777777" w:rsidTr="00335F47">
        <w:trPr>
          <w:trHeight w:val="268"/>
        </w:trPr>
        <w:tc>
          <w:tcPr>
            <w:tcW w:w="732" w:type="dxa"/>
          </w:tcPr>
          <w:p w14:paraId="2611D192" w14:textId="77777777" w:rsidR="00335F47" w:rsidRDefault="00335F47" w:rsidP="00335F47">
            <w:pPr>
              <w:pStyle w:val="TableParagraph"/>
              <w:spacing w:line="236" w:lineRule="exact"/>
              <w:ind w:left="129" w:right="122"/>
              <w:jc w:val="center"/>
            </w:pPr>
            <w:r>
              <w:t>7</w:t>
            </w:r>
            <w:r>
              <w:rPr>
                <w:spacing w:val="-2"/>
              </w:rPr>
              <w:t xml:space="preserve"> </w:t>
            </w:r>
            <w:r>
              <w:t>V</w:t>
            </w:r>
          </w:p>
        </w:tc>
        <w:tc>
          <w:tcPr>
            <w:tcW w:w="814" w:type="dxa"/>
          </w:tcPr>
          <w:p w14:paraId="2611D193" w14:textId="22602963" w:rsidR="00335F47" w:rsidRDefault="001E206F" w:rsidP="00335F47">
            <w:pPr>
              <w:pStyle w:val="TableParagraph"/>
              <w:jc w:val="center"/>
              <w:rPr>
                <w:sz w:val="18"/>
              </w:rPr>
            </w:pPr>
            <w:r>
              <w:t>1.61</w:t>
            </w:r>
            <w:r w:rsidR="00335F47" w:rsidRPr="00F34E15">
              <w:rPr>
                <w:spacing w:val="-2"/>
              </w:rPr>
              <w:t xml:space="preserve"> </w:t>
            </w:r>
            <w:r w:rsidR="00335F47" w:rsidRPr="00F34E15">
              <w:t>V</w:t>
            </w:r>
          </w:p>
        </w:tc>
        <w:tc>
          <w:tcPr>
            <w:tcW w:w="814" w:type="dxa"/>
          </w:tcPr>
          <w:p w14:paraId="2611D194" w14:textId="054BA8D6" w:rsidR="00335F47" w:rsidRDefault="001E206F" w:rsidP="00335F47">
            <w:pPr>
              <w:pStyle w:val="TableParagraph"/>
              <w:jc w:val="center"/>
              <w:rPr>
                <w:sz w:val="18"/>
              </w:rPr>
            </w:pPr>
            <w:r>
              <w:t>7</w:t>
            </w:r>
            <w:r w:rsidR="00335F47" w:rsidRPr="00F34E15">
              <w:rPr>
                <w:spacing w:val="-2"/>
              </w:rPr>
              <w:t xml:space="preserve"> </w:t>
            </w:r>
            <w:r w:rsidR="00335F47" w:rsidRPr="00F34E15">
              <w:t>V</w:t>
            </w:r>
          </w:p>
        </w:tc>
        <w:tc>
          <w:tcPr>
            <w:tcW w:w="1115" w:type="dxa"/>
          </w:tcPr>
          <w:p w14:paraId="2611D195" w14:textId="169C415E" w:rsidR="00335F47" w:rsidRDefault="001E206F" w:rsidP="00335F47">
            <w:pPr>
              <w:pStyle w:val="TableParagraph"/>
              <w:jc w:val="center"/>
              <w:rPr>
                <w:sz w:val="18"/>
              </w:rPr>
            </w:pPr>
            <w:r w:rsidRPr="0078176C">
              <w:t>1</w:t>
            </w:r>
            <w:r>
              <w:t>.6</w:t>
            </w:r>
            <w:r>
              <w:t>8</w:t>
            </w:r>
            <w:r>
              <w:t>E-4</w:t>
            </w:r>
            <w:r w:rsidRPr="0078176C">
              <w:rPr>
                <w:spacing w:val="-2"/>
              </w:rPr>
              <w:t xml:space="preserve"> </w:t>
            </w:r>
            <w:r w:rsidRPr="0078176C">
              <w:t>A</w:t>
            </w:r>
          </w:p>
        </w:tc>
        <w:tc>
          <w:tcPr>
            <w:tcW w:w="814" w:type="dxa"/>
          </w:tcPr>
          <w:p w14:paraId="2611D196" w14:textId="0FF3C9A6" w:rsidR="00335F47" w:rsidRDefault="00335F47" w:rsidP="00335F47">
            <w:pPr>
              <w:pStyle w:val="TableParagraph"/>
              <w:jc w:val="center"/>
              <w:rPr>
                <w:sz w:val="18"/>
              </w:rPr>
            </w:pPr>
            <w:r w:rsidRPr="00D752EC">
              <w:t xml:space="preserve">0 </w:t>
            </w:r>
            <w:proofErr w:type="gramStart"/>
            <w:r w:rsidRPr="00D752EC">
              <w:t>A</w:t>
            </w:r>
            <w:proofErr w:type="gramEnd"/>
          </w:p>
        </w:tc>
      </w:tr>
      <w:tr w:rsidR="001E206F" w14:paraId="2611D19D" w14:textId="77777777" w:rsidTr="00335F47">
        <w:trPr>
          <w:trHeight w:val="268"/>
        </w:trPr>
        <w:tc>
          <w:tcPr>
            <w:tcW w:w="732" w:type="dxa"/>
          </w:tcPr>
          <w:p w14:paraId="2611D198" w14:textId="77777777" w:rsidR="001E206F" w:rsidRDefault="001E206F" w:rsidP="001E206F">
            <w:pPr>
              <w:pStyle w:val="TableParagraph"/>
              <w:spacing w:line="236" w:lineRule="exact"/>
              <w:ind w:left="129" w:right="122"/>
              <w:jc w:val="center"/>
            </w:pPr>
            <w:r>
              <w:t>8</w:t>
            </w:r>
            <w:r>
              <w:rPr>
                <w:spacing w:val="-2"/>
              </w:rPr>
              <w:t xml:space="preserve"> </w:t>
            </w:r>
            <w:r>
              <w:t>V</w:t>
            </w:r>
          </w:p>
        </w:tc>
        <w:tc>
          <w:tcPr>
            <w:tcW w:w="814" w:type="dxa"/>
          </w:tcPr>
          <w:p w14:paraId="2611D199" w14:textId="6B3746B6" w:rsidR="001E206F" w:rsidRDefault="001E206F" w:rsidP="001E206F">
            <w:pPr>
              <w:pStyle w:val="TableParagraph"/>
              <w:jc w:val="center"/>
              <w:rPr>
                <w:sz w:val="18"/>
              </w:rPr>
            </w:pPr>
            <w:r>
              <w:t>1.37</w:t>
            </w:r>
            <w:r w:rsidRPr="00F34E15">
              <w:rPr>
                <w:spacing w:val="-2"/>
              </w:rPr>
              <w:t xml:space="preserve"> </w:t>
            </w:r>
            <w:r w:rsidRPr="00F34E15">
              <w:t>V</w:t>
            </w:r>
          </w:p>
        </w:tc>
        <w:tc>
          <w:tcPr>
            <w:tcW w:w="814" w:type="dxa"/>
          </w:tcPr>
          <w:p w14:paraId="2611D19A" w14:textId="287213B6" w:rsidR="001E206F" w:rsidRDefault="001E206F" w:rsidP="001E206F">
            <w:pPr>
              <w:pStyle w:val="TableParagraph"/>
              <w:jc w:val="center"/>
              <w:rPr>
                <w:sz w:val="18"/>
              </w:rPr>
            </w:pPr>
            <w:r>
              <w:t>8</w:t>
            </w:r>
            <w:r w:rsidRPr="00F34E15">
              <w:rPr>
                <w:spacing w:val="-2"/>
              </w:rPr>
              <w:t xml:space="preserve"> </w:t>
            </w:r>
            <w:r w:rsidRPr="00F34E15">
              <w:t>V</w:t>
            </w:r>
          </w:p>
        </w:tc>
        <w:tc>
          <w:tcPr>
            <w:tcW w:w="1115" w:type="dxa"/>
          </w:tcPr>
          <w:p w14:paraId="2611D19B" w14:textId="2F1939E7" w:rsidR="001E206F" w:rsidRDefault="001E206F" w:rsidP="001E206F">
            <w:pPr>
              <w:pStyle w:val="TableParagraph"/>
              <w:jc w:val="center"/>
              <w:rPr>
                <w:sz w:val="18"/>
              </w:rPr>
            </w:pPr>
            <w:r w:rsidRPr="0078176C">
              <w:t>1</w:t>
            </w:r>
            <w:r>
              <w:t>.</w:t>
            </w:r>
            <w:r>
              <w:t>73</w:t>
            </w:r>
            <w:r>
              <w:t>E-4</w:t>
            </w:r>
            <w:r w:rsidRPr="0078176C">
              <w:rPr>
                <w:spacing w:val="-2"/>
              </w:rPr>
              <w:t xml:space="preserve"> </w:t>
            </w:r>
            <w:r w:rsidRPr="0078176C">
              <w:t>A</w:t>
            </w:r>
          </w:p>
        </w:tc>
        <w:tc>
          <w:tcPr>
            <w:tcW w:w="814" w:type="dxa"/>
          </w:tcPr>
          <w:p w14:paraId="2611D19C" w14:textId="05BB9376" w:rsidR="001E206F" w:rsidRDefault="001E206F" w:rsidP="001E206F">
            <w:pPr>
              <w:pStyle w:val="TableParagraph"/>
              <w:jc w:val="center"/>
              <w:rPr>
                <w:sz w:val="18"/>
              </w:rPr>
            </w:pPr>
            <w:r w:rsidRPr="00D752EC">
              <w:t xml:space="preserve">0 </w:t>
            </w:r>
            <w:proofErr w:type="gramStart"/>
            <w:r w:rsidRPr="00D752EC">
              <w:t>A</w:t>
            </w:r>
            <w:proofErr w:type="gramEnd"/>
          </w:p>
        </w:tc>
      </w:tr>
      <w:tr w:rsidR="001E206F" w14:paraId="2611D1A3" w14:textId="77777777" w:rsidTr="00335F47">
        <w:trPr>
          <w:trHeight w:val="268"/>
        </w:trPr>
        <w:tc>
          <w:tcPr>
            <w:tcW w:w="732" w:type="dxa"/>
          </w:tcPr>
          <w:p w14:paraId="2611D19E" w14:textId="77777777" w:rsidR="001E206F" w:rsidRDefault="001E206F" w:rsidP="001E206F">
            <w:pPr>
              <w:pStyle w:val="TableParagraph"/>
              <w:spacing w:line="236" w:lineRule="exact"/>
              <w:ind w:left="129" w:right="122"/>
              <w:jc w:val="center"/>
            </w:pPr>
            <w:r>
              <w:t>9</w:t>
            </w:r>
            <w:r>
              <w:rPr>
                <w:spacing w:val="-2"/>
              </w:rPr>
              <w:t xml:space="preserve"> </w:t>
            </w:r>
            <w:r>
              <w:t>V</w:t>
            </w:r>
          </w:p>
        </w:tc>
        <w:tc>
          <w:tcPr>
            <w:tcW w:w="814" w:type="dxa"/>
          </w:tcPr>
          <w:p w14:paraId="2611D19F" w14:textId="5AD8768E" w:rsidR="001E206F" w:rsidRDefault="001E206F" w:rsidP="001E206F">
            <w:pPr>
              <w:pStyle w:val="TableParagraph"/>
              <w:jc w:val="center"/>
              <w:rPr>
                <w:sz w:val="18"/>
              </w:rPr>
            </w:pPr>
            <w:r w:rsidRPr="00F34E15">
              <w:t>1</w:t>
            </w:r>
            <w:r>
              <w:t>.19</w:t>
            </w:r>
            <w:r w:rsidRPr="00F34E15">
              <w:rPr>
                <w:spacing w:val="-2"/>
              </w:rPr>
              <w:t xml:space="preserve"> </w:t>
            </w:r>
            <w:r w:rsidRPr="00F34E15">
              <w:t>V</w:t>
            </w:r>
          </w:p>
        </w:tc>
        <w:tc>
          <w:tcPr>
            <w:tcW w:w="814" w:type="dxa"/>
          </w:tcPr>
          <w:p w14:paraId="2611D1A0" w14:textId="250C61A5" w:rsidR="001E206F" w:rsidRDefault="001E206F" w:rsidP="001E206F">
            <w:pPr>
              <w:pStyle w:val="TableParagraph"/>
              <w:jc w:val="center"/>
              <w:rPr>
                <w:sz w:val="18"/>
              </w:rPr>
            </w:pPr>
            <w:r>
              <w:t>9</w:t>
            </w:r>
            <w:r w:rsidRPr="00F34E15">
              <w:rPr>
                <w:spacing w:val="-2"/>
              </w:rPr>
              <w:t xml:space="preserve"> </w:t>
            </w:r>
            <w:r w:rsidRPr="00F34E15">
              <w:t>V</w:t>
            </w:r>
          </w:p>
        </w:tc>
        <w:tc>
          <w:tcPr>
            <w:tcW w:w="1115" w:type="dxa"/>
          </w:tcPr>
          <w:p w14:paraId="2611D1A1" w14:textId="39430BDB" w:rsidR="001E206F" w:rsidRDefault="001E206F" w:rsidP="001E206F">
            <w:pPr>
              <w:pStyle w:val="TableParagraph"/>
              <w:jc w:val="center"/>
              <w:rPr>
                <w:sz w:val="18"/>
              </w:rPr>
            </w:pPr>
            <w:r w:rsidRPr="0078176C">
              <w:t>1</w:t>
            </w:r>
            <w:r>
              <w:t>.7</w:t>
            </w:r>
            <w:r w:rsidR="007B52FF">
              <w:t>6</w:t>
            </w:r>
            <w:r>
              <w:t>E-4</w:t>
            </w:r>
            <w:r w:rsidRPr="0078176C">
              <w:rPr>
                <w:spacing w:val="-2"/>
              </w:rPr>
              <w:t xml:space="preserve"> </w:t>
            </w:r>
            <w:r w:rsidRPr="0078176C">
              <w:t>A</w:t>
            </w:r>
          </w:p>
        </w:tc>
        <w:tc>
          <w:tcPr>
            <w:tcW w:w="814" w:type="dxa"/>
          </w:tcPr>
          <w:p w14:paraId="2611D1A2" w14:textId="1E637ED4" w:rsidR="001E206F" w:rsidRDefault="001E206F" w:rsidP="001E206F">
            <w:pPr>
              <w:pStyle w:val="TableParagraph"/>
              <w:jc w:val="center"/>
              <w:rPr>
                <w:sz w:val="18"/>
              </w:rPr>
            </w:pPr>
            <w:r w:rsidRPr="00D752EC">
              <w:t xml:space="preserve">0 </w:t>
            </w:r>
            <w:proofErr w:type="gramStart"/>
            <w:r w:rsidRPr="00D752EC">
              <w:t>A</w:t>
            </w:r>
            <w:proofErr w:type="gramEnd"/>
          </w:p>
        </w:tc>
      </w:tr>
      <w:tr w:rsidR="001E206F" w14:paraId="2611D1A9" w14:textId="77777777" w:rsidTr="00335F47">
        <w:trPr>
          <w:trHeight w:val="268"/>
        </w:trPr>
        <w:tc>
          <w:tcPr>
            <w:tcW w:w="732" w:type="dxa"/>
          </w:tcPr>
          <w:p w14:paraId="2611D1A4" w14:textId="77777777" w:rsidR="001E206F" w:rsidRDefault="001E206F" w:rsidP="001E206F">
            <w:pPr>
              <w:pStyle w:val="TableParagraph"/>
              <w:spacing w:line="236" w:lineRule="exact"/>
              <w:ind w:left="129" w:right="122"/>
              <w:jc w:val="center"/>
            </w:pPr>
            <w:r>
              <w:t>10</w:t>
            </w:r>
            <w:r>
              <w:rPr>
                <w:spacing w:val="-3"/>
              </w:rPr>
              <w:t xml:space="preserve"> </w:t>
            </w:r>
            <w:r>
              <w:t>V</w:t>
            </w:r>
          </w:p>
        </w:tc>
        <w:tc>
          <w:tcPr>
            <w:tcW w:w="814" w:type="dxa"/>
          </w:tcPr>
          <w:p w14:paraId="2611D1A5" w14:textId="5E7FFAB5" w:rsidR="001E206F" w:rsidRDefault="001E206F" w:rsidP="001E206F">
            <w:pPr>
              <w:pStyle w:val="TableParagraph"/>
              <w:jc w:val="center"/>
              <w:rPr>
                <w:sz w:val="18"/>
              </w:rPr>
            </w:pPr>
            <w:r w:rsidRPr="00F34E15">
              <w:t>1</w:t>
            </w:r>
            <w:r w:rsidR="007B52FF">
              <w:t>.06</w:t>
            </w:r>
            <w:r w:rsidRPr="00F34E15">
              <w:rPr>
                <w:spacing w:val="-2"/>
              </w:rPr>
              <w:t xml:space="preserve"> </w:t>
            </w:r>
            <w:r w:rsidRPr="00F34E15">
              <w:t>V</w:t>
            </w:r>
          </w:p>
        </w:tc>
        <w:tc>
          <w:tcPr>
            <w:tcW w:w="814" w:type="dxa"/>
          </w:tcPr>
          <w:p w14:paraId="2611D1A6" w14:textId="5C2AA2AE" w:rsidR="001E206F" w:rsidRDefault="001E206F" w:rsidP="001E206F">
            <w:pPr>
              <w:pStyle w:val="TableParagraph"/>
              <w:jc w:val="center"/>
              <w:rPr>
                <w:sz w:val="18"/>
              </w:rPr>
            </w:pPr>
            <w:r w:rsidRPr="00F34E15">
              <w:t>1</w:t>
            </w:r>
            <w:r w:rsidR="007B52FF">
              <w:t>0</w:t>
            </w:r>
            <w:r w:rsidRPr="00F34E15">
              <w:rPr>
                <w:spacing w:val="-2"/>
              </w:rPr>
              <w:t xml:space="preserve"> </w:t>
            </w:r>
            <w:r w:rsidRPr="00F34E15">
              <w:t>V</w:t>
            </w:r>
          </w:p>
        </w:tc>
        <w:tc>
          <w:tcPr>
            <w:tcW w:w="1115" w:type="dxa"/>
          </w:tcPr>
          <w:p w14:paraId="2611D1A7" w14:textId="0A87BF43" w:rsidR="001E206F" w:rsidRDefault="005B33F8" w:rsidP="001E206F">
            <w:pPr>
              <w:pStyle w:val="TableParagraph"/>
              <w:jc w:val="center"/>
              <w:rPr>
                <w:sz w:val="18"/>
              </w:rPr>
            </w:pPr>
            <w:r w:rsidRPr="0078176C">
              <w:t>1</w:t>
            </w:r>
            <w:r>
              <w:t>.7</w:t>
            </w:r>
            <w:r>
              <w:t>9</w:t>
            </w:r>
            <w:r>
              <w:t>E-4</w:t>
            </w:r>
            <w:r w:rsidRPr="0078176C">
              <w:rPr>
                <w:spacing w:val="-2"/>
              </w:rPr>
              <w:t xml:space="preserve"> </w:t>
            </w:r>
            <w:r w:rsidRPr="0078176C">
              <w:t>A</w:t>
            </w:r>
          </w:p>
        </w:tc>
        <w:tc>
          <w:tcPr>
            <w:tcW w:w="814" w:type="dxa"/>
          </w:tcPr>
          <w:p w14:paraId="2611D1A8" w14:textId="66AB5466" w:rsidR="001E206F" w:rsidRDefault="001E206F" w:rsidP="001E206F">
            <w:pPr>
              <w:pStyle w:val="TableParagraph"/>
              <w:jc w:val="center"/>
              <w:rPr>
                <w:sz w:val="18"/>
              </w:rPr>
            </w:pPr>
            <w:r w:rsidRPr="00D752EC">
              <w:t xml:space="preserve">0 </w:t>
            </w:r>
            <w:proofErr w:type="gramStart"/>
            <w:r w:rsidRPr="00D752EC">
              <w:t>A</w:t>
            </w:r>
            <w:proofErr w:type="gramEnd"/>
          </w:p>
        </w:tc>
      </w:tr>
    </w:tbl>
    <w:p w14:paraId="2611D1AA" w14:textId="77777777" w:rsidR="00520BA9" w:rsidRDefault="00520BA9">
      <w:pPr>
        <w:pStyle w:val="Textoindependiente"/>
        <w:rPr>
          <w:sz w:val="26"/>
        </w:rPr>
      </w:pPr>
    </w:p>
    <w:p w14:paraId="2611D1AB" w14:textId="09DAAB67" w:rsidR="00520BA9" w:rsidRDefault="009B1FB8">
      <w:pPr>
        <w:pStyle w:val="Prrafodelista"/>
        <w:numPr>
          <w:ilvl w:val="1"/>
          <w:numId w:val="1"/>
        </w:numPr>
        <w:tabs>
          <w:tab w:val="left" w:pos="1129"/>
        </w:tabs>
        <w:spacing w:before="150"/>
        <w:ind w:right="0" w:hanging="292"/>
      </w:pPr>
      <w:r>
        <w:t>¿Coinciden</w:t>
      </w:r>
      <w:r>
        <w:rPr>
          <w:spacing w:val="-7"/>
        </w:rPr>
        <w:t xml:space="preserve"> </w:t>
      </w:r>
      <w:r>
        <w:t>los</w:t>
      </w:r>
      <w:r>
        <w:rPr>
          <w:spacing w:val="-6"/>
        </w:rPr>
        <w:t xml:space="preserve"> </w:t>
      </w:r>
      <w:r>
        <w:t>valores</w:t>
      </w:r>
      <w:r>
        <w:rPr>
          <w:spacing w:val="-6"/>
        </w:rPr>
        <w:t xml:space="preserve"> </w:t>
      </w:r>
      <w:r>
        <w:t>obtenidos</w:t>
      </w:r>
      <w:r>
        <w:rPr>
          <w:spacing w:val="-6"/>
        </w:rPr>
        <w:t xml:space="preserve"> </w:t>
      </w:r>
      <w:r>
        <w:t>para</w:t>
      </w:r>
      <w:r>
        <w:rPr>
          <w:spacing w:val="-6"/>
        </w:rPr>
        <w:t xml:space="preserve"> </w:t>
      </w:r>
      <w:r>
        <w:t>la</w:t>
      </w:r>
      <w:r>
        <w:rPr>
          <w:spacing w:val="-6"/>
        </w:rPr>
        <w:t xml:space="preserve"> </w:t>
      </w:r>
      <w:r>
        <w:t>intensidad</w:t>
      </w:r>
      <w:r>
        <w:rPr>
          <w:spacing w:val="-6"/>
        </w:rPr>
        <w:t xml:space="preserve"> </w:t>
      </w:r>
      <w:r>
        <w:t>de</w:t>
      </w:r>
      <w:r>
        <w:rPr>
          <w:spacing w:val="-6"/>
        </w:rPr>
        <w:t xml:space="preserve"> </w:t>
      </w:r>
      <w:r>
        <w:t>puerta</w:t>
      </w:r>
      <w:r>
        <w:rPr>
          <w:spacing w:val="-6"/>
        </w:rPr>
        <w:t xml:space="preserve"> </w:t>
      </w:r>
      <w:r>
        <w:t>con</w:t>
      </w:r>
      <w:r>
        <w:rPr>
          <w:spacing w:val="-6"/>
        </w:rPr>
        <w:t xml:space="preserve"> </w:t>
      </w:r>
      <w:r>
        <w:t>los</w:t>
      </w:r>
      <w:r>
        <w:rPr>
          <w:spacing w:val="-6"/>
        </w:rPr>
        <w:t xml:space="preserve"> </w:t>
      </w:r>
      <w:r>
        <w:t>esperados</w:t>
      </w:r>
      <w:r>
        <w:rPr>
          <w:spacing w:val="-6"/>
        </w:rPr>
        <w:t xml:space="preserve"> </w:t>
      </w:r>
      <w:r>
        <w:t>teóricamente?</w:t>
      </w:r>
    </w:p>
    <w:p w14:paraId="24EE3E4D" w14:textId="77777777" w:rsidR="00D963AA" w:rsidRDefault="00D963AA" w:rsidP="00D963AA">
      <w:pPr>
        <w:pStyle w:val="Prrafodelista"/>
        <w:tabs>
          <w:tab w:val="left" w:pos="1129"/>
        </w:tabs>
        <w:spacing w:before="150"/>
        <w:ind w:right="0" w:firstLine="0"/>
      </w:pPr>
    </w:p>
    <w:p w14:paraId="2611D1AC" w14:textId="258F69CD" w:rsidR="00520BA9" w:rsidRPr="00587C5B" w:rsidRDefault="00587C5B" w:rsidP="00D963AA">
      <w:pPr>
        <w:ind w:left="720"/>
      </w:pPr>
      <w:r>
        <w:t>Teóricamente, esperábamos lo que ha pasado, que V</w:t>
      </w:r>
      <w:r>
        <w:rPr>
          <w:vertAlign w:val="subscript"/>
        </w:rPr>
        <w:t>GS</w:t>
      </w:r>
      <w:r>
        <w:t xml:space="preserve"> fuera siempre igual al potencial de entrada (V</w:t>
      </w:r>
      <w:r>
        <w:rPr>
          <w:vertAlign w:val="subscript"/>
        </w:rPr>
        <w:t>i</w:t>
      </w:r>
      <w:r>
        <w:t>) y que la intensidad de la puerta (“Gate”) se mantuviera en 0</w:t>
      </w:r>
      <w:r w:rsidR="00D963AA">
        <w:t xml:space="preserve"> A</w:t>
      </w:r>
      <w:r>
        <w:t xml:space="preserve">, por lo que ambas afirmaciones se han mantenido </w:t>
      </w:r>
      <w:r w:rsidR="00D963AA">
        <w:t>en la práctica.</w:t>
      </w:r>
    </w:p>
    <w:p w14:paraId="2611D1AD" w14:textId="77777777" w:rsidR="00520BA9" w:rsidRDefault="00520BA9">
      <w:pPr>
        <w:pStyle w:val="Textoindependiente"/>
        <w:rPr>
          <w:sz w:val="26"/>
        </w:rPr>
      </w:pPr>
    </w:p>
    <w:p w14:paraId="2611D1B2" w14:textId="77777777" w:rsidR="00520BA9" w:rsidRDefault="00520BA9">
      <w:pPr>
        <w:pStyle w:val="Textoindependiente"/>
        <w:rPr>
          <w:sz w:val="26"/>
        </w:rPr>
      </w:pPr>
    </w:p>
    <w:p w14:paraId="2611D1B3" w14:textId="77777777" w:rsidR="00520BA9" w:rsidRDefault="00520BA9">
      <w:pPr>
        <w:pStyle w:val="Textoindependiente"/>
      </w:pPr>
    </w:p>
    <w:p w14:paraId="2611D1B4" w14:textId="31F52E4A" w:rsidR="00520BA9" w:rsidRDefault="009B1FB8">
      <w:pPr>
        <w:pStyle w:val="Prrafodelista"/>
        <w:numPr>
          <w:ilvl w:val="1"/>
          <w:numId w:val="1"/>
        </w:numPr>
        <w:tabs>
          <w:tab w:val="left" w:pos="1129"/>
        </w:tabs>
        <w:ind w:right="0" w:hanging="280"/>
      </w:pPr>
      <w:r>
        <w:t>Pinta</w:t>
      </w:r>
      <w:r>
        <w:rPr>
          <w:spacing w:val="-6"/>
        </w:rPr>
        <w:t xml:space="preserve"> </w:t>
      </w:r>
      <w:r>
        <w:t>la</w:t>
      </w:r>
      <w:r>
        <w:rPr>
          <w:spacing w:val="-7"/>
        </w:rPr>
        <w:t xml:space="preserve"> </w:t>
      </w:r>
      <w:r>
        <w:t>característica</w:t>
      </w:r>
      <w:r>
        <w:rPr>
          <w:spacing w:val="-6"/>
        </w:rPr>
        <w:t xml:space="preserve"> </w:t>
      </w:r>
      <w:r>
        <w:t>de</w:t>
      </w:r>
      <w:r>
        <w:rPr>
          <w:spacing w:val="-6"/>
        </w:rPr>
        <w:t xml:space="preserve"> </w:t>
      </w:r>
      <w:proofErr w:type="spellStart"/>
      <w:r>
        <w:t>tranferencia</w:t>
      </w:r>
      <w:proofErr w:type="spellEnd"/>
      <w:r>
        <w:t>.</w:t>
      </w:r>
      <w:r>
        <w:rPr>
          <w:spacing w:val="-6"/>
        </w:rPr>
        <w:t xml:space="preserve"> </w:t>
      </w:r>
      <w:r>
        <w:t>¿Coincide</w:t>
      </w:r>
      <w:r>
        <w:rPr>
          <w:spacing w:val="-6"/>
        </w:rPr>
        <w:t xml:space="preserve"> </w:t>
      </w:r>
      <w:r>
        <w:t>con</w:t>
      </w:r>
      <w:r>
        <w:rPr>
          <w:spacing w:val="-6"/>
        </w:rPr>
        <w:t xml:space="preserve"> </w:t>
      </w:r>
      <w:r>
        <w:t>la</w:t>
      </w:r>
      <w:r>
        <w:rPr>
          <w:spacing w:val="-6"/>
        </w:rPr>
        <w:t xml:space="preserve"> </w:t>
      </w:r>
      <w:r>
        <w:t>esperada</w:t>
      </w:r>
      <w:r>
        <w:rPr>
          <w:spacing w:val="-6"/>
        </w:rPr>
        <w:t xml:space="preserve"> </w:t>
      </w:r>
      <w:r>
        <w:t>teóricamente?</w:t>
      </w:r>
    </w:p>
    <w:p w14:paraId="114C3A24" w14:textId="405A3D2C" w:rsidR="00D963AA" w:rsidRDefault="00D963AA" w:rsidP="00D963AA">
      <w:pPr>
        <w:tabs>
          <w:tab w:val="left" w:pos="1129"/>
        </w:tabs>
        <w:ind w:left="848"/>
      </w:pPr>
    </w:p>
    <w:p w14:paraId="60E9A683" w14:textId="2E4E6638" w:rsidR="00D963AA" w:rsidRDefault="00FE5C8E" w:rsidP="00D963AA">
      <w:pPr>
        <w:tabs>
          <w:tab w:val="left" w:pos="1129"/>
        </w:tabs>
        <w:ind w:left="848"/>
      </w:pPr>
      <w:r>
        <w:t>(Pintada en la “Hoja 2” del archivo Excel) Coincide, ya que se pueden distinguir a la perfección las tres zonas o fases por las que puede pasar el transistor. Una primera de corte que abarcará la primera y tal vez segunda medida, una lineal que abarcará las intermedias hasta llegar a la de saturación a partir del voltaje de entrada de aproximadamente 6 V.</w:t>
      </w:r>
    </w:p>
    <w:p w14:paraId="2611D1B5" w14:textId="77777777" w:rsidR="00520BA9" w:rsidRDefault="00520BA9">
      <w:pPr>
        <w:pStyle w:val="Textoindependiente"/>
        <w:rPr>
          <w:sz w:val="26"/>
        </w:rPr>
      </w:pPr>
    </w:p>
    <w:p w14:paraId="2611D1B6" w14:textId="77777777" w:rsidR="00520BA9" w:rsidRDefault="00520BA9">
      <w:pPr>
        <w:pStyle w:val="Textoindependiente"/>
        <w:rPr>
          <w:sz w:val="26"/>
        </w:rPr>
      </w:pPr>
    </w:p>
    <w:p w14:paraId="2611D1B7" w14:textId="77777777" w:rsidR="00520BA9" w:rsidRDefault="00520BA9">
      <w:pPr>
        <w:pStyle w:val="Textoindependiente"/>
        <w:rPr>
          <w:sz w:val="26"/>
        </w:rPr>
      </w:pPr>
    </w:p>
    <w:p w14:paraId="2611D1B8" w14:textId="77777777" w:rsidR="00520BA9" w:rsidRDefault="00520BA9">
      <w:pPr>
        <w:pStyle w:val="Textoindependiente"/>
        <w:rPr>
          <w:sz w:val="26"/>
        </w:rPr>
      </w:pPr>
    </w:p>
    <w:p w14:paraId="2611D1BC" w14:textId="77777777" w:rsidR="00520BA9" w:rsidRDefault="00520BA9">
      <w:pPr>
        <w:pStyle w:val="Textoindependiente"/>
        <w:spacing w:before="5"/>
        <w:rPr>
          <w:sz w:val="29"/>
        </w:rPr>
      </w:pPr>
    </w:p>
    <w:p w14:paraId="2611D1BD" w14:textId="77777777" w:rsidR="00520BA9" w:rsidRDefault="009B1FB8">
      <w:pPr>
        <w:pStyle w:val="Prrafodelista"/>
        <w:numPr>
          <w:ilvl w:val="0"/>
          <w:numId w:val="1"/>
        </w:numPr>
        <w:tabs>
          <w:tab w:val="left" w:pos="649"/>
        </w:tabs>
        <w:ind w:right="0" w:hanging="274"/>
      </w:pPr>
      <w:r>
        <w:t>Simula</w:t>
      </w:r>
      <w:r>
        <w:rPr>
          <w:spacing w:val="11"/>
        </w:rPr>
        <w:t xml:space="preserve"> </w:t>
      </w:r>
      <w:r>
        <w:t>el</w:t>
      </w:r>
      <w:r>
        <w:rPr>
          <w:spacing w:val="11"/>
        </w:rPr>
        <w:t xml:space="preserve"> </w:t>
      </w:r>
      <w:r>
        <w:t>circuito</w:t>
      </w:r>
      <w:r>
        <w:rPr>
          <w:spacing w:val="12"/>
        </w:rPr>
        <w:t xml:space="preserve"> </w:t>
      </w:r>
      <w:r>
        <w:t>6.4</w:t>
      </w:r>
      <w:r>
        <w:rPr>
          <w:spacing w:val="11"/>
        </w:rPr>
        <w:t xml:space="preserve"> </w:t>
      </w:r>
      <w:r>
        <w:t>usando</w:t>
      </w:r>
      <w:r>
        <w:rPr>
          <w:spacing w:val="11"/>
        </w:rPr>
        <w:t xml:space="preserve"> </w:t>
      </w:r>
      <w:r>
        <w:rPr>
          <w:rFonts w:ascii="Calibri" w:hAnsi="Calibri"/>
          <w:i/>
        </w:rPr>
        <w:t>R</w:t>
      </w:r>
      <w:r>
        <w:rPr>
          <w:rFonts w:ascii="Calibri" w:hAnsi="Calibri"/>
          <w:i/>
          <w:vertAlign w:val="subscript"/>
        </w:rPr>
        <w:t>D</w:t>
      </w:r>
      <w:r>
        <w:t>=50</w:t>
      </w:r>
      <w:r>
        <w:rPr>
          <w:spacing w:val="12"/>
        </w:rPr>
        <w:t xml:space="preserve"> </w:t>
      </w:r>
      <w:r>
        <w:t>k</w:t>
      </w:r>
      <w:r>
        <w:rPr>
          <w:rFonts w:ascii="Tahoma" w:hAnsi="Tahoma"/>
        </w:rPr>
        <w:t>Ω</w:t>
      </w:r>
      <w:r>
        <w:t>.</w:t>
      </w:r>
    </w:p>
    <w:p w14:paraId="2611D1BE" w14:textId="6F512A96" w:rsidR="00520BA9" w:rsidRDefault="009B1FB8">
      <w:pPr>
        <w:pStyle w:val="Prrafodelista"/>
        <w:numPr>
          <w:ilvl w:val="1"/>
          <w:numId w:val="1"/>
        </w:numPr>
        <w:tabs>
          <w:tab w:val="left" w:pos="1129"/>
        </w:tabs>
        <w:spacing w:before="163"/>
        <w:ind w:right="0" w:hanging="292"/>
      </w:pPr>
      <w:r>
        <w:t>Completa</w:t>
      </w:r>
      <w:r>
        <w:rPr>
          <w:spacing w:val="-3"/>
        </w:rPr>
        <w:t xml:space="preserve"> </w:t>
      </w:r>
      <w:r>
        <w:t>la</w:t>
      </w:r>
      <w:r>
        <w:rPr>
          <w:spacing w:val="-3"/>
        </w:rPr>
        <w:t xml:space="preserve"> </w:t>
      </w:r>
      <w:r>
        <w:t>siguiente</w:t>
      </w:r>
      <w:r>
        <w:rPr>
          <w:spacing w:val="-3"/>
        </w:rPr>
        <w:t xml:space="preserve"> </w:t>
      </w:r>
      <w:r>
        <w:t>tabla</w:t>
      </w:r>
      <w:r>
        <w:rPr>
          <w:spacing w:val="-3"/>
        </w:rPr>
        <w:t xml:space="preserve"> </w:t>
      </w:r>
      <w:r>
        <w:t>realizan</w:t>
      </w:r>
      <w:r w:rsidR="00E0623D">
        <w:t>d</w:t>
      </w:r>
      <w:r>
        <w:t>o</w:t>
      </w:r>
      <w:r>
        <w:rPr>
          <w:spacing w:val="-3"/>
        </w:rPr>
        <w:t xml:space="preserve"> </w:t>
      </w:r>
      <w:r>
        <w:t>distintas</w:t>
      </w:r>
      <w:r>
        <w:rPr>
          <w:spacing w:val="-3"/>
        </w:rPr>
        <w:t xml:space="preserve"> </w:t>
      </w:r>
      <w:r>
        <w:t>simulaciones</w:t>
      </w:r>
      <w:r>
        <w:rPr>
          <w:spacing w:val="-3"/>
        </w:rPr>
        <w:t xml:space="preserve"> </w:t>
      </w:r>
      <w:r>
        <w:t>DC</w:t>
      </w:r>
      <w:r>
        <w:rPr>
          <w:spacing w:val="-2"/>
        </w:rPr>
        <w:t xml:space="preserve"> </w:t>
      </w:r>
      <w:r>
        <w:t>con</w:t>
      </w:r>
      <w:r>
        <w:rPr>
          <w:spacing w:val="-3"/>
        </w:rPr>
        <w:t xml:space="preserve"> </w:t>
      </w:r>
      <w:r>
        <w:t>los</w:t>
      </w:r>
      <w:r>
        <w:rPr>
          <w:spacing w:val="-3"/>
        </w:rPr>
        <w:t xml:space="preserve"> </w:t>
      </w:r>
      <w:r>
        <w:t>valores</w:t>
      </w:r>
      <w:r>
        <w:rPr>
          <w:spacing w:val="-3"/>
        </w:rPr>
        <w:t xml:space="preserve"> </w:t>
      </w:r>
      <w:r>
        <w:t>para</w:t>
      </w:r>
      <w:r>
        <w:rPr>
          <w:spacing w:val="-3"/>
        </w:rPr>
        <w:t xml:space="preserve"> </w:t>
      </w:r>
      <w:r>
        <w:rPr>
          <w:rFonts w:ascii="Calibri"/>
          <w:i/>
        </w:rPr>
        <w:t>V</w:t>
      </w:r>
      <w:r>
        <w:rPr>
          <w:rFonts w:ascii="Calibri"/>
          <w:i/>
          <w:vertAlign w:val="subscript"/>
        </w:rPr>
        <w:t>i</w:t>
      </w:r>
      <w:r>
        <w:t>:</w:t>
      </w:r>
    </w:p>
    <w:p w14:paraId="17DBBD26" w14:textId="77777777" w:rsidR="00E0623D" w:rsidRDefault="00E0623D">
      <w:pPr>
        <w:pStyle w:val="Prrafodelista"/>
        <w:numPr>
          <w:ilvl w:val="1"/>
          <w:numId w:val="1"/>
        </w:numPr>
        <w:tabs>
          <w:tab w:val="left" w:pos="1129"/>
        </w:tabs>
        <w:spacing w:before="163"/>
        <w:ind w:right="0" w:hanging="292"/>
      </w:pPr>
    </w:p>
    <w:tbl>
      <w:tblPr>
        <w:tblStyle w:val="TableNormal"/>
        <w:tblW w:w="0" w:type="auto"/>
        <w:tblInd w:w="3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
        <w:gridCol w:w="1007"/>
        <w:gridCol w:w="814"/>
        <w:gridCol w:w="814"/>
      </w:tblGrid>
      <w:tr w:rsidR="00520BA9" w14:paraId="2611D1C4" w14:textId="77777777" w:rsidTr="007E318A">
        <w:trPr>
          <w:trHeight w:val="268"/>
        </w:trPr>
        <w:tc>
          <w:tcPr>
            <w:tcW w:w="568" w:type="dxa"/>
          </w:tcPr>
          <w:p w14:paraId="2611D1C0" w14:textId="77777777" w:rsidR="00520BA9" w:rsidRDefault="009B1FB8">
            <w:pPr>
              <w:pStyle w:val="TableParagraph"/>
              <w:spacing w:line="248" w:lineRule="exact"/>
              <w:ind w:left="93" w:right="94"/>
              <w:jc w:val="center"/>
              <w:rPr>
                <w:rFonts w:ascii="Calibri"/>
                <w:i/>
              </w:rPr>
            </w:pPr>
            <w:r>
              <w:rPr>
                <w:rFonts w:ascii="Calibri"/>
                <w:i/>
                <w:w w:val="140"/>
              </w:rPr>
              <w:t>V</w:t>
            </w:r>
            <w:r>
              <w:rPr>
                <w:rFonts w:ascii="Calibri"/>
                <w:i/>
                <w:w w:val="140"/>
                <w:vertAlign w:val="subscript"/>
              </w:rPr>
              <w:t>i</w:t>
            </w:r>
          </w:p>
        </w:tc>
        <w:tc>
          <w:tcPr>
            <w:tcW w:w="1007" w:type="dxa"/>
          </w:tcPr>
          <w:p w14:paraId="2611D1C1" w14:textId="77777777" w:rsidR="00520BA9" w:rsidRDefault="009B1FB8">
            <w:pPr>
              <w:pStyle w:val="TableParagraph"/>
              <w:spacing w:line="248" w:lineRule="exact"/>
              <w:ind w:left="242" w:right="246"/>
              <w:jc w:val="center"/>
              <w:rPr>
                <w:rFonts w:ascii="Calibri"/>
                <w:i/>
              </w:rPr>
            </w:pPr>
            <w:r>
              <w:rPr>
                <w:rFonts w:ascii="Calibri"/>
                <w:i/>
                <w:w w:val="165"/>
              </w:rPr>
              <w:t>I</w:t>
            </w:r>
            <w:r>
              <w:rPr>
                <w:rFonts w:ascii="Calibri"/>
                <w:i/>
                <w:w w:val="165"/>
                <w:vertAlign w:val="subscript"/>
              </w:rPr>
              <w:t>D</w:t>
            </w:r>
          </w:p>
        </w:tc>
        <w:tc>
          <w:tcPr>
            <w:tcW w:w="814" w:type="dxa"/>
          </w:tcPr>
          <w:p w14:paraId="5B91B014" w14:textId="1058C28D" w:rsidR="00E0623D" w:rsidRPr="00E0623D" w:rsidRDefault="009B1FB8" w:rsidP="00E0623D">
            <w:pPr>
              <w:pStyle w:val="TableParagraph"/>
              <w:spacing w:line="21" w:lineRule="auto"/>
              <w:ind w:left="190"/>
              <w:rPr>
                <w:rFonts w:ascii="Calibri" w:hAnsi="Calibri"/>
                <w:i/>
                <w:w w:val="155"/>
                <w:position w:val="-16"/>
              </w:rPr>
            </w:pPr>
            <w:r>
              <w:rPr>
                <w:i/>
                <w:w w:val="155"/>
              </w:rPr>
              <w:t>√</w:t>
            </w:r>
            <w:r>
              <w:rPr>
                <w:rFonts w:ascii="Calibri" w:hAnsi="Calibri"/>
                <w:i/>
                <w:w w:val="155"/>
                <w:position w:val="-16"/>
              </w:rPr>
              <w:t>I</w:t>
            </w:r>
          </w:p>
          <w:p w14:paraId="10A0885C" w14:textId="77777777" w:rsidR="00E0623D" w:rsidRDefault="00E0623D">
            <w:pPr>
              <w:pStyle w:val="TableParagraph"/>
              <w:spacing w:line="21" w:lineRule="auto"/>
              <w:ind w:left="190"/>
              <w:rPr>
                <w:rFonts w:ascii="Calibri" w:hAnsi="Calibri"/>
                <w:i/>
                <w:w w:val="155"/>
                <w:position w:val="-19"/>
                <w:sz w:val="16"/>
              </w:rPr>
            </w:pPr>
          </w:p>
          <w:p w14:paraId="2611D1C2" w14:textId="7F1CD83D" w:rsidR="00520BA9" w:rsidRDefault="009B1FB8">
            <w:pPr>
              <w:pStyle w:val="TableParagraph"/>
              <w:spacing w:line="21" w:lineRule="auto"/>
              <w:ind w:left="190"/>
              <w:rPr>
                <w:rFonts w:ascii="Calibri" w:hAnsi="Calibri"/>
                <w:i/>
                <w:sz w:val="16"/>
              </w:rPr>
            </w:pPr>
            <w:r>
              <w:rPr>
                <w:rFonts w:ascii="Calibri" w:hAnsi="Calibri"/>
                <w:i/>
                <w:w w:val="155"/>
                <w:position w:val="-19"/>
                <w:sz w:val="16"/>
              </w:rPr>
              <w:t>D</w:t>
            </w:r>
          </w:p>
        </w:tc>
        <w:tc>
          <w:tcPr>
            <w:tcW w:w="814" w:type="dxa"/>
          </w:tcPr>
          <w:p w14:paraId="2611D1C3" w14:textId="77777777" w:rsidR="00520BA9" w:rsidRDefault="009B1FB8">
            <w:pPr>
              <w:pStyle w:val="TableParagraph"/>
              <w:spacing w:line="249" w:lineRule="exact"/>
              <w:ind w:left="209"/>
              <w:rPr>
                <w:rFonts w:ascii="Calibri"/>
                <w:i/>
                <w:sz w:val="16"/>
              </w:rPr>
            </w:pPr>
            <w:r>
              <w:rPr>
                <w:rFonts w:ascii="Calibri"/>
                <w:i/>
                <w:w w:val="130"/>
                <w:position w:val="3"/>
              </w:rPr>
              <w:t>V</w:t>
            </w:r>
            <w:r>
              <w:rPr>
                <w:rFonts w:ascii="Calibri"/>
                <w:i/>
                <w:w w:val="130"/>
                <w:sz w:val="16"/>
              </w:rPr>
              <w:t>DS</w:t>
            </w:r>
          </w:p>
        </w:tc>
      </w:tr>
      <w:tr w:rsidR="00520BA9" w14:paraId="2611D1C9" w14:textId="77777777" w:rsidTr="007E318A">
        <w:trPr>
          <w:trHeight w:val="268"/>
        </w:trPr>
        <w:tc>
          <w:tcPr>
            <w:tcW w:w="568" w:type="dxa"/>
          </w:tcPr>
          <w:p w14:paraId="2611D1C5" w14:textId="77777777" w:rsidR="00520BA9" w:rsidRDefault="009B1FB8">
            <w:pPr>
              <w:pStyle w:val="TableParagraph"/>
              <w:spacing w:line="236" w:lineRule="exact"/>
              <w:ind w:left="102" w:right="94"/>
              <w:jc w:val="center"/>
            </w:pPr>
            <w:r>
              <w:t>3</w:t>
            </w:r>
            <w:r>
              <w:rPr>
                <w:spacing w:val="-2"/>
              </w:rPr>
              <w:t xml:space="preserve"> </w:t>
            </w:r>
            <w:r>
              <w:t>V</w:t>
            </w:r>
          </w:p>
        </w:tc>
        <w:tc>
          <w:tcPr>
            <w:tcW w:w="1007" w:type="dxa"/>
          </w:tcPr>
          <w:p w14:paraId="2611D1C6" w14:textId="7B01E5D9" w:rsidR="00520BA9" w:rsidRDefault="009A6701" w:rsidP="009A6701">
            <w:pPr>
              <w:pStyle w:val="TableParagraph"/>
              <w:jc w:val="center"/>
              <w:rPr>
                <w:sz w:val="18"/>
              </w:rPr>
            </w:pPr>
            <w:r>
              <w:t>1,72E-5</w:t>
            </w:r>
            <w:r w:rsidR="007E318A">
              <w:t xml:space="preserve"> A</w:t>
            </w:r>
          </w:p>
        </w:tc>
        <w:tc>
          <w:tcPr>
            <w:tcW w:w="814" w:type="dxa"/>
          </w:tcPr>
          <w:p w14:paraId="2611D1C7" w14:textId="4D7E1FB4" w:rsidR="00520BA9" w:rsidRDefault="005B6389" w:rsidP="005B6389">
            <w:pPr>
              <w:pStyle w:val="TableParagraph"/>
              <w:jc w:val="center"/>
              <w:rPr>
                <w:sz w:val="18"/>
              </w:rPr>
            </w:pPr>
            <w:r w:rsidRPr="005B6389">
              <w:t>0</w:t>
            </w:r>
            <w:r>
              <w:t>,</w:t>
            </w:r>
            <w:r w:rsidRPr="005B6389">
              <w:t>00415</w:t>
            </w:r>
          </w:p>
        </w:tc>
        <w:tc>
          <w:tcPr>
            <w:tcW w:w="814" w:type="dxa"/>
          </w:tcPr>
          <w:p w14:paraId="2611D1C8" w14:textId="1C84165B" w:rsidR="00520BA9" w:rsidRPr="009A6701" w:rsidRDefault="009A6701" w:rsidP="009A6701">
            <w:pPr>
              <w:pStyle w:val="TableParagraph"/>
              <w:jc w:val="center"/>
            </w:pPr>
            <w:r>
              <w:t>2</w:t>
            </w:r>
            <w:r w:rsidR="007E318A">
              <w:t>,</w:t>
            </w:r>
            <w:r>
              <w:t>31</w:t>
            </w:r>
            <w:r>
              <w:rPr>
                <w:spacing w:val="-2"/>
              </w:rPr>
              <w:t xml:space="preserve"> </w:t>
            </w:r>
            <w:r>
              <w:t>V</w:t>
            </w:r>
          </w:p>
        </w:tc>
      </w:tr>
      <w:tr w:rsidR="005B6389" w14:paraId="2611D1CE" w14:textId="77777777" w:rsidTr="007E318A">
        <w:trPr>
          <w:trHeight w:val="268"/>
        </w:trPr>
        <w:tc>
          <w:tcPr>
            <w:tcW w:w="568" w:type="dxa"/>
          </w:tcPr>
          <w:p w14:paraId="2611D1CA" w14:textId="77777777" w:rsidR="005B6389" w:rsidRDefault="005B6389" w:rsidP="005B6389">
            <w:pPr>
              <w:pStyle w:val="TableParagraph"/>
              <w:spacing w:line="236" w:lineRule="exact"/>
              <w:ind w:left="102" w:right="94"/>
              <w:jc w:val="center"/>
            </w:pPr>
            <w:r>
              <w:t>4</w:t>
            </w:r>
            <w:r>
              <w:rPr>
                <w:spacing w:val="-2"/>
              </w:rPr>
              <w:t xml:space="preserve"> </w:t>
            </w:r>
            <w:r>
              <w:t>V</w:t>
            </w:r>
          </w:p>
        </w:tc>
        <w:tc>
          <w:tcPr>
            <w:tcW w:w="1007" w:type="dxa"/>
          </w:tcPr>
          <w:p w14:paraId="2611D1CB" w14:textId="03743E33" w:rsidR="005B6389" w:rsidRDefault="005B6389" w:rsidP="005B6389">
            <w:pPr>
              <w:pStyle w:val="TableParagraph"/>
              <w:jc w:val="center"/>
              <w:rPr>
                <w:sz w:val="18"/>
              </w:rPr>
            </w:pPr>
            <w:r>
              <w:t>3,1</w:t>
            </w:r>
            <w:r>
              <w:t>E-5</w:t>
            </w:r>
            <w:r>
              <w:t xml:space="preserve"> A</w:t>
            </w:r>
          </w:p>
        </w:tc>
        <w:tc>
          <w:tcPr>
            <w:tcW w:w="814" w:type="dxa"/>
          </w:tcPr>
          <w:p w14:paraId="2611D1CC" w14:textId="78610040" w:rsidR="005B6389" w:rsidRDefault="005B6389" w:rsidP="005B6389">
            <w:pPr>
              <w:pStyle w:val="TableParagraph"/>
              <w:jc w:val="center"/>
              <w:rPr>
                <w:sz w:val="18"/>
              </w:rPr>
            </w:pPr>
            <w:r>
              <w:t>0</w:t>
            </w:r>
            <w:r>
              <w:t>,</w:t>
            </w:r>
            <w:r>
              <w:t>00557</w:t>
            </w:r>
          </w:p>
        </w:tc>
        <w:tc>
          <w:tcPr>
            <w:tcW w:w="814" w:type="dxa"/>
          </w:tcPr>
          <w:p w14:paraId="2611D1CD" w14:textId="0997E2F5" w:rsidR="005B6389" w:rsidRDefault="005B6389" w:rsidP="005B6389">
            <w:pPr>
              <w:pStyle w:val="TableParagraph"/>
              <w:jc w:val="center"/>
              <w:rPr>
                <w:sz w:val="18"/>
              </w:rPr>
            </w:pPr>
            <w:r w:rsidRPr="00EE6152">
              <w:t>2</w:t>
            </w:r>
            <w:r>
              <w:t>,76</w:t>
            </w:r>
            <w:r w:rsidRPr="00EE6152">
              <w:rPr>
                <w:spacing w:val="-2"/>
              </w:rPr>
              <w:t xml:space="preserve"> </w:t>
            </w:r>
            <w:r w:rsidRPr="00EE6152">
              <w:t>V</w:t>
            </w:r>
          </w:p>
        </w:tc>
      </w:tr>
      <w:tr w:rsidR="005B6389" w14:paraId="2611D1D3" w14:textId="77777777" w:rsidTr="007E318A">
        <w:trPr>
          <w:trHeight w:val="268"/>
        </w:trPr>
        <w:tc>
          <w:tcPr>
            <w:tcW w:w="568" w:type="dxa"/>
          </w:tcPr>
          <w:p w14:paraId="2611D1CF" w14:textId="77777777" w:rsidR="005B6389" w:rsidRDefault="005B6389" w:rsidP="005B6389">
            <w:pPr>
              <w:pStyle w:val="TableParagraph"/>
              <w:spacing w:line="236" w:lineRule="exact"/>
              <w:ind w:left="102" w:right="94"/>
              <w:jc w:val="center"/>
            </w:pPr>
            <w:r>
              <w:t>5</w:t>
            </w:r>
            <w:r>
              <w:rPr>
                <w:spacing w:val="-2"/>
              </w:rPr>
              <w:t xml:space="preserve"> </w:t>
            </w:r>
            <w:r>
              <w:t>V</w:t>
            </w:r>
          </w:p>
        </w:tc>
        <w:tc>
          <w:tcPr>
            <w:tcW w:w="1007" w:type="dxa"/>
          </w:tcPr>
          <w:p w14:paraId="2611D1D0" w14:textId="27F9E25C" w:rsidR="005B6389" w:rsidRDefault="005B6389" w:rsidP="005B6389">
            <w:pPr>
              <w:pStyle w:val="TableParagraph"/>
              <w:jc w:val="center"/>
              <w:rPr>
                <w:sz w:val="18"/>
              </w:rPr>
            </w:pPr>
            <w:r>
              <w:t>4,62E</w:t>
            </w:r>
            <w:r>
              <w:t>-5 A</w:t>
            </w:r>
          </w:p>
        </w:tc>
        <w:tc>
          <w:tcPr>
            <w:tcW w:w="814" w:type="dxa"/>
          </w:tcPr>
          <w:p w14:paraId="2611D1D1" w14:textId="0F48DAF3" w:rsidR="005B6389" w:rsidRDefault="005B6389" w:rsidP="005B6389">
            <w:pPr>
              <w:pStyle w:val="TableParagraph"/>
              <w:jc w:val="center"/>
              <w:rPr>
                <w:sz w:val="18"/>
              </w:rPr>
            </w:pPr>
            <w:r>
              <w:t>0</w:t>
            </w:r>
            <w:r>
              <w:t>,</w:t>
            </w:r>
            <w:r>
              <w:t>0068</w:t>
            </w:r>
          </w:p>
        </w:tc>
        <w:tc>
          <w:tcPr>
            <w:tcW w:w="814" w:type="dxa"/>
          </w:tcPr>
          <w:p w14:paraId="2611D1D2" w14:textId="1AD16BBC" w:rsidR="005B6389" w:rsidRDefault="005B6389" w:rsidP="005B6389">
            <w:pPr>
              <w:pStyle w:val="TableParagraph"/>
              <w:jc w:val="center"/>
              <w:rPr>
                <w:sz w:val="18"/>
              </w:rPr>
            </w:pPr>
            <w:r>
              <w:t>3,15</w:t>
            </w:r>
            <w:r w:rsidRPr="00EE6152">
              <w:rPr>
                <w:spacing w:val="-2"/>
              </w:rPr>
              <w:t xml:space="preserve"> </w:t>
            </w:r>
            <w:r w:rsidRPr="00EE6152">
              <w:t>V</w:t>
            </w:r>
          </w:p>
        </w:tc>
      </w:tr>
      <w:tr w:rsidR="005B6389" w14:paraId="2611D1D8" w14:textId="77777777" w:rsidTr="007E318A">
        <w:trPr>
          <w:trHeight w:val="268"/>
        </w:trPr>
        <w:tc>
          <w:tcPr>
            <w:tcW w:w="568" w:type="dxa"/>
          </w:tcPr>
          <w:p w14:paraId="2611D1D4" w14:textId="77777777" w:rsidR="005B6389" w:rsidRDefault="005B6389" w:rsidP="005B6389">
            <w:pPr>
              <w:pStyle w:val="TableParagraph"/>
              <w:spacing w:line="236" w:lineRule="exact"/>
              <w:ind w:left="102" w:right="94"/>
              <w:jc w:val="center"/>
            </w:pPr>
            <w:r>
              <w:t>6</w:t>
            </w:r>
            <w:r>
              <w:rPr>
                <w:spacing w:val="-2"/>
              </w:rPr>
              <w:t xml:space="preserve"> </w:t>
            </w:r>
            <w:r>
              <w:t>V</w:t>
            </w:r>
          </w:p>
        </w:tc>
        <w:tc>
          <w:tcPr>
            <w:tcW w:w="1007" w:type="dxa"/>
          </w:tcPr>
          <w:p w14:paraId="2611D1D5" w14:textId="43E636FB" w:rsidR="005B6389" w:rsidRDefault="005B6389" w:rsidP="005B6389">
            <w:pPr>
              <w:pStyle w:val="TableParagraph"/>
              <w:jc w:val="center"/>
              <w:rPr>
                <w:sz w:val="18"/>
              </w:rPr>
            </w:pPr>
            <w:r>
              <w:t>6,25E</w:t>
            </w:r>
            <w:r>
              <w:t>-5 A</w:t>
            </w:r>
          </w:p>
        </w:tc>
        <w:tc>
          <w:tcPr>
            <w:tcW w:w="814" w:type="dxa"/>
          </w:tcPr>
          <w:p w14:paraId="2611D1D6" w14:textId="33A5A59C" w:rsidR="005B6389" w:rsidRDefault="005B6389" w:rsidP="005B6389">
            <w:pPr>
              <w:pStyle w:val="TableParagraph"/>
              <w:jc w:val="center"/>
              <w:rPr>
                <w:sz w:val="18"/>
              </w:rPr>
            </w:pPr>
            <w:r>
              <w:t>0</w:t>
            </w:r>
            <w:r>
              <w:t>,</w:t>
            </w:r>
            <w:r>
              <w:t>00791</w:t>
            </w:r>
          </w:p>
        </w:tc>
        <w:tc>
          <w:tcPr>
            <w:tcW w:w="814" w:type="dxa"/>
          </w:tcPr>
          <w:p w14:paraId="2611D1D7" w14:textId="4D09912B" w:rsidR="005B6389" w:rsidRDefault="005B6389" w:rsidP="005B6389">
            <w:pPr>
              <w:pStyle w:val="TableParagraph"/>
              <w:jc w:val="center"/>
              <w:rPr>
                <w:sz w:val="18"/>
              </w:rPr>
            </w:pPr>
            <w:r>
              <w:t>3,5</w:t>
            </w:r>
            <w:r w:rsidRPr="00EE6152">
              <w:rPr>
                <w:spacing w:val="-2"/>
              </w:rPr>
              <w:t xml:space="preserve"> </w:t>
            </w:r>
            <w:r w:rsidRPr="00EE6152">
              <w:t>V</w:t>
            </w:r>
          </w:p>
        </w:tc>
      </w:tr>
      <w:tr w:rsidR="005B6389" w14:paraId="2611D1DD" w14:textId="77777777" w:rsidTr="007E318A">
        <w:trPr>
          <w:trHeight w:val="268"/>
        </w:trPr>
        <w:tc>
          <w:tcPr>
            <w:tcW w:w="568" w:type="dxa"/>
          </w:tcPr>
          <w:p w14:paraId="2611D1D9" w14:textId="77777777" w:rsidR="005B6389" w:rsidRDefault="005B6389" w:rsidP="005B6389">
            <w:pPr>
              <w:pStyle w:val="TableParagraph"/>
              <w:spacing w:line="236" w:lineRule="exact"/>
              <w:ind w:left="102" w:right="94"/>
              <w:jc w:val="center"/>
            </w:pPr>
            <w:r>
              <w:t>7</w:t>
            </w:r>
            <w:r>
              <w:rPr>
                <w:spacing w:val="-2"/>
              </w:rPr>
              <w:t xml:space="preserve"> </w:t>
            </w:r>
            <w:r>
              <w:t>V</w:t>
            </w:r>
          </w:p>
        </w:tc>
        <w:tc>
          <w:tcPr>
            <w:tcW w:w="1007" w:type="dxa"/>
          </w:tcPr>
          <w:p w14:paraId="2611D1DA" w14:textId="26733E19" w:rsidR="005B6389" w:rsidRDefault="005B6389" w:rsidP="005B6389">
            <w:pPr>
              <w:pStyle w:val="TableParagraph"/>
              <w:jc w:val="center"/>
              <w:rPr>
                <w:sz w:val="18"/>
              </w:rPr>
            </w:pPr>
            <w:r>
              <w:t>7,95E</w:t>
            </w:r>
            <w:r>
              <w:t>-5 A</w:t>
            </w:r>
          </w:p>
        </w:tc>
        <w:tc>
          <w:tcPr>
            <w:tcW w:w="814" w:type="dxa"/>
          </w:tcPr>
          <w:p w14:paraId="2611D1DB" w14:textId="46A90198" w:rsidR="005B6389" w:rsidRDefault="005B6389" w:rsidP="005B6389">
            <w:pPr>
              <w:pStyle w:val="TableParagraph"/>
              <w:jc w:val="center"/>
              <w:rPr>
                <w:sz w:val="18"/>
              </w:rPr>
            </w:pPr>
            <w:r>
              <w:t>0</w:t>
            </w:r>
            <w:r>
              <w:t>,</w:t>
            </w:r>
            <w:r>
              <w:t>00892</w:t>
            </w:r>
          </w:p>
        </w:tc>
        <w:tc>
          <w:tcPr>
            <w:tcW w:w="814" w:type="dxa"/>
          </w:tcPr>
          <w:p w14:paraId="2611D1DC" w14:textId="4DB6B0E5" w:rsidR="005B6389" w:rsidRDefault="005B6389" w:rsidP="005B6389">
            <w:pPr>
              <w:pStyle w:val="TableParagraph"/>
              <w:jc w:val="center"/>
              <w:rPr>
                <w:sz w:val="18"/>
              </w:rPr>
            </w:pPr>
            <w:r>
              <w:t>3,82</w:t>
            </w:r>
            <w:r w:rsidRPr="00EE6152">
              <w:rPr>
                <w:spacing w:val="-2"/>
              </w:rPr>
              <w:t xml:space="preserve"> </w:t>
            </w:r>
            <w:r w:rsidRPr="00EE6152">
              <w:t>V</w:t>
            </w:r>
          </w:p>
        </w:tc>
      </w:tr>
      <w:tr w:rsidR="005B6389" w14:paraId="2611D1E2" w14:textId="77777777" w:rsidTr="007E318A">
        <w:trPr>
          <w:trHeight w:val="268"/>
        </w:trPr>
        <w:tc>
          <w:tcPr>
            <w:tcW w:w="568" w:type="dxa"/>
          </w:tcPr>
          <w:p w14:paraId="2611D1DE" w14:textId="77777777" w:rsidR="005B6389" w:rsidRDefault="005B6389" w:rsidP="005B6389">
            <w:pPr>
              <w:pStyle w:val="TableParagraph"/>
              <w:spacing w:line="236" w:lineRule="exact"/>
              <w:ind w:left="102" w:right="94"/>
              <w:jc w:val="center"/>
            </w:pPr>
            <w:r>
              <w:t>8</w:t>
            </w:r>
            <w:r>
              <w:rPr>
                <w:spacing w:val="-2"/>
              </w:rPr>
              <w:t xml:space="preserve"> </w:t>
            </w:r>
            <w:r>
              <w:t>V</w:t>
            </w:r>
          </w:p>
        </w:tc>
        <w:tc>
          <w:tcPr>
            <w:tcW w:w="1007" w:type="dxa"/>
          </w:tcPr>
          <w:p w14:paraId="2611D1DF" w14:textId="0090BA0D" w:rsidR="005B6389" w:rsidRDefault="005B6389" w:rsidP="005B6389">
            <w:pPr>
              <w:pStyle w:val="TableParagraph"/>
              <w:jc w:val="center"/>
              <w:rPr>
                <w:sz w:val="18"/>
              </w:rPr>
            </w:pPr>
            <w:r>
              <w:t>9,71</w:t>
            </w:r>
            <w:r>
              <w:t>E-5 A</w:t>
            </w:r>
          </w:p>
        </w:tc>
        <w:tc>
          <w:tcPr>
            <w:tcW w:w="814" w:type="dxa"/>
          </w:tcPr>
          <w:p w14:paraId="2611D1E0" w14:textId="4215C2F2" w:rsidR="005B6389" w:rsidRDefault="005B6389" w:rsidP="005B6389">
            <w:pPr>
              <w:pStyle w:val="TableParagraph"/>
              <w:jc w:val="center"/>
              <w:rPr>
                <w:sz w:val="18"/>
              </w:rPr>
            </w:pPr>
            <w:r>
              <w:t>0</w:t>
            </w:r>
            <w:r>
              <w:t>,</w:t>
            </w:r>
            <w:r>
              <w:t>00985</w:t>
            </w:r>
          </w:p>
        </w:tc>
        <w:tc>
          <w:tcPr>
            <w:tcW w:w="814" w:type="dxa"/>
          </w:tcPr>
          <w:p w14:paraId="2611D1E1" w14:textId="7BC2F1E5" w:rsidR="005B6389" w:rsidRDefault="005B6389" w:rsidP="005B6389">
            <w:pPr>
              <w:pStyle w:val="TableParagraph"/>
              <w:jc w:val="center"/>
              <w:rPr>
                <w:sz w:val="18"/>
              </w:rPr>
            </w:pPr>
            <w:r>
              <w:t>4,12</w:t>
            </w:r>
            <w:r w:rsidRPr="00EE6152">
              <w:rPr>
                <w:spacing w:val="-2"/>
              </w:rPr>
              <w:t xml:space="preserve"> </w:t>
            </w:r>
            <w:r w:rsidRPr="00EE6152">
              <w:t>V</w:t>
            </w:r>
          </w:p>
        </w:tc>
      </w:tr>
    </w:tbl>
    <w:p w14:paraId="2611D1E3" w14:textId="4084A85A" w:rsidR="00520BA9" w:rsidRDefault="005A253E">
      <w:pPr>
        <w:pStyle w:val="Textoindependiente"/>
        <w:rPr>
          <w:sz w:val="20"/>
        </w:rPr>
      </w:pPr>
      <w:r>
        <w:rPr>
          <w:noProof/>
        </w:rPr>
        <mc:AlternateContent>
          <mc:Choice Requires="wps">
            <w:drawing>
              <wp:anchor distT="0" distB="0" distL="114300" distR="114300" simplePos="0" relativeHeight="15728640" behindDoc="0" locked="0" layoutInCell="1" allowOverlap="1" wp14:anchorId="2611D1F4" wp14:editId="2E02E7D5">
                <wp:simplePos x="0" y="0"/>
                <wp:positionH relativeFrom="page">
                  <wp:posOffset>4025265</wp:posOffset>
                </wp:positionH>
                <wp:positionV relativeFrom="page">
                  <wp:posOffset>606425</wp:posOffset>
                </wp:positionV>
                <wp:extent cx="158750" cy="0"/>
                <wp:effectExtent l="5715" t="6350" r="6985"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553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0D22E"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6.95pt,47.75pt" to="329.4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" strokeweight=".15381mm">
                <w10:wrap anchorx="page" anchory="page"/>
              </v:line>
            </w:pict>
          </mc:Fallback>
        </mc:AlternateContent>
      </w:r>
    </w:p>
    <w:p w14:paraId="2611D1E4" w14:textId="77777777" w:rsidR="00520BA9" w:rsidRDefault="00520BA9">
      <w:pPr>
        <w:pStyle w:val="Textoindependiente"/>
        <w:spacing w:before="4"/>
        <w:rPr>
          <w:sz w:val="21"/>
        </w:rPr>
      </w:pPr>
    </w:p>
    <w:p w14:paraId="2611D1E5" w14:textId="77777777" w:rsidR="00520BA9" w:rsidRDefault="009B1FB8">
      <w:pPr>
        <w:pStyle w:val="Prrafodelista"/>
        <w:numPr>
          <w:ilvl w:val="1"/>
          <w:numId w:val="1"/>
        </w:numPr>
        <w:tabs>
          <w:tab w:val="left" w:pos="1129"/>
        </w:tabs>
        <w:spacing w:before="81" w:line="244" w:lineRule="auto"/>
      </w:pPr>
      <w:r>
        <w:t>Representa</w:t>
      </w:r>
      <w:r>
        <w:rPr>
          <w:spacing w:val="3"/>
        </w:rPr>
        <w:t xml:space="preserve"> </w:t>
      </w:r>
      <w:r>
        <w:t>en</w:t>
      </w:r>
      <w:r>
        <w:rPr>
          <w:spacing w:val="4"/>
        </w:rPr>
        <w:t xml:space="preserve"> </w:t>
      </w:r>
      <w:r>
        <w:t>una</w:t>
      </w:r>
      <w:r>
        <w:rPr>
          <w:spacing w:val="4"/>
        </w:rPr>
        <w:t xml:space="preserve"> </w:t>
      </w:r>
      <w:r>
        <w:t>gráfica</w:t>
      </w:r>
      <w:r>
        <w:rPr>
          <w:spacing w:val="4"/>
        </w:rPr>
        <w:t xml:space="preserve"> </w:t>
      </w:r>
      <w:r>
        <w:t>la</w:t>
      </w:r>
      <w:r>
        <w:rPr>
          <w:spacing w:val="4"/>
        </w:rPr>
        <w:t xml:space="preserve"> </w:t>
      </w:r>
      <w:r>
        <w:t>raíz</w:t>
      </w:r>
      <w:r>
        <w:rPr>
          <w:spacing w:val="4"/>
        </w:rPr>
        <w:t xml:space="preserve"> </w:t>
      </w:r>
      <w:r>
        <w:t>cuadrada</w:t>
      </w:r>
      <w:r>
        <w:rPr>
          <w:spacing w:val="4"/>
        </w:rPr>
        <w:t xml:space="preserve"> </w:t>
      </w:r>
      <w:r>
        <w:t>de</w:t>
      </w:r>
      <w:r>
        <w:rPr>
          <w:spacing w:val="4"/>
        </w:rPr>
        <w:t xml:space="preserve"> </w:t>
      </w:r>
      <w:r>
        <w:t>la</w:t>
      </w:r>
      <w:r>
        <w:rPr>
          <w:spacing w:val="4"/>
        </w:rPr>
        <w:t xml:space="preserve"> </w:t>
      </w:r>
      <w:r>
        <w:t>intensidad</w:t>
      </w:r>
      <w:r>
        <w:rPr>
          <w:spacing w:val="4"/>
        </w:rPr>
        <w:t xml:space="preserve"> </w:t>
      </w:r>
      <w:r>
        <w:t>de</w:t>
      </w:r>
      <w:r>
        <w:rPr>
          <w:spacing w:val="4"/>
        </w:rPr>
        <w:t xml:space="preserve"> </w:t>
      </w:r>
      <w:r>
        <w:t>drenador</w:t>
      </w:r>
      <w:r>
        <w:rPr>
          <w:spacing w:val="4"/>
        </w:rPr>
        <w:t xml:space="preserve"> </w:t>
      </w:r>
      <w:r>
        <w:t>(eje</w:t>
      </w:r>
      <w:r>
        <w:rPr>
          <w:spacing w:val="4"/>
        </w:rPr>
        <w:t xml:space="preserve"> </w:t>
      </w:r>
      <w:r>
        <w:t>Y)</w:t>
      </w:r>
      <w:r>
        <w:rPr>
          <w:spacing w:val="4"/>
        </w:rPr>
        <w:t xml:space="preserve"> </w:t>
      </w:r>
      <w:r>
        <w:t>frente</w:t>
      </w:r>
      <w:r>
        <w:rPr>
          <w:spacing w:val="4"/>
        </w:rPr>
        <w:t xml:space="preserve"> </w:t>
      </w:r>
      <w:r>
        <w:t>a</w:t>
      </w:r>
      <w:r>
        <w:rPr>
          <w:spacing w:val="4"/>
        </w:rPr>
        <w:t xml:space="preserve"> </w:t>
      </w:r>
      <w:r>
        <w:rPr>
          <w:rFonts w:ascii="Calibri" w:hAnsi="Calibri"/>
          <w:i/>
        </w:rPr>
        <w:t>V</w:t>
      </w:r>
      <w:r>
        <w:rPr>
          <w:rFonts w:ascii="Calibri" w:hAnsi="Calibri"/>
          <w:i/>
          <w:vertAlign w:val="subscript"/>
        </w:rPr>
        <w:t>GS</w:t>
      </w:r>
      <w:r>
        <w:rPr>
          <w:rFonts w:ascii="Calibri" w:hAnsi="Calibri"/>
          <w:i/>
          <w:spacing w:val="38"/>
        </w:rPr>
        <w:t xml:space="preserve"> </w:t>
      </w:r>
      <w:r>
        <w:rPr>
          <w:rFonts w:ascii="Tahoma" w:hAnsi="Tahoma"/>
        </w:rPr>
        <w:t>=</w:t>
      </w:r>
      <w:r>
        <w:rPr>
          <w:rFonts w:ascii="Tahoma" w:hAnsi="Tahoma"/>
          <w:spacing w:val="-1"/>
        </w:rPr>
        <w:t xml:space="preserve"> </w:t>
      </w:r>
      <w:r>
        <w:rPr>
          <w:rFonts w:ascii="Calibri" w:hAnsi="Calibri"/>
          <w:i/>
        </w:rPr>
        <w:t>V</w:t>
      </w:r>
      <w:r>
        <w:rPr>
          <w:rFonts w:ascii="Calibri" w:hAnsi="Calibri"/>
          <w:i/>
          <w:vertAlign w:val="subscript"/>
        </w:rPr>
        <w:t>DS</w:t>
      </w:r>
      <w:r>
        <w:rPr>
          <w:rFonts w:ascii="Calibri" w:hAnsi="Calibri"/>
          <w:i/>
          <w:spacing w:val="30"/>
        </w:rPr>
        <w:t xml:space="preserve"> </w:t>
      </w:r>
      <w:r>
        <w:t>(eje</w:t>
      </w:r>
      <w:r>
        <w:rPr>
          <w:spacing w:val="-52"/>
        </w:rPr>
        <w:t xml:space="preserve"> </w:t>
      </w:r>
      <w:r>
        <w:rPr>
          <w:w w:val="105"/>
        </w:rPr>
        <w:t>X).</w:t>
      </w:r>
    </w:p>
    <w:p w14:paraId="2611D1E6" w14:textId="77777777" w:rsidR="00520BA9" w:rsidRDefault="009B1FB8">
      <w:pPr>
        <w:pStyle w:val="Prrafodelista"/>
        <w:numPr>
          <w:ilvl w:val="1"/>
          <w:numId w:val="1"/>
        </w:numPr>
        <w:tabs>
          <w:tab w:val="left" w:pos="1129"/>
        </w:tabs>
        <w:spacing w:before="94" w:line="256" w:lineRule="auto"/>
        <w:ind w:hanging="279"/>
      </w:pPr>
      <w:r>
        <w:t>Realiza</w:t>
      </w:r>
      <w:r>
        <w:rPr>
          <w:spacing w:val="-9"/>
        </w:rPr>
        <w:t xml:space="preserve"> </w:t>
      </w:r>
      <w:r>
        <w:t>un</w:t>
      </w:r>
      <w:r>
        <w:rPr>
          <w:spacing w:val="-8"/>
        </w:rPr>
        <w:t xml:space="preserve"> </w:t>
      </w:r>
      <w:r>
        <w:t>ajuste</w:t>
      </w:r>
      <w:r>
        <w:rPr>
          <w:spacing w:val="-8"/>
        </w:rPr>
        <w:t xml:space="preserve"> </w:t>
      </w:r>
      <w:r>
        <w:t>lineal</w:t>
      </w:r>
      <w:r>
        <w:rPr>
          <w:spacing w:val="-8"/>
        </w:rPr>
        <w:t xml:space="preserve"> </w:t>
      </w:r>
      <w:r>
        <w:t>de</w:t>
      </w:r>
      <w:r>
        <w:rPr>
          <w:spacing w:val="-9"/>
        </w:rPr>
        <w:t xml:space="preserve"> </w:t>
      </w:r>
      <w:r>
        <w:t>la</w:t>
      </w:r>
      <w:r>
        <w:rPr>
          <w:spacing w:val="-8"/>
        </w:rPr>
        <w:t xml:space="preserve"> </w:t>
      </w:r>
      <w:r>
        <w:t>representación</w:t>
      </w:r>
      <w:r>
        <w:rPr>
          <w:spacing w:val="-9"/>
        </w:rPr>
        <w:t xml:space="preserve"> </w:t>
      </w:r>
      <w:r>
        <w:t>anterior,</w:t>
      </w:r>
      <w:r>
        <w:rPr>
          <w:spacing w:val="-8"/>
        </w:rPr>
        <w:t xml:space="preserve"> </w:t>
      </w:r>
      <w:r>
        <w:t>determina</w:t>
      </w:r>
      <w:r>
        <w:rPr>
          <w:spacing w:val="-8"/>
        </w:rPr>
        <w:t xml:space="preserve"> </w:t>
      </w:r>
      <w:r>
        <w:t>la</w:t>
      </w:r>
      <w:r>
        <w:rPr>
          <w:spacing w:val="-9"/>
        </w:rPr>
        <w:t xml:space="preserve"> </w:t>
      </w:r>
      <w:r>
        <w:t>ecuación</w:t>
      </w:r>
      <w:r>
        <w:rPr>
          <w:spacing w:val="-8"/>
        </w:rPr>
        <w:t xml:space="preserve"> </w:t>
      </w:r>
      <w:r>
        <w:t>de</w:t>
      </w:r>
      <w:r>
        <w:rPr>
          <w:spacing w:val="-8"/>
        </w:rPr>
        <w:t xml:space="preserve"> </w:t>
      </w:r>
      <w:r>
        <w:t>la</w:t>
      </w:r>
      <w:r>
        <w:rPr>
          <w:spacing w:val="-9"/>
        </w:rPr>
        <w:t xml:space="preserve"> </w:t>
      </w:r>
      <w:r>
        <w:t>recta,</w:t>
      </w:r>
      <w:r>
        <w:rPr>
          <w:spacing w:val="-8"/>
        </w:rPr>
        <w:t xml:space="preserve"> </w:t>
      </w:r>
      <w:r>
        <w:t>su</w:t>
      </w:r>
      <w:r>
        <w:rPr>
          <w:spacing w:val="-9"/>
        </w:rPr>
        <w:t xml:space="preserve"> </w:t>
      </w:r>
      <w:r>
        <w:t>coeficiente</w:t>
      </w:r>
      <w:r>
        <w:rPr>
          <w:spacing w:val="-8"/>
        </w:rPr>
        <w:t xml:space="preserve"> </w:t>
      </w:r>
      <w:r>
        <w:t>de</w:t>
      </w:r>
      <w:r>
        <w:rPr>
          <w:spacing w:val="-52"/>
        </w:rPr>
        <w:t xml:space="preserve"> </w:t>
      </w:r>
      <w:r>
        <w:t>correlación</w:t>
      </w:r>
      <w:r>
        <w:rPr>
          <w:spacing w:val="-2"/>
        </w:rPr>
        <w:t xml:space="preserve"> </w:t>
      </w:r>
      <w:r>
        <w:t>y</w:t>
      </w:r>
      <w:r>
        <w:rPr>
          <w:spacing w:val="-2"/>
        </w:rPr>
        <w:t xml:space="preserve"> </w:t>
      </w:r>
      <w:r>
        <w:t>usa</w:t>
      </w:r>
      <w:r>
        <w:rPr>
          <w:spacing w:val="-2"/>
        </w:rPr>
        <w:t xml:space="preserve"> </w:t>
      </w:r>
      <w:r>
        <w:t>la</w:t>
      </w:r>
      <w:r>
        <w:rPr>
          <w:spacing w:val="-2"/>
        </w:rPr>
        <w:t xml:space="preserve"> </w:t>
      </w:r>
      <w:r>
        <w:t>información</w:t>
      </w:r>
      <w:r>
        <w:rPr>
          <w:spacing w:val="-2"/>
        </w:rPr>
        <w:t xml:space="preserve"> </w:t>
      </w:r>
      <w:r>
        <w:t>anterior</w:t>
      </w:r>
      <w:r>
        <w:rPr>
          <w:spacing w:val="-1"/>
        </w:rPr>
        <w:t xml:space="preserve"> </w:t>
      </w:r>
      <w:r>
        <w:t>para</w:t>
      </w:r>
      <w:r>
        <w:rPr>
          <w:spacing w:val="-2"/>
        </w:rPr>
        <w:t xml:space="preserve"> </w:t>
      </w:r>
      <w:r>
        <w:t>completar</w:t>
      </w:r>
      <w:r>
        <w:rPr>
          <w:spacing w:val="-2"/>
        </w:rPr>
        <w:t xml:space="preserve"> </w:t>
      </w:r>
      <w:r>
        <w:t>la</w:t>
      </w:r>
      <w:r>
        <w:rPr>
          <w:spacing w:val="-2"/>
        </w:rPr>
        <w:t xml:space="preserve"> </w:t>
      </w:r>
      <w:r>
        <w:t>siguiente</w:t>
      </w:r>
      <w:r>
        <w:rPr>
          <w:spacing w:val="-2"/>
        </w:rPr>
        <w:t xml:space="preserve"> </w:t>
      </w:r>
      <w:r>
        <w:t>tabla</w:t>
      </w:r>
    </w:p>
    <w:p w14:paraId="2611D1E7" w14:textId="77777777" w:rsidR="00520BA9" w:rsidRDefault="00520BA9">
      <w:pPr>
        <w:pStyle w:val="Textoindependiente"/>
        <w:spacing w:before="3"/>
        <w:rPr>
          <w:sz w:val="19"/>
        </w:rPr>
      </w:pPr>
    </w:p>
    <w:tbl>
      <w:tblPr>
        <w:tblStyle w:val="TableNormal"/>
        <w:tblW w:w="0" w:type="auto"/>
        <w:tblInd w:w="2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1762"/>
        <w:gridCol w:w="1110"/>
        <w:gridCol w:w="1304"/>
      </w:tblGrid>
      <w:tr w:rsidR="00520BA9" w14:paraId="2611D1EC" w14:textId="77777777">
        <w:trPr>
          <w:trHeight w:val="268"/>
        </w:trPr>
        <w:tc>
          <w:tcPr>
            <w:tcW w:w="1944" w:type="dxa"/>
          </w:tcPr>
          <w:p w14:paraId="2611D1E8" w14:textId="77777777" w:rsidR="00520BA9" w:rsidRDefault="009B1FB8">
            <w:pPr>
              <w:pStyle w:val="TableParagraph"/>
              <w:spacing w:line="236" w:lineRule="exact"/>
              <w:ind w:left="122"/>
            </w:pPr>
            <w:r>
              <w:t>Ecuación</w:t>
            </w:r>
            <w:r>
              <w:rPr>
                <w:spacing w:val="-5"/>
              </w:rPr>
              <w:t xml:space="preserve"> </w:t>
            </w:r>
            <w:r>
              <w:t>del</w:t>
            </w:r>
            <w:r>
              <w:rPr>
                <w:spacing w:val="-5"/>
              </w:rPr>
              <w:t xml:space="preserve"> </w:t>
            </w:r>
            <w:r>
              <w:t>ajuste</w:t>
            </w:r>
          </w:p>
        </w:tc>
        <w:tc>
          <w:tcPr>
            <w:tcW w:w="1762" w:type="dxa"/>
          </w:tcPr>
          <w:p w14:paraId="2611D1E9" w14:textId="77777777" w:rsidR="00520BA9" w:rsidRDefault="009B1FB8">
            <w:pPr>
              <w:pStyle w:val="TableParagraph"/>
              <w:spacing w:line="236" w:lineRule="exact"/>
              <w:ind w:left="122"/>
            </w:pPr>
            <w:proofErr w:type="spellStart"/>
            <w:r>
              <w:t>Coef</w:t>
            </w:r>
            <w:proofErr w:type="spellEnd"/>
            <w:r>
              <w:t>.</w:t>
            </w:r>
            <w:r>
              <w:rPr>
                <w:spacing w:val="-7"/>
              </w:rPr>
              <w:t xml:space="preserve"> </w:t>
            </w:r>
            <w:r>
              <w:t>correlación</w:t>
            </w:r>
          </w:p>
        </w:tc>
        <w:tc>
          <w:tcPr>
            <w:tcW w:w="1110" w:type="dxa"/>
          </w:tcPr>
          <w:p w14:paraId="2611D1EA" w14:textId="77777777" w:rsidR="00520BA9" w:rsidRDefault="009B1FB8">
            <w:pPr>
              <w:pStyle w:val="TableParagraph"/>
              <w:spacing w:line="249" w:lineRule="exact"/>
              <w:ind w:left="386" w:right="387"/>
              <w:jc w:val="center"/>
              <w:rPr>
                <w:rFonts w:ascii="Calibri"/>
                <w:i/>
                <w:sz w:val="16"/>
              </w:rPr>
            </w:pPr>
            <w:r>
              <w:rPr>
                <w:rFonts w:ascii="Calibri"/>
                <w:i/>
                <w:w w:val="110"/>
                <w:position w:val="4"/>
              </w:rPr>
              <w:t>V</w:t>
            </w:r>
            <w:proofErr w:type="spellStart"/>
            <w:r>
              <w:rPr>
                <w:rFonts w:ascii="Calibri"/>
                <w:i/>
                <w:w w:val="110"/>
                <w:sz w:val="16"/>
              </w:rPr>
              <w:t>th</w:t>
            </w:r>
            <w:proofErr w:type="spellEnd"/>
          </w:p>
        </w:tc>
        <w:tc>
          <w:tcPr>
            <w:tcW w:w="1304" w:type="dxa"/>
          </w:tcPr>
          <w:p w14:paraId="2611D1EB" w14:textId="77777777" w:rsidR="00520BA9" w:rsidRDefault="009B1FB8">
            <w:pPr>
              <w:pStyle w:val="TableParagraph"/>
              <w:spacing w:line="248" w:lineRule="exact"/>
              <w:ind w:left="121"/>
              <w:rPr>
                <w:rFonts w:ascii="Calibri" w:hAnsi="Calibri"/>
                <w:i/>
              </w:rPr>
            </w:pPr>
            <w:r>
              <w:rPr>
                <w:rFonts w:ascii="Calibri" w:hAnsi="Calibri"/>
                <w:i/>
                <w:w w:val="130"/>
              </w:rPr>
              <w:t>µ</w:t>
            </w:r>
            <w:proofErr w:type="spellStart"/>
            <w:r>
              <w:rPr>
                <w:rFonts w:ascii="Calibri" w:hAnsi="Calibri"/>
                <w:i/>
                <w:w w:val="130"/>
                <w:vertAlign w:val="subscript"/>
              </w:rPr>
              <w:t>n</w:t>
            </w:r>
            <w:r>
              <w:rPr>
                <w:rFonts w:ascii="Calibri" w:hAnsi="Calibri"/>
                <w:i/>
                <w:w w:val="130"/>
              </w:rPr>
              <w:t>C</w:t>
            </w:r>
            <w:r>
              <w:rPr>
                <w:rFonts w:ascii="Calibri" w:hAnsi="Calibri"/>
                <w:i/>
                <w:w w:val="130"/>
                <w:vertAlign w:val="subscript"/>
              </w:rPr>
              <w:t>ox</w:t>
            </w:r>
            <w:r>
              <w:rPr>
                <w:rFonts w:ascii="Calibri" w:hAnsi="Calibri"/>
                <w:i/>
                <w:w w:val="130"/>
              </w:rPr>
              <w:t>W</w:t>
            </w:r>
            <w:proofErr w:type="spellEnd"/>
            <w:r>
              <w:rPr>
                <w:rFonts w:ascii="Calibri" w:hAnsi="Calibri"/>
                <w:i/>
                <w:w w:val="130"/>
              </w:rPr>
              <w:t>/L</w:t>
            </w:r>
          </w:p>
        </w:tc>
      </w:tr>
      <w:tr w:rsidR="00520BA9" w14:paraId="2611D1F1" w14:textId="77777777">
        <w:trPr>
          <w:trHeight w:val="268"/>
        </w:trPr>
        <w:tc>
          <w:tcPr>
            <w:tcW w:w="1944" w:type="dxa"/>
          </w:tcPr>
          <w:p w14:paraId="2611D1ED" w14:textId="2B3188AD" w:rsidR="00520BA9" w:rsidRDefault="00D9363A" w:rsidP="00C80F08">
            <w:pPr>
              <w:pStyle w:val="TableParagraph"/>
              <w:jc w:val="center"/>
              <w:rPr>
                <w:sz w:val="18"/>
              </w:rPr>
            </w:pPr>
            <w:r w:rsidRPr="00D9363A">
              <w:rPr>
                <w:sz w:val="18"/>
                <w:lang w:val="en-US"/>
              </w:rPr>
              <w:t>y = 0,0032x - 0,0031</w:t>
            </w:r>
          </w:p>
        </w:tc>
        <w:tc>
          <w:tcPr>
            <w:tcW w:w="1762" w:type="dxa"/>
          </w:tcPr>
          <w:p w14:paraId="2611D1EE" w14:textId="51077DFD" w:rsidR="00520BA9" w:rsidRDefault="00C80F08" w:rsidP="00C80F08">
            <w:pPr>
              <w:pStyle w:val="TableParagraph"/>
              <w:jc w:val="center"/>
              <w:rPr>
                <w:sz w:val="18"/>
              </w:rPr>
            </w:pPr>
            <w:r>
              <w:rPr>
                <w:sz w:val="18"/>
              </w:rPr>
              <w:t>1</w:t>
            </w:r>
          </w:p>
        </w:tc>
        <w:tc>
          <w:tcPr>
            <w:tcW w:w="1110" w:type="dxa"/>
          </w:tcPr>
          <w:p w14:paraId="2611D1EF" w14:textId="15A69E26" w:rsidR="00520BA9" w:rsidRPr="008D75C9" w:rsidRDefault="008D75C9">
            <w:pPr>
              <w:pStyle w:val="TableParagraph"/>
              <w:rPr>
                <w:sz w:val="18"/>
              </w:rPr>
            </w:pPr>
            <m:oMathPara>
              <m:oMathParaPr>
                <m:jc m:val="center"/>
              </m:oMathParaPr>
              <m:oMath>
                <m:r>
                  <w:rPr>
                    <w:rFonts w:ascii="Cambria Math" w:hAnsi="Cambria Math"/>
                  </w:rPr>
                  <m:t>0,96875 V</m:t>
                </m:r>
              </m:oMath>
            </m:oMathPara>
          </w:p>
        </w:tc>
        <w:tc>
          <w:tcPr>
            <w:tcW w:w="1304" w:type="dxa"/>
          </w:tcPr>
          <w:p w14:paraId="2611D1F0" w14:textId="4B50E019" w:rsidR="00520BA9" w:rsidRDefault="0014214F" w:rsidP="0014214F">
            <w:pPr>
              <w:pStyle w:val="TableParagraph"/>
              <w:jc w:val="center"/>
              <w:rPr>
                <w:sz w:val="18"/>
              </w:rPr>
            </w:pPr>
            <m:oMathPara>
              <m:oMath>
                <m:r>
                  <w:rPr>
                    <w:rFonts w:ascii="Cambria Math" w:hAnsi="Cambria Math"/>
                  </w:rPr>
                  <m:t>0,00002048</m:t>
                </m:r>
              </m:oMath>
            </m:oMathPara>
          </w:p>
        </w:tc>
      </w:tr>
    </w:tbl>
    <w:p w14:paraId="2611D1F2" w14:textId="686A3849" w:rsidR="00E607B5" w:rsidRDefault="00F634AD">
      <w:r>
        <w:t xml:space="preserve">Para obtener </w:t>
      </w:r>
      <w:proofErr w:type="spellStart"/>
      <w:r>
        <w:t>Vth</w:t>
      </w:r>
      <w:proofErr w:type="spellEnd"/>
      <w:r>
        <w:t>, usaremos la expresión:</w:t>
      </w:r>
    </w:p>
    <w:p w14:paraId="4DFE30AB" w14:textId="3165DA40" w:rsidR="00F634AD" w:rsidRPr="00F634AD" w:rsidRDefault="00F634AD">
      <m:oMathPara>
        <m:oMath>
          <m:r>
            <w:rPr>
              <w:rFonts w:ascii="Cambria Math" w:hAnsi="Cambria Math"/>
            </w:rPr>
            <m:t>Id=</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Vgs-Vth</m:t>
                  </m:r>
                </m:e>
              </m:d>
            </m:e>
            <m:sup>
              <m:r>
                <w:rPr>
                  <w:rFonts w:ascii="Cambria Math" w:hAnsi="Cambria Math"/>
                </w:rPr>
                <m:t>2</m:t>
              </m:r>
            </m:sup>
          </m:sSup>
        </m:oMath>
      </m:oMathPara>
    </w:p>
    <w:p w14:paraId="2B7292AE" w14:textId="1E5F90A6" w:rsidR="00F634AD" w:rsidRPr="00D9363A" w:rsidRDefault="00F634AD">
      <m:oMathPara>
        <m:oMath>
          <m:rad>
            <m:radPr>
              <m:degHide m:val="1"/>
              <m:ctrlPr>
                <w:rPr>
                  <w:rFonts w:ascii="Cambria Math" w:hAnsi="Cambria Math"/>
                  <w:i/>
                </w:rPr>
              </m:ctrlPr>
            </m:radPr>
            <m:deg/>
            <m:e>
              <m:r>
                <w:rPr>
                  <w:rFonts w:ascii="Cambria Math" w:hAnsi="Cambria Math"/>
                </w:rPr>
                <m:t>Id</m:t>
              </m:r>
            </m:e>
          </m:rad>
          <m:r>
            <w:rPr>
              <w:rFonts w:ascii="Cambria Math" w:hAnsi="Cambria Math"/>
            </w:rPr>
            <m:t>=</m:t>
          </m:r>
          <m:rad>
            <m:radPr>
              <m:degHide m:val="1"/>
              <m:ctrlPr>
                <w:rPr>
                  <w:rFonts w:ascii="Cambria Math" w:hAnsi="Cambria Math"/>
                  <w:i/>
                </w:rPr>
              </m:ctrlPr>
            </m:radPr>
            <m:deg/>
            <m:e>
              <m:r>
                <w:rPr>
                  <w:rFonts w:ascii="Cambria Math" w:hAnsi="Cambria Math"/>
                </w:rPr>
                <m:t>k/2</m:t>
              </m:r>
            </m:e>
          </m:rad>
          <m:r>
            <w:rPr>
              <w:rFonts w:ascii="Cambria Math" w:hAnsi="Cambria Math"/>
            </w:rPr>
            <m:t>*(Vgs-Vth)</m:t>
          </m:r>
        </m:oMath>
      </m:oMathPara>
    </w:p>
    <w:p w14:paraId="533CF96F" w14:textId="787D94EB" w:rsidR="00D9363A" w:rsidRDefault="00D9363A">
      <w:r>
        <w:t xml:space="preserve">Como hemos realizado una gráfica en la que y = </w:t>
      </w:r>
      <m:oMath>
        <m:rad>
          <m:radPr>
            <m:degHide m:val="1"/>
            <m:ctrlPr>
              <w:rPr>
                <w:rFonts w:ascii="Cambria Math" w:hAnsi="Cambria Math"/>
                <w:i/>
              </w:rPr>
            </m:ctrlPr>
          </m:radPr>
          <m:deg/>
          <m:e>
            <m:r>
              <w:rPr>
                <w:rFonts w:ascii="Cambria Math" w:hAnsi="Cambria Math"/>
              </w:rPr>
              <m:t>Id</m:t>
            </m:r>
          </m:e>
        </m:rad>
      </m:oMath>
      <w:r>
        <w:t xml:space="preserve"> y x = </w:t>
      </w:r>
      <w:proofErr w:type="spellStart"/>
      <w:r>
        <w:t>Vds</w:t>
      </w:r>
      <w:proofErr w:type="spellEnd"/>
      <w:r>
        <w:t xml:space="preserve"> = </w:t>
      </w:r>
      <w:proofErr w:type="spellStart"/>
      <w:r>
        <w:t>Vgs</w:t>
      </w:r>
      <w:proofErr w:type="spellEnd"/>
      <w:r>
        <w:t xml:space="preserve">, podemos usar la ecuación del ajuste para despejar </w:t>
      </w:r>
      <w:proofErr w:type="spellStart"/>
      <w:r>
        <w:t>Vth</w:t>
      </w:r>
      <w:proofErr w:type="spellEnd"/>
      <w:r>
        <w:t>:</w:t>
      </w:r>
    </w:p>
    <w:p w14:paraId="04C6F762" w14:textId="06DD1F55" w:rsidR="00D9363A" w:rsidRPr="008D75C9" w:rsidRDefault="00D9363A">
      <m:oMathPara>
        <m:oMath>
          <m:r>
            <w:rPr>
              <w:rFonts w:ascii="Cambria Math" w:hAnsi="Cambria Math"/>
            </w:rPr>
            <m:t>y=</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2</m:t>
                      </m:r>
                    </m:den>
                  </m:f>
                </m:e>
              </m:rad>
            </m:e>
          </m:d>
          <m:r>
            <w:rPr>
              <w:rFonts w:ascii="Cambria Math" w:hAnsi="Cambria Math"/>
            </w:rPr>
            <m:t>x-</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2</m:t>
                      </m:r>
                    </m:den>
                  </m:f>
                </m:e>
              </m:rad>
            </m:e>
          </m:d>
          <m:r>
            <w:rPr>
              <w:rFonts w:ascii="Cambria Math" w:hAnsi="Cambria Math"/>
            </w:rPr>
            <m:t xml:space="preserve">Vth; </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2</m:t>
                      </m:r>
                    </m:den>
                  </m:f>
                </m:e>
              </m:rad>
            </m:e>
          </m:d>
          <m:r>
            <w:rPr>
              <w:rFonts w:ascii="Cambria Math" w:hAnsi="Cambria Math"/>
            </w:rPr>
            <m:t>=</m:t>
          </m:r>
          <m:r>
            <w:rPr>
              <w:rFonts w:ascii="Cambria Math" w:hAnsi="Cambria Math"/>
            </w:rPr>
            <m:t>0,0032</m:t>
          </m:r>
        </m:oMath>
      </m:oMathPara>
    </w:p>
    <w:p w14:paraId="6C07AB43" w14:textId="2066F49E" w:rsidR="008D75C9" w:rsidRPr="008D75C9" w:rsidRDefault="008D75C9">
      <m:oMathPara>
        <m:oMath>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2</m:t>
                      </m:r>
                    </m:den>
                  </m:f>
                </m:e>
              </m:rad>
            </m:e>
          </m:d>
          <m:r>
            <w:rPr>
              <w:rFonts w:ascii="Cambria Math" w:hAnsi="Cambria Math"/>
            </w:rPr>
            <m:t>Vth= -0,0031 ;Vth= -</m:t>
          </m:r>
          <m:f>
            <m:fPr>
              <m:ctrlPr>
                <w:rPr>
                  <w:rFonts w:ascii="Cambria Math" w:hAnsi="Cambria Math"/>
                  <w:i/>
                </w:rPr>
              </m:ctrlPr>
            </m:fPr>
            <m:num>
              <m:r>
                <w:rPr>
                  <w:rFonts w:ascii="Cambria Math" w:hAnsi="Cambria Math"/>
                </w:rPr>
                <m:t>0,0031</m:t>
              </m:r>
            </m:num>
            <m:den>
              <m:r>
                <w:rPr>
                  <w:rFonts w:ascii="Cambria Math" w:hAnsi="Cambria Math"/>
                </w:rPr>
                <m:t>0,0032</m:t>
              </m:r>
            </m:den>
          </m:f>
          <m:r>
            <w:rPr>
              <w:rFonts w:ascii="Cambria Math" w:hAnsi="Cambria Math"/>
            </w:rPr>
            <m:t>=-0,96875 V</m:t>
          </m:r>
        </m:oMath>
      </m:oMathPara>
    </w:p>
    <w:p w14:paraId="28C315E2" w14:textId="340DC37D" w:rsidR="008D75C9" w:rsidRPr="008D75C9" w:rsidRDefault="008D75C9">
      <m:oMathPara>
        <m:oMath>
          <m:r>
            <w:rPr>
              <w:rFonts w:ascii="Cambria Math" w:hAnsi="Cambria Math"/>
            </w:rPr>
            <m:t>Vth=0,96875 V</m:t>
          </m:r>
        </m:oMath>
      </m:oMathPara>
    </w:p>
    <w:p w14:paraId="0F116848" w14:textId="7EB18003" w:rsidR="008D75C9" w:rsidRDefault="008D75C9">
      <w:r>
        <w:t>Para despejar k, usamos la expresión que habíamos conseguido antes al igualar al coeficiente de x:</w:t>
      </w:r>
    </w:p>
    <w:p w14:paraId="7A88DED5" w14:textId="14D6D6D0" w:rsidR="008D75C9" w:rsidRPr="008D75C9" w:rsidRDefault="008D75C9">
      <m:oMathPara>
        <m:oMath>
          <m:r>
            <w:rPr>
              <w:rFonts w:ascii="Cambria Math" w:hAnsi="Cambria Math"/>
            </w:rPr>
            <m:t>k=</m:t>
          </m:r>
          <m:sSup>
            <m:sSupPr>
              <m:ctrlPr>
                <w:rPr>
                  <w:rFonts w:ascii="Cambria Math" w:hAnsi="Cambria Math"/>
                  <w:i/>
                </w:rPr>
              </m:ctrlPr>
            </m:sSupPr>
            <m:e>
              <m:r>
                <w:rPr>
                  <w:rFonts w:ascii="Cambria Math" w:hAnsi="Cambria Math"/>
                </w:rPr>
                <m:t>0,0032</m:t>
              </m:r>
            </m:e>
            <m:sup>
              <m:r>
                <w:rPr>
                  <w:rFonts w:ascii="Cambria Math" w:hAnsi="Cambria Math"/>
                </w:rPr>
                <m:t>2</m:t>
              </m:r>
            </m:sup>
          </m:sSup>
          <m:r>
            <w:rPr>
              <w:rFonts w:ascii="Cambria Math" w:hAnsi="Cambria Math"/>
            </w:rPr>
            <m:t>*2=</m:t>
          </m:r>
          <m:r>
            <w:rPr>
              <w:rFonts w:ascii="Cambria Math" w:hAnsi="Cambria Math"/>
            </w:rPr>
            <m:t>0,00002048</m:t>
          </m:r>
        </m:oMath>
      </m:oMathPara>
    </w:p>
    <w:p w14:paraId="4056435B" w14:textId="77777777" w:rsidR="008D75C9" w:rsidRPr="008D75C9" w:rsidRDefault="008D75C9"/>
    <w:sectPr w:rsidR="008D75C9" w:rsidRPr="008D75C9">
      <w:pgSz w:w="12240" w:h="15840"/>
      <w:pgMar w:top="920" w:right="98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316"/>
    <w:multiLevelType w:val="hybridMultilevel"/>
    <w:tmpl w:val="18AA815A"/>
    <w:lvl w:ilvl="0" w:tplc="EDA6AF6A">
      <w:start w:val="1"/>
      <w:numFmt w:val="decimal"/>
      <w:lvlText w:val="%1."/>
      <w:lvlJc w:val="left"/>
      <w:pPr>
        <w:ind w:left="648" w:hanging="273"/>
      </w:pPr>
      <w:rPr>
        <w:rFonts w:ascii="Times New Roman" w:eastAsia="Times New Roman" w:hAnsi="Times New Roman" w:cs="Times New Roman" w:hint="default"/>
        <w:w w:val="99"/>
        <w:sz w:val="22"/>
        <w:szCs w:val="22"/>
        <w:lang w:val="es-ES" w:eastAsia="en-US" w:bidi="ar-SA"/>
      </w:rPr>
    </w:lvl>
    <w:lvl w:ilvl="1" w:tplc="0AE4227A">
      <w:start w:val="1"/>
      <w:numFmt w:val="lowerLetter"/>
      <w:lvlText w:val="%2)"/>
      <w:lvlJc w:val="left"/>
      <w:pPr>
        <w:ind w:left="1128" w:hanging="291"/>
      </w:pPr>
      <w:rPr>
        <w:rFonts w:ascii="Times New Roman" w:eastAsia="Times New Roman" w:hAnsi="Times New Roman" w:cs="Times New Roman" w:hint="default"/>
        <w:i/>
        <w:iCs/>
        <w:spacing w:val="-1"/>
        <w:w w:val="99"/>
        <w:sz w:val="22"/>
        <w:szCs w:val="22"/>
        <w:lang w:val="es-ES" w:eastAsia="en-US" w:bidi="ar-SA"/>
      </w:rPr>
    </w:lvl>
    <w:lvl w:ilvl="2" w:tplc="E5049130">
      <w:numFmt w:val="bullet"/>
      <w:lvlText w:val="•"/>
      <w:lvlJc w:val="left"/>
      <w:pPr>
        <w:ind w:left="2142" w:hanging="291"/>
      </w:pPr>
      <w:rPr>
        <w:rFonts w:hint="default"/>
        <w:lang w:val="es-ES" w:eastAsia="en-US" w:bidi="ar-SA"/>
      </w:rPr>
    </w:lvl>
    <w:lvl w:ilvl="3" w:tplc="78A258D6">
      <w:numFmt w:val="bullet"/>
      <w:lvlText w:val="•"/>
      <w:lvlJc w:val="left"/>
      <w:pPr>
        <w:ind w:left="3164" w:hanging="291"/>
      </w:pPr>
      <w:rPr>
        <w:rFonts w:hint="default"/>
        <w:lang w:val="es-ES" w:eastAsia="en-US" w:bidi="ar-SA"/>
      </w:rPr>
    </w:lvl>
    <w:lvl w:ilvl="4" w:tplc="7076DF70">
      <w:numFmt w:val="bullet"/>
      <w:lvlText w:val="•"/>
      <w:lvlJc w:val="left"/>
      <w:pPr>
        <w:ind w:left="4186" w:hanging="291"/>
      </w:pPr>
      <w:rPr>
        <w:rFonts w:hint="default"/>
        <w:lang w:val="es-ES" w:eastAsia="en-US" w:bidi="ar-SA"/>
      </w:rPr>
    </w:lvl>
    <w:lvl w:ilvl="5" w:tplc="8D509EEE">
      <w:numFmt w:val="bullet"/>
      <w:lvlText w:val="•"/>
      <w:lvlJc w:val="left"/>
      <w:pPr>
        <w:ind w:left="5208" w:hanging="291"/>
      </w:pPr>
      <w:rPr>
        <w:rFonts w:hint="default"/>
        <w:lang w:val="es-ES" w:eastAsia="en-US" w:bidi="ar-SA"/>
      </w:rPr>
    </w:lvl>
    <w:lvl w:ilvl="6" w:tplc="B38CB60C">
      <w:numFmt w:val="bullet"/>
      <w:lvlText w:val="•"/>
      <w:lvlJc w:val="left"/>
      <w:pPr>
        <w:ind w:left="6231" w:hanging="291"/>
      </w:pPr>
      <w:rPr>
        <w:rFonts w:hint="default"/>
        <w:lang w:val="es-ES" w:eastAsia="en-US" w:bidi="ar-SA"/>
      </w:rPr>
    </w:lvl>
    <w:lvl w:ilvl="7" w:tplc="5B486B68">
      <w:numFmt w:val="bullet"/>
      <w:lvlText w:val="•"/>
      <w:lvlJc w:val="left"/>
      <w:pPr>
        <w:ind w:left="7253" w:hanging="291"/>
      </w:pPr>
      <w:rPr>
        <w:rFonts w:hint="default"/>
        <w:lang w:val="es-ES" w:eastAsia="en-US" w:bidi="ar-SA"/>
      </w:rPr>
    </w:lvl>
    <w:lvl w:ilvl="8" w:tplc="EFA07296">
      <w:numFmt w:val="bullet"/>
      <w:lvlText w:val="•"/>
      <w:lvlJc w:val="left"/>
      <w:pPr>
        <w:ind w:left="8275" w:hanging="29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A9"/>
    <w:rsid w:val="0014214F"/>
    <w:rsid w:val="00144BB8"/>
    <w:rsid w:val="0017395E"/>
    <w:rsid w:val="001B1925"/>
    <w:rsid w:val="001E206F"/>
    <w:rsid w:val="00283097"/>
    <w:rsid w:val="003038B4"/>
    <w:rsid w:val="00335F47"/>
    <w:rsid w:val="00520BA9"/>
    <w:rsid w:val="00587C5B"/>
    <w:rsid w:val="005A253E"/>
    <w:rsid w:val="005B33F8"/>
    <w:rsid w:val="005B6389"/>
    <w:rsid w:val="007B52FF"/>
    <w:rsid w:val="007E318A"/>
    <w:rsid w:val="007E69D3"/>
    <w:rsid w:val="008D75C9"/>
    <w:rsid w:val="009A6701"/>
    <w:rsid w:val="009B1FB8"/>
    <w:rsid w:val="00A63497"/>
    <w:rsid w:val="00AD6B50"/>
    <w:rsid w:val="00B200F7"/>
    <w:rsid w:val="00C2772D"/>
    <w:rsid w:val="00C80F08"/>
    <w:rsid w:val="00CE61E5"/>
    <w:rsid w:val="00D00766"/>
    <w:rsid w:val="00D9363A"/>
    <w:rsid w:val="00D963AA"/>
    <w:rsid w:val="00E0623D"/>
    <w:rsid w:val="00E607B5"/>
    <w:rsid w:val="00F575B2"/>
    <w:rsid w:val="00F634AD"/>
    <w:rsid w:val="00FE5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D0DD"/>
  <w15:docId w15:val="{19093639-416B-4C08-819D-867C51AB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28" w:right="123" w:hanging="292"/>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1B1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1749</TotalTime>
  <Pages>3</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Rodríguez Romero</dc:creator>
  <cp:keywords/>
  <dc:description/>
  <cp:lastModifiedBy>Antonio Rodríguez Romero</cp:lastModifiedBy>
  <cp:revision>2</cp:revision>
  <dcterms:created xsi:type="dcterms:W3CDTF">2021-11-25T15:22:00Z</dcterms:created>
  <dcterms:modified xsi:type="dcterms:W3CDTF">2021-12-06T14:25:00Z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LaTeX with hyperref package</vt:lpwstr>
  </property>
  <property fmtid="{D5CDD505-2E9C-101B-9397-08002B2CF9AE}" pid="4" name="LastSaved">
    <vt:filetime>2021-11-25T00:00:00Z</vt:filetime>
  </property>
</Properties>
</file>