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8C363" w14:textId="77777777" w:rsidR="00814743" w:rsidRDefault="00000000">
      <w:pPr>
        <w:spacing w:before="1200"/>
        <w:jc w:val="center"/>
      </w:pPr>
      <w:r>
        <w:rPr>
          <w:b/>
          <w:bCs/>
          <w:sz w:val="28"/>
          <w:szCs w:val="28"/>
        </w:rPr>
        <w:t>UNIVERSITÀ DEGLI STUDI</w:t>
      </w:r>
    </w:p>
    <w:p w14:paraId="35DC689C" w14:textId="77777777" w:rsidR="00814743" w:rsidRDefault="00000000">
      <w:pPr>
        <w:jc w:val="center"/>
      </w:pPr>
      <w:r>
        <w:rPr>
          <w:b/>
          <w:bCs/>
          <w:sz w:val="24"/>
          <w:szCs w:val="24"/>
        </w:rPr>
        <w:t>DIPARTIMENTO DI INGEGNERIA</w:t>
      </w:r>
    </w:p>
    <w:p w14:paraId="63A5F2A0" w14:textId="77777777" w:rsidR="00814743" w:rsidRDefault="00000000">
      <w:pPr>
        <w:jc w:val="center"/>
      </w:pPr>
      <w:r>
        <w:t>Corso di Laurea in Ingegneria Informatica</w:t>
      </w:r>
    </w:p>
    <w:p w14:paraId="7059C8AD" w14:textId="77777777" w:rsidR="00814743" w:rsidRDefault="00000000">
      <w:pPr>
        <w:spacing w:before="1600"/>
        <w:jc w:val="center"/>
      </w:pPr>
      <w:r>
        <w:rPr>
          <w:b/>
          <w:bCs/>
          <w:sz w:val="48"/>
          <w:szCs w:val="48"/>
        </w:rPr>
        <w:t xml:space="preserve">Object Design </w:t>
      </w:r>
      <w:proofErr w:type="spellStart"/>
      <w:r>
        <w:rPr>
          <w:b/>
          <w:bCs/>
          <w:sz w:val="48"/>
          <w:szCs w:val="48"/>
        </w:rPr>
        <w:t>Document</w:t>
      </w:r>
      <w:proofErr w:type="spellEnd"/>
    </w:p>
    <w:p w14:paraId="3F748BE9" w14:textId="77777777" w:rsidR="00814743" w:rsidRDefault="00000000">
      <w:pPr>
        <w:spacing w:before="200"/>
        <w:jc w:val="center"/>
      </w:pPr>
      <w:r>
        <w:rPr>
          <w:sz w:val="28"/>
          <w:szCs w:val="28"/>
        </w:rPr>
        <w:t>Sistema per la gestione dell’identità digitale</w:t>
      </w:r>
    </w:p>
    <w:p w14:paraId="7528353F" w14:textId="77777777" w:rsidR="00814743" w:rsidRDefault="00000000">
      <w:pPr>
        <w:jc w:val="center"/>
      </w:pPr>
      <w:r>
        <w:rPr>
          <w:sz w:val="28"/>
          <w:szCs w:val="28"/>
        </w:rPr>
        <w:t>degli studenti delle istituzioni AFAM</w:t>
      </w:r>
    </w:p>
    <w:p w14:paraId="228F964B" w14:textId="77777777" w:rsidR="00814743" w:rsidRDefault="00000000">
      <w:pPr>
        <w:spacing w:before="200"/>
        <w:jc w:val="center"/>
      </w:pPr>
      <w:r>
        <w:rPr>
          <w:i/>
          <w:iCs/>
        </w:rPr>
        <w:t>Insegnamento di Ingegneria del Software</w:t>
      </w:r>
    </w:p>
    <w:p w14:paraId="79857E01" w14:textId="77777777" w:rsidR="00814743" w:rsidRDefault="00000000">
      <w:pPr>
        <w:jc w:val="center"/>
      </w:pPr>
      <w:r>
        <w:rPr>
          <w:i/>
          <w:iCs/>
        </w:rPr>
        <w:t>Anno Accademico 2025 – 2026</w:t>
      </w:r>
    </w:p>
    <w:p w14:paraId="113FE680" w14:textId="77777777" w:rsidR="00814743" w:rsidRDefault="00000000">
      <w:pPr>
        <w:spacing w:before="1400"/>
        <w:jc w:val="center"/>
      </w:pPr>
      <w:r>
        <w:rPr>
          <w:b/>
          <w:bCs/>
        </w:rPr>
        <w:t>Gruppo</w:t>
      </w:r>
    </w:p>
    <w:p w14:paraId="5B7A72F9" w14:textId="77777777" w:rsidR="00814743" w:rsidRDefault="00000000">
      <w:pPr>
        <w:jc w:val="center"/>
      </w:pPr>
      <w:r>
        <w:t>Chiarelli Antonino Maria</w:t>
      </w:r>
    </w:p>
    <w:p w14:paraId="03999653" w14:textId="77777777" w:rsidR="00814743" w:rsidRDefault="00000000">
      <w:pPr>
        <w:jc w:val="center"/>
      </w:pPr>
      <w:r>
        <w:t>Riccardo Centonze</w:t>
      </w:r>
    </w:p>
    <w:p w14:paraId="362895CA" w14:textId="77777777" w:rsidR="00814743" w:rsidRDefault="00000000">
      <w:pPr>
        <w:jc w:val="center"/>
      </w:pPr>
      <w:r>
        <w:t>Federico Meli</w:t>
      </w:r>
    </w:p>
    <w:p w14:paraId="4E074398" w14:textId="77777777" w:rsidR="00814743" w:rsidRDefault="00000000">
      <w:pPr>
        <w:jc w:val="center"/>
      </w:pPr>
      <w:r>
        <w:t>Gabriele Mattia Guccione</w:t>
      </w:r>
    </w:p>
    <w:p w14:paraId="07B8F690" w14:textId="77777777" w:rsidR="00814743" w:rsidRDefault="00000000">
      <w:r>
        <w:br w:type="page"/>
      </w:r>
    </w:p>
    <w:p w14:paraId="5DD7ABB5" w14:textId="77777777" w:rsidR="00814743" w:rsidRDefault="00000000">
      <w:pPr>
        <w:pStyle w:val="Titolo1"/>
      </w:pPr>
      <w:bookmarkStart w:id="0" w:name="_Toc233120460"/>
      <w:r>
        <w:lastRenderedPageBreak/>
        <w:t>Indice</w:t>
      </w:r>
      <w:bookmarkEnd w:id="0"/>
    </w:p>
    <w:sdt>
      <w:sdtPr>
        <w:alias w:val="Indice"/>
        <w:id w:val="1320079701"/>
      </w:sdtPr>
      <w:sdtContent>
        <w:p w14:paraId="35E31DD7" w14:textId="77777777" w:rsidR="009709D5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20460" w:history="1">
            <w:r w:rsidR="009709D5" w:rsidRPr="00731DBD">
              <w:rPr>
                <w:rStyle w:val="Collegamentoipertestuale"/>
                <w:noProof/>
              </w:rPr>
              <w:t>Indice</w:t>
            </w:r>
            <w:r w:rsidR="009709D5">
              <w:rPr>
                <w:noProof/>
              </w:rPr>
              <w:tab/>
            </w:r>
            <w:r w:rsidR="009709D5">
              <w:rPr>
                <w:noProof/>
              </w:rPr>
              <w:fldChar w:fldCharType="begin"/>
            </w:r>
            <w:r w:rsidR="009709D5">
              <w:rPr>
                <w:noProof/>
              </w:rPr>
              <w:instrText xml:space="preserve"> PAGEREF _Toc233120460 \h </w:instrText>
            </w:r>
            <w:r w:rsidR="009709D5">
              <w:rPr>
                <w:noProof/>
              </w:rPr>
            </w:r>
            <w:r w:rsidR="009709D5">
              <w:rPr>
                <w:noProof/>
              </w:rPr>
              <w:fldChar w:fldCharType="separate"/>
            </w:r>
            <w:r w:rsidR="009709D5">
              <w:rPr>
                <w:noProof/>
              </w:rPr>
              <w:t>1</w:t>
            </w:r>
            <w:r w:rsidR="009709D5">
              <w:rPr>
                <w:noProof/>
              </w:rPr>
              <w:fldChar w:fldCharType="end"/>
            </w:r>
          </w:hyperlink>
        </w:p>
        <w:p w14:paraId="64FC87D6" w14:textId="77777777" w:rsidR="009709D5" w:rsidRDefault="009709D5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3120461" w:history="1">
            <w:r w:rsidRPr="00731DBD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F40890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62" w:history="1">
            <w:r w:rsidRPr="00731DBD">
              <w:rPr>
                <w:rStyle w:val="Collegamentoipertestuale"/>
                <w:noProof/>
              </w:rPr>
              <w:t>1.1 Prestazioni vs costi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F964C4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63" w:history="1">
            <w:r w:rsidRPr="00731DBD">
              <w:rPr>
                <w:rStyle w:val="Collegamentoipertestuale"/>
                <w:noProof/>
              </w:rPr>
              <w:t>1.2 Interfacce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9B6E9E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64" w:history="1">
            <w:r w:rsidRPr="00731DBD">
              <w:rPr>
                <w:rStyle w:val="Collegamentoipertestuale"/>
                <w:noProof/>
              </w:rPr>
              <w:t>1.3 Tempi di risposta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FA52D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65" w:history="1">
            <w:r w:rsidRPr="00731DBD">
              <w:rPr>
                <w:rStyle w:val="Collegamentoipertestuale"/>
                <w:noProof/>
              </w:rPr>
              <w:t>1.4 Linee guida per la documentazione delle interfacce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A079E8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66" w:history="1">
            <w:r w:rsidRPr="00731DBD">
              <w:rPr>
                <w:rStyle w:val="Collegamentoipertestuale"/>
                <w:noProof/>
              </w:rPr>
              <w:t>1.5 Linee guida per la documentazione del DBMS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1627F" w14:textId="77777777" w:rsidR="009709D5" w:rsidRDefault="009709D5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3120467" w:history="1">
            <w:r w:rsidRPr="00731DBD">
              <w:rPr>
                <w:rStyle w:val="Collegamentoipertestuale"/>
                <w:noProof/>
              </w:rPr>
              <w:t>2.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DC51DF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68" w:history="1">
            <w:r w:rsidRPr="00731DBD">
              <w:rPr>
                <w:rStyle w:val="Collegamentoipertestuale"/>
                <w:noProof/>
              </w:rPr>
              <w:t>2.1 com.afam.identity (backend)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D8BAB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69" w:history="1">
            <w:r w:rsidRPr="00731DBD">
              <w:rPr>
                <w:rStyle w:val="Collegamentoipertestuale"/>
                <w:noProof/>
              </w:rPr>
              <w:t>2.1.1 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240DC7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70" w:history="1">
            <w:r w:rsidRPr="00731DBD">
              <w:rPr>
                <w:rStyle w:val="Collegamentoipertestuale"/>
                <w:noProof/>
              </w:rPr>
              <w:t>2.1.2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312B24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71" w:history="1">
            <w:r w:rsidRPr="00731DBD">
              <w:rPr>
                <w:rStyle w:val="Collegamentoipertestuale"/>
                <w:noProof/>
              </w:rPr>
              <w:t>2.1.3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50BF21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72" w:history="1">
            <w:r w:rsidRPr="00731DBD">
              <w:rPr>
                <w:rStyle w:val="Collegamentoipertestuale"/>
                <w:noProof/>
              </w:rPr>
              <w:t>2.1.4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0FE33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73" w:history="1">
            <w:r w:rsidRPr="00731DBD">
              <w:rPr>
                <w:rStyle w:val="Collegamentoipertestuale"/>
                <w:noProof/>
              </w:rPr>
              <w:t>2.1.5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4C09E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74" w:history="1">
            <w:r w:rsidRPr="00731DBD">
              <w:rPr>
                <w:rStyle w:val="Collegamentoipertestuale"/>
                <w:noProof/>
              </w:rPr>
              <w:t>2.1.6 dto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E624A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75" w:history="1">
            <w:r w:rsidRPr="00731DBD">
              <w:rPr>
                <w:rStyle w:val="Collegamentoipertestuale"/>
                <w:noProof/>
              </w:rPr>
              <w:t>2.2 Client Angular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CD7225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76" w:history="1">
            <w:r w:rsidRPr="00731DBD">
              <w:rPr>
                <w:rStyle w:val="Collegamentoipertestuale"/>
                <w:noProof/>
              </w:rPr>
              <w:t>2.3 Librerie e dipendenze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A0D74C" w14:textId="77777777" w:rsidR="009709D5" w:rsidRDefault="009709D5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3120477" w:history="1">
            <w:r w:rsidRPr="00731DBD">
              <w:rPr>
                <w:rStyle w:val="Collegamentoipertestuale"/>
                <w:noProof/>
              </w:rPr>
              <w:t>3. Object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060FE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78" w:history="1">
            <w:r w:rsidRPr="00731DBD">
              <w:rPr>
                <w:rStyle w:val="Collegamentoipertestuale"/>
                <w:noProof/>
              </w:rPr>
              <w:t>3.1 Classi entità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5B6B5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79" w:history="1">
            <w:r w:rsidRPr="00731DBD">
              <w:rPr>
                <w:rStyle w:val="Collegamentoipertestuale"/>
                <w:noProof/>
              </w:rPr>
              <w:t>3.1.1 UtenteAfam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7F0DB4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0" w:history="1">
            <w:r w:rsidRPr="00731DBD">
              <w:rPr>
                <w:rStyle w:val="Collegamentoipertestuale"/>
                <w:noProof/>
              </w:rPr>
              <w:t>3.1.2 Profilo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D84F7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1" w:history="1">
            <w:r w:rsidRPr="00731DBD">
              <w:rPr>
                <w:rStyle w:val="Collegamentoipertestuale"/>
                <w:noProof/>
              </w:rPr>
              <w:t>3.1.3 Contenuto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2B1A6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2" w:history="1">
            <w:r w:rsidRPr="00731DBD">
              <w:rPr>
                <w:rStyle w:val="Collegamentoipertestuale"/>
                <w:noProof/>
              </w:rPr>
              <w:t>3.1.4 Allegato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616CD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3" w:history="1">
            <w:r w:rsidRPr="00731DBD">
              <w:rPr>
                <w:rStyle w:val="Collegamentoipertestuale"/>
                <w:noProof/>
              </w:rPr>
              <w:t>3.1.5 Gruppo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A5AD16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4" w:history="1">
            <w:r w:rsidRPr="00731DBD">
              <w:rPr>
                <w:rStyle w:val="Collegamentoipertestuale"/>
                <w:noProof/>
              </w:rPr>
              <w:t>3.1.6 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EDED13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5" w:history="1">
            <w:r w:rsidRPr="00731DBD">
              <w:rPr>
                <w:rStyle w:val="Collegamentoipertestuale"/>
                <w:noProof/>
              </w:rPr>
              <w:t>3.1.7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ACC1B4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86" w:history="1">
            <w:r w:rsidRPr="00731DBD">
              <w:rPr>
                <w:rStyle w:val="Collegamentoipertestuale"/>
                <w:noProof/>
              </w:rPr>
              <w:t>3.2 Oggetti control e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8FDB07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7" w:history="1">
            <w:r w:rsidRPr="00731DBD">
              <w:rPr>
                <w:rStyle w:val="Collegamentoipertestuale"/>
                <w:noProof/>
              </w:rPr>
              <w:t>3.2.1 Gestione Account (autenticazione e registrazione)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D25DB5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8" w:history="1">
            <w:r w:rsidRPr="00731DBD">
              <w:rPr>
                <w:rStyle w:val="Collegamentoipertestuale"/>
                <w:noProof/>
              </w:rPr>
              <w:t>3.2.2 Gestione Profilo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61AB23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89" w:history="1">
            <w:r w:rsidRPr="00731DBD">
              <w:rPr>
                <w:rStyle w:val="Collegamentoipertestuale"/>
                <w:noProof/>
              </w:rPr>
              <w:t>3.2.3 Caricamento e Gestione Contenuti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EF5B5F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90" w:history="1">
            <w:r w:rsidRPr="00731DBD">
              <w:rPr>
                <w:rStyle w:val="Collegamentoipertestuale"/>
                <w:noProof/>
              </w:rPr>
              <w:t>3.2.4 Condivisione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911685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91" w:history="1">
            <w:r w:rsidRPr="00731DBD">
              <w:rPr>
                <w:rStyle w:val="Collegamentoipertestuale"/>
                <w:noProof/>
              </w:rPr>
              <w:t>3.2.5 Ricerca e Visualizzazione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998F9" w14:textId="77777777" w:rsidR="009709D5" w:rsidRDefault="009709D5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3120492" w:history="1">
            <w:r w:rsidRPr="00731DBD">
              <w:rPr>
                <w:rStyle w:val="Collegamentoipertestuale"/>
                <w:noProof/>
              </w:rPr>
              <w:t>3.2.6 Gestione errori e messaggistica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0E6C30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93" w:history="1">
            <w:r w:rsidRPr="00731DBD">
              <w:rPr>
                <w:rStyle w:val="Collegamentoipertestuale"/>
                <w:noProof/>
              </w:rPr>
              <w:t>3.3 Strato di persistenza (DBMSBoundary)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949AD" w14:textId="77777777" w:rsidR="009709D5" w:rsidRDefault="009709D5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3120494" w:history="1">
            <w:r w:rsidRPr="00731DBD">
              <w:rPr>
                <w:rStyle w:val="Collegamentoipertestuale"/>
                <w:noProof/>
              </w:rPr>
              <w:t>3.4 Vincoli, eccezioni e visibilità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_Toc233120494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6C3C54" w14:textId="77777777" w:rsidR="00814743" w:rsidRDefault="00000000">
          <w:r>
            <w:fldChar w:fldCharType="end"/>
          </w:r>
        </w:p>
      </w:sdtContent>
    </w:sdt>
    <w:p w14:paraId="21532B20" w14:textId="77777777" w:rsidR="00814743" w:rsidRDefault="00000000">
      <w:r>
        <w:br w:type="page"/>
      </w:r>
    </w:p>
    <w:p w14:paraId="0EAA1E7B" w14:textId="77777777" w:rsidR="00814743" w:rsidRDefault="00000000">
      <w:pPr>
        <w:pStyle w:val="Titolo1"/>
      </w:pPr>
      <w:bookmarkStart w:id="1" w:name="_Toc233120461"/>
      <w:r>
        <w:lastRenderedPageBreak/>
        <w:t>1. Introduzione</w:t>
      </w:r>
      <w:bookmarkEnd w:id="1"/>
    </w:p>
    <w:p w14:paraId="2F5FFC79" w14:textId="77777777" w:rsidR="00814743" w:rsidRDefault="00000000">
      <w:pPr>
        <w:spacing w:after="120" w:line="276" w:lineRule="auto"/>
        <w:jc w:val="both"/>
      </w:pPr>
      <w:r>
        <w:t xml:space="preserve">Il presente Object Design </w:t>
      </w:r>
      <w:proofErr w:type="spellStart"/>
      <w:r>
        <w:t>Document</w:t>
      </w:r>
      <w:proofErr w:type="spellEnd"/>
      <w:r>
        <w:t xml:space="preserve"> (ODD) raffina i modelli di analisi del RAD e di sistema dell’SDD per il sistema di gestione dell’identità digitale degli studenti AFAM, portandoli a livello di dettaglio implementativo. Coerentemente con le attività di </w:t>
      </w:r>
      <w:proofErr w:type="spellStart"/>
      <w:r>
        <w:t>object</w:t>
      </w:r>
      <w:proofErr w:type="spellEnd"/>
      <w:r>
        <w:t xml:space="preserve"> design, per ogni classe si specificano attributi e operazioni mancanti, i tipi, </w:t>
      </w:r>
      <w:proofErr w:type="gramStart"/>
      <w:r>
        <w:t>le signature</w:t>
      </w:r>
      <w:proofErr w:type="gramEnd"/>
      <w:r>
        <w:t xml:space="preserve"> e la visibilità, i vincoli e le eccezioni, e si esplicitano le librerie di classi riutilizzate. Il sistema è realizzato come applicazione web a tre livelli: un client a singola pagina (Single Page Application) in </w:t>
      </w:r>
      <w:proofErr w:type="spellStart"/>
      <w:r>
        <w:t>Angular</w:t>
      </w:r>
      <w:proofErr w:type="spellEnd"/>
      <w:r>
        <w:t xml:space="preserve">, un’applicazione server REST in Spring Boot e una base di dati </w:t>
      </w:r>
      <w:proofErr w:type="spellStart"/>
      <w:r>
        <w:t>PostgreSQL</w:t>
      </w:r>
      <w:proofErr w:type="spellEnd"/>
      <w:r>
        <w:t xml:space="preserve">. L’organizzazione del codice segue il pattern architetturale </w:t>
      </w:r>
      <w:proofErr w:type="spellStart"/>
      <w:r>
        <w:t>Boundary</w:t>
      </w:r>
      <w:proofErr w:type="spellEnd"/>
      <w:r>
        <w:t>-Control-</w:t>
      </w:r>
      <w:proofErr w:type="spellStart"/>
      <w:r>
        <w:t>Entity</w:t>
      </w:r>
      <w:proofErr w:type="spellEnd"/>
      <w:r>
        <w:t xml:space="preserve"> (BCE), con uno strato di persistenza (</w:t>
      </w:r>
      <w:proofErr w:type="spellStart"/>
      <w:r>
        <w:t>DBMSBoundary</w:t>
      </w:r>
      <w:proofErr w:type="spellEnd"/>
      <w:r>
        <w:t>) realizzato tramite repository.</w:t>
      </w:r>
    </w:p>
    <w:p w14:paraId="106572BF" w14:textId="77777777" w:rsidR="00814743" w:rsidRDefault="00000000">
      <w:pPr>
        <w:pStyle w:val="Titolo2"/>
      </w:pPr>
      <w:bookmarkStart w:id="2" w:name="_Toc233120462"/>
      <w:r>
        <w:t>1.1 Prestazioni vs costi</w:t>
      </w:r>
      <w:bookmarkEnd w:id="2"/>
    </w:p>
    <w:p w14:paraId="1EEFB320" w14:textId="77777777" w:rsidR="00814743" w:rsidRDefault="00000000">
      <w:pPr>
        <w:spacing w:after="120" w:line="276" w:lineRule="auto"/>
        <w:jc w:val="both"/>
      </w:pPr>
      <w:r>
        <w:t>Per contenere tempi e costi di sviluppo sono state adottate esclusivamente tecnologie open source e ampiamente supportate: Spring Boot e Spring Data JPA/</w:t>
      </w:r>
      <w:proofErr w:type="spellStart"/>
      <w:r>
        <w:t>Hibernate</w:t>
      </w:r>
      <w:proofErr w:type="spellEnd"/>
      <w:r>
        <w:t xml:space="preserve"> lato server, </w:t>
      </w:r>
      <w:proofErr w:type="spellStart"/>
      <w:r>
        <w:t>Angular</w:t>
      </w:r>
      <w:proofErr w:type="spellEnd"/>
      <w:r>
        <w:t xml:space="preserve"> e Bootstrap lato client, </w:t>
      </w:r>
      <w:proofErr w:type="spellStart"/>
      <w:r>
        <w:t>PostgreSQL</w:t>
      </w:r>
      <w:proofErr w:type="spellEnd"/>
      <w:r>
        <w:t xml:space="preserve"> come DBMS. Tale scelta consente prestazioni adeguate ai requisiti, riuso di componenti maturi e assenza di costi di licenza, semplificando inoltre la manutenzione e l’</w:t>
      </w:r>
      <w:proofErr w:type="spellStart"/>
      <w:r>
        <w:t>onboarding</w:t>
      </w:r>
      <w:proofErr w:type="spellEnd"/>
      <w:r>
        <w:t xml:space="preserve"> di nuovi sviluppatori.</w:t>
      </w:r>
    </w:p>
    <w:p w14:paraId="6CB78CC4" w14:textId="77777777" w:rsidR="00814743" w:rsidRDefault="00000000">
      <w:pPr>
        <w:pStyle w:val="Titolo2"/>
      </w:pPr>
      <w:bookmarkStart w:id="3" w:name="_Toc233120463"/>
      <w:r>
        <w:t>1.2 Interfacce</w:t>
      </w:r>
      <w:bookmarkEnd w:id="3"/>
    </w:p>
    <w:p w14:paraId="58A0399B" w14:textId="77777777" w:rsidR="00814743" w:rsidRDefault="00000000">
      <w:pPr>
        <w:spacing w:after="120" w:line="276" w:lineRule="auto"/>
        <w:jc w:val="both"/>
      </w:pPr>
      <w:r>
        <w:t xml:space="preserve">L’interazione con l’utente è affidata a un’interfaccia web responsiva basata su componenti </w:t>
      </w:r>
      <w:proofErr w:type="spellStart"/>
      <w:r>
        <w:t>Angular</w:t>
      </w:r>
      <w:proofErr w:type="spellEnd"/>
      <w:r>
        <w:t>, progettata per essere chiara e intuitiva in considerazione di un’utenza non necessariamente esperta in ambito informatico (requisito di usabilità del RAD). La comunicazione fra client e server avviene tramite interfacce REST su HTTP, con scambio di messaggi in formato JSON; lo stato di autenticazione è veicolato da un token JWT trasmesso nell’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.</w:t>
      </w:r>
    </w:p>
    <w:p w14:paraId="15CED9A2" w14:textId="77777777" w:rsidR="00814743" w:rsidRDefault="00000000">
      <w:pPr>
        <w:pStyle w:val="Titolo2"/>
      </w:pPr>
      <w:bookmarkStart w:id="4" w:name="_Toc233120464"/>
      <w:r>
        <w:t>1.3 Tempi di risposta</w:t>
      </w:r>
      <w:bookmarkEnd w:id="4"/>
    </w:p>
    <w:p w14:paraId="3B7FEC07" w14:textId="77777777" w:rsidR="00814743" w:rsidRDefault="00000000">
      <w:pPr>
        <w:spacing w:after="120" w:line="276" w:lineRule="auto"/>
        <w:jc w:val="both"/>
      </w:pPr>
      <w:r>
        <w:t xml:space="preserve">Il sistema è progettato per rispondere alle richieste dell’utente entro tre secondi, in conformità all’obiettivo di progettazione definito nel RAD. A tal fine le interrogazioni verso il DBMS sono mediate dallo strato di persistenza (repository Spring Data) con query ottimizzate e indicizzazione sulle chiavi, la paginazione dei risultati (blocchi da 15 elementi nella lista contenuti) limita il volume di dati trasferiti, e l’architettura </w:t>
      </w:r>
      <w:proofErr w:type="spellStart"/>
      <w:r>
        <w:t>stateless</w:t>
      </w:r>
      <w:proofErr w:type="spellEnd"/>
      <w:r>
        <w:t xml:space="preserve"> del server (sessioni JWT) riduce l’overhead per richiesta.</w:t>
      </w:r>
    </w:p>
    <w:p w14:paraId="358E89A8" w14:textId="77777777" w:rsidR="00814743" w:rsidRDefault="00000000">
      <w:pPr>
        <w:pStyle w:val="Titolo2"/>
      </w:pPr>
      <w:bookmarkStart w:id="5" w:name="_Toc233120465"/>
      <w:r>
        <w:t>1.4 Linee guida per la documentazione delle interfacce</w:t>
      </w:r>
      <w:bookmarkEnd w:id="5"/>
    </w:p>
    <w:p w14:paraId="3843C5F4" w14:textId="77777777" w:rsidR="00814743" w:rsidRDefault="00000000">
      <w:pPr>
        <w:spacing w:after="120" w:line="276" w:lineRule="auto"/>
        <w:jc w:val="both"/>
      </w:pPr>
      <w:r>
        <w:t xml:space="preserve">Le interfacce fra sottosistemi sono documentate secondo il pattern BCE. Gli oggetti </w:t>
      </w:r>
      <w:proofErr w:type="spellStart"/>
      <w:r>
        <w:t>boundary</w:t>
      </w:r>
      <w:proofErr w:type="spellEnd"/>
      <w:r>
        <w:t xml:space="preserve"> lato client (componenti </w:t>
      </w:r>
      <w:proofErr w:type="spellStart"/>
      <w:r>
        <w:t>Angular</w:t>
      </w:r>
      <w:proofErr w:type="spellEnd"/>
      <w:r>
        <w:t xml:space="preserve">) raccolgono l’input ed espongono i dati; gli oggetti control lato server (i </w:t>
      </w:r>
      <w:proofErr w:type="spellStart"/>
      <w:r>
        <w:t>RestController</w:t>
      </w:r>
      <w:proofErr w:type="spellEnd"/>
      <w:r>
        <w:t xml:space="preserve">) implementano la logica applicativa ed espongono gli endpoint REST; le classi </w:t>
      </w:r>
      <w:proofErr w:type="spellStart"/>
      <w:r>
        <w:t>entity</w:t>
      </w:r>
      <w:proofErr w:type="spellEnd"/>
      <w:r>
        <w:t xml:space="preserve"> modellano i concetti del dominio. Per ogni operazione pubblica si specifica la signature completa (nome, parametri tipizzati, tipo di ritorno) e la relativa visibilità, secondo le convenzioni UML (+ pubblico, − privato, # protetto, ~ package).</w:t>
      </w:r>
    </w:p>
    <w:p w14:paraId="1B0DE5E7" w14:textId="77777777" w:rsidR="00814743" w:rsidRDefault="00000000">
      <w:pPr>
        <w:pStyle w:val="Titolo2"/>
      </w:pPr>
      <w:bookmarkStart w:id="6" w:name="_Toc233120466"/>
      <w:r>
        <w:t>1.5 Linee guida per la documentazione del DBMS</w:t>
      </w:r>
      <w:bookmarkEnd w:id="6"/>
    </w:p>
    <w:p w14:paraId="7F399499" w14:textId="77777777" w:rsidR="00814743" w:rsidRDefault="00000000">
      <w:pPr>
        <w:spacing w:after="120" w:line="276" w:lineRule="auto"/>
        <w:jc w:val="both"/>
      </w:pPr>
      <w:r>
        <w:t xml:space="preserve">La persistenza è gestita con </w:t>
      </w:r>
      <w:proofErr w:type="spellStart"/>
      <w:r>
        <w:t>PostgreSQL</w:t>
      </w:r>
      <w:proofErr w:type="spellEnd"/>
      <w:r>
        <w:t xml:space="preserve">. Il dialogo fra l’applicazione e la base di dati è mediato dallo strato </w:t>
      </w:r>
      <w:proofErr w:type="spellStart"/>
      <w:r>
        <w:t>DBMSBoundary</w:t>
      </w:r>
      <w:proofErr w:type="spellEnd"/>
      <w:r>
        <w:t xml:space="preserve">, costituito da interfacce repository di Spring Data JPA (estensioni di </w:t>
      </w:r>
      <w:proofErr w:type="spellStart"/>
      <w:r>
        <w:t>JpaRepository</w:t>
      </w:r>
      <w:proofErr w:type="spellEnd"/>
      <w:r>
        <w:t xml:space="preserve">) che traducono le operazioni del dominio in query SQL tramite il </w:t>
      </w:r>
      <w:r>
        <w:lastRenderedPageBreak/>
        <w:t xml:space="preserve">provider </w:t>
      </w:r>
      <w:proofErr w:type="spellStart"/>
      <w:r>
        <w:t>Hibernate</w:t>
      </w:r>
      <w:proofErr w:type="spellEnd"/>
      <w:r>
        <w:t xml:space="preserve">. Le password sono memorizzate cifrate mediante l’algoritmo di </w:t>
      </w:r>
      <w:proofErr w:type="spellStart"/>
      <w:r>
        <w:t>hashing</w:t>
      </w:r>
      <w:proofErr w:type="spellEnd"/>
      <w:r>
        <w:t xml:space="preserve"> Argon2, in conformità ai requisiti di sicurezza del RAD. Lo schema fisico completo delle tabelle è documentato nell’SDD (Gestione dei dati persistenti).</w:t>
      </w:r>
    </w:p>
    <w:p w14:paraId="5F06AEEF" w14:textId="77777777" w:rsidR="00814743" w:rsidRDefault="00000000">
      <w:r>
        <w:br w:type="page"/>
      </w:r>
    </w:p>
    <w:p w14:paraId="1E7202AF" w14:textId="77777777" w:rsidR="00814743" w:rsidRDefault="00000000">
      <w:pPr>
        <w:pStyle w:val="Titolo1"/>
      </w:pPr>
      <w:bookmarkStart w:id="7" w:name="_Toc233120467"/>
      <w:r>
        <w:lastRenderedPageBreak/>
        <w:t>2. Packages</w:t>
      </w:r>
      <w:bookmarkEnd w:id="7"/>
    </w:p>
    <w:p w14:paraId="16DDB0B8" w14:textId="77777777" w:rsidR="00814743" w:rsidRDefault="00000000">
      <w:pPr>
        <w:spacing w:after="120" w:line="276" w:lineRule="auto"/>
        <w:jc w:val="both"/>
      </w:pPr>
      <w:r>
        <w:t>Il software è organizzato in due moduli principali — l’applicazione server (</w:t>
      </w:r>
      <w:proofErr w:type="spellStart"/>
      <w:proofErr w:type="gramStart"/>
      <w:r>
        <w:t>com.afam</w:t>
      </w:r>
      <w:proofErr w:type="gramEnd"/>
      <w:r>
        <w:t>.identity</w:t>
      </w:r>
      <w:proofErr w:type="spellEnd"/>
      <w:r>
        <w:t xml:space="preserve">) e il client </w:t>
      </w:r>
      <w:proofErr w:type="spellStart"/>
      <w:r>
        <w:t>Angular</w:t>
      </w:r>
      <w:proofErr w:type="spellEnd"/>
      <w:r>
        <w:t xml:space="preserve"> — e nelle relative librerie di terze parti. Di seguito se ne descrive la suddivisione in package/cartelle.</w:t>
      </w:r>
    </w:p>
    <w:p w14:paraId="51D13EB6" w14:textId="77777777" w:rsidR="00814743" w:rsidRDefault="00000000">
      <w:pPr>
        <w:pStyle w:val="Titolo2"/>
      </w:pPr>
      <w:bookmarkStart w:id="8" w:name="_Toc233120468"/>
      <w:r>
        <w:t xml:space="preserve">2.1 </w:t>
      </w:r>
      <w:proofErr w:type="spellStart"/>
      <w:proofErr w:type="gramStart"/>
      <w:r>
        <w:t>com.afam</w:t>
      </w:r>
      <w:proofErr w:type="gramEnd"/>
      <w:r>
        <w:t>.identity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)</w:t>
      </w:r>
      <w:bookmarkEnd w:id="8"/>
    </w:p>
    <w:p w14:paraId="635FAAF9" w14:textId="77777777" w:rsidR="00814743" w:rsidRDefault="00000000">
      <w:pPr>
        <w:spacing w:after="120" w:line="276" w:lineRule="auto"/>
        <w:jc w:val="both"/>
      </w:pPr>
      <w:r>
        <w:t>Package principale dell’applicazione server, suddiviso nei seguenti sotto-package coerenti con il pattern BCE.</w:t>
      </w:r>
    </w:p>
    <w:p w14:paraId="682F1102" w14:textId="77777777" w:rsidR="00814743" w:rsidRDefault="00000000">
      <w:pPr>
        <w:pStyle w:val="Titolo3"/>
      </w:pPr>
      <w:bookmarkStart w:id="9" w:name="_Toc233120469"/>
      <w:r>
        <w:t xml:space="preserve">2.1.1 </w:t>
      </w:r>
      <w:proofErr w:type="spellStart"/>
      <w:r>
        <w:t>entity</w:t>
      </w:r>
      <w:bookmarkEnd w:id="9"/>
      <w:proofErr w:type="spellEnd"/>
    </w:p>
    <w:p w14:paraId="70AC71E9" w14:textId="77777777" w:rsidR="00814743" w:rsidRDefault="00000000">
      <w:pPr>
        <w:spacing w:after="120" w:line="276" w:lineRule="auto"/>
        <w:jc w:val="both"/>
      </w:pPr>
      <w:r>
        <w:t xml:space="preserve">Contiene le classi che modellano le entità del dominio di cui è necessaria la persistenza: </w:t>
      </w:r>
      <w:proofErr w:type="spellStart"/>
      <w:r>
        <w:t>UtenteAfam</w:t>
      </w:r>
      <w:proofErr w:type="spellEnd"/>
      <w:r>
        <w:t>, Profilo, Contenuto, Allegato, Gruppo, Link, Token. Sono annotate come entità JPA e mappate sulle tabelle del DBMS.</w:t>
      </w:r>
    </w:p>
    <w:p w14:paraId="229ADEF9" w14:textId="77777777" w:rsidR="00814743" w:rsidRDefault="00000000">
      <w:pPr>
        <w:pStyle w:val="Titolo3"/>
      </w:pPr>
      <w:bookmarkStart w:id="10" w:name="_Toc233120470"/>
      <w:r>
        <w:t xml:space="preserve">2.1.2 </w:t>
      </w:r>
      <w:proofErr w:type="spellStart"/>
      <w:r>
        <w:t>boundary</w:t>
      </w:r>
      <w:bookmarkEnd w:id="10"/>
      <w:proofErr w:type="spellEnd"/>
    </w:p>
    <w:p w14:paraId="2A68BC84" w14:textId="77777777" w:rsidR="00814743" w:rsidRDefault="00000000">
      <w:pPr>
        <w:spacing w:after="120" w:line="276" w:lineRule="auto"/>
        <w:jc w:val="both"/>
      </w:pPr>
      <w:r>
        <w:t>Contiene lo strato di persistenza (</w:t>
      </w:r>
      <w:proofErr w:type="spellStart"/>
      <w:r>
        <w:t>DBMSBoundary</w:t>
      </w:r>
      <w:proofErr w:type="spellEnd"/>
      <w:r>
        <w:t xml:space="preserve">): le interfacce repository </w:t>
      </w:r>
      <w:proofErr w:type="spellStart"/>
      <w:r>
        <w:t>UtenteAfamDBMSBoundary</w:t>
      </w:r>
      <w:proofErr w:type="spellEnd"/>
      <w:r>
        <w:t xml:space="preserve">, </w:t>
      </w:r>
      <w:proofErr w:type="spellStart"/>
      <w:r>
        <w:t>ProfiloDBMSBoundary</w:t>
      </w:r>
      <w:proofErr w:type="spellEnd"/>
      <w:r>
        <w:t xml:space="preserve">, </w:t>
      </w:r>
      <w:proofErr w:type="spellStart"/>
      <w:r>
        <w:t>ContenutoDBMSBoundary</w:t>
      </w:r>
      <w:proofErr w:type="spellEnd"/>
      <w:r>
        <w:t xml:space="preserve">, </w:t>
      </w:r>
      <w:proofErr w:type="spellStart"/>
      <w:r>
        <w:t>AllegatoDBMSBoundary</w:t>
      </w:r>
      <w:proofErr w:type="spellEnd"/>
      <w:r>
        <w:t xml:space="preserve">, </w:t>
      </w:r>
      <w:proofErr w:type="spellStart"/>
      <w:r>
        <w:t>GruppoDBMSBoundary</w:t>
      </w:r>
      <w:proofErr w:type="spellEnd"/>
      <w:r>
        <w:t xml:space="preserve">, </w:t>
      </w:r>
      <w:proofErr w:type="spellStart"/>
      <w:r>
        <w:t>LinkDBMSBoundary</w:t>
      </w:r>
      <w:proofErr w:type="spellEnd"/>
      <w:r>
        <w:t xml:space="preserve">, </w:t>
      </w:r>
      <w:proofErr w:type="spellStart"/>
      <w:r>
        <w:t>TokenDBMSBoundary</w:t>
      </w:r>
      <w:proofErr w:type="spellEnd"/>
      <w:r>
        <w:t xml:space="preserve">, che estendono </w:t>
      </w:r>
      <w:proofErr w:type="spellStart"/>
      <w:r>
        <w:t>JpaRepository</w:t>
      </w:r>
      <w:proofErr w:type="spellEnd"/>
      <w:r>
        <w:t xml:space="preserve"> e incapsulano l’accesso ai dati.</w:t>
      </w:r>
    </w:p>
    <w:p w14:paraId="0F14E76D" w14:textId="77777777" w:rsidR="00814743" w:rsidRDefault="00000000">
      <w:pPr>
        <w:pStyle w:val="Titolo3"/>
      </w:pPr>
      <w:bookmarkStart w:id="11" w:name="_Toc233120471"/>
      <w:r>
        <w:t>2.1.3 control</w:t>
      </w:r>
      <w:bookmarkEnd w:id="11"/>
    </w:p>
    <w:p w14:paraId="2FFF0169" w14:textId="77777777" w:rsidR="00814743" w:rsidRDefault="00000000">
      <w:pPr>
        <w:spacing w:after="120" w:line="276" w:lineRule="auto"/>
        <w:jc w:val="both"/>
      </w:pPr>
      <w:r>
        <w:t xml:space="preserve">Contiene gli oggetti control, realizzati come </w:t>
      </w:r>
      <w:proofErr w:type="spellStart"/>
      <w:r>
        <w:t>RestController</w:t>
      </w:r>
      <w:proofErr w:type="spellEnd"/>
      <w:r>
        <w:t xml:space="preserve">, che implementano la logica applicativa ed espongono gli endpoint REST: </w:t>
      </w:r>
      <w:proofErr w:type="spellStart"/>
      <w:r>
        <w:t>AuthControl</w:t>
      </w:r>
      <w:proofErr w:type="spellEnd"/>
      <w:r>
        <w:t xml:space="preserve">, </w:t>
      </w:r>
      <w:proofErr w:type="spellStart"/>
      <w:r>
        <w:t>RegistrationControl</w:t>
      </w:r>
      <w:proofErr w:type="spellEnd"/>
      <w:r>
        <w:t xml:space="preserve">, </w:t>
      </w:r>
      <w:proofErr w:type="spellStart"/>
      <w:r>
        <w:t>ProfileControl</w:t>
      </w:r>
      <w:proofErr w:type="spellEnd"/>
      <w:r>
        <w:t xml:space="preserve">, </w:t>
      </w:r>
      <w:proofErr w:type="spellStart"/>
      <w:r>
        <w:t>ContentControl</w:t>
      </w:r>
      <w:proofErr w:type="spellEnd"/>
      <w:r>
        <w:t xml:space="preserve">, </w:t>
      </w:r>
      <w:proofErr w:type="spellStart"/>
      <w:r>
        <w:t>UploadControl</w:t>
      </w:r>
      <w:proofErr w:type="spellEnd"/>
      <w:r>
        <w:t xml:space="preserve">, </w:t>
      </w:r>
      <w:proofErr w:type="spellStart"/>
      <w:r>
        <w:t>ViewControl</w:t>
      </w:r>
      <w:proofErr w:type="spellEnd"/>
      <w:r>
        <w:t xml:space="preserve">, </w:t>
      </w:r>
      <w:proofErr w:type="spellStart"/>
      <w:r>
        <w:t>ShareControl</w:t>
      </w:r>
      <w:proofErr w:type="spellEnd"/>
      <w:r>
        <w:t xml:space="preserve">, </w:t>
      </w:r>
      <w:proofErr w:type="spellStart"/>
      <w:r>
        <w:t>SearchControl</w:t>
      </w:r>
      <w:proofErr w:type="spellEnd"/>
      <w:r>
        <w:t xml:space="preserve">, oltre al validatore </w:t>
      </w:r>
      <w:proofErr w:type="spellStart"/>
      <w:r>
        <w:t>CodiceFiscaleValidator</w:t>
      </w:r>
      <w:proofErr w:type="spellEnd"/>
      <w:r>
        <w:t>.</w:t>
      </w:r>
    </w:p>
    <w:p w14:paraId="64E5F78D" w14:textId="77777777" w:rsidR="00814743" w:rsidRDefault="00000000">
      <w:pPr>
        <w:pStyle w:val="Titolo3"/>
      </w:pPr>
      <w:bookmarkStart w:id="12" w:name="_Toc233120472"/>
      <w:r>
        <w:t>2.1.4 service</w:t>
      </w:r>
      <w:bookmarkEnd w:id="12"/>
    </w:p>
    <w:p w14:paraId="6556D754" w14:textId="77777777" w:rsidR="00814743" w:rsidRDefault="00000000">
      <w:pPr>
        <w:spacing w:after="120" w:line="276" w:lineRule="auto"/>
        <w:jc w:val="both"/>
      </w:pPr>
      <w:r>
        <w:t xml:space="preserve">Contiene i servizi applicativi trasversali: </w:t>
      </w:r>
      <w:proofErr w:type="spellStart"/>
      <w:r>
        <w:t>JwtService</w:t>
      </w:r>
      <w:proofErr w:type="spellEnd"/>
      <w:r>
        <w:t xml:space="preserve"> (generazione e verifica dei token JWT, inclusi i token ospite) ed </w:t>
      </w:r>
      <w:proofErr w:type="spellStart"/>
      <w:r>
        <w:t>EmailService</w:t>
      </w:r>
      <w:proofErr w:type="spellEnd"/>
      <w:r>
        <w:t xml:space="preserve"> (generazione OTP e invio </w:t>
      </w:r>
      <w:proofErr w:type="gramStart"/>
      <w:r>
        <w:t>email</w:t>
      </w:r>
      <w:proofErr w:type="gramEnd"/>
      <w:r>
        <w:t xml:space="preserve"> per 2FA e recupero credenziali).</w:t>
      </w:r>
    </w:p>
    <w:p w14:paraId="4F8F9C10" w14:textId="77777777" w:rsidR="00814743" w:rsidRDefault="00000000">
      <w:pPr>
        <w:pStyle w:val="Titolo3"/>
      </w:pPr>
      <w:bookmarkStart w:id="13" w:name="_Toc233120473"/>
      <w:r>
        <w:t xml:space="preserve">2.1.5 </w:t>
      </w:r>
      <w:proofErr w:type="spellStart"/>
      <w:r>
        <w:t>config</w:t>
      </w:r>
      <w:bookmarkEnd w:id="13"/>
      <w:proofErr w:type="spellEnd"/>
    </w:p>
    <w:p w14:paraId="5362F6E4" w14:textId="77777777" w:rsidR="00814743" w:rsidRDefault="00000000">
      <w:pPr>
        <w:spacing w:after="120" w:line="276" w:lineRule="auto"/>
        <w:jc w:val="both"/>
      </w:pPr>
      <w:r>
        <w:t>Contiene la configurazione di sicurezza (</w:t>
      </w:r>
      <w:proofErr w:type="spellStart"/>
      <w:r>
        <w:t>SecurityConfig</w:t>
      </w:r>
      <w:proofErr w:type="spellEnd"/>
      <w:r>
        <w:t>) e il filtro di autenticazione (</w:t>
      </w:r>
      <w:proofErr w:type="spellStart"/>
      <w:r>
        <w:t>JwtAuthenticationFilter</w:t>
      </w:r>
      <w:proofErr w:type="spellEnd"/>
      <w:r>
        <w:t xml:space="preserve">): definisce l’encoder Argon2, la policy di sessione </w:t>
      </w:r>
      <w:proofErr w:type="spellStart"/>
      <w:r>
        <w:t>stateless</w:t>
      </w:r>
      <w:proofErr w:type="spellEnd"/>
      <w:r>
        <w:t>, le regole di autorizzazione per i ruoli AFAM e GUEST e la configurazione CORS.</w:t>
      </w:r>
    </w:p>
    <w:p w14:paraId="16A663F2" w14:textId="77777777" w:rsidR="00814743" w:rsidRDefault="00000000">
      <w:pPr>
        <w:pStyle w:val="Titolo3"/>
      </w:pPr>
      <w:bookmarkStart w:id="14" w:name="_Toc233120474"/>
      <w:r>
        <w:t xml:space="preserve">2.1.6 </w:t>
      </w:r>
      <w:proofErr w:type="spellStart"/>
      <w:r>
        <w:t>dto</w:t>
      </w:r>
      <w:bookmarkEnd w:id="14"/>
      <w:proofErr w:type="spellEnd"/>
    </w:p>
    <w:p w14:paraId="0854E999" w14:textId="77777777" w:rsidR="00814743" w:rsidRDefault="00000000">
      <w:pPr>
        <w:spacing w:after="120" w:line="276" w:lineRule="auto"/>
        <w:jc w:val="both"/>
      </w:pPr>
      <w:r>
        <w:t>Contiene gli oggetti di trasferimento dati scambiati con il client (</w:t>
      </w:r>
      <w:proofErr w:type="spellStart"/>
      <w:r>
        <w:t>LoginRequest</w:t>
      </w:r>
      <w:proofErr w:type="spellEnd"/>
      <w:r>
        <w:t xml:space="preserve">, </w:t>
      </w:r>
      <w:proofErr w:type="spellStart"/>
      <w:r>
        <w:t>AuthResponse</w:t>
      </w:r>
      <w:proofErr w:type="spellEnd"/>
      <w:r>
        <w:t xml:space="preserve">, </w:t>
      </w:r>
      <w:proofErr w:type="spellStart"/>
      <w:r>
        <w:t>RegistrationRequest</w:t>
      </w:r>
      <w:proofErr w:type="spellEnd"/>
      <w:r>
        <w:t xml:space="preserve">, </w:t>
      </w:r>
      <w:proofErr w:type="spellStart"/>
      <w:r>
        <w:t>OtpRequest</w:t>
      </w:r>
      <w:proofErr w:type="spellEnd"/>
      <w:r>
        <w:t xml:space="preserve">, </w:t>
      </w:r>
      <w:proofErr w:type="spellStart"/>
      <w:r>
        <w:t>AnagraficaDTO</w:t>
      </w:r>
      <w:proofErr w:type="spellEnd"/>
      <w:r>
        <w:t xml:space="preserve">, </w:t>
      </w:r>
      <w:proofErr w:type="spellStart"/>
      <w:r>
        <w:t>CredentialsDTO</w:t>
      </w:r>
      <w:proofErr w:type="spellEnd"/>
      <w:r>
        <w:t xml:space="preserve">, </w:t>
      </w:r>
      <w:proofErr w:type="spellStart"/>
      <w:r>
        <w:t>PasswordDTO</w:t>
      </w:r>
      <w:proofErr w:type="spellEnd"/>
      <w:r>
        <w:t>), che disaccoppiano la rappresentazione di rete dalle entità persistenti.</w:t>
      </w:r>
    </w:p>
    <w:p w14:paraId="3C924C47" w14:textId="77777777" w:rsidR="00814743" w:rsidRDefault="00000000">
      <w:pPr>
        <w:pStyle w:val="Titolo2"/>
      </w:pPr>
      <w:bookmarkStart w:id="15" w:name="_Toc233120475"/>
      <w:r>
        <w:t xml:space="preserve">2.2 Client </w:t>
      </w:r>
      <w:proofErr w:type="spellStart"/>
      <w:r>
        <w:t>Angular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  <w:bookmarkEnd w:id="15"/>
    </w:p>
    <w:p w14:paraId="53851463" w14:textId="77777777" w:rsidR="00814743" w:rsidRDefault="00000000">
      <w:pPr>
        <w:spacing w:after="120" w:line="276" w:lineRule="auto"/>
        <w:jc w:val="both"/>
      </w:pPr>
      <w:r>
        <w:t xml:space="preserve">Modulo client a singola pagina. Le cartelle principali sono: </w:t>
      </w:r>
      <w:proofErr w:type="spellStart"/>
      <w:r>
        <w:t>boundary</w:t>
      </w:r>
      <w:proofErr w:type="spellEnd"/>
      <w:r>
        <w:t xml:space="preserve">, contenente i componenti di interfaccia (login, registrazione, </w:t>
      </w:r>
      <w:proofErr w:type="spellStart"/>
      <w:r>
        <w:t>otp</w:t>
      </w:r>
      <w:proofErr w:type="spellEnd"/>
      <w:r>
        <w:t xml:space="preserve">, profilo e relative modifiche, gestione e caricamento contenuti, gruppi, condivisione e link, ricerca e risultati, visualizzazione pubblica di profili e contenuti, pagine di messaggio ed errore); services, contenente i servizi di accesso alle API REST (es.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ProfileService</w:t>
      </w:r>
      <w:proofErr w:type="spellEnd"/>
      <w:r>
        <w:t xml:space="preserve">, </w:t>
      </w:r>
      <w:proofErr w:type="spellStart"/>
      <w:r>
        <w:t>ContentService</w:t>
      </w:r>
      <w:proofErr w:type="spellEnd"/>
      <w:r>
        <w:t xml:space="preserve">, </w:t>
      </w:r>
      <w:proofErr w:type="spellStart"/>
      <w:r>
        <w:t>GroupService</w:t>
      </w:r>
      <w:proofErr w:type="spellEnd"/>
      <w:r>
        <w:t xml:space="preserve">, </w:t>
      </w:r>
      <w:proofErr w:type="spellStart"/>
      <w:r>
        <w:t>LinkService</w:t>
      </w:r>
      <w:proofErr w:type="spellEnd"/>
      <w:r>
        <w:t xml:space="preserve">); </w:t>
      </w:r>
      <w:proofErr w:type="spellStart"/>
      <w:r>
        <w:t>guards</w:t>
      </w:r>
      <w:proofErr w:type="spellEnd"/>
      <w:r>
        <w:t xml:space="preserve">, </w:t>
      </w:r>
      <w:r>
        <w:lastRenderedPageBreak/>
        <w:t xml:space="preserve">contenente </w:t>
      </w:r>
      <w:proofErr w:type="spellStart"/>
      <w:r>
        <w:t>AuthGuard</w:t>
      </w:r>
      <w:proofErr w:type="spellEnd"/>
      <w:r>
        <w:t xml:space="preserve"> per la protezione delle rotte riservate; e la configurazione di </w:t>
      </w:r>
      <w:proofErr w:type="spellStart"/>
      <w:r>
        <w:t>routing</w:t>
      </w:r>
      <w:proofErr w:type="spellEnd"/>
      <w:r>
        <w:t xml:space="preserve"> (</w:t>
      </w:r>
      <w:proofErr w:type="spellStart"/>
      <w:r>
        <w:t>app.routes.ts</w:t>
      </w:r>
      <w:proofErr w:type="spellEnd"/>
      <w:r>
        <w:t>).</w:t>
      </w:r>
    </w:p>
    <w:p w14:paraId="336BF694" w14:textId="77777777" w:rsidR="00814743" w:rsidRDefault="00000000">
      <w:pPr>
        <w:pStyle w:val="Titolo2"/>
      </w:pPr>
      <w:bookmarkStart w:id="16" w:name="_Toc233120476"/>
      <w:r>
        <w:t>2.3 Librerie e dipendenze</w:t>
      </w:r>
      <w:bookmarkEnd w:id="16"/>
    </w:p>
    <w:p w14:paraId="4FDF52B9" w14:textId="77777777" w:rsidR="00814743" w:rsidRDefault="00000000">
      <w:pPr>
        <w:spacing w:after="120" w:line="276" w:lineRule="auto"/>
        <w:jc w:val="both"/>
      </w:pPr>
      <w:r>
        <w:t>Il sistema riusa le seguenti librerie di terze parti.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14743" w14:paraId="308D5C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5D92" w14:textId="77777777" w:rsidR="00814743" w:rsidRDefault="00000000">
            <w:r>
              <w:rPr>
                <w:b/>
                <w:bCs/>
                <w:sz w:val="19"/>
                <w:szCs w:val="19"/>
              </w:rPr>
              <w:t>Libreria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8620" w14:textId="77777777" w:rsidR="00814743" w:rsidRDefault="00000000">
            <w:r>
              <w:rPr>
                <w:b/>
                <w:bCs/>
                <w:sz w:val="19"/>
                <w:szCs w:val="19"/>
              </w:rPr>
              <w:t>Ruolo nel sistema</w:t>
            </w:r>
          </w:p>
        </w:tc>
      </w:tr>
      <w:tr w:rsidR="00814743" w14:paraId="204BBD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9E41" w14:textId="77777777" w:rsidR="00814743" w:rsidRDefault="00000000">
            <w:r>
              <w:rPr>
                <w:sz w:val="19"/>
                <w:szCs w:val="19"/>
              </w:rPr>
              <w:t>Spring Boot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FD15" w14:textId="77777777" w:rsidR="00814743" w:rsidRDefault="00000000">
            <w:r>
              <w:rPr>
                <w:sz w:val="19"/>
                <w:szCs w:val="19"/>
              </w:rPr>
              <w:t>Framework dell’applicazione server e gestione del ciclo di vita dei componenti.</w:t>
            </w:r>
          </w:p>
        </w:tc>
      </w:tr>
      <w:tr w:rsidR="00814743" w14:paraId="1B12B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1F80" w14:textId="77777777" w:rsidR="00814743" w:rsidRDefault="00000000">
            <w:r>
              <w:rPr>
                <w:sz w:val="19"/>
                <w:szCs w:val="19"/>
              </w:rPr>
              <w:t>Spring Web (REST)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3DDA" w14:textId="77777777" w:rsidR="00814743" w:rsidRDefault="00000000">
            <w:r>
              <w:rPr>
                <w:sz w:val="19"/>
                <w:szCs w:val="19"/>
              </w:rPr>
              <w:t xml:space="preserve">Esposizione degli endpoint REST tramite </w:t>
            </w:r>
            <w:proofErr w:type="spellStart"/>
            <w:r>
              <w:rPr>
                <w:sz w:val="19"/>
                <w:szCs w:val="19"/>
              </w:rPr>
              <w:t>RestController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14743" w14:paraId="6DEF63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7ADD" w14:textId="77777777" w:rsidR="00814743" w:rsidRDefault="00000000">
            <w:r>
              <w:rPr>
                <w:sz w:val="19"/>
                <w:szCs w:val="19"/>
              </w:rPr>
              <w:t>Spring Security + JWT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47CE" w14:textId="77777777" w:rsidR="00814743" w:rsidRDefault="00000000">
            <w:r>
              <w:rPr>
                <w:sz w:val="19"/>
                <w:szCs w:val="19"/>
              </w:rPr>
              <w:t xml:space="preserve">Autenticazione/autorizzazione </w:t>
            </w:r>
            <w:proofErr w:type="spellStart"/>
            <w:r>
              <w:rPr>
                <w:sz w:val="19"/>
                <w:szCs w:val="19"/>
              </w:rPr>
              <w:t>stateless</w:t>
            </w:r>
            <w:proofErr w:type="spellEnd"/>
            <w:r>
              <w:rPr>
                <w:sz w:val="19"/>
                <w:szCs w:val="19"/>
              </w:rPr>
              <w:t>, filtro JWT, ruoli AFAM/GUEST.</w:t>
            </w:r>
          </w:p>
        </w:tc>
      </w:tr>
      <w:tr w:rsidR="00814743" w14:paraId="2D8F5E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8D64" w14:textId="77777777" w:rsidR="00814743" w:rsidRDefault="00000000">
            <w:r>
              <w:rPr>
                <w:sz w:val="19"/>
                <w:szCs w:val="19"/>
              </w:rPr>
              <w:t xml:space="preserve">Argon2 (Spring Security </w:t>
            </w:r>
            <w:proofErr w:type="spellStart"/>
            <w:r>
              <w:rPr>
                <w:sz w:val="19"/>
                <w:szCs w:val="19"/>
              </w:rPr>
              <w:t>Crypto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F818" w14:textId="77777777" w:rsidR="00814743" w:rsidRDefault="00000000">
            <w:proofErr w:type="spellStart"/>
            <w:r>
              <w:rPr>
                <w:sz w:val="19"/>
                <w:szCs w:val="19"/>
              </w:rPr>
              <w:t>Hashing</w:t>
            </w:r>
            <w:proofErr w:type="spellEnd"/>
            <w:r>
              <w:rPr>
                <w:sz w:val="19"/>
                <w:szCs w:val="19"/>
              </w:rPr>
              <w:t xml:space="preserve"> sicuro delle password (requisito ACN del RAD).</w:t>
            </w:r>
          </w:p>
        </w:tc>
      </w:tr>
      <w:tr w:rsidR="00814743" w14:paraId="2251E0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CE4F" w14:textId="77777777" w:rsidR="00814743" w:rsidRDefault="00000000">
            <w:r>
              <w:rPr>
                <w:sz w:val="19"/>
                <w:szCs w:val="19"/>
              </w:rPr>
              <w:t xml:space="preserve">Spring Data JPA /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A0FD" w14:textId="77777777" w:rsidR="00814743" w:rsidRDefault="00000000">
            <w:r>
              <w:rPr>
                <w:sz w:val="19"/>
                <w:szCs w:val="19"/>
              </w:rPr>
              <w:t xml:space="preserve">Strato di persistenza e mapping oggetto-relazionale verso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14743" w14:paraId="14A5A4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14A1" w14:textId="77777777" w:rsidR="00814743" w:rsidRDefault="00000000">
            <w:r>
              <w:rPr>
                <w:sz w:val="19"/>
                <w:szCs w:val="19"/>
              </w:rPr>
              <w:t xml:space="preserve">Driver JDBC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43DF" w14:textId="77777777" w:rsidR="00814743" w:rsidRDefault="00000000">
            <w:r>
              <w:rPr>
                <w:sz w:val="19"/>
                <w:szCs w:val="19"/>
              </w:rPr>
              <w:t>Connettività con il DBMS.</w:t>
            </w:r>
          </w:p>
        </w:tc>
      </w:tr>
      <w:tr w:rsidR="00814743" w14:paraId="4DBA3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1CBD" w14:textId="77777777" w:rsidR="00814743" w:rsidRDefault="00000000">
            <w:proofErr w:type="spellStart"/>
            <w:r>
              <w:rPr>
                <w:sz w:val="19"/>
                <w:szCs w:val="19"/>
              </w:rPr>
              <w:t>Angular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423F" w14:textId="77777777" w:rsidR="00814743" w:rsidRDefault="00000000">
            <w:r>
              <w:rPr>
                <w:sz w:val="19"/>
                <w:szCs w:val="19"/>
              </w:rPr>
              <w:t>Framework del client a singola pagina.</w:t>
            </w:r>
          </w:p>
        </w:tc>
      </w:tr>
      <w:tr w:rsidR="00814743" w14:paraId="2F5E32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AFD8" w14:textId="77777777" w:rsidR="00814743" w:rsidRDefault="00000000">
            <w:r>
              <w:rPr>
                <w:sz w:val="19"/>
                <w:szCs w:val="19"/>
              </w:rPr>
              <w:t>Bootstrap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E9E0" w14:textId="77777777" w:rsidR="00814743" w:rsidRDefault="00000000">
            <w:r>
              <w:rPr>
                <w:sz w:val="19"/>
                <w:szCs w:val="19"/>
              </w:rPr>
              <w:t>Stili e layout responsivo dell’interfaccia.</w:t>
            </w:r>
          </w:p>
        </w:tc>
      </w:tr>
      <w:tr w:rsidR="00814743" w14:paraId="0C6A0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243D" w14:textId="77777777" w:rsidR="00814743" w:rsidRDefault="00000000">
            <w:r>
              <w:rPr>
                <w:sz w:val="19"/>
                <w:szCs w:val="19"/>
              </w:rPr>
              <w:t xml:space="preserve">Libreria </w:t>
            </w:r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  <w:r>
              <w:rPr>
                <w:sz w:val="19"/>
                <w:szCs w:val="19"/>
              </w:rPr>
              <w:t xml:space="preserve"> (SMTP)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08A2" w14:textId="77777777" w:rsidR="00814743" w:rsidRDefault="00000000">
            <w:r>
              <w:rPr>
                <w:sz w:val="19"/>
                <w:szCs w:val="19"/>
              </w:rPr>
              <w:t xml:space="preserve">Invio di OTP ed </w:t>
            </w:r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  <w:r>
              <w:rPr>
                <w:sz w:val="19"/>
                <w:szCs w:val="19"/>
              </w:rPr>
              <w:t xml:space="preserve"> di recupero credenziali.</w:t>
            </w:r>
          </w:p>
        </w:tc>
      </w:tr>
    </w:tbl>
    <w:p w14:paraId="5B54FA8A" w14:textId="77777777" w:rsidR="00814743" w:rsidRDefault="00000000">
      <w:r>
        <w:br w:type="page"/>
      </w:r>
    </w:p>
    <w:p w14:paraId="661C6C41" w14:textId="77777777" w:rsidR="00814743" w:rsidRDefault="00000000">
      <w:pPr>
        <w:pStyle w:val="Titolo1"/>
      </w:pPr>
      <w:bookmarkStart w:id="17" w:name="_Toc233120477"/>
      <w:r>
        <w:lastRenderedPageBreak/>
        <w:t>3. Object Design</w:t>
      </w:r>
      <w:bookmarkEnd w:id="17"/>
    </w:p>
    <w:p w14:paraId="6B71D792" w14:textId="77777777" w:rsidR="00814743" w:rsidRDefault="00000000">
      <w:pPr>
        <w:spacing w:after="120" w:line="276" w:lineRule="auto"/>
        <w:jc w:val="both"/>
      </w:pPr>
      <w:r>
        <w:t xml:space="preserve">Questa sezione raffina il modello degli oggetti del RAD specificando, per ciascuna classe, attributi e operazioni con tipo, signature e visibilità, secondo le attività di </w:t>
      </w:r>
      <w:proofErr w:type="spellStart"/>
      <w:r>
        <w:t>object</w:t>
      </w:r>
      <w:proofErr w:type="spellEnd"/>
      <w:r>
        <w:t xml:space="preserve"> design. Le classi entità sono presentate per prime; seguono, per </w:t>
      </w:r>
      <w:proofErr w:type="gramStart"/>
      <w:r>
        <w:t>macro-area</w:t>
      </w:r>
      <w:proofErr w:type="gramEnd"/>
      <w:r>
        <w:t>, gli oggetti control (</w:t>
      </w:r>
      <w:proofErr w:type="spellStart"/>
      <w:r>
        <w:t>RestController</w:t>
      </w:r>
      <w:proofErr w:type="spellEnd"/>
      <w:r>
        <w:t xml:space="preserve">) e i relativi </w:t>
      </w:r>
      <w:proofErr w:type="spellStart"/>
      <w:r>
        <w:t>boundary</w:t>
      </w:r>
      <w:proofErr w:type="spellEnd"/>
      <w:r>
        <w:t>, secondo il pattern BCE. La notazione di visibilità è quella UML: + pubblico, − privato, # protetto, ~ package.</w:t>
      </w:r>
    </w:p>
    <w:p w14:paraId="0967F3B4" w14:textId="77777777" w:rsidR="00814743" w:rsidRDefault="00000000">
      <w:pPr>
        <w:pStyle w:val="Titolo2"/>
      </w:pPr>
      <w:bookmarkStart w:id="18" w:name="_Toc233120478"/>
      <w:r>
        <w:t>3.1 Classi entità</w:t>
      </w:r>
      <w:bookmarkEnd w:id="18"/>
    </w:p>
    <w:p w14:paraId="73FCF703" w14:textId="77777777" w:rsidR="00814743" w:rsidRDefault="00000000">
      <w:pPr>
        <w:pStyle w:val="Titolo3"/>
      </w:pPr>
      <w:bookmarkStart w:id="19" w:name="_Toc233120479"/>
      <w:r>
        <w:t xml:space="preserve">3.1.1 </w:t>
      </w:r>
      <w:proofErr w:type="spellStart"/>
      <w:r>
        <w:t>UtenteAfam</w:t>
      </w:r>
      <w:bookmarkEnd w:id="19"/>
      <w:proofErr w:type="spellEnd"/>
    </w:p>
    <w:p w14:paraId="4A9D17E3" w14:textId="77777777" w:rsidR="00814743" w:rsidRDefault="00000000">
      <w:pPr>
        <w:spacing w:after="120" w:line="276" w:lineRule="auto"/>
        <w:jc w:val="both"/>
      </w:pPr>
      <w:r>
        <w:t>Modella l’account di autenticazione dell’Utente AFAM. È in relazione uno-a-uno con Profilo e uno-a-molti con Token.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014BBB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4B97" w14:textId="77777777" w:rsidR="00814743" w:rsidRDefault="00000000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9774" w14:textId="77777777" w:rsidR="008147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0E70" w14:textId="77777777" w:rsidR="00814743" w:rsidRDefault="00000000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43E90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BF69" w14:textId="77777777" w:rsidR="00814743" w:rsidRDefault="00000000"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0F64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3203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5195D4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EE7E" w14:textId="77777777" w:rsidR="00814743" w:rsidRDefault="00000000"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52A7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CCAD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24C52B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E4F4" w14:textId="77777777" w:rsidR="00814743" w:rsidRDefault="00000000"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667E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C160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750927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422C" w14:textId="77777777" w:rsidR="00814743" w:rsidRDefault="00000000"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5D5D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Argon2)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8848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340A6B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B796" w14:textId="77777777" w:rsidR="00814743" w:rsidRDefault="00000000">
            <w:r>
              <w:rPr>
                <w:sz w:val="19"/>
                <w:szCs w:val="19"/>
              </w:rPr>
              <w:t>has2FA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DCD1" w14:textId="77777777" w:rsidR="00814743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2A59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18E3B6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7EA7" w14:textId="77777777" w:rsidR="00814743" w:rsidRDefault="00000000">
            <w:r>
              <w:rPr>
                <w:sz w:val="19"/>
                <w:szCs w:val="19"/>
              </w:rPr>
              <w:t>metodo2FA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84B7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353A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76565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C0B0" w14:textId="77777777" w:rsidR="00814743" w:rsidRDefault="00000000">
            <w:proofErr w:type="spellStart"/>
            <w:r>
              <w:rPr>
                <w:sz w:val="19"/>
                <w:szCs w:val="19"/>
              </w:rPr>
              <w:t>registrationWithIdentityProvider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216A" w14:textId="77777777" w:rsidR="00814743" w:rsidRDefault="00000000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B48E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37C2E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4FC0" w14:textId="77777777" w:rsidR="00814743" w:rsidRDefault="00000000">
            <w:proofErr w:type="spellStart"/>
            <w:r>
              <w:rPr>
                <w:sz w:val="19"/>
                <w:szCs w:val="19"/>
              </w:rPr>
              <w:t>identityProvider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555C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97BE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</w:tbl>
    <w:p w14:paraId="2E0C680E" w14:textId="77777777" w:rsidR="00814743" w:rsidRDefault="00000000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getUuid</w:t>
      </w:r>
      <w:proofErr w:type="spellEnd"/>
      <w:r>
        <w:t>(</w:t>
      </w:r>
      <w:proofErr w:type="gramEnd"/>
      <w:r>
        <w:t xml:space="preserve">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getUsername</w:t>
      </w:r>
      <w:proofErr w:type="spellEnd"/>
      <w:r>
        <w:t xml:space="preserve">():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setUsername</w:t>
      </w:r>
      <w:proofErr w:type="spellEnd"/>
      <w:r>
        <w:t xml:space="preserve">(username: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getEmail</w:t>
      </w:r>
      <w:proofErr w:type="spellEnd"/>
      <w:r>
        <w:t xml:space="preserve">():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setEmail</w:t>
      </w:r>
      <w:proofErr w:type="spellEnd"/>
      <w:r>
        <w:t xml:space="preserve">(email: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getPassword</w:t>
      </w:r>
      <w:proofErr w:type="spellEnd"/>
      <w:r>
        <w:t xml:space="preserve">():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setPassword</w:t>
      </w:r>
      <w:proofErr w:type="spellEnd"/>
      <w:r>
        <w:t xml:space="preserve">(password: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getHas2fa(): </w:t>
      </w:r>
      <w:proofErr w:type="spellStart"/>
      <w:r>
        <w:t>boolean</w:t>
      </w:r>
      <w:proofErr w:type="spellEnd"/>
      <w:r>
        <w:t>, + setHas2fa(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): </w:t>
      </w:r>
      <w:proofErr w:type="spellStart"/>
      <w:r>
        <w:t>void</w:t>
      </w:r>
      <w:proofErr w:type="spellEnd"/>
      <w:r>
        <w:t>, oltre alle operazioni di dominio individuate nel RAD (</w:t>
      </w:r>
      <w:proofErr w:type="spellStart"/>
      <w:r>
        <w:t>registration</w:t>
      </w:r>
      <w:proofErr w:type="spellEnd"/>
      <w:r>
        <w:t xml:space="preserve">, login, logout, </w:t>
      </w:r>
      <w:proofErr w:type="spellStart"/>
      <w:r>
        <w:t>validateCredential</w:t>
      </w:r>
      <w:proofErr w:type="spellEnd"/>
      <w:r>
        <w:t xml:space="preserve">, </w:t>
      </w:r>
      <w:proofErr w:type="spellStart"/>
      <w:r>
        <w:t>generateAccessToken</w:t>
      </w:r>
      <w:proofErr w:type="spellEnd"/>
      <w:r>
        <w:t xml:space="preserve">, </w:t>
      </w:r>
      <w:proofErr w:type="spellStart"/>
      <w:r>
        <w:t>recoveryPassword</w:t>
      </w:r>
      <w:proofErr w:type="spellEnd"/>
      <w:r>
        <w:t xml:space="preserve">, </w:t>
      </w:r>
      <w:proofErr w:type="spellStart"/>
      <w:r>
        <w:t>recoveryEmail</w:t>
      </w:r>
      <w:proofErr w:type="spellEnd"/>
      <w:r>
        <w:t>), realizzate dagli oggetti control.</w:t>
      </w:r>
    </w:p>
    <w:p w14:paraId="2D009DA1" w14:textId="77777777" w:rsidR="00814743" w:rsidRDefault="00000000">
      <w:pPr>
        <w:pStyle w:val="Titolo3"/>
      </w:pPr>
      <w:bookmarkStart w:id="20" w:name="_Toc233120480"/>
      <w:r>
        <w:t>3.1.2 Profilo</w:t>
      </w:r>
      <w:bookmarkEnd w:id="20"/>
    </w:p>
    <w:p w14:paraId="0BABFA57" w14:textId="77777777" w:rsidR="00814743" w:rsidRDefault="00000000">
      <w:pPr>
        <w:spacing w:after="120" w:line="276" w:lineRule="auto"/>
        <w:jc w:val="both"/>
      </w:pPr>
      <w:r>
        <w:t xml:space="preserve">Rappresenta l’identità rappresentativa dello studente; è la risorsa soggetta a policy di visibilità e a condivisione. Aggrega i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Anagrafica e </w:t>
      </w:r>
      <w:proofErr w:type="spellStart"/>
      <w:r>
        <w:t>DatiAccademici</w:t>
      </w:r>
      <w:proofErr w:type="spellEnd"/>
      <w:r>
        <w:t xml:space="preserve"> (mappati come campi). In relazione uno-a-molti con Contenuto e Gruppo.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3634DD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8EB4" w14:textId="77777777" w:rsidR="00814743" w:rsidRDefault="00000000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8AF2" w14:textId="77777777" w:rsidR="008147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53E9" w14:textId="77777777" w:rsidR="00814743" w:rsidRDefault="00000000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50B004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5D00" w14:textId="77777777" w:rsidR="00814743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88EB" w14:textId="77777777" w:rsidR="00814743" w:rsidRDefault="00000000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5086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CCDE9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FBA5" w14:textId="77777777" w:rsidR="00814743" w:rsidRDefault="00000000"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AB8E" w14:textId="77777777" w:rsidR="00814743" w:rsidRDefault="00000000"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  <w:r>
              <w:rPr>
                <w:sz w:val="19"/>
                <w:szCs w:val="19"/>
              </w:rPr>
              <w:t xml:space="preserve"> (1:1)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2C6B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515197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2ABA" w14:textId="77777777" w:rsidR="00814743" w:rsidRDefault="00000000">
            <w:r>
              <w:rPr>
                <w:sz w:val="19"/>
                <w:szCs w:val="19"/>
              </w:rPr>
              <w:t>descrizione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DF89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6CED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28CAC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A139" w14:textId="77777777" w:rsidR="00814743" w:rsidRDefault="00000000">
            <w:r>
              <w:rPr>
                <w:sz w:val="19"/>
                <w:szCs w:val="19"/>
              </w:rPr>
              <w:t>interessi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D927" w14:textId="77777777" w:rsidR="00814743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9803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0A8C0D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ECB3" w14:textId="77777777" w:rsidR="00814743" w:rsidRDefault="00000000">
            <w:r>
              <w:rPr>
                <w:sz w:val="19"/>
                <w:szCs w:val="19"/>
              </w:rPr>
              <w:t>competenze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6C8A" w14:textId="77777777" w:rsidR="00814743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B7FB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00660D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1206" w14:textId="77777777" w:rsidR="00814743" w:rsidRDefault="00000000">
            <w:proofErr w:type="spellStart"/>
            <w:r>
              <w:rPr>
                <w:sz w:val="19"/>
                <w:szCs w:val="19"/>
              </w:rPr>
              <w:t>policyVisibilita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36C2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{Tutti/Privato/categoria}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B4BA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FE229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F175" w14:textId="77777777" w:rsidR="00814743" w:rsidRDefault="00000000">
            <w:proofErr w:type="spellStart"/>
            <w:r>
              <w:rPr>
                <w:sz w:val="19"/>
                <w:szCs w:val="19"/>
              </w:rPr>
              <w:t>fotoProfilo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F3D7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(URL)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5B45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79861F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DF7E" w14:textId="77777777" w:rsidR="00814743" w:rsidRDefault="00000000">
            <w:r>
              <w:rPr>
                <w:sz w:val="19"/>
                <w:szCs w:val="19"/>
              </w:rPr>
              <w:t>nome, cognome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BE9E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5EB4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1657EF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9CBE" w14:textId="77777777" w:rsidR="00814743" w:rsidRDefault="00000000">
            <w:proofErr w:type="spellStart"/>
            <w:r>
              <w:rPr>
                <w:sz w:val="19"/>
                <w:szCs w:val="19"/>
              </w:rPr>
              <w:lastRenderedPageBreak/>
              <w:t>dataNascita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F7D2" w14:textId="77777777" w:rsidR="00814743" w:rsidRDefault="00000000">
            <w:proofErr w:type="spellStart"/>
            <w:r>
              <w:rPr>
                <w:sz w:val="19"/>
                <w:szCs w:val="19"/>
              </w:rPr>
              <w:t>LocalDate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021E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5C4CE9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6ADC" w14:textId="77777777" w:rsidR="00814743" w:rsidRDefault="00000000">
            <w:proofErr w:type="spellStart"/>
            <w:r>
              <w:rPr>
                <w:sz w:val="19"/>
                <w:szCs w:val="19"/>
              </w:rPr>
              <w:t>codiceFiscale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4E70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1AB1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48A232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D7E3" w14:textId="77777777" w:rsidR="00814743" w:rsidRDefault="00000000">
            <w:proofErr w:type="gramStart"/>
            <w:r>
              <w:rPr>
                <w:sz w:val="19"/>
                <w:szCs w:val="19"/>
              </w:rPr>
              <w:t>citta</w:t>
            </w:r>
            <w:proofErr w:type="gramEnd"/>
            <w:r>
              <w:rPr>
                <w:sz w:val="19"/>
                <w:szCs w:val="19"/>
              </w:rPr>
              <w:t>, indirizzo, telefono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D497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7661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48D8F5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86C5" w14:textId="77777777" w:rsidR="00814743" w:rsidRDefault="00000000">
            <w:r>
              <w:rPr>
                <w:sz w:val="19"/>
                <w:szCs w:val="19"/>
              </w:rPr>
              <w:t xml:space="preserve">istituzione, </w:t>
            </w:r>
            <w:proofErr w:type="spellStart"/>
            <w:r>
              <w:rPr>
                <w:sz w:val="19"/>
                <w:szCs w:val="19"/>
              </w:rPr>
              <w:t>dominioIstituzionale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FE91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FA10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494638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B67C" w14:textId="77777777" w:rsidR="00814743" w:rsidRDefault="00000000">
            <w:r>
              <w:rPr>
                <w:sz w:val="19"/>
                <w:szCs w:val="19"/>
              </w:rPr>
              <w:t xml:space="preserve">matricola, </w:t>
            </w:r>
            <w:proofErr w:type="spellStart"/>
            <w:r>
              <w:rPr>
                <w:sz w:val="19"/>
                <w:szCs w:val="19"/>
              </w:rPr>
              <w:t>corsoDiStudi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annoAccademico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858C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FECF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</w:tbl>
    <w:p w14:paraId="25FEA02A" w14:textId="77777777" w:rsidR="00814743" w:rsidRDefault="00000000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getProfilo</w:t>
      </w:r>
      <w:proofErr w:type="spellEnd"/>
      <w:r>
        <w:t>(</w:t>
      </w:r>
      <w:proofErr w:type="gramEnd"/>
      <w:r>
        <w:t xml:space="preserve">): Profilo, + </w:t>
      </w:r>
      <w:proofErr w:type="spellStart"/>
      <w:r>
        <w:t>modifyAnagrafica</w:t>
      </w:r>
      <w:proofErr w:type="spellEnd"/>
      <w:r>
        <w:t xml:space="preserve">(a: </w:t>
      </w:r>
      <w:proofErr w:type="spellStart"/>
      <w:r>
        <w:t>AnagraficaDTO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modifyDatiAccademici</w:t>
      </w:r>
      <w:proofErr w:type="spellEnd"/>
      <w:r>
        <w:t xml:space="preserve">(d: </w:t>
      </w:r>
      <w:proofErr w:type="spellStart"/>
      <w:r>
        <w:t>DatiAccademiciDTO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modifyAltreInformazioni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aggiornaVisibilitaProfilo</w:t>
      </w:r>
      <w:proofErr w:type="spellEnd"/>
      <w:r>
        <w:t xml:space="preserve">(policy: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calculateCF</w:t>
      </w:r>
      <w:proofErr w:type="spellEnd"/>
      <w:r>
        <w:t xml:space="preserve">():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validateBirthday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>.</w:t>
      </w:r>
    </w:p>
    <w:p w14:paraId="345336DD" w14:textId="77777777" w:rsidR="00814743" w:rsidRDefault="00000000">
      <w:pPr>
        <w:pStyle w:val="Titolo3"/>
      </w:pPr>
      <w:bookmarkStart w:id="21" w:name="_Toc233120481"/>
      <w:r>
        <w:t>3.1.3 Contenuto</w:t>
      </w:r>
      <w:bookmarkEnd w:id="21"/>
    </w:p>
    <w:p w14:paraId="776C7A53" w14:textId="77777777" w:rsidR="00814743" w:rsidRDefault="00000000">
      <w:pPr>
        <w:spacing w:after="120" w:line="276" w:lineRule="auto"/>
        <w:jc w:val="both"/>
      </w:pPr>
      <w:r>
        <w:t>Modella un contenuto multimediale del portfolio, eventualmente composto da più allegati. In relazione molti-a-molti con Gruppo e uno-a-molti con Link.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77900A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AB48" w14:textId="77777777" w:rsidR="00814743" w:rsidRDefault="00000000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96A4" w14:textId="77777777" w:rsidR="008147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CEDE" w14:textId="77777777" w:rsidR="00814743" w:rsidRDefault="00000000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572981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CA9E" w14:textId="77777777" w:rsidR="00814743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EF62" w14:textId="77777777" w:rsidR="00814743" w:rsidRDefault="00000000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504D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2305EE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8C4E" w14:textId="77777777" w:rsidR="00814743" w:rsidRDefault="00000000">
            <w:r>
              <w:rPr>
                <w:sz w:val="19"/>
                <w:szCs w:val="19"/>
              </w:rPr>
              <w:t>titolo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90F6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F454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1683AD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1A0B" w14:textId="77777777" w:rsidR="00814743" w:rsidRDefault="00000000">
            <w:r>
              <w:rPr>
                <w:sz w:val="19"/>
                <w:szCs w:val="19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EB8B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{audio/video/immagine/elaborato}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FB47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394E79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D3BF" w14:textId="77777777" w:rsidR="00814743" w:rsidRDefault="00000000">
            <w:r>
              <w:rPr>
                <w:sz w:val="19"/>
                <w:szCs w:val="19"/>
              </w:rPr>
              <w:t>descrizione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2D6A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0BFC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50269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506C" w14:textId="77777777" w:rsidR="00814743" w:rsidRDefault="00000000">
            <w:proofErr w:type="spellStart"/>
            <w:r>
              <w:rPr>
                <w:sz w:val="19"/>
                <w:szCs w:val="19"/>
              </w:rPr>
              <w:t>policyVisibilita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04FF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{Tutti/Privato/Nessuno/categoria}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623B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D4BC1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9AA2" w14:textId="77777777" w:rsidR="00814743" w:rsidRDefault="00000000">
            <w:proofErr w:type="spellStart"/>
            <w:r>
              <w:rPr>
                <w:sz w:val="19"/>
                <w:szCs w:val="19"/>
              </w:rPr>
              <w:t>numeroVisualizzazioni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F551" w14:textId="77777777" w:rsidR="00814743" w:rsidRDefault="00000000"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14AC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9C26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1193" w14:textId="77777777" w:rsidR="00814743" w:rsidRDefault="00000000">
            <w:r>
              <w:rPr>
                <w:sz w:val="19"/>
                <w:szCs w:val="19"/>
              </w:rPr>
              <w:t>profilo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FF8F" w14:textId="77777777" w:rsidR="00814743" w:rsidRDefault="00000000">
            <w:r>
              <w:rPr>
                <w:sz w:val="19"/>
                <w:szCs w:val="19"/>
              </w:rPr>
              <w:t>Profilo (proprietario)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CB8B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299FAE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8B11" w14:textId="77777777" w:rsidR="00814743" w:rsidRDefault="00000000">
            <w:r>
              <w:rPr>
                <w:sz w:val="19"/>
                <w:szCs w:val="19"/>
              </w:rPr>
              <w:t>allegati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FCFE" w14:textId="77777777" w:rsidR="00814743" w:rsidRDefault="00000000">
            <w:r>
              <w:rPr>
                <w:sz w:val="19"/>
                <w:szCs w:val="19"/>
              </w:rPr>
              <w:t>List&lt;Allegato&gt;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72BE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0276B6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1590" w14:textId="77777777" w:rsidR="00814743" w:rsidRDefault="00000000">
            <w:r>
              <w:rPr>
                <w:sz w:val="19"/>
                <w:szCs w:val="19"/>
              </w:rPr>
              <w:t>autori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190A" w14:textId="77777777" w:rsidR="00814743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8BD7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4947A3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C42B" w14:textId="77777777" w:rsidR="00814743" w:rsidRDefault="00000000">
            <w:r>
              <w:rPr>
                <w:sz w:val="19"/>
                <w:szCs w:val="19"/>
              </w:rPr>
              <w:t>collaboratori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7B32" w14:textId="77777777" w:rsidR="00814743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E1EA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5FC6CE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09C8" w14:textId="77777777" w:rsidR="00814743" w:rsidRDefault="00000000">
            <w:proofErr w:type="spellStart"/>
            <w:r>
              <w:rPr>
                <w:sz w:val="19"/>
                <w:szCs w:val="19"/>
              </w:rPr>
              <w:t>linkAssociati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1240" w14:textId="77777777" w:rsidR="00814743" w:rsidRDefault="00000000">
            <w:r>
              <w:rPr>
                <w:sz w:val="19"/>
                <w:szCs w:val="19"/>
              </w:rPr>
              <w:t>List&lt;Link&gt;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FDDC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</w:tbl>
    <w:p w14:paraId="68E2FAF6" w14:textId="77777777" w:rsidR="00814743" w:rsidRDefault="00000000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caricaContenuto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modificaContenuto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eliminaContenuto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aggiungiAutore</w:t>
      </w:r>
      <w:proofErr w:type="spellEnd"/>
      <w:r>
        <w:t xml:space="preserve">(nome: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aggiungiCollaboratore</w:t>
      </w:r>
      <w:proofErr w:type="spellEnd"/>
      <w:r>
        <w:t xml:space="preserve">(nome: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rimuoviAllegato</w:t>
      </w:r>
      <w:proofErr w:type="spellEnd"/>
      <w:r>
        <w:t xml:space="preserve">(a: Allegato):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aggiornaVisibilita</w:t>
      </w:r>
      <w:proofErr w:type="spellEnd"/>
      <w:r>
        <w:t xml:space="preserve">(policy: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getAnteprima</w:t>
      </w:r>
      <w:proofErr w:type="spellEnd"/>
      <w:r>
        <w:t xml:space="preserve">(): byte[], + </w:t>
      </w:r>
      <w:proofErr w:type="spellStart"/>
      <w:r>
        <w:t>checkFormato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getNumeroVisualizzazioni</w:t>
      </w:r>
      <w:proofErr w:type="spellEnd"/>
      <w:r>
        <w:t xml:space="preserve">(): </w:t>
      </w:r>
      <w:proofErr w:type="spellStart"/>
      <w:r>
        <w:t>int</w:t>
      </w:r>
      <w:proofErr w:type="spellEnd"/>
      <w:r>
        <w:t xml:space="preserve">, + </w:t>
      </w:r>
      <w:proofErr w:type="spellStart"/>
      <w:r>
        <w:t>getLink</w:t>
      </w:r>
      <w:proofErr w:type="spellEnd"/>
      <w:r>
        <w:t xml:space="preserve">(): List&lt;Link&gt;, + </w:t>
      </w:r>
      <w:proofErr w:type="spellStart"/>
      <w:r>
        <w:t>setLink</w:t>
      </w:r>
      <w:proofErr w:type="spellEnd"/>
      <w:r>
        <w:t xml:space="preserve">(l: Link): </w:t>
      </w:r>
      <w:proofErr w:type="spellStart"/>
      <w:r>
        <w:t>void</w:t>
      </w:r>
      <w:proofErr w:type="spellEnd"/>
      <w:r>
        <w:t>.</w:t>
      </w:r>
    </w:p>
    <w:p w14:paraId="66C2926C" w14:textId="77777777" w:rsidR="00814743" w:rsidRDefault="00000000">
      <w:pPr>
        <w:pStyle w:val="Titolo3"/>
      </w:pPr>
      <w:bookmarkStart w:id="22" w:name="_Toc233120482"/>
      <w:r>
        <w:t>3.1.4 Allegato</w:t>
      </w:r>
      <w:bookmarkEnd w:id="22"/>
    </w:p>
    <w:p w14:paraId="51781805" w14:textId="77777777" w:rsidR="00814743" w:rsidRDefault="00000000">
      <w:pPr>
        <w:spacing w:after="120" w:line="276" w:lineRule="auto"/>
        <w:jc w:val="both"/>
      </w:pPr>
      <w:r>
        <w:t xml:space="preserve">Reifica l’attributo </w:t>
      </w:r>
      <w:proofErr w:type="spellStart"/>
      <w:r>
        <w:t>multivalore</w:t>
      </w:r>
      <w:proofErr w:type="spellEnd"/>
      <w:r>
        <w:t xml:space="preserve"> «allegati» del Contenuto: ogni allegato corrisponde a un file fisico associato a un contenuto.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5C600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490B" w14:textId="77777777" w:rsidR="00814743" w:rsidRDefault="00000000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DA92" w14:textId="77777777" w:rsidR="008147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205B" w14:textId="77777777" w:rsidR="00814743" w:rsidRDefault="00000000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E7998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9129" w14:textId="77777777" w:rsidR="00814743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B313" w14:textId="77777777" w:rsidR="00814743" w:rsidRDefault="00000000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D060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3ED95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9408" w14:textId="77777777" w:rsidR="00814743" w:rsidRDefault="00000000">
            <w:proofErr w:type="spellStart"/>
            <w:r>
              <w:rPr>
                <w:sz w:val="19"/>
                <w:szCs w:val="19"/>
              </w:rPr>
              <w:t>urlFile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E98C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(percorso del file)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7641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2DCA0E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3A73" w14:textId="77777777" w:rsidR="00814743" w:rsidRDefault="00000000">
            <w:r>
              <w:rPr>
                <w:sz w:val="19"/>
                <w:szCs w:val="19"/>
              </w:rPr>
              <w:t>contenuto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0AC5" w14:textId="77777777" w:rsidR="00814743" w:rsidRDefault="00000000">
            <w:r>
              <w:rPr>
                <w:sz w:val="19"/>
                <w:szCs w:val="19"/>
              </w:rPr>
              <w:t>Contenuto (N:1)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FBDC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</w:tbl>
    <w:p w14:paraId="3B88D39F" w14:textId="77777777" w:rsidR="00814743" w:rsidRDefault="00000000">
      <w:pPr>
        <w:pStyle w:val="Titolo3"/>
      </w:pPr>
      <w:bookmarkStart w:id="23" w:name="_Toc233120483"/>
      <w:r>
        <w:lastRenderedPageBreak/>
        <w:t>3.1.5 Gruppo</w:t>
      </w:r>
      <w:bookmarkEnd w:id="23"/>
    </w:p>
    <w:p w14:paraId="0B2B53A1" w14:textId="77777777" w:rsidR="00814743" w:rsidRDefault="00000000">
      <w:pPr>
        <w:spacing w:after="120" w:line="276" w:lineRule="auto"/>
        <w:jc w:val="both"/>
      </w:pPr>
      <w:r>
        <w:t>Insieme astratto di due o più contenuti di un profilo, condivisibile con un unico link senza alterare l’organizzazione scelta dall’utente.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27D366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0B4D" w14:textId="77777777" w:rsidR="00814743" w:rsidRDefault="00000000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4B36" w14:textId="77777777" w:rsidR="008147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1FF9" w14:textId="77777777" w:rsidR="00814743" w:rsidRDefault="00000000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567F3D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F9CA" w14:textId="77777777" w:rsidR="00814743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A946" w14:textId="77777777" w:rsidR="00814743" w:rsidRDefault="00000000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DC0A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195ABD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B1B0" w14:textId="77777777" w:rsidR="00814743" w:rsidRDefault="00000000">
            <w:r>
              <w:rPr>
                <w:sz w:val="19"/>
                <w:szCs w:val="19"/>
              </w:rPr>
              <w:t>nome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A6EB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7A7D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81DE4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BC79" w14:textId="77777777" w:rsidR="00814743" w:rsidRDefault="00000000">
            <w:r>
              <w:rPr>
                <w:sz w:val="19"/>
                <w:szCs w:val="19"/>
              </w:rPr>
              <w:t>profilo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5175" w14:textId="77777777" w:rsidR="00814743" w:rsidRDefault="00000000">
            <w:r>
              <w:rPr>
                <w:sz w:val="19"/>
                <w:szCs w:val="19"/>
              </w:rPr>
              <w:t>Profilo (proprietario)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FE19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5BA176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4C9C" w14:textId="77777777" w:rsidR="00814743" w:rsidRDefault="00000000">
            <w:proofErr w:type="spellStart"/>
            <w:r>
              <w:rPr>
                <w:sz w:val="19"/>
                <w:szCs w:val="19"/>
              </w:rPr>
              <w:t>listaContenuti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F0BC" w14:textId="77777777" w:rsidR="00814743" w:rsidRDefault="00000000">
            <w:r>
              <w:rPr>
                <w:sz w:val="19"/>
                <w:szCs w:val="19"/>
              </w:rPr>
              <w:t>List&lt;Contenuto&gt; (N:M)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43FF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29A421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6B20" w14:textId="77777777" w:rsidR="00814743" w:rsidRDefault="00000000">
            <w:proofErr w:type="spellStart"/>
            <w:r>
              <w:rPr>
                <w:sz w:val="19"/>
                <w:szCs w:val="19"/>
              </w:rPr>
              <w:t>linkAssociati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97CC" w14:textId="77777777" w:rsidR="00814743" w:rsidRDefault="00000000">
            <w:r>
              <w:rPr>
                <w:sz w:val="19"/>
                <w:szCs w:val="19"/>
              </w:rPr>
              <w:t>List&lt;Link&gt;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3989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</w:tbl>
    <w:p w14:paraId="18969E3E" w14:textId="77777777" w:rsidR="00814743" w:rsidRDefault="00000000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creaGruppo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aggiungiContenuto</w:t>
      </w:r>
      <w:proofErr w:type="spellEnd"/>
      <w:r>
        <w:t xml:space="preserve">(c: Contenuto):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rimuoviContenuto</w:t>
      </w:r>
      <w:proofErr w:type="spellEnd"/>
      <w:r>
        <w:t xml:space="preserve">(c: Contenuto):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groupExist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getContenuti</w:t>
      </w:r>
      <w:proofErr w:type="spellEnd"/>
      <w:r>
        <w:t xml:space="preserve">(): List&lt;Contenuto&gt;, + </w:t>
      </w:r>
      <w:proofErr w:type="spellStart"/>
      <w:r>
        <w:t>eliminaGruppo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getLink</w:t>
      </w:r>
      <w:proofErr w:type="spellEnd"/>
      <w:r>
        <w:t xml:space="preserve">(): List&lt;Link&gt;, + </w:t>
      </w:r>
      <w:proofErr w:type="spellStart"/>
      <w:r>
        <w:t>setLink</w:t>
      </w:r>
      <w:proofErr w:type="spellEnd"/>
      <w:r>
        <w:t xml:space="preserve">(l: Link): </w:t>
      </w:r>
      <w:proofErr w:type="spellStart"/>
      <w:r>
        <w:t>void</w:t>
      </w:r>
      <w:proofErr w:type="spellEnd"/>
      <w:r>
        <w:t>.</w:t>
      </w:r>
    </w:p>
    <w:p w14:paraId="6541620D" w14:textId="77777777" w:rsidR="00814743" w:rsidRDefault="00000000">
      <w:pPr>
        <w:pStyle w:val="Titolo3"/>
      </w:pPr>
      <w:bookmarkStart w:id="24" w:name="_Toc233120484"/>
      <w:r>
        <w:t>3.1.6 Link</w:t>
      </w:r>
      <w:bookmarkEnd w:id="24"/>
    </w:p>
    <w:p w14:paraId="185B6909" w14:textId="77777777" w:rsidR="00814743" w:rsidRDefault="00000000">
      <w:pPr>
        <w:spacing w:after="120" w:line="276" w:lineRule="auto"/>
        <w:jc w:val="both"/>
      </w:pPr>
      <w:r>
        <w:t>Collegamento univoco di condivisione verso una risorsa (Profilo, Contenuto o Gruppo), con stato e data di scadenza. Le tre associazioni sono opzionali: ne è valorizzata una sola in base alla risorsa condivisa.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560"/>
      </w:tblGrid>
      <w:tr w:rsidR="00814743" w14:paraId="3DF2BD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4FB8" w14:textId="77777777" w:rsidR="00814743" w:rsidRDefault="00000000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0A53" w14:textId="77777777" w:rsidR="008147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131A" w14:textId="77777777" w:rsidR="00814743" w:rsidRDefault="00000000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24068B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282D" w14:textId="77777777" w:rsidR="00814743" w:rsidRDefault="00000000">
            <w:proofErr w:type="spellStart"/>
            <w:r>
              <w:rPr>
                <w:sz w:val="19"/>
                <w:szCs w:val="19"/>
              </w:rPr>
              <w:t>identificatoreLink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1B2B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(PK)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0BC7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11E1E2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5EF4" w14:textId="77777777" w:rsidR="00814743" w:rsidRDefault="00000000">
            <w:proofErr w:type="spellStart"/>
            <w:r>
              <w:rPr>
                <w:sz w:val="19"/>
                <w:szCs w:val="19"/>
              </w:rPr>
              <w:t>dataScadenza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882A" w14:textId="77777777" w:rsidR="00814743" w:rsidRDefault="00000000">
            <w:proofErr w:type="spellStart"/>
            <w:r>
              <w:rPr>
                <w:sz w:val="19"/>
                <w:szCs w:val="19"/>
              </w:rPr>
              <w:t>LocalDateTime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7EB7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2420C3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5F7F" w14:textId="77777777" w:rsidR="00814743" w:rsidRDefault="00000000">
            <w:proofErr w:type="spellStart"/>
            <w:r>
              <w:rPr>
                <w:sz w:val="19"/>
                <w:szCs w:val="19"/>
              </w:rPr>
              <w:t>risorsaAssociata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5E29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{Profilo/Contenuto/Gruppo}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0843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1BFBB6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0209" w14:textId="77777777" w:rsidR="00814743" w:rsidRDefault="00000000">
            <w:r>
              <w:rPr>
                <w:sz w:val="19"/>
                <w:szCs w:val="19"/>
              </w:rPr>
              <w:t>stato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C639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{ATTIVO/REVOCATO}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3FF8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5D075F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23EA" w14:textId="77777777" w:rsidR="00814743" w:rsidRDefault="00000000">
            <w:r>
              <w:rPr>
                <w:sz w:val="19"/>
                <w:szCs w:val="19"/>
              </w:rPr>
              <w:t>impostazioni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860C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637B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6A58AD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B19C" w14:textId="77777777" w:rsidR="00814743" w:rsidRDefault="00000000">
            <w:proofErr w:type="spellStart"/>
            <w:r>
              <w:rPr>
                <w:sz w:val="19"/>
                <w:szCs w:val="19"/>
              </w:rPr>
              <w:t>numeroVisualizzazioni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A1F5" w14:textId="77777777" w:rsidR="00814743" w:rsidRDefault="00000000"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309D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1FA0A6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D0BC" w14:textId="77777777" w:rsidR="00814743" w:rsidRDefault="00000000">
            <w:r>
              <w:rPr>
                <w:sz w:val="19"/>
                <w:szCs w:val="19"/>
              </w:rPr>
              <w:t>profilo / gruppo / contenuto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B5E8" w14:textId="77777777" w:rsidR="00814743" w:rsidRDefault="00000000">
            <w:r>
              <w:rPr>
                <w:sz w:val="19"/>
                <w:szCs w:val="19"/>
              </w:rPr>
              <w:t>FK opzionali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578D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</w:tbl>
    <w:p w14:paraId="71335841" w14:textId="77777777" w:rsidR="00814743" w:rsidRDefault="00000000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generaLink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disabilitaLink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modificaImpostazioni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, + </w:t>
      </w:r>
      <w:proofErr w:type="spellStart"/>
      <w:r>
        <w:t>checkLink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isAttivo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incrementaVisualizzazioni</w:t>
      </w:r>
      <w:proofErr w:type="spellEnd"/>
      <w:r>
        <w:t xml:space="preserve">(): </w:t>
      </w:r>
      <w:proofErr w:type="spellStart"/>
      <w:r>
        <w:t>void</w:t>
      </w:r>
      <w:proofErr w:type="spellEnd"/>
      <w:r>
        <w:t>.</w:t>
      </w:r>
    </w:p>
    <w:p w14:paraId="59CDAABA" w14:textId="77777777" w:rsidR="00814743" w:rsidRDefault="00000000">
      <w:pPr>
        <w:pStyle w:val="Titolo3"/>
      </w:pPr>
      <w:bookmarkStart w:id="25" w:name="_Toc233120485"/>
      <w:r>
        <w:t>3.1.7 Token</w:t>
      </w:r>
      <w:bookmarkEnd w:id="25"/>
    </w:p>
    <w:p w14:paraId="421B77D0" w14:textId="77777777" w:rsidR="00814743" w:rsidRDefault="00000000">
      <w:pPr>
        <w:spacing w:after="120" w:line="276" w:lineRule="auto"/>
        <w:jc w:val="both"/>
      </w:pPr>
      <w:r>
        <w:t xml:space="preserve">Stringa temporanea generata dal sistema per la conferma dell’identità (registrazione/2FA) o per il recupero delle credenziali. In relazione molti-a-uno con </w:t>
      </w:r>
      <w:proofErr w:type="spellStart"/>
      <w:r>
        <w:t>UtenteAfam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990"/>
        <w:gridCol w:w="2251"/>
      </w:tblGrid>
      <w:tr w:rsidR="00814743" w14:paraId="62E2EC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4306" w14:textId="77777777" w:rsidR="00814743" w:rsidRDefault="00000000">
            <w:r>
              <w:rPr>
                <w:b/>
                <w:bCs/>
                <w:sz w:val="19"/>
                <w:szCs w:val="19"/>
              </w:rPr>
              <w:t>Attributo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1C8F" w14:textId="77777777" w:rsidR="008147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A2EC" w14:textId="77777777" w:rsidR="00814743" w:rsidRDefault="00000000">
            <w:r>
              <w:rPr>
                <w:b/>
                <w:bCs/>
                <w:sz w:val="19"/>
                <w:szCs w:val="19"/>
              </w:rPr>
              <w:t>Visibilità</w:t>
            </w:r>
          </w:p>
        </w:tc>
      </w:tr>
      <w:tr w:rsidR="00814743" w14:paraId="3E89E3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C5B4" w14:textId="77777777" w:rsidR="00814743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5E16" w14:textId="77777777" w:rsidR="00814743" w:rsidRDefault="00000000">
            <w:r>
              <w:rPr>
                <w:sz w:val="19"/>
                <w:szCs w:val="19"/>
              </w:rPr>
              <w:t>Long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47B6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4C3E35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9820" w14:textId="77777777" w:rsidR="00814743" w:rsidRDefault="00000000">
            <w:r>
              <w:rPr>
                <w:sz w:val="19"/>
                <w:szCs w:val="19"/>
              </w:rPr>
              <w:t>valore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E39D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A54D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1575E5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378E" w14:textId="77777777" w:rsidR="00814743" w:rsidRDefault="00000000">
            <w:r>
              <w:rPr>
                <w:sz w:val="19"/>
                <w:szCs w:val="19"/>
              </w:rPr>
              <w:t>scadenza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FA1C" w14:textId="77777777" w:rsidR="00814743" w:rsidRDefault="00000000">
            <w:proofErr w:type="spellStart"/>
            <w:r>
              <w:rPr>
                <w:sz w:val="19"/>
                <w:szCs w:val="19"/>
              </w:rPr>
              <w:t>LocalDateTime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CE80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2CB498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74DC" w14:textId="77777777" w:rsidR="00814743" w:rsidRDefault="00000000">
            <w:r>
              <w:rPr>
                <w:sz w:val="19"/>
                <w:szCs w:val="19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0FB0" w14:textId="77777777" w:rsidR="00814743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{registrazione/OTP_2FA/</w:t>
            </w:r>
            <w:proofErr w:type="spellStart"/>
            <w:r>
              <w:rPr>
                <w:sz w:val="19"/>
                <w:szCs w:val="19"/>
              </w:rPr>
              <w:t>recuperoPassword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9EC3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  <w:tr w:rsidR="00814743" w14:paraId="58DA2D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C691" w14:textId="77777777" w:rsidR="00814743" w:rsidRDefault="00000000"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7D93" w14:textId="77777777" w:rsidR="00814743" w:rsidRDefault="00000000"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  <w:r>
              <w:rPr>
                <w:sz w:val="19"/>
                <w:szCs w:val="19"/>
              </w:rPr>
              <w:t xml:space="preserve"> (N:1)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1C29" w14:textId="77777777" w:rsidR="00814743" w:rsidRDefault="00000000">
            <w:r>
              <w:rPr>
                <w:sz w:val="19"/>
                <w:szCs w:val="19"/>
              </w:rPr>
              <w:t>−</w:t>
            </w:r>
          </w:p>
        </w:tc>
      </w:tr>
    </w:tbl>
    <w:p w14:paraId="45193ACC" w14:textId="77777777" w:rsidR="00814743" w:rsidRDefault="00000000">
      <w:pPr>
        <w:spacing w:after="120" w:line="276" w:lineRule="auto"/>
        <w:jc w:val="both"/>
      </w:pPr>
      <w:r>
        <w:t xml:space="preserve">Operazioni (signature): + </w:t>
      </w:r>
      <w:proofErr w:type="spellStart"/>
      <w:proofErr w:type="gramStart"/>
      <w:r>
        <w:t>generaToken</w:t>
      </w:r>
      <w:proofErr w:type="spellEnd"/>
      <w:r>
        <w:t>(</w:t>
      </w:r>
      <w:proofErr w:type="gramEnd"/>
      <w:r>
        <w:t xml:space="preserve">): </w:t>
      </w:r>
      <w:proofErr w:type="spellStart"/>
      <w:r>
        <w:t>String</w:t>
      </w:r>
      <w:proofErr w:type="spellEnd"/>
      <w:r>
        <w:t xml:space="preserve">, + </w:t>
      </w:r>
      <w:proofErr w:type="spellStart"/>
      <w:r>
        <w:t>checkToken</w:t>
      </w:r>
      <w:proofErr w:type="spellEnd"/>
      <w:r>
        <w:t xml:space="preserve">(valore: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isScaduto</w:t>
      </w:r>
      <w:proofErr w:type="spellEnd"/>
      <w:r>
        <w:t xml:space="preserve">(): </w:t>
      </w:r>
      <w:proofErr w:type="spellStart"/>
      <w:r>
        <w:t>boolean</w:t>
      </w:r>
      <w:proofErr w:type="spellEnd"/>
      <w:r>
        <w:t xml:space="preserve">, + </w:t>
      </w:r>
      <w:proofErr w:type="spellStart"/>
      <w:r>
        <w:t>inviaViaMail</w:t>
      </w:r>
      <w:proofErr w:type="spellEnd"/>
      <w:r>
        <w:t xml:space="preserve">(destinatario: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void</w:t>
      </w:r>
      <w:proofErr w:type="spellEnd"/>
      <w:r>
        <w:t>.</w:t>
      </w:r>
    </w:p>
    <w:p w14:paraId="73F1721B" w14:textId="77777777" w:rsidR="00814743" w:rsidRDefault="00000000">
      <w:pPr>
        <w:pStyle w:val="Titolo2"/>
      </w:pPr>
      <w:bookmarkStart w:id="26" w:name="_Toc233120486"/>
      <w:r>
        <w:lastRenderedPageBreak/>
        <w:t xml:space="preserve">3.2 Oggetti control e </w:t>
      </w:r>
      <w:proofErr w:type="spellStart"/>
      <w:r>
        <w:t>boundary</w:t>
      </w:r>
      <w:bookmarkEnd w:id="26"/>
      <w:proofErr w:type="spellEnd"/>
    </w:p>
    <w:p w14:paraId="10B37963" w14:textId="77777777" w:rsidR="00814743" w:rsidRDefault="00000000">
      <w:pPr>
        <w:spacing w:after="120" w:line="276" w:lineRule="auto"/>
        <w:jc w:val="both"/>
      </w:pPr>
      <w:r>
        <w:t xml:space="preserve">Per ciascuna </w:t>
      </w:r>
      <w:proofErr w:type="gramStart"/>
      <w:r>
        <w:t>macro-area</w:t>
      </w:r>
      <w:proofErr w:type="gramEnd"/>
      <w:r>
        <w:t xml:space="preserve"> si riportano l’oggetto control (</w:t>
      </w:r>
      <w:proofErr w:type="spellStart"/>
      <w:r>
        <w:t>RestController</w:t>
      </w:r>
      <w:proofErr w:type="spellEnd"/>
      <w:r>
        <w:t xml:space="preserve"> lato server) con le principali operazioni esposte e i corrispondenti oggetti </w:t>
      </w:r>
      <w:proofErr w:type="spellStart"/>
      <w:r>
        <w:t>boundary</w:t>
      </w:r>
      <w:proofErr w:type="spellEnd"/>
      <w:r>
        <w:t xml:space="preserve"> (componenti </w:t>
      </w:r>
      <w:proofErr w:type="spellStart"/>
      <w:r>
        <w:t>Angular</w:t>
      </w:r>
      <w:proofErr w:type="spellEnd"/>
      <w:r>
        <w:t xml:space="preserve"> lato client). Lo strato di persistenza è condiviso ed è realizzato dalle interfacce </w:t>
      </w:r>
      <w:proofErr w:type="spellStart"/>
      <w:r>
        <w:t>DBMSBoundary</w:t>
      </w:r>
      <w:proofErr w:type="spellEnd"/>
      <w:r>
        <w:t>.</w:t>
      </w:r>
    </w:p>
    <w:p w14:paraId="50447CF1" w14:textId="77777777" w:rsidR="00814743" w:rsidRDefault="00000000">
      <w:pPr>
        <w:pStyle w:val="Titolo3"/>
      </w:pPr>
      <w:bookmarkStart w:id="27" w:name="_Toc233120487"/>
      <w:r>
        <w:t>3.2.1 Gestione Account (autenticazione e registrazione)</w:t>
      </w:r>
      <w:bookmarkEnd w:id="27"/>
    </w:p>
    <w:p w14:paraId="6E7A094E" w14:textId="77777777" w:rsidR="00814743" w:rsidRDefault="00000000">
      <w:pPr>
        <w:spacing w:after="120" w:line="276" w:lineRule="auto"/>
        <w:jc w:val="both"/>
      </w:pPr>
      <w:r>
        <w:t xml:space="preserve">Control: </w:t>
      </w:r>
      <w:proofErr w:type="spellStart"/>
      <w:r>
        <w:t>AuthControl</w:t>
      </w:r>
      <w:proofErr w:type="spellEnd"/>
      <w:r>
        <w:t xml:space="preserve">, </w:t>
      </w:r>
      <w:proofErr w:type="spellStart"/>
      <w:r>
        <w:t>RegistrationControl</w:t>
      </w:r>
      <w:proofErr w:type="spellEnd"/>
      <w:r>
        <w:t xml:space="preserve">. Servizi di supporto: </w:t>
      </w:r>
      <w:proofErr w:type="spellStart"/>
      <w:r>
        <w:t>JwtService</w:t>
      </w:r>
      <w:proofErr w:type="spellEnd"/>
      <w:r>
        <w:t xml:space="preserve">, </w:t>
      </w:r>
      <w:proofErr w:type="spellStart"/>
      <w:r>
        <w:t>EmailService</w:t>
      </w:r>
      <w:proofErr w:type="spellEnd"/>
      <w:r>
        <w:t xml:space="preserve">; validazione </w:t>
      </w:r>
      <w:proofErr w:type="spellStart"/>
      <w:r>
        <w:t>CodiceFiscaleValidator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14:paraId="51310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FAC8" w14:textId="77777777" w:rsidR="00814743" w:rsidRDefault="00000000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B7D4" w14:textId="77777777" w:rsidR="00814743" w:rsidRDefault="00000000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14:paraId="0D7AC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2F61" w14:textId="77777777" w:rsidR="00814743" w:rsidRDefault="00000000">
            <w:proofErr w:type="spellStart"/>
            <w:r>
              <w:rPr>
                <w:sz w:val="19"/>
                <w:szCs w:val="19"/>
              </w:rPr>
              <w:t>AuthControl.login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7E65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login(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LoginRequest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61E52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F071" w14:textId="77777777" w:rsidR="00814743" w:rsidRDefault="00000000">
            <w:proofErr w:type="spellStart"/>
            <w:r>
              <w:rPr>
                <w:sz w:val="19"/>
                <w:szCs w:val="19"/>
              </w:rPr>
              <w:t>AuthControl.verifyOtp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F080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verifyOtp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OtpRequest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2B6B0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F823" w14:textId="77777777" w:rsidR="00814743" w:rsidRDefault="00000000">
            <w:proofErr w:type="spellStart"/>
            <w:r>
              <w:rPr>
                <w:sz w:val="19"/>
                <w:szCs w:val="19"/>
              </w:rPr>
              <w:t>AuthControl.guestLogin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2157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guestLogin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0C154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8A90" w14:textId="77777777" w:rsidR="00814743" w:rsidRDefault="00000000">
            <w:r>
              <w:rPr>
                <w:sz w:val="19"/>
                <w:szCs w:val="19"/>
              </w:rPr>
              <w:t>AuthControl.setup2fa / confirm2fa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8537" w14:textId="77777777" w:rsidR="00814743" w:rsidRDefault="00000000">
            <w:r>
              <w:rPr>
                <w:sz w:val="19"/>
                <w:szCs w:val="19"/>
              </w:rPr>
              <w:t>+ setup2</w:t>
            </w:r>
            <w:proofErr w:type="gramStart"/>
            <w:r>
              <w:rPr>
                <w:sz w:val="19"/>
                <w:szCs w:val="19"/>
              </w:rPr>
              <w:t>fa(</w:t>
            </w:r>
            <w:proofErr w:type="spellStart"/>
            <w:proofErr w:type="gramEnd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HttpServletRequest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  <w:r>
              <w:rPr>
                <w:sz w:val="19"/>
                <w:szCs w:val="19"/>
              </w:rPr>
              <w:t xml:space="preserve"> / + confirm2fa(</w:t>
            </w:r>
            <w:proofErr w:type="spellStart"/>
            <w:r>
              <w:rPr>
                <w:sz w:val="19"/>
                <w:szCs w:val="19"/>
              </w:rPr>
              <w:t>otp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OtpRequest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34C8D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2276" w14:textId="77777777" w:rsidR="00814743" w:rsidRDefault="00000000">
            <w:proofErr w:type="spellStart"/>
            <w:r>
              <w:rPr>
                <w:sz w:val="19"/>
                <w:szCs w:val="19"/>
              </w:rPr>
              <w:t>RegistrationControl.register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C6C2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register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RegistrationRequest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40C96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E4C6" w14:textId="77777777" w:rsidR="00814743" w:rsidRDefault="00000000">
            <w:proofErr w:type="spellStart"/>
            <w:r>
              <w:rPr>
                <w:sz w:val="19"/>
                <w:szCs w:val="19"/>
              </w:rPr>
              <w:t>JwtService.generateToken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3581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generateToken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claims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, user: </w:t>
            </w:r>
            <w:proofErr w:type="spellStart"/>
            <w:r>
              <w:rPr>
                <w:sz w:val="19"/>
                <w:szCs w:val="19"/>
              </w:rPr>
              <w:t>UserDetails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</w:tr>
      <w:tr w:rsidR="00814743" w14:paraId="245CAC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4679" w14:textId="77777777" w:rsidR="00814743" w:rsidRDefault="00000000">
            <w:proofErr w:type="spellStart"/>
            <w:r>
              <w:rPr>
                <w:sz w:val="19"/>
                <w:szCs w:val="19"/>
              </w:rPr>
              <w:t>EmailService.sendOtpEmail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424F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generateOtp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/ + </w:t>
            </w:r>
            <w:proofErr w:type="spellStart"/>
            <w:r>
              <w:rPr>
                <w:sz w:val="19"/>
                <w:szCs w:val="19"/>
              </w:rPr>
              <w:t>sendOtpEmail</w:t>
            </w:r>
            <w:proofErr w:type="spellEnd"/>
            <w:r>
              <w:rPr>
                <w:sz w:val="19"/>
                <w:szCs w:val="19"/>
              </w:rPr>
              <w:t xml:space="preserve">(to: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otp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</w:tbl>
    <w:p w14:paraId="12633DAB" w14:textId="77777777" w:rsidR="00814743" w:rsidRDefault="00000000">
      <w:pPr>
        <w:spacing w:after="120" w:line="276" w:lineRule="auto"/>
        <w:jc w:val="both"/>
      </w:pPr>
      <w:proofErr w:type="spellStart"/>
      <w:r>
        <w:t>Boundary</w:t>
      </w:r>
      <w:proofErr w:type="spellEnd"/>
      <w:r>
        <w:t xml:space="preserve"> (</w:t>
      </w:r>
      <w:proofErr w:type="spellStart"/>
      <w:r>
        <w:t>Angular</w:t>
      </w:r>
      <w:proofErr w:type="spellEnd"/>
      <w:r>
        <w:t xml:space="preserve">): </w:t>
      </w:r>
      <w:proofErr w:type="spellStart"/>
      <w:r>
        <w:t>LoginBoundary</w:t>
      </w:r>
      <w:proofErr w:type="spellEnd"/>
      <w:r>
        <w:t xml:space="preserve">, </w:t>
      </w:r>
      <w:proofErr w:type="spellStart"/>
      <w:r>
        <w:t>RegistrationBoundary</w:t>
      </w:r>
      <w:proofErr w:type="spellEnd"/>
      <w:r>
        <w:t xml:space="preserve">, </w:t>
      </w:r>
      <w:proofErr w:type="spellStart"/>
      <w:r>
        <w:t>OtpBoundary</w:t>
      </w:r>
      <w:proofErr w:type="spellEnd"/>
      <w:r>
        <w:t xml:space="preserve">, </w:t>
      </w:r>
      <w:proofErr w:type="spellStart"/>
      <w:r>
        <w:t>IdentityProviderBoundary</w:t>
      </w:r>
      <w:proofErr w:type="spellEnd"/>
      <w:r>
        <w:t xml:space="preserve">, </w:t>
      </w:r>
      <w:proofErr w:type="spellStart"/>
      <w:r>
        <w:t>RecoveryBoundary</w:t>
      </w:r>
      <w:proofErr w:type="spellEnd"/>
      <w:r>
        <w:t xml:space="preserve">, </w:t>
      </w:r>
      <w:proofErr w:type="spellStart"/>
      <w:r>
        <w:t>RecoveryResetBoundary</w:t>
      </w:r>
      <w:proofErr w:type="spellEnd"/>
      <w:r>
        <w:t>.</w:t>
      </w:r>
    </w:p>
    <w:p w14:paraId="044191BB" w14:textId="77777777" w:rsidR="00814743" w:rsidRDefault="00000000">
      <w:pPr>
        <w:pStyle w:val="Titolo3"/>
      </w:pPr>
      <w:bookmarkStart w:id="28" w:name="_Toc233120488"/>
      <w:r>
        <w:t>3.2.2 Gestione Profilo</w:t>
      </w:r>
      <w:bookmarkEnd w:id="28"/>
    </w:p>
    <w:p w14:paraId="628066C8" w14:textId="77777777" w:rsidR="00814743" w:rsidRDefault="00000000">
      <w:pPr>
        <w:spacing w:after="120" w:line="276" w:lineRule="auto"/>
        <w:jc w:val="both"/>
      </w:pPr>
      <w:r>
        <w:t xml:space="preserve">Control: </w:t>
      </w:r>
      <w:proofErr w:type="spellStart"/>
      <w:r>
        <w:t>ProfileControl</w:t>
      </w:r>
      <w:proofErr w:type="spellEnd"/>
      <w:r>
        <w:t>. Espone la lettura e l’aggiornamento del profilo dell’utente autenticato e il profilo pubblico.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14:paraId="77B9D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FB2B" w14:textId="77777777" w:rsidR="00814743" w:rsidRDefault="00000000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8BC6" w14:textId="77777777" w:rsidR="00814743" w:rsidRDefault="00000000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14:paraId="6C257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1E02" w14:textId="77777777" w:rsidR="00814743" w:rsidRDefault="00000000">
            <w:proofErr w:type="spellStart"/>
            <w:r>
              <w:rPr>
                <w:sz w:val="19"/>
                <w:szCs w:val="19"/>
              </w:rPr>
              <w:t>getMe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02AC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getMe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  <w:r>
              <w:rPr>
                <w:sz w:val="19"/>
                <w:szCs w:val="19"/>
              </w:rPr>
              <w:t>&lt;Profilo&gt;</w:t>
            </w:r>
          </w:p>
        </w:tc>
      </w:tr>
      <w:tr w:rsidR="00814743" w14:paraId="509AB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DE27" w14:textId="77777777" w:rsidR="00814743" w:rsidRDefault="00000000">
            <w:proofErr w:type="spellStart"/>
            <w:r>
              <w:rPr>
                <w:sz w:val="19"/>
                <w:szCs w:val="19"/>
              </w:rPr>
              <w:t>updateAnagrafica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67BF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updateAnagrafica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AnagraficaDTO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368BF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DD5A" w14:textId="77777777" w:rsidR="00814743" w:rsidRDefault="00000000">
            <w:proofErr w:type="spellStart"/>
            <w:r>
              <w:rPr>
                <w:sz w:val="19"/>
                <w:szCs w:val="19"/>
              </w:rPr>
              <w:t>updateCredentials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B81D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updateCredentials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CredentialsDTO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2C429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A094" w14:textId="77777777" w:rsidR="00814743" w:rsidRDefault="00000000">
            <w:proofErr w:type="spellStart"/>
            <w:r>
              <w:rPr>
                <w:sz w:val="19"/>
                <w:szCs w:val="19"/>
              </w:rPr>
              <w:t>updatePassword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23C9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updatePassword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PasswordDTO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6A761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FC27" w14:textId="77777777" w:rsidR="00814743" w:rsidRDefault="00000000">
            <w:proofErr w:type="spellStart"/>
            <w:r>
              <w:rPr>
                <w:sz w:val="19"/>
                <w:szCs w:val="19"/>
              </w:rPr>
              <w:t>getPublicProfile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1F4A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getPublicProfile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</w:tbl>
    <w:p w14:paraId="4FBA1F46" w14:textId="77777777" w:rsidR="00814743" w:rsidRDefault="00000000">
      <w:pPr>
        <w:spacing w:after="120" w:line="276" w:lineRule="auto"/>
        <w:jc w:val="both"/>
      </w:pPr>
      <w:proofErr w:type="spellStart"/>
      <w:r>
        <w:t>Boundary</w:t>
      </w:r>
      <w:proofErr w:type="spellEnd"/>
      <w:r>
        <w:t xml:space="preserve"> (</w:t>
      </w:r>
      <w:proofErr w:type="spellStart"/>
      <w:r>
        <w:t>Angular</w:t>
      </w:r>
      <w:proofErr w:type="spellEnd"/>
      <w:r>
        <w:t xml:space="preserve">): </w:t>
      </w:r>
      <w:proofErr w:type="spellStart"/>
      <w:r>
        <w:t>ProfileBoundary</w:t>
      </w:r>
      <w:proofErr w:type="spellEnd"/>
      <w:r>
        <w:t xml:space="preserve">, </w:t>
      </w:r>
      <w:proofErr w:type="spellStart"/>
      <w:r>
        <w:t>EditAnagraficaBoundary</w:t>
      </w:r>
      <w:proofErr w:type="spellEnd"/>
      <w:r>
        <w:t xml:space="preserve">, </w:t>
      </w:r>
      <w:proofErr w:type="spellStart"/>
      <w:r>
        <w:t>EditCredentialsBoundary</w:t>
      </w:r>
      <w:proofErr w:type="spellEnd"/>
      <w:r>
        <w:t xml:space="preserve">, </w:t>
      </w:r>
      <w:proofErr w:type="spellStart"/>
      <w:r>
        <w:t>EditPasswordBoundary</w:t>
      </w:r>
      <w:proofErr w:type="spellEnd"/>
      <w:r>
        <w:t xml:space="preserve">, </w:t>
      </w:r>
      <w:proofErr w:type="spellStart"/>
      <w:r>
        <w:t>OtherEditsBoundary</w:t>
      </w:r>
      <w:proofErr w:type="spellEnd"/>
      <w:r>
        <w:t xml:space="preserve">, </w:t>
      </w:r>
      <w:proofErr w:type="spellStart"/>
      <w:r>
        <w:t>PublicProfileBoundary</w:t>
      </w:r>
      <w:proofErr w:type="spellEnd"/>
      <w:r>
        <w:t>.</w:t>
      </w:r>
    </w:p>
    <w:p w14:paraId="324E8E82" w14:textId="77777777" w:rsidR="00814743" w:rsidRDefault="00000000">
      <w:pPr>
        <w:pStyle w:val="Titolo3"/>
      </w:pPr>
      <w:bookmarkStart w:id="29" w:name="_Toc233120489"/>
      <w:r>
        <w:t>3.2.3 Caricamento e Gestione Contenuti</w:t>
      </w:r>
      <w:bookmarkEnd w:id="29"/>
    </w:p>
    <w:p w14:paraId="0ABDCF0C" w14:textId="77777777" w:rsidR="00814743" w:rsidRDefault="00000000">
      <w:pPr>
        <w:spacing w:after="120" w:line="276" w:lineRule="auto"/>
        <w:jc w:val="both"/>
      </w:pPr>
      <w:r>
        <w:t xml:space="preserve">Control: </w:t>
      </w:r>
      <w:proofErr w:type="spellStart"/>
      <w:r>
        <w:t>UploadControl</w:t>
      </w:r>
      <w:proofErr w:type="spellEnd"/>
      <w:r>
        <w:t xml:space="preserve"> (caricamento e creazione </w:t>
      </w:r>
      <w:proofErr w:type="spellStart"/>
      <w:r>
        <w:t>contenuto+allegato</w:t>
      </w:r>
      <w:proofErr w:type="spellEnd"/>
      <w:r>
        <w:t xml:space="preserve">), </w:t>
      </w:r>
      <w:proofErr w:type="spellStart"/>
      <w:r>
        <w:t>ContentControl</w:t>
      </w:r>
      <w:proofErr w:type="spellEnd"/>
      <w:r>
        <w:t xml:space="preserve"> (gestione contenuti e gruppi), </w:t>
      </w:r>
      <w:proofErr w:type="spellStart"/>
      <w:r>
        <w:t>ViewControl</w:t>
      </w:r>
      <w:proofErr w:type="spellEnd"/>
      <w:r>
        <w:t xml:space="preserve"> (dettaglio e download).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8"/>
        <w:gridCol w:w="6152"/>
      </w:tblGrid>
      <w:tr w:rsidR="00814743" w14:paraId="250DE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AD38" w14:textId="77777777" w:rsidR="00814743" w:rsidRDefault="00000000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F71E" w14:textId="77777777" w:rsidR="00814743" w:rsidRDefault="00000000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14:paraId="62E11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6A93" w14:textId="77777777" w:rsidR="00814743" w:rsidRDefault="00000000">
            <w:proofErr w:type="spellStart"/>
            <w:r>
              <w:rPr>
                <w:sz w:val="19"/>
                <w:szCs w:val="19"/>
              </w:rPr>
              <w:t>UploadControl.upload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50BD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gramStart"/>
            <w:r>
              <w:rPr>
                <w:sz w:val="19"/>
                <w:szCs w:val="19"/>
              </w:rPr>
              <w:t>upload(</w:t>
            </w:r>
            <w:proofErr w:type="gramEnd"/>
            <w:r>
              <w:rPr>
                <w:sz w:val="19"/>
                <w:szCs w:val="19"/>
              </w:rPr>
              <w:t xml:space="preserve">file: </w:t>
            </w:r>
            <w:proofErr w:type="spellStart"/>
            <w:r>
              <w:rPr>
                <w:sz w:val="19"/>
                <w:szCs w:val="19"/>
              </w:rPr>
              <w:t>MultipartFile</w:t>
            </w:r>
            <w:proofErr w:type="spellEnd"/>
            <w:r>
              <w:rPr>
                <w:sz w:val="19"/>
                <w:szCs w:val="19"/>
              </w:rPr>
              <w:t xml:space="preserve">, titolo, descrizione, </w:t>
            </w:r>
            <w:proofErr w:type="spellStart"/>
            <w:r>
              <w:rPr>
                <w:sz w:val="19"/>
                <w:szCs w:val="19"/>
              </w:rPr>
              <w:t>policyVisibilita</w:t>
            </w:r>
            <w:proofErr w:type="spellEnd"/>
            <w:r>
              <w:rPr>
                <w:sz w:val="19"/>
                <w:szCs w:val="19"/>
              </w:rPr>
              <w:t xml:space="preserve">, autori, collaboratori):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7CCA7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138F" w14:textId="77777777" w:rsidR="00814743" w:rsidRDefault="00000000">
            <w:proofErr w:type="spellStart"/>
            <w:r>
              <w:rPr>
                <w:sz w:val="19"/>
                <w:szCs w:val="19"/>
              </w:rPr>
              <w:t>ContentControl.getContents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39BB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getContents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  <w:r>
              <w:rPr>
                <w:sz w:val="19"/>
                <w:szCs w:val="19"/>
              </w:rPr>
              <w:t>&lt;List&lt;Contenuto&gt;&gt;</w:t>
            </w:r>
          </w:p>
        </w:tc>
      </w:tr>
      <w:tr w:rsidR="00814743" w14:paraId="6207E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AF61" w14:textId="77777777" w:rsidR="00814743" w:rsidRDefault="00000000">
            <w:proofErr w:type="spellStart"/>
            <w:r>
              <w:rPr>
                <w:sz w:val="19"/>
                <w:szCs w:val="19"/>
              </w:rPr>
              <w:t>ContentControl.deleteContent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1D0A" w14:textId="671394D2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eliminaContenuto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57F509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7D97" w14:textId="77777777" w:rsidR="00814743" w:rsidRDefault="00000000">
            <w:proofErr w:type="spellStart"/>
            <w:r>
              <w:rPr>
                <w:sz w:val="19"/>
                <w:szCs w:val="19"/>
              </w:rPr>
              <w:lastRenderedPageBreak/>
              <w:t>ContentControl.aggregaContenuto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FD52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aggregaContenuto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gruppoId</w:t>
            </w:r>
            <w:proofErr w:type="spellEnd"/>
            <w:r>
              <w:rPr>
                <w:sz w:val="19"/>
                <w:szCs w:val="19"/>
              </w:rPr>
              <w:t xml:space="preserve">: Long, </w:t>
            </w:r>
            <w:proofErr w:type="spellStart"/>
            <w:r>
              <w:rPr>
                <w:sz w:val="19"/>
                <w:szCs w:val="19"/>
              </w:rPr>
              <w:t>contenutoId</w:t>
            </w:r>
            <w:proofErr w:type="spellEnd"/>
            <w:r>
              <w:rPr>
                <w:sz w:val="19"/>
                <w:szCs w:val="19"/>
              </w:rPr>
              <w:t xml:space="preserve">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598489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343C" w14:textId="77777777" w:rsidR="00814743" w:rsidRDefault="00000000">
            <w:proofErr w:type="spellStart"/>
            <w:r>
              <w:rPr>
                <w:sz w:val="19"/>
                <w:szCs w:val="19"/>
              </w:rPr>
              <w:t>ViewControl.getDettaglioContenuto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E36D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getDettaglioContenuto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26726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9A8A" w14:textId="77777777" w:rsidR="00814743" w:rsidRDefault="00000000">
            <w:proofErr w:type="spellStart"/>
            <w:r>
              <w:rPr>
                <w:sz w:val="19"/>
                <w:szCs w:val="19"/>
              </w:rPr>
              <w:t>ViewControl.downloadFile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6D3C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downloadFile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allegatoId</w:t>
            </w:r>
            <w:proofErr w:type="spellEnd"/>
            <w:r>
              <w:rPr>
                <w:sz w:val="19"/>
                <w:szCs w:val="19"/>
              </w:rPr>
              <w:t xml:space="preserve">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</w:tbl>
    <w:p w14:paraId="0ED0D4F8" w14:textId="77777777" w:rsidR="00814743" w:rsidRDefault="00000000">
      <w:pPr>
        <w:spacing w:after="120" w:line="276" w:lineRule="auto"/>
        <w:jc w:val="both"/>
      </w:pPr>
      <w:proofErr w:type="spellStart"/>
      <w:r>
        <w:t>Boundary</w:t>
      </w:r>
      <w:proofErr w:type="spellEnd"/>
      <w:r>
        <w:t xml:space="preserve"> (</w:t>
      </w:r>
      <w:proofErr w:type="spellStart"/>
      <w:r>
        <w:t>Angular</w:t>
      </w:r>
      <w:proofErr w:type="spellEnd"/>
      <w:r>
        <w:t xml:space="preserve">): </w:t>
      </w:r>
      <w:proofErr w:type="spellStart"/>
      <w:r>
        <w:t>ContentManagementBoundary</w:t>
      </w:r>
      <w:proofErr w:type="spellEnd"/>
      <w:r>
        <w:t xml:space="preserve">, </w:t>
      </w:r>
      <w:proofErr w:type="spellStart"/>
      <w:r>
        <w:t>UploadContentBoundary</w:t>
      </w:r>
      <w:proofErr w:type="spellEnd"/>
      <w:r>
        <w:t xml:space="preserve">, </w:t>
      </w:r>
      <w:proofErr w:type="spellStart"/>
      <w:r>
        <w:t>ContentViewBoundary</w:t>
      </w:r>
      <w:proofErr w:type="spellEnd"/>
      <w:r>
        <w:t xml:space="preserve">, </w:t>
      </w:r>
      <w:proofErr w:type="spellStart"/>
      <w:r>
        <w:t>PreviewBoundary</w:t>
      </w:r>
      <w:proofErr w:type="spellEnd"/>
      <w:r>
        <w:t xml:space="preserve">, </w:t>
      </w:r>
      <w:proofErr w:type="spellStart"/>
      <w:r>
        <w:t>GroupManagementBoundary</w:t>
      </w:r>
      <w:proofErr w:type="spellEnd"/>
      <w:r>
        <w:t xml:space="preserve">, </w:t>
      </w:r>
      <w:proofErr w:type="spellStart"/>
      <w:r>
        <w:t>GroupViewBoundary</w:t>
      </w:r>
      <w:proofErr w:type="spellEnd"/>
      <w:r>
        <w:t xml:space="preserve">, </w:t>
      </w:r>
      <w:proofErr w:type="spellStart"/>
      <w:r>
        <w:t>PublicContentViewBoundary</w:t>
      </w:r>
      <w:proofErr w:type="spellEnd"/>
      <w:r>
        <w:t>.</w:t>
      </w:r>
    </w:p>
    <w:p w14:paraId="7C86E2FD" w14:textId="77777777" w:rsidR="00814743" w:rsidRDefault="00000000">
      <w:pPr>
        <w:pStyle w:val="Titolo3"/>
      </w:pPr>
      <w:bookmarkStart w:id="30" w:name="_Toc233120490"/>
      <w:r>
        <w:t>3.2.4 Condivisione</w:t>
      </w:r>
      <w:bookmarkEnd w:id="30"/>
    </w:p>
    <w:p w14:paraId="5DBF0D41" w14:textId="77777777" w:rsidR="00814743" w:rsidRDefault="00000000">
      <w:pPr>
        <w:spacing w:after="120" w:line="276" w:lineRule="auto"/>
        <w:jc w:val="both"/>
      </w:pPr>
      <w:r>
        <w:t xml:space="preserve">Control: </w:t>
      </w:r>
      <w:proofErr w:type="spellStart"/>
      <w:r>
        <w:t>ShareControl</w:t>
      </w:r>
      <w:proofErr w:type="spellEnd"/>
      <w:r>
        <w:t>. Gestisce la generazione, revoca e fruizione pubblica dei link di condivisione.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14:paraId="26AA9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4E82" w14:textId="77777777" w:rsidR="00814743" w:rsidRDefault="00000000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872D" w14:textId="77777777" w:rsidR="00814743" w:rsidRDefault="00000000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14:paraId="362CD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4897" w14:textId="77777777" w:rsidR="00814743" w:rsidRDefault="00000000">
            <w:proofErr w:type="spellStart"/>
            <w:r>
              <w:rPr>
                <w:sz w:val="19"/>
                <w:szCs w:val="19"/>
              </w:rPr>
              <w:t>createLink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C9CF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generaLink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contenutoId</w:t>
            </w:r>
            <w:proofErr w:type="spellEnd"/>
            <w:r>
              <w:rPr>
                <w:sz w:val="19"/>
                <w:szCs w:val="19"/>
              </w:rPr>
              <w:t xml:space="preserve">: Long, giorni: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  <w:r>
              <w:rPr>
                <w:sz w:val="19"/>
                <w:szCs w:val="19"/>
              </w:rPr>
              <w:t>&lt;Link&gt;</w:t>
            </w:r>
          </w:p>
        </w:tc>
      </w:tr>
      <w:tr w:rsidR="00814743" w14:paraId="493C3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7F6D" w14:textId="77777777" w:rsidR="00814743" w:rsidRDefault="00000000">
            <w:proofErr w:type="spellStart"/>
            <w:r>
              <w:rPr>
                <w:sz w:val="19"/>
                <w:szCs w:val="19"/>
              </w:rPr>
              <w:t>revocaLink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6CCF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disabilitaLink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identificatore: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459C1E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7033" w14:textId="77777777" w:rsidR="00814743" w:rsidRDefault="00000000">
            <w:proofErr w:type="spellStart"/>
            <w:r>
              <w:rPr>
                <w:sz w:val="19"/>
                <w:szCs w:val="19"/>
              </w:rPr>
              <w:t>visualizzaCondivisione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090D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visualizzaCondivisione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identificatore: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07030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5D22" w14:textId="77777777" w:rsidR="00814743" w:rsidRDefault="00000000">
            <w:proofErr w:type="spellStart"/>
            <w:r>
              <w:rPr>
                <w:sz w:val="19"/>
                <w:szCs w:val="19"/>
              </w:rPr>
              <w:t>downloadCondivisione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8E75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downloadCondivisione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identificatore: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</w:tbl>
    <w:p w14:paraId="19FDC2B3" w14:textId="77777777" w:rsidR="00814743" w:rsidRDefault="00000000">
      <w:pPr>
        <w:spacing w:after="120" w:line="276" w:lineRule="auto"/>
        <w:jc w:val="both"/>
      </w:pPr>
      <w:proofErr w:type="spellStart"/>
      <w:r>
        <w:t>Boundary</w:t>
      </w:r>
      <w:proofErr w:type="spellEnd"/>
      <w:r>
        <w:t xml:space="preserve"> (</w:t>
      </w:r>
      <w:proofErr w:type="spellStart"/>
      <w:r>
        <w:t>Angular</w:t>
      </w:r>
      <w:proofErr w:type="spellEnd"/>
      <w:r>
        <w:t xml:space="preserve">): </w:t>
      </w:r>
      <w:proofErr w:type="spellStart"/>
      <w:r>
        <w:t>ShareBoundary</w:t>
      </w:r>
      <w:proofErr w:type="spellEnd"/>
      <w:r>
        <w:t xml:space="preserve">, </w:t>
      </w:r>
      <w:proofErr w:type="spellStart"/>
      <w:r>
        <w:t>ActiveLinksBoundary</w:t>
      </w:r>
      <w:proofErr w:type="spellEnd"/>
      <w:r>
        <w:t xml:space="preserve">, </w:t>
      </w:r>
      <w:proofErr w:type="spellStart"/>
      <w:r>
        <w:t>LinkSettingsBoundary</w:t>
      </w:r>
      <w:proofErr w:type="spellEnd"/>
      <w:r>
        <w:t>.</w:t>
      </w:r>
    </w:p>
    <w:p w14:paraId="37230261" w14:textId="77777777" w:rsidR="00814743" w:rsidRDefault="00000000">
      <w:pPr>
        <w:pStyle w:val="Titolo3"/>
      </w:pPr>
      <w:bookmarkStart w:id="31" w:name="_Toc233120491"/>
      <w:r>
        <w:t>3.2.5 Ricerca e Visualizzazione</w:t>
      </w:r>
      <w:bookmarkEnd w:id="31"/>
    </w:p>
    <w:p w14:paraId="551F034D" w14:textId="77777777" w:rsidR="00814743" w:rsidRDefault="00000000">
      <w:pPr>
        <w:spacing w:after="120" w:line="276" w:lineRule="auto"/>
        <w:jc w:val="both"/>
      </w:pPr>
      <w:r>
        <w:t xml:space="preserve">Control: </w:t>
      </w:r>
      <w:proofErr w:type="spellStart"/>
      <w:r>
        <w:t>SearchControl</w:t>
      </w:r>
      <w:proofErr w:type="spellEnd"/>
      <w:r>
        <w:t xml:space="preserve"> (ricerca globale su profili, contenuti pubblici e gruppi), </w:t>
      </w:r>
      <w:proofErr w:type="spellStart"/>
      <w:r>
        <w:t>ViewControl</w:t>
      </w:r>
      <w:proofErr w:type="spellEnd"/>
      <w:r>
        <w:t xml:space="preserve"> (visualizzazione pubblica).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4743" w14:paraId="4770A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866D" w14:textId="77777777" w:rsidR="00814743" w:rsidRDefault="00000000">
            <w:r>
              <w:rPr>
                <w:b/>
                <w:bCs/>
                <w:sz w:val="19"/>
                <w:szCs w:val="19"/>
              </w:rPr>
              <w:t>Operazione (control)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DB31" w14:textId="77777777" w:rsidR="00814743" w:rsidRDefault="00000000">
            <w:r>
              <w:rPr>
                <w:b/>
                <w:bCs/>
                <w:sz w:val="19"/>
                <w:szCs w:val="19"/>
              </w:rPr>
              <w:t>Signature</w:t>
            </w:r>
          </w:p>
        </w:tc>
      </w:tr>
      <w:tr w:rsidR="00814743" w14:paraId="6AFEEA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B117" w14:textId="77777777" w:rsidR="00814743" w:rsidRDefault="00000000">
            <w:proofErr w:type="spellStart"/>
            <w:r>
              <w:rPr>
                <w:sz w:val="19"/>
                <w:szCs w:val="19"/>
              </w:rPr>
              <w:t>SearchControl.ricercaGlobale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A8B5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ricercaGlobale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q: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  <w:tr w:rsidR="00814743" w14:paraId="0B14A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5E80" w14:textId="77777777" w:rsidR="00814743" w:rsidRDefault="00000000">
            <w:proofErr w:type="spellStart"/>
            <w:r>
              <w:rPr>
                <w:sz w:val="19"/>
                <w:szCs w:val="19"/>
              </w:rPr>
              <w:t>ViewControl.getPublicContenuto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238E" w14:textId="77777777" w:rsidR="00814743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getPublicContenuto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id: Long):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</w:tr>
    </w:tbl>
    <w:p w14:paraId="31E099EE" w14:textId="77777777" w:rsidR="00814743" w:rsidRDefault="00000000">
      <w:pPr>
        <w:spacing w:after="120" w:line="276" w:lineRule="auto"/>
        <w:jc w:val="both"/>
      </w:pPr>
      <w:proofErr w:type="spellStart"/>
      <w:r>
        <w:t>Boundary</w:t>
      </w:r>
      <w:proofErr w:type="spellEnd"/>
      <w:r>
        <w:t xml:space="preserve"> (</w:t>
      </w:r>
      <w:proofErr w:type="spellStart"/>
      <w:r>
        <w:t>Angular</w:t>
      </w:r>
      <w:proofErr w:type="spellEnd"/>
      <w:r>
        <w:t xml:space="preserve">): </w:t>
      </w:r>
      <w:proofErr w:type="spellStart"/>
      <w:r>
        <w:t>ResultsBoundary</w:t>
      </w:r>
      <w:proofErr w:type="spellEnd"/>
      <w:r>
        <w:t xml:space="preserve">, </w:t>
      </w:r>
      <w:proofErr w:type="spellStart"/>
      <w:r>
        <w:t>HomeBoundary</w:t>
      </w:r>
      <w:proofErr w:type="spellEnd"/>
      <w:r>
        <w:t>.</w:t>
      </w:r>
    </w:p>
    <w:p w14:paraId="107E1519" w14:textId="77777777" w:rsidR="00814743" w:rsidRDefault="00000000">
      <w:pPr>
        <w:pStyle w:val="Titolo3"/>
      </w:pPr>
      <w:bookmarkStart w:id="32" w:name="_Toc233120492"/>
      <w:r>
        <w:t>3.2.6 Gestione errori e messaggistica</w:t>
      </w:r>
      <w:bookmarkEnd w:id="32"/>
    </w:p>
    <w:p w14:paraId="4FFC1BE9" w14:textId="77777777" w:rsidR="00814743" w:rsidRDefault="00000000">
      <w:pPr>
        <w:spacing w:after="120" w:line="276" w:lineRule="auto"/>
        <w:jc w:val="both"/>
      </w:pPr>
      <w:r>
        <w:t xml:space="preserve">Coerentemente con i casi d’uso di comportamento eccezionale del RAD, le condizioni di errore (caduta connessione, errori di ricerca/condivisione/apertura link, errori di modifica profilo) sono gestite lato client da </w:t>
      </w:r>
      <w:proofErr w:type="spellStart"/>
      <w:r>
        <w:t>boundary</w:t>
      </w:r>
      <w:proofErr w:type="spellEnd"/>
      <w:r>
        <w:t xml:space="preserve"> di messaggistica transitoria — </w:t>
      </w:r>
      <w:proofErr w:type="spellStart"/>
      <w:r>
        <w:t>MessageBoundary</w:t>
      </w:r>
      <w:proofErr w:type="spellEnd"/>
      <w:r>
        <w:t xml:space="preserve">, </w:t>
      </w:r>
      <w:proofErr w:type="spellStart"/>
      <w:r>
        <w:t>ErrorPageBoundary</w:t>
      </w:r>
      <w:proofErr w:type="spellEnd"/>
      <w:r>
        <w:t xml:space="preserve">, </w:t>
      </w:r>
      <w:proofErr w:type="spellStart"/>
      <w:r>
        <w:t>ErrorMessageBoundary</w:t>
      </w:r>
      <w:proofErr w:type="spellEnd"/>
      <w:r>
        <w:t xml:space="preserve"> — e lato server dai codici di stato HTTP restituiti dai control (es. 401 </w:t>
      </w:r>
      <w:proofErr w:type="spellStart"/>
      <w:r>
        <w:t>Unauthorized</w:t>
      </w:r>
      <w:proofErr w:type="spellEnd"/>
      <w:r>
        <w:t xml:space="preserve">, 404 Not </w:t>
      </w:r>
      <w:proofErr w:type="spellStart"/>
      <w:r>
        <w:t>Found</w:t>
      </w:r>
      <w:proofErr w:type="spellEnd"/>
      <w:r>
        <w:t xml:space="preserve">, 410 </w:t>
      </w:r>
      <w:proofErr w:type="spellStart"/>
      <w:r>
        <w:t>Gone</w:t>
      </w:r>
      <w:proofErr w:type="spellEnd"/>
      <w:r>
        <w:t xml:space="preserve"> per link scaduti/revocati). Queste </w:t>
      </w:r>
      <w:proofErr w:type="spellStart"/>
      <w:r>
        <w:t>boundary</w:t>
      </w:r>
      <w:proofErr w:type="spellEnd"/>
      <w:r>
        <w:t xml:space="preserve"> sono specializzazioni semantiche del medesimo concetto di notifica all’utente.</w:t>
      </w:r>
    </w:p>
    <w:p w14:paraId="15C7A834" w14:textId="77777777" w:rsidR="00814743" w:rsidRDefault="00000000">
      <w:pPr>
        <w:pStyle w:val="Titolo2"/>
      </w:pPr>
      <w:bookmarkStart w:id="33" w:name="_Toc233120493"/>
      <w:r>
        <w:t>3.3 Strato di persistenza (</w:t>
      </w:r>
      <w:proofErr w:type="spellStart"/>
      <w:r>
        <w:t>DBMSBoundary</w:t>
      </w:r>
      <w:proofErr w:type="spellEnd"/>
      <w:r>
        <w:t>)</w:t>
      </w:r>
      <w:bookmarkEnd w:id="33"/>
    </w:p>
    <w:p w14:paraId="278C99ED" w14:textId="77777777" w:rsidR="00814743" w:rsidRDefault="00000000">
      <w:pPr>
        <w:spacing w:after="120" w:line="276" w:lineRule="auto"/>
        <w:jc w:val="both"/>
      </w:pPr>
      <w:r>
        <w:t xml:space="preserve">Lo strato di persistenza è realizzato da interfacce repository che estendono </w:t>
      </w:r>
      <w:proofErr w:type="spellStart"/>
      <w:r>
        <w:t>JpaRepository</w:t>
      </w:r>
      <w:proofErr w:type="spellEnd"/>
      <w:r>
        <w:t>, esponendo sia le operazioni CRUD standard sia query derivate dal nome del metodo. Esempi di signature: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14743" w14:paraId="692D10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D411" w14:textId="77777777" w:rsidR="00814743" w:rsidRDefault="00000000">
            <w:r>
              <w:rPr>
                <w:b/>
                <w:bCs/>
                <w:sz w:val="19"/>
                <w:szCs w:val="19"/>
              </w:rPr>
              <w:t>Repository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6825" w14:textId="77777777" w:rsidR="00814743" w:rsidRDefault="00000000">
            <w:r>
              <w:rPr>
                <w:b/>
                <w:bCs/>
                <w:sz w:val="19"/>
                <w:szCs w:val="19"/>
              </w:rPr>
              <w:t>Operazioni principali</w:t>
            </w:r>
          </w:p>
        </w:tc>
      </w:tr>
      <w:tr w:rsidR="00814743" w14:paraId="68B66F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66C1" w14:textId="77777777" w:rsidR="00814743" w:rsidRDefault="00000000">
            <w:proofErr w:type="spellStart"/>
            <w:r>
              <w:rPr>
                <w:sz w:val="19"/>
                <w:szCs w:val="19"/>
              </w:rPr>
              <w:t>UtenteAfamDBMSBoundary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989C" w14:textId="77777777" w:rsidR="00814743" w:rsidRDefault="00000000">
            <w:proofErr w:type="spellStart"/>
            <w:r>
              <w:rPr>
                <w:sz w:val="19"/>
                <w:szCs w:val="19"/>
              </w:rPr>
              <w:t>findByUsername</w:t>
            </w:r>
            <w:proofErr w:type="spellEnd"/>
            <w:r>
              <w:rPr>
                <w:sz w:val="19"/>
                <w:szCs w:val="19"/>
              </w:rPr>
              <w:t>(username): Optional&lt;</w:t>
            </w:r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  <w:r>
              <w:rPr>
                <w:sz w:val="19"/>
                <w:szCs w:val="19"/>
              </w:rPr>
              <w:t xml:space="preserve">&gt;; </w:t>
            </w:r>
            <w:proofErr w:type="spellStart"/>
            <w:r>
              <w:rPr>
                <w:sz w:val="19"/>
                <w:szCs w:val="19"/>
              </w:rPr>
              <w:t>findByEmail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email</w:t>
            </w:r>
            <w:proofErr w:type="gramEnd"/>
            <w:r>
              <w:rPr>
                <w:sz w:val="19"/>
                <w:szCs w:val="19"/>
              </w:rPr>
              <w:t>): Optional&lt;</w:t>
            </w:r>
            <w:proofErr w:type="spellStart"/>
            <w:r>
              <w:rPr>
                <w:sz w:val="19"/>
                <w:szCs w:val="19"/>
              </w:rPr>
              <w:t>UtenteAfam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814743" w14:paraId="165F26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8D8D" w14:textId="77777777" w:rsidR="00814743" w:rsidRDefault="00000000">
            <w:proofErr w:type="spellStart"/>
            <w:r>
              <w:rPr>
                <w:sz w:val="19"/>
                <w:szCs w:val="19"/>
              </w:rPr>
              <w:t>ProfiloDBMSBoundary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1AF6" w14:textId="77777777" w:rsidR="00814743" w:rsidRDefault="00000000">
            <w:proofErr w:type="spellStart"/>
            <w:r>
              <w:rPr>
                <w:sz w:val="19"/>
                <w:szCs w:val="19"/>
              </w:rPr>
              <w:t>findByUtenteAfamUuid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): Optional&lt;Profilo&gt;; </w:t>
            </w:r>
            <w:proofErr w:type="spellStart"/>
            <w:r>
              <w:rPr>
                <w:sz w:val="19"/>
                <w:szCs w:val="19"/>
              </w:rPr>
              <w:t>findByNome</w:t>
            </w:r>
            <w:proofErr w:type="spellEnd"/>
            <w:r>
              <w:rPr>
                <w:sz w:val="19"/>
                <w:szCs w:val="19"/>
              </w:rPr>
              <w:t>…</w:t>
            </w:r>
            <w:proofErr w:type="spellStart"/>
            <w:r>
              <w:rPr>
                <w:sz w:val="19"/>
                <w:szCs w:val="19"/>
              </w:rPr>
              <w:t>OrCognome</w:t>
            </w:r>
            <w:proofErr w:type="spellEnd"/>
            <w:proofErr w:type="gramStart"/>
            <w:r>
              <w:rPr>
                <w:sz w:val="19"/>
                <w:szCs w:val="19"/>
              </w:rPr>
              <w:t>…(</w:t>
            </w:r>
            <w:proofErr w:type="gramEnd"/>
            <w:r>
              <w:rPr>
                <w:sz w:val="19"/>
                <w:szCs w:val="19"/>
              </w:rPr>
              <w:t>n, c): List&lt;Profilo&gt;</w:t>
            </w:r>
          </w:p>
        </w:tc>
      </w:tr>
      <w:tr w:rsidR="00814743" w14:paraId="275F6B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AC10" w14:textId="77777777" w:rsidR="00814743" w:rsidRDefault="00000000">
            <w:proofErr w:type="spellStart"/>
            <w:r>
              <w:rPr>
                <w:sz w:val="19"/>
                <w:szCs w:val="19"/>
              </w:rPr>
              <w:lastRenderedPageBreak/>
              <w:t>ContenutoDBMSBoundary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CBFD" w14:textId="77777777" w:rsidR="00814743" w:rsidRDefault="00000000">
            <w:proofErr w:type="spellStart"/>
            <w:r>
              <w:rPr>
                <w:sz w:val="19"/>
                <w:szCs w:val="19"/>
              </w:rPr>
              <w:t>findByProfilo</w:t>
            </w:r>
            <w:proofErr w:type="spellEnd"/>
            <w:r>
              <w:rPr>
                <w:sz w:val="19"/>
                <w:szCs w:val="19"/>
              </w:rPr>
              <w:t xml:space="preserve">(p): List; </w:t>
            </w:r>
            <w:proofErr w:type="spellStart"/>
            <w:proofErr w:type="gramStart"/>
            <w:r>
              <w:rPr>
                <w:sz w:val="19"/>
                <w:szCs w:val="19"/>
              </w:rPr>
              <w:t>findByTitoloContainingIgnoreCaseAndPolicyVisibilita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t, v): List</w:t>
            </w:r>
          </w:p>
        </w:tc>
      </w:tr>
      <w:tr w:rsidR="00814743" w14:paraId="6E8A19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5A2A" w14:textId="77777777" w:rsidR="00814743" w:rsidRDefault="00000000">
            <w:proofErr w:type="spellStart"/>
            <w:r>
              <w:rPr>
                <w:sz w:val="19"/>
                <w:szCs w:val="19"/>
              </w:rPr>
              <w:t>GruppoDBMSBoundary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AA10" w14:textId="77777777" w:rsidR="00814743" w:rsidRDefault="00000000">
            <w:proofErr w:type="spellStart"/>
            <w:r>
              <w:rPr>
                <w:sz w:val="19"/>
                <w:szCs w:val="19"/>
              </w:rPr>
              <w:t>findByNomeContainingIgnoreCase</w:t>
            </w:r>
            <w:proofErr w:type="spellEnd"/>
            <w:r>
              <w:rPr>
                <w:sz w:val="19"/>
                <w:szCs w:val="19"/>
              </w:rPr>
              <w:t xml:space="preserve">(n): List; </w:t>
            </w:r>
            <w:proofErr w:type="spellStart"/>
            <w:r>
              <w:rPr>
                <w:sz w:val="19"/>
                <w:szCs w:val="19"/>
              </w:rPr>
              <w:t>findByProfiloId</w:t>
            </w:r>
            <w:proofErr w:type="spellEnd"/>
            <w:r>
              <w:rPr>
                <w:sz w:val="19"/>
                <w:szCs w:val="19"/>
              </w:rPr>
              <w:t>(id): List</w:t>
            </w:r>
          </w:p>
        </w:tc>
      </w:tr>
      <w:tr w:rsidR="00814743" w14:paraId="199A5C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4C37" w14:textId="77777777" w:rsidR="00814743" w:rsidRDefault="00000000">
            <w:proofErr w:type="spellStart"/>
            <w:r>
              <w:rPr>
                <w:sz w:val="19"/>
                <w:szCs w:val="19"/>
              </w:rPr>
              <w:t>LinkDBMSBoundary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AD39" w14:textId="77777777" w:rsidR="00814743" w:rsidRDefault="00000000">
            <w:proofErr w:type="spellStart"/>
            <w:r>
              <w:rPr>
                <w:sz w:val="19"/>
                <w:szCs w:val="19"/>
              </w:rPr>
              <w:t>findById</w:t>
            </w:r>
            <w:proofErr w:type="spellEnd"/>
            <w:r>
              <w:rPr>
                <w:sz w:val="19"/>
                <w:szCs w:val="19"/>
              </w:rPr>
              <w:t xml:space="preserve">(identificatore): Optional&lt;Link&gt;; </w:t>
            </w:r>
            <w:proofErr w:type="spellStart"/>
            <w:r>
              <w:rPr>
                <w:sz w:val="19"/>
                <w:szCs w:val="19"/>
              </w:rPr>
              <w:t>findByProfiloId</w:t>
            </w:r>
            <w:proofErr w:type="spellEnd"/>
            <w:r>
              <w:rPr>
                <w:sz w:val="19"/>
                <w:szCs w:val="19"/>
              </w:rPr>
              <w:t>(id): List</w:t>
            </w:r>
          </w:p>
        </w:tc>
      </w:tr>
      <w:tr w:rsidR="00814743" w14:paraId="48BB66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6087" w14:textId="77777777" w:rsidR="00814743" w:rsidRDefault="00000000">
            <w:proofErr w:type="spellStart"/>
            <w:r>
              <w:rPr>
                <w:sz w:val="19"/>
                <w:szCs w:val="19"/>
              </w:rPr>
              <w:t>TokenDBMSBoundary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FC9B" w14:textId="77777777" w:rsidR="00814743" w:rsidRDefault="00000000">
            <w:proofErr w:type="spellStart"/>
            <w:r>
              <w:rPr>
                <w:sz w:val="19"/>
                <w:szCs w:val="19"/>
              </w:rPr>
              <w:t>findByValore</w:t>
            </w:r>
            <w:proofErr w:type="spellEnd"/>
            <w:r>
              <w:rPr>
                <w:sz w:val="19"/>
                <w:szCs w:val="19"/>
              </w:rPr>
              <w:t xml:space="preserve">(v): Optional&lt;Token&gt;; </w:t>
            </w:r>
            <w:proofErr w:type="spellStart"/>
            <w:proofErr w:type="gramStart"/>
            <w:r>
              <w:rPr>
                <w:sz w:val="19"/>
                <w:szCs w:val="19"/>
              </w:rPr>
              <w:t>findByUtenteAfamAndTipoAndValore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u, t, v): List</w:t>
            </w:r>
          </w:p>
        </w:tc>
      </w:tr>
      <w:tr w:rsidR="00814743" w14:paraId="363048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470F" w14:textId="77777777" w:rsidR="00814743" w:rsidRDefault="00000000">
            <w:proofErr w:type="spellStart"/>
            <w:r>
              <w:rPr>
                <w:sz w:val="19"/>
                <w:szCs w:val="19"/>
              </w:rPr>
              <w:t>AllegatoDBMSBoundary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EFE8" w14:textId="77777777" w:rsidR="00814743" w:rsidRDefault="00000000">
            <w:proofErr w:type="spellStart"/>
            <w:r>
              <w:rPr>
                <w:sz w:val="19"/>
                <w:szCs w:val="19"/>
              </w:rPr>
              <w:t>findById</w:t>
            </w:r>
            <w:proofErr w:type="spellEnd"/>
            <w:r>
              <w:rPr>
                <w:sz w:val="19"/>
                <w:szCs w:val="19"/>
              </w:rPr>
              <w:t xml:space="preserve">(id): Optional&lt;Allegato&gt;; </w:t>
            </w:r>
            <w:proofErr w:type="spellStart"/>
            <w:r>
              <w:rPr>
                <w:sz w:val="19"/>
                <w:szCs w:val="19"/>
              </w:rPr>
              <w:t>save</w:t>
            </w:r>
            <w:proofErr w:type="spellEnd"/>
            <w:r>
              <w:rPr>
                <w:sz w:val="19"/>
                <w:szCs w:val="19"/>
              </w:rPr>
              <w:t xml:space="preserve"> / delete (CRUD)</w:t>
            </w:r>
          </w:p>
        </w:tc>
      </w:tr>
    </w:tbl>
    <w:p w14:paraId="755A8A07" w14:textId="77777777" w:rsidR="00814743" w:rsidRDefault="00000000">
      <w:pPr>
        <w:pStyle w:val="Titolo2"/>
      </w:pPr>
      <w:bookmarkStart w:id="34" w:name="_Toc233120494"/>
      <w:r>
        <w:t>3.4 Vincoli, eccezioni e visibilità</w:t>
      </w:r>
      <w:bookmarkEnd w:id="34"/>
    </w:p>
    <w:p w14:paraId="2D6E1BF1" w14:textId="77777777" w:rsidR="00814743" w:rsidRDefault="00000000">
      <w:pPr>
        <w:spacing w:after="120" w:line="276" w:lineRule="auto"/>
        <w:jc w:val="both"/>
      </w:pPr>
      <w:r>
        <w:t xml:space="preserve">Conformemente alle attività di </w:t>
      </w:r>
      <w:proofErr w:type="spellStart"/>
      <w:r>
        <w:t>object</w:t>
      </w:r>
      <w:proofErr w:type="spellEnd"/>
      <w:r>
        <w:t xml:space="preserve"> design, oltre a tipi e signature si specificano i principali vincoli ed eccezioni. Vincoli: la password deve contenere almeno 12 caratteri ed è memorizzata con </w:t>
      </w:r>
      <w:proofErr w:type="spellStart"/>
      <w:r>
        <w:t>hash</w:t>
      </w:r>
      <w:proofErr w:type="spellEnd"/>
      <w:r>
        <w:t xml:space="preserve"> Argon2; </w:t>
      </w:r>
      <w:proofErr w:type="gramStart"/>
      <w:r>
        <w:t>l’email</w:t>
      </w:r>
      <w:proofErr w:type="gramEnd"/>
      <w:r>
        <w:t xml:space="preserve"> deve rispettare l’espressione regolare di validazione; gli input testuali sono sanificati e non possono contenere i caratteri riservati indicati nel RAD; il codice fiscale è validato e ricalcolato dai dati anagrafici; ogni identificatore di link è univoco e dotato di data di scadenza. Eccezioni e condizioni d’errore sono propagate dai control come risposte HTTP con codice e messaggio dedicati (autorizzazione negata, risorsa non trovata, link scaduto o revocato, errore di persistenza), gestite dal client con </w:t>
      </w:r>
      <w:proofErr w:type="spellStart"/>
      <w:r>
        <w:t>redirezione</w:t>
      </w:r>
      <w:proofErr w:type="spellEnd"/>
      <w:r>
        <w:t xml:space="preserve"> alle pagine di errore. Visibilità: gli attributi delle entità sono privati e accessibili tramite metodi di </w:t>
      </w:r>
      <w:proofErr w:type="spellStart"/>
      <w:r>
        <w:t>get</w:t>
      </w:r>
      <w:proofErr w:type="spellEnd"/>
      <w:r>
        <w:t>/set pubblici; le operazioni esposte dai control sono pubbliche e costituiscono l’interfaccia REST del sistema.</w:t>
      </w:r>
    </w:p>
    <w:sectPr w:rsidR="0081474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9BDDA3" w14:textId="77777777" w:rsidR="005A4130" w:rsidRDefault="005A4130">
      <w:r>
        <w:separator/>
      </w:r>
    </w:p>
  </w:endnote>
  <w:endnote w:type="continuationSeparator" w:id="0">
    <w:p w14:paraId="5574EDEA" w14:textId="77777777" w:rsidR="005A4130" w:rsidRDefault="005A4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C233D" w14:textId="77777777" w:rsidR="00814743" w:rsidRDefault="00000000">
    <w:pPr>
      <w:jc w:val="center"/>
    </w:pPr>
    <w:r>
      <w:rPr>
        <w:sz w:val="18"/>
        <w:szCs w:val="18"/>
      </w:rPr>
      <w:t xml:space="preserve">Pag.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709D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45450" w14:textId="77777777" w:rsidR="005A4130" w:rsidRDefault="005A4130">
      <w:r>
        <w:separator/>
      </w:r>
    </w:p>
  </w:footnote>
  <w:footnote w:type="continuationSeparator" w:id="0">
    <w:p w14:paraId="1EB146C8" w14:textId="77777777" w:rsidR="005A4130" w:rsidRDefault="005A4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36C16"/>
    <w:multiLevelType w:val="hybridMultilevel"/>
    <w:tmpl w:val="CCEE4754"/>
    <w:lvl w:ilvl="0" w:tplc="EE0C09B6">
      <w:start w:val="1"/>
      <w:numFmt w:val="bullet"/>
      <w:lvlText w:val="•"/>
      <w:lvlJc w:val="left"/>
      <w:pPr>
        <w:ind w:left="720" w:hanging="360"/>
      </w:pPr>
    </w:lvl>
    <w:lvl w:ilvl="1" w:tplc="D7044426">
      <w:numFmt w:val="decimal"/>
      <w:lvlText w:val=""/>
      <w:lvlJc w:val="left"/>
    </w:lvl>
    <w:lvl w:ilvl="2" w:tplc="B47C8CC8">
      <w:numFmt w:val="decimal"/>
      <w:lvlText w:val=""/>
      <w:lvlJc w:val="left"/>
    </w:lvl>
    <w:lvl w:ilvl="3" w:tplc="7FC4E2A2">
      <w:numFmt w:val="decimal"/>
      <w:lvlText w:val=""/>
      <w:lvlJc w:val="left"/>
    </w:lvl>
    <w:lvl w:ilvl="4" w:tplc="F16099E6">
      <w:numFmt w:val="decimal"/>
      <w:lvlText w:val=""/>
      <w:lvlJc w:val="left"/>
    </w:lvl>
    <w:lvl w:ilvl="5" w:tplc="82C2C3FC">
      <w:numFmt w:val="decimal"/>
      <w:lvlText w:val=""/>
      <w:lvlJc w:val="left"/>
    </w:lvl>
    <w:lvl w:ilvl="6" w:tplc="11DA2094">
      <w:numFmt w:val="decimal"/>
      <w:lvlText w:val=""/>
      <w:lvlJc w:val="left"/>
    </w:lvl>
    <w:lvl w:ilvl="7" w:tplc="1A7AFBF0">
      <w:numFmt w:val="decimal"/>
      <w:lvlText w:val=""/>
      <w:lvlJc w:val="left"/>
    </w:lvl>
    <w:lvl w:ilvl="8" w:tplc="C1CE7226">
      <w:numFmt w:val="decimal"/>
      <w:lvlText w:val=""/>
      <w:lvlJc w:val="left"/>
    </w:lvl>
  </w:abstractNum>
  <w:abstractNum w:abstractNumId="1" w15:restartNumberingAfterBreak="0">
    <w:nsid w:val="5BD00D2C"/>
    <w:multiLevelType w:val="hybridMultilevel"/>
    <w:tmpl w:val="F5963744"/>
    <w:lvl w:ilvl="0" w:tplc="8BA6F692">
      <w:start w:val="1"/>
      <w:numFmt w:val="bullet"/>
      <w:lvlText w:val="●"/>
      <w:lvlJc w:val="left"/>
      <w:pPr>
        <w:ind w:left="720" w:hanging="360"/>
      </w:pPr>
    </w:lvl>
    <w:lvl w:ilvl="1" w:tplc="E7EA7B28">
      <w:start w:val="1"/>
      <w:numFmt w:val="bullet"/>
      <w:lvlText w:val="○"/>
      <w:lvlJc w:val="left"/>
      <w:pPr>
        <w:ind w:left="1440" w:hanging="360"/>
      </w:pPr>
    </w:lvl>
    <w:lvl w:ilvl="2" w:tplc="1368C4B2">
      <w:start w:val="1"/>
      <w:numFmt w:val="bullet"/>
      <w:lvlText w:val="■"/>
      <w:lvlJc w:val="left"/>
      <w:pPr>
        <w:ind w:left="2160" w:hanging="360"/>
      </w:pPr>
    </w:lvl>
    <w:lvl w:ilvl="3" w:tplc="638A00F0">
      <w:start w:val="1"/>
      <w:numFmt w:val="bullet"/>
      <w:lvlText w:val="●"/>
      <w:lvlJc w:val="left"/>
      <w:pPr>
        <w:ind w:left="2880" w:hanging="360"/>
      </w:pPr>
    </w:lvl>
    <w:lvl w:ilvl="4" w:tplc="4CA4A91E">
      <w:start w:val="1"/>
      <w:numFmt w:val="bullet"/>
      <w:lvlText w:val="○"/>
      <w:lvlJc w:val="left"/>
      <w:pPr>
        <w:ind w:left="3600" w:hanging="360"/>
      </w:pPr>
    </w:lvl>
    <w:lvl w:ilvl="5" w:tplc="87704594">
      <w:start w:val="1"/>
      <w:numFmt w:val="bullet"/>
      <w:lvlText w:val="■"/>
      <w:lvlJc w:val="left"/>
      <w:pPr>
        <w:ind w:left="4320" w:hanging="360"/>
      </w:pPr>
    </w:lvl>
    <w:lvl w:ilvl="6" w:tplc="8ECED9E6">
      <w:start w:val="1"/>
      <w:numFmt w:val="bullet"/>
      <w:lvlText w:val="●"/>
      <w:lvlJc w:val="left"/>
      <w:pPr>
        <w:ind w:left="5040" w:hanging="360"/>
      </w:pPr>
    </w:lvl>
    <w:lvl w:ilvl="7" w:tplc="CF8494DA">
      <w:start w:val="1"/>
      <w:numFmt w:val="bullet"/>
      <w:lvlText w:val="●"/>
      <w:lvlJc w:val="left"/>
      <w:pPr>
        <w:ind w:left="5760" w:hanging="360"/>
      </w:pPr>
    </w:lvl>
    <w:lvl w:ilvl="8" w:tplc="1A626082">
      <w:start w:val="1"/>
      <w:numFmt w:val="bullet"/>
      <w:lvlText w:val="●"/>
      <w:lvlJc w:val="left"/>
      <w:pPr>
        <w:ind w:left="6480" w:hanging="360"/>
      </w:pPr>
    </w:lvl>
  </w:abstractNum>
  <w:num w:numId="1" w16cid:durableId="50619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743"/>
    <w:rsid w:val="001E3178"/>
    <w:rsid w:val="00360241"/>
    <w:rsid w:val="005A4130"/>
    <w:rsid w:val="00814743"/>
    <w:rsid w:val="0097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7AC5"/>
  <w15:docId w15:val="{F8361BD0-C660-4A79-B1E9-D0ECFCD1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80" w:after="160"/>
      <w:outlineLvl w:val="0"/>
    </w:pPr>
    <w:rPr>
      <w:b/>
      <w:bCs/>
      <w:color w:val="2E5A2E"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120"/>
      <w:outlineLvl w:val="1"/>
    </w:pPr>
    <w:rPr>
      <w:b/>
      <w:bCs/>
      <w:color w:val="333333"/>
      <w:sz w:val="26"/>
      <w:szCs w:val="26"/>
    </w:rPr>
  </w:style>
  <w:style w:type="paragraph" w:styleId="Titolo3">
    <w:name w:val="heading 3"/>
    <w:uiPriority w:val="9"/>
    <w:unhideWhenUsed/>
    <w:qFormat/>
    <w:pPr>
      <w:spacing w:before="160" w:after="100"/>
      <w:outlineLvl w:val="2"/>
    </w:pPr>
    <w:rPr>
      <w:b/>
      <w:bCs/>
      <w:color w:val="555555"/>
      <w:sz w:val="23"/>
      <w:szCs w:val="2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9709D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709D5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9709D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3266</Words>
  <Characters>18618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ANTONINO MARIA CHIARELLI</cp:lastModifiedBy>
  <cp:revision>2</cp:revision>
  <dcterms:created xsi:type="dcterms:W3CDTF">2026-06-23T13:16:00Z</dcterms:created>
  <dcterms:modified xsi:type="dcterms:W3CDTF">2026-06-23T13:33:00Z</dcterms:modified>
</cp:coreProperties>
</file>