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6C61" w14:textId="77777777" w:rsidR="00B647E3" w:rsidRDefault="009A3FCC">
      <w:pPr>
        <w:jc w:val="center"/>
      </w:pPr>
      <w:r>
        <w:t>REGISTRO DE CONTRIBUCIONES Y EVIDENCIAS - SEMANA 1</w:t>
      </w:r>
    </w:p>
    <w:p w14:paraId="07678D66" w14:textId="77777777" w:rsidR="00B647E3" w:rsidRDefault="009A3FCC">
      <w:pPr>
        <w:jc w:val="center"/>
      </w:pPr>
      <w:r>
        <w:t>Proyecto Integrador - Tendencias en Ingeniería de Software y Gestión</w:t>
      </w:r>
    </w:p>
    <w:p w14:paraId="2AA83276" w14:textId="77777777" w:rsidR="00B647E3" w:rsidRDefault="009A3FCC">
      <w:r>
        <w:t>Equipo de cuatro integrantes. Se registra una distribución equilibrada de responsabilidades. Para esta entrega inicial, la evidencia se basa en la trazabilidad documental entre cada responsabilidad y los artefactos entregados. No se exige un commit o una captura específicos cuando el archivo, hoja o sección permite identificar el aporte y el equipo valida conjuntamente el registro.</w:t>
      </w:r>
    </w:p>
    <w:p w14:paraId="11A49962" w14:textId="760BF955" w:rsidR="00B647E3" w:rsidRDefault="009A3FCC">
      <w:r>
        <w:rPr>
          <w:b/>
          <w:color w:val="9C5700"/>
        </w:rPr>
        <w:t xml:space="preserve">Estado al 04/09/2026: responsabilidades distribuidas y evidencia documental identificada. </w:t>
      </w:r>
      <w:r w:rsidR="00591CC6">
        <w:rPr>
          <w:b/>
          <w:color w:val="9C5700"/>
        </w:rPr>
        <w:t>Los integrantes están identificados con sus nombres reales.</w:t>
      </w:r>
    </w:p>
    <w:p w14:paraId="729D0723" w14:textId="77777777" w:rsidR="00B647E3" w:rsidRDefault="009A3FCC">
      <w:pPr>
        <w:pStyle w:val="Ttulo1"/>
      </w:pPr>
      <w:r>
        <w:t>1. Registro de contribuciones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99"/>
        <w:gridCol w:w="1538"/>
        <w:gridCol w:w="1058"/>
        <w:gridCol w:w="1109"/>
        <w:gridCol w:w="1235"/>
        <w:gridCol w:w="3025"/>
        <w:gridCol w:w="968"/>
      </w:tblGrid>
      <w:tr w:rsidR="00B647E3" w14:paraId="3B0CD685" w14:textId="77777777">
        <w:trPr>
          <w:cantSplit/>
          <w:tblHeader/>
          <w:jc w:val="center"/>
        </w:trPr>
        <w:tc>
          <w:tcPr>
            <w:tcW w:w="142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7AEF2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142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F3CAD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Responsabilidad / actividad</w:t>
            </w:r>
          </w:p>
        </w:tc>
        <w:tc>
          <w:tcPr>
            <w:tcW w:w="142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78C9E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Artefacto</w:t>
            </w:r>
          </w:p>
        </w:tc>
        <w:tc>
          <w:tcPr>
            <w:tcW w:w="142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A6615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142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B27EB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Evidencia documental</w:t>
            </w:r>
          </w:p>
        </w:tc>
        <w:tc>
          <w:tcPr>
            <w:tcW w:w="142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7389D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Referencia verificable</w:t>
            </w:r>
          </w:p>
        </w:tc>
        <w:tc>
          <w:tcPr>
            <w:tcW w:w="142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3BB80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Validado por</w:t>
            </w:r>
          </w:p>
        </w:tc>
      </w:tr>
      <w:tr w:rsidR="00B647E3" w14:paraId="1676DBE5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E8EEB" w14:textId="6AE0B5A2" w:rsidR="00B647E3" w:rsidRDefault="009A3FCC">
            <w:r>
              <w:rPr>
                <w:sz w:val="18"/>
              </w:rPr>
              <w:t>Anthony Romani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DCF12" w14:textId="77777777" w:rsidR="00B647E3" w:rsidRDefault="009A3FCC">
            <w:r>
              <w:rPr>
                <w:sz w:val="18"/>
              </w:rPr>
              <w:t>Caso, proceso AS-IS y supuestos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DCF8F" w14:textId="77777777" w:rsidR="00B647E3" w:rsidRDefault="009A3FCC">
            <w:r>
              <w:rPr>
                <w:sz w:val="18"/>
              </w:rPr>
              <w:t>Ficha / AS-IS / Supuestos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0A1F9" w14:textId="77777777" w:rsidR="00B647E3" w:rsidRDefault="009A3FCC">
            <w:r>
              <w:rPr>
                <w:sz w:val="18"/>
              </w:rPr>
              <w:t>04/09/2026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2C591" w14:textId="77777777" w:rsidR="00B647E3" w:rsidRDefault="009A3FCC">
            <w:r>
              <w:rPr>
                <w:sz w:val="18"/>
              </w:rPr>
              <w:t>Contenido incorporado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22C1C" w14:textId="4E839E65" w:rsidR="00B647E3" w:rsidRDefault="009A3FCC">
            <w:r>
              <w:rPr>
                <w:sz w:val="18"/>
              </w:rPr>
              <w:t>Documento: secciones 2, 3 y 8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2FF3F" w14:textId="77777777" w:rsidR="00B647E3" w:rsidRDefault="009A3FCC">
            <w:r>
              <w:rPr>
                <w:sz w:val="18"/>
              </w:rPr>
              <w:t>Equipo</w:t>
            </w:r>
          </w:p>
        </w:tc>
      </w:tr>
      <w:tr w:rsidR="00B647E3" w14:paraId="6CBA7263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EA905" w14:textId="57BD7AAA" w:rsidR="00B647E3" w:rsidRDefault="009A3FCC">
            <w:r>
              <w:rPr>
                <w:sz w:val="18"/>
              </w:rPr>
              <w:t>Max Astuhuaman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713EF" w14:textId="77777777" w:rsidR="00B647E3" w:rsidRDefault="009A3FCC">
            <w:r>
              <w:rPr>
                <w:sz w:val="18"/>
              </w:rPr>
              <w:t>Investigación y verificación de fuentes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49FF9" w14:textId="77777777" w:rsidR="00B647E3" w:rsidRDefault="009A3FCC">
            <w:r>
              <w:rPr>
                <w:sz w:val="18"/>
              </w:rPr>
              <w:t>Fuentes / Radar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9FFBB" w14:textId="77777777" w:rsidR="00B647E3" w:rsidRDefault="009A3FCC">
            <w:r>
              <w:rPr>
                <w:sz w:val="18"/>
              </w:rPr>
              <w:t>04/09/2026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46E77" w14:textId="77777777" w:rsidR="00B647E3" w:rsidRDefault="009A3FCC">
            <w:r>
              <w:rPr>
                <w:sz w:val="18"/>
              </w:rPr>
              <w:t>Fuentes verificadas y citadas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EBAA6" w14:textId="2A605C9D" w:rsidR="00B647E3" w:rsidRDefault="009A3FCC">
            <w:r>
              <w:rPr>
                <w:sz w:val="18"/>
              </w:rPr>
              <w:t>Documento: secciones 6.1, 9 y 11; XLSX/Fuentes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B500A" w14:textId="77777777" w:rsidR="00B647E3" w:rsidRDefault="009A3FCC">
            <w:r>
              <w:rPr>
                <w:sz w:val="18"/>
              </w:rPr>
              <w:t>Equipo</w:t>
            </w:r>
          </w:p>
        </w:tc>
      </w:tr>
      <w:tr w:rsidR="00B647E3" w14:paraId="389CA37D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3293D" w14:textId="76B13F4F" w:rsidR="00B647E3" w:rsidRDefault="009A3FCC">
            <w:r>
              <w:rPr>
                <w:sz w:val="18"/>
              </w:rPr>
              <w:t>Guillermo Calle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1EAF2" w14:textId="77777777" w:rsidR="00B647E3" w:rsidRDefault="009A3FCC">
            <w:r>
              <w:rPr>
                <w:sz w:val="18"/>
              </w:rPr>
              <w:t>Construcción del Technology Radar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EFAF7" w14:textId="77777777" w:rsidR="00B647E3" w:rsidRDefault="009A3FCC">
            <w:r>
              <w:rPr>
                <w:sz w:val="18"/>
              </w:rPr>
              <w:t>Radar v0.1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EA049" w14:textId="77777777" w:rsidR="00B647E3" w:rsidRDefault="009A3FCC">
            <w:r>
              <w:rPr>
                <w:sz w:val="18"/>
              </w:rPr>
              <w:t>04/09/2026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7E017" w14:textId="77777777" w:rsidR="00B647E3" w:rsidRDefault="009A3FCC">
            <w:r>
              <w:rPr>
                <w:sz w:val="18"/>
              </w:rPr>
              <w:t>Radar editable y exportado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CCED0" w14:textId="77777777" w:rsidR="00B647E3" w:rsidRDefault="009A3FCC">
            <w:r>
              <w:rPr>
                <w:sz w:val="18"/>
              </w:rPr>
              <w:t>Technology_Radar_v0.1.svg/png/pdf; XLSX/Radar_Data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6D02A" w14:textId="77777777" w:rsidR="00B647E3" w:rsidRDefault="009A3FCC">
            <w:r>
              <w:rPr>
                <w:sz w:val="18"/>
              </w:rPr>
              <w:t>Equipo</w:t>
            </w:r>
          </w:p>
        </w:tc>
      </w:tr>
      <w:tr w:rsidR="00B647E3" w14:paraId="719C5478" w14:textId="77777777">
        <w:trPr>
          <w:cantSplit/>
          <w:jc w:val="center"/>
        </w:trPr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8D025" w14:textId="302B0A27" w:rsidR="00B647E3" w:rsidRDefault="009A3FCC">
            <w:r>
              <w:rPr>
                <w:sz w:val="18"/>
              </w:rPr>
              <w:t>Pablo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5FE32" w14:textId="77777777" w:rsidR="00B647E3" w:rsidRDefault="009A3FCC">
            <w:r>
              <w:rPr>
                <w:sz w:val="18"/>
              </w:rPr>
              <w:t>Impact Canvas, Charter y revisión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5AD97" w14:textId="77777777" w:rsidR="00B647E3" w:rsidRDefault="009A3FCC">
            <w:r>
              <w:rPr>
                <w:sz w:val="18"/>
              </w:rPr>
              <w:t>Canvas / Charter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14322" w14:textId="77777777" w:rsidR="00B647E3" w:rsidRDefault="009A3FCC">
            <w:r>
              <w:rPr>
                <w:sz w:val="18"/>
              </w:rPr>
              <w:t>04/09/2026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961EB" w14:textId="77777777" w:rsidR="00B647E3" w:rsidRDefault="009A3FCC">
            <w:r>
              <w:rPr>
                <w:sz w:val="18"/>
              </w:rPr>
              <w:t>Charter y Canvas incorporados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E43CC" w14:textId="4DCDB74B" w:rsidR="00B647E3" w:rsidRDefault="009A3FCC">
            <w:r>
              <w:rPr>
                <w:sz w:val="18"/>
              </w:rPr>
              <w:t>Documento: secciones 4 y 7</w:t>
            </w:r>
          </w:p>
        </w:tc>
        <w:tc>
          <w:tcPr>
            <w:tcW w:w="1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BB145" w14:textId="77777777" w:rsidR="00B647E3" w:rsidRDefault="009A3FCC">
            <w:r>
              <w:rPr>
                <w:sz w:val="18"/>
              </w:rPr>
              <w:t>Equipo</w:t>
            </w:r>
          </w:p>
        </w:tc>
      </w:tr>
    </w:tbl>
    <w:p w14:paraId="15616679" w14:textId="77777777" w:rsidR="00B647E3" w:rsidRDefault="009A3FCC">
      <w:pPr>
        <w:pStyle w:val="Ttulo1"/>
      </w:pPr>
      <w:r>
        <w:t>2. Evidencia utilizada en esta entrega</w:t>
      </w:r>
    </w:p>
    <w:p w14:paraId="54A4F291" w14:textId="67FDA44A" w:rsidR="00B647E3" w:rsidRDefault="009A3FCC">
      <w:pPr>
        <w:pStyle w:val="Listaconvietas"/>
      </w:pPr>
      <w:r>
        <w:t>Documento principal: ficha, AS-IS, Charter, justificaciones, Canvas, supuestos, fuentes y decisiones.</w:t>
      </w:r>
    </w:p>
    <w:p w14:paraId="56FA90DF" w14:textId="77777777" w:rsidR="00B647E3" w:rsidRDefault="009A3FCC">
      <w:pPr>
        <w:pStyle w:val="Listaconvietas"/>
      </w:pPr>
      <w:r>
        <w:t>Technology_Radar_v0.1.svg: fuente editable; PNG y PDF: versiones de visualización y entrega.</w:t>
      </w:r>
    </w:p>
    <w:p w14:paraId="65949FF0" w14:textId="0894A83E" w:rsidR="00B647E3" w:rsidRDefault="009A3FCC">
      <w:pPr>
        <w:pStyle w:val="Listaconvietas"/>
      </w:pPr>
      <w:r>
        <w:t>XLSX: hojas Radar_Data, Supuestos, Contribuciones, Fuentes y Decisiones.</w:t>
      </w:r>
    </w:p>
    <w:p w14:paraId="11C8ADBB" w14:textId="4A070194" w:rsidR="00B647E3" w:rsidRDefault="009A3FCC">
      <w:pPr>
        <w:pStyle w:val="Listaconvietas"/>
      </w:pPr>
      <w:r>
        <w:t>Registro y control de versiones: relación integrante-contenido y cambios de v0.1 a, validados conjuntamente por el equipo.</w:t>
      </w:r>
    </w:p>
    <w:p w14:paraId="5ABD95DB" w14:textId="77777777" w:rsidR="00B647E3" w:rsidRDefault="00B647E3"/>
    <w:p w14:paraId="362AD1DE" w14:textId="77777777" w:rsidR="00B647E3" w:rsidRDefault="00B647E3"/>
    <w:p w14:paraId="23C20D4A" w14:textId="77777777" w:rsidR="00B647E3" w:rsidRDefault="009A3FCC">
      <w:r>
        <w:br w:type="page"/>
      </w:r>
    </w:p>
    <w:p w14:paraId="668488FA" w14:textId="77777777" w:rsidR="00B647E3" w:rsidRDefault="009A3FCC">
      <w:pPr>
        <w:pStyle w:val="Ttulo1"/>
        <w:pageBreakBefore/>
      </w:pPr>
      <w:r>
        <w:lastRenderedPageBreak/>
        <w:t>3. Distribución propuesta para Semana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47E3" w14:paraId="4DFCA97B" w14:textId="77777777">
        <w:trPr>
          <w:cantSplit/>
          <w:tblHeader/>
          <w:jc w:val="center"/>
        </w:trPr>
        <w:tc>
          <w:tcPr>
            <w:tcW w:w="332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7C866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Rol/actividad</w:t>
            </w:r>
          </w:p>
        </w:tc>
        <w:tc>
          <w:tcPr>
            <w:tcW w:w="332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FA1E8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Responsabilidad concreta</w:t>
            </w:r>
          </w:p>
        </w:tc>
        <w:tc>
          <w:tcPr>
            <w:tcW w:w="332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32B9A" w14:textId="77777777" w:rsidR="00B647E3" w:rsidRDefault="009A3FCC">
            <w:pPr>
              <w:jc w:val="center"/>
            </w:pPr>
            <w:r>
              <w:rPr>
                <w:b/>
                <w:color w:val="FFFFFF"/>
                <w:sz w:val="18"/>
              </w:rPr>
              <w:t>Evidencia documental utilizada</w:t>
            </w:r>
          </w:p>
        </w:tc>
      </w:tr>
      <w:tr w:rsidR="00B647E3" w14:paraId="286A5433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EBB28" w14:textId="77777777" w:rsidR="00B647E3" w:rsidRDefault="009A3FCC">
            <w:r>
              <w:rPr>
                <w:sz w:val="18"/>
              </w:rPr>
              <w:t>Levantamiento del caso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EE7D0" w14:textId="77777777" w:rsidR="00B647E3" w:rsidRDefault="009A3FCC">
            <w:r>
              <w:rPr>
                <w:sz w:val="18"/>
              </w:rPr>
              <w:t>Organización, proceso AS-IS y supuestos.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00130" w14:textId="09D4674E" w:rsidR="00B647E3" w:rsidRDefault="009A3FCC">
            <w:r>
              <w:rPr>
                <w:sz w:val="18"/>
              </w:rPr>
              <w:t>Documento: secciones 2, 3 y 8.</w:t>
            </w:r>
          </w:p>
        </w:tc>
      </w:tr>
      <w:tr w:rsidR="00B647E3" w14:paraId="53268AC5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CE021" w14:textId="77777777" w:rsidR="00B647E3" w:rsidRDefault="009A3FCC">
            <w:r>
              <w:rPr>
                <w:sz w:val="18"/>
              </w:rPr>
              <w:t>Investigación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EFCEC" w14:textId="77777777" w:rsidR="00B647E3" w:rsidRDefault="009A3FCC">
            <w:r>
              <w:rPr>
                <w:sz w:val="18"/>
              </w:rPr>
              <w:t>Fuentes para contexto, integración, datos, IA y DevSecOps.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9C6A6" w14:textId="348BDB53" w:rsidR="00B647E3" w:rsidRDefault="009A3FCC">
            <w:r>
              <w:rPr>
                <w:sz w:val="18"/>
              </w:rPr>
              <w:t>Documento: secciones 6.1, 9 y 11; XLSX/Fuentes.</w:t>
            </w:r>
          </w:p>
        </w:tc>
      </w:tr>
      <w:tr w:rsidR="00B647E3" w14:paraId="7960AF41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697D0" w14:textId="77777777" w:rsidR="00B647E3" w:rsidRDefault="009A3FCC">
            <w:r>
              <w:rPr>
                <w:sz w:val="18"/>
              </w:rPr>
              <w:t>Radar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ABDC8" w14:textId="77777777" w:rsidR="00B647E3" w:rsidRDefault="009A3FCC">
            <w:r>
              <w:rPr>
                <w:sz w:val="18"/>
              </w:rPr>
              <w:t>Ubicación de tendencias y justificaciones.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F9CD6" w14:textId="77777777" w:rsidR="00B647E3" w:rsidRDefault="009A3FCC">
            <w:r>
              <w:rPr>
                <w:sz w:val="18"/>
              </w:rPr>
              <w:t>SVG editable, exportaciones PNG/PDF y XLSX/Radar_Data.</w:t>
            </w:r>
          </w:p>
        </w:tc>
      </w:tr>
      <w:tr w:rsidR="00B647E3" w14:paraId="6A699509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05803" w14:textId="77777777" w:rsidR="00B647E3" w:rsidRDefault="009A3FCC">
            <w:r>
              <w:rPr>
                <w:sz w:val="18"/>
              </w:rPr>
              <w:t>Impact Canvas / revisión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D2743" w14:textId="77777777" w:rsidR="00B647E3" w:rsidRDefault="009A3FCC">
            <w:r>
              <w:rPr>
                <w:sz w:val="18"/>
              </w:rPr>
              <w:t>Impact Canvas, coherencia del Charter y control de calidad.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7E359" w14:textId="7469DDA2" w:rsidR="00B647E3" w:rsidRDefault="009A3FCC">
            <w:r>
              <w:rPr>
                <w:sz w:val="18"/>
              </w:rPr>
              <w:t>Documento: secciones 4 y 7; control de versiones y decisiones.</w:t>
            </w:r>
          </w:p>
        </w:tc>
      </w:tr>
    </w:tbl>
    <w:p w14:paraId="6F8773F3" w14:textId="77777777" w:rsidR="00B647E3" w:rsidRDefault="009A3FCC">
      <w:r>
        <w:t>Importante: todos los integrantes deben poder explicar el caso completo, aunque se distribuyan tareas para organizar el trabajo.</w:t>
      </w:r>
    </w:p>
    <w:sectPr w:rsidR="00B647E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838232">
    <w:abstractNumId w:val="8"/>
  </w:num>
  <w:num w:numId="2" w16cid:durableId="1282689440">
    <w:abstractNumId w:val="6"/>
  </w:num>
  <w:num w:numId="3" w16cid:durableId="1379088256">
    <w:abstractNumId w:val="5"/>
  </w:num>
  <w:num w:numId="4" w16cid:durableId="1156150417">
    <w:abstractNumId w:val="4"/>
  </w:num>
  <w:num w:numId="5" w16cid:durableId="1848212572">
    <w:abstractNumId w:val="7"/>
  </w:num>
  <w:num w:numId="6" w16cid:durableId="106433306">
    <w:abstractNumId w:val="3"/>
  </w:num>
  <w:num w:numId="7" w16cid:durableId="1903785457">
    <w:abstractNumId w:val="2"/>
  </w:num>
  <w:num w:numId="8" w16cid:durableId="1412392419">
    <w:abstractNumId w:val="1"/>
  </w:num>
  <w:num w:numId="9" w16cid:durableId="175913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C7B"/>
    <w:rsid w:val="002E5432"/>
    <w:rsid w:val="00326F90"/>
    <w:rsid w:val="00557FFD"/>
    <w:rsid w:val="00591CC6"/>
    <w:rsid w:val="00872104"/>
    <w:rsid w:val="009A3FCC"/>
    <w:rsid w:val="00AA1D8D"/>
    <w:rsid w:val="00B47730"/>
    <w:rsid w:val="00B647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733345"/>
  <w14:defaultImageDpi w14:val="300"/>
  <w15:docId w15:val="{30527719-2B7A-491E-A6DC-9F4ECDEE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Romani Moscoso</cp:lastModifiedBy>
  <cp:revision>4</cp:revision>
  <dcterms:created xsi:type="dcterms:W3CDTF">2013-12-23T23:15:00Z</dcterms:created>
  <dcterms:modified xsi:type="dcterms:W3CDTF">2026-09-04T22:28:00Z</dcterms:modified>
  <cp:category/>
</cp:coreProperties>
</file>