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.png" ContentType="image/png"/>
  <Override PartName="/word/media/image28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oloprincipale"/>
        <w:spacing w:before="240" w:after="240"/>
        <w:contextualSpacing/>
        <w:jc w:val="both"/>
        <w:rPr/>
      </w:pPr>
      <w:r>
        <w:rPr/>
      </w:r>
    </w:p>
    <w:p>
      <w:pPr>
        <w:pStyle w:val="Titoloprincipale"/>
        <w:rPr/>
      </w:pPr>
      <w:bookmarkStart w:id="0" w:name="_Toc41400374"/>
      <w:r>
        <w:rPr/>
        <w:t>L</w:t>
      </w:r>
      <w:bookmarkEnd w:id="0"/>
      <w:r>
        <w:rPr/>
        <w:t>actose Nightmare</w:t>
      </w:r>
    </w:p>
    <w:p>
      <w:pPr>
        <w:pStyle w:val="Normal"/>
        <w:jc w:val="center"/>
        <w:rPr>
          <w:rStyle w:val="Strong"/>
        </w:rPr>
      </w:pPr>
      <w:r>
        <w:rPr>
          <w:rStyle w:val="Strong"/>
        </w:rPr>
        <w:t>Eventuale sottotitolo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4" wp14:anchorId="3E4C0D81">
                <wp:simplePos x="0" y="0"/>
                <wp:positionH relativeFrom="column">
                  <wp:posOffset>111125</wp:posOffset>
                </wp:positionH>
                <wp:positionV relativeFrom="paragraph">
                  <wp:posOffset>180975</wp:posOffset>
                </wp:positionV>
                <wp:extent cx="5342255" cy="2561590"/>
                <wp:effectExtent l="0" t="0" r="8255" b="6985"/>
                <wp:wrapNone/>
                <wp:docPr id="1" name="Casella di tes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80" cy="2561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Versione documento 1.0</w:t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del 2.04.2020</w:t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GRUPPO 3</w:t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AUTORI</w:t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Antonio Sibilla</w:t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Alessandro Montenegro</w:t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sella di testo 3" fillcolor="white" stroked="t" style="position:absolute;margin-left:8.75pt;margin-top:14.25pt;width:420.55pt;height:201.6pt" wp14:anchorId="3E4C0D81">
                <w10:wrap type="square"/>
                <v:fill o:detectmouseclick="t" type="solid" color2="black"/>
                <v:stroke color="#4472c4" weight="12600" joinstyle="miter" endcap="flat"/>
                <v:textbox>
                  <w:txbxContent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Versione documento 1.0</w:t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del 2.04.2020</w:t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GRUPPO 3</w:t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AUTORI</w:t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Antonio Sibilla</w:t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Alessandro Montenegro</w:t>
                      </w:r>
                    </w:p>
                    <w:p>
                      <w:pPr>
                        <w:pStyle w:val="Contenutocornice"/>
                        <w:jc w:val="center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olo1"/>
        <w:rPr/>
      </w:pPr>
      <w:bookmarkStart w:id="1" w:name="_Toc41400375"/>
      <w:r>
        <w:rPr/>
        <w:t>INDICE</w:t>
      </w:r>
      <w:bookmarkEnd w:id="1"/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134" w:right="1134" w:header="708" w:top="2131" w:footer="708" w:bottom="1134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395464142"/>
      </w:sdtPr>
      <w:sdtContent>
        <w:p>
          <w:pPr>
            <w:pStyle w:val="Indice1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r>
            <w:fldChar w:fldCharType="begin"/>
          </w:r>
          <w:r>
            <w:rPr>
              <w:webHidden/>
              <w:rStyle w:val="Saltoaindice"/>
              <w:vanish w:val="false"/>
            </w:rPr>
            <w:instrText> TOC \z \o "1-3" \u \h</w:instrText>
          </w:r>
          <w:r>
            <w:rPr>
              <w:webHidden/>
              <w:rStyle w:val="Saltoaindice"/>
              <w:vanish w:val="false"/>
            </w:rPr>
            <w:fldChar w:fldCharType="separate"/>
          </w:r>
          <w:hyperlink w:anchor="_Toc414003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Titolo applicazione</w:t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INDICE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Pianificazione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Scopo dell’applicazione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Destinatari dell’applicazione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_Toc41400379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I vincoli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Manuale di stile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Stimare i Costi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Monitoraggio progetto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Individuare e reperire le risorse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Progettazione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Definire i concetti da trasmettere attraverso il multimedia</w:t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Definire le competenze (task) da trasmettere attraverso il multimedia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Preparare una descrizione preliminare del programma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Dettagliare il progetto del multimedia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3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8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_Toc41400389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Prototipi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3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9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Flowchart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3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9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Storyboard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1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Test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9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Alpha test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3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Test funzionale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3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Test strutturale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dice2"/>
            <w:tabs>
              <w:tab w:val="clear" w:pos="708"/>
              <w:tab w:val="right" w:pos="9622" w:leader="dot"/>
            </w:tabs>
            <w:rPr>
              <w:rFonts w:ascii="Calibri" w:hAnsi="Calibri" w:eastAsia="" w:asciiTheme="minorHAnsi" w:eastAsiaTheme="minorEastAsia" w:hAnsiTheme="minorHAnsi"/>
              <w:lang w:eastAsia="it-IT"/>
            </w:rPr>
          </w:pPr>
          <w:hyperlink w:anchor="_Toc4140039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_Toc41400396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altoaindice"/>
                <w:vanish w:val="false"/>
              </w:rPr>
              <w:t>Beta test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  <w:p>
          <w:pPr>
            <w:sectPr>
              <w:type w:val="continuous"/>
              <w:pgSz w:w="11906" w:h="16838"/>
              <w:pgMar w:left="1134" w:right="1134" w:header="708" w:top="2131" w:footer="708" w:bottom="1134" w:gutter="0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Normal"/>
        <w:widowControl/>
        <w:bidi w:val="0"/>
        <w:jc w:val="left"/>
        <w:rPr>
          <w:rFonts w:ascii="Avenir Book" w:hAnsi="Avenir Book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olo1"/>
        <w:rPr/>
      </w:pPr>
      <w:bookmarkStart w:id="2" w:name="_Toc41400376"/>
      <w:r>
        <w:rPr/>
        <w:t>Pianificazione</w:t>
      </w:r>
      <w:bookmarkEnd w:id="2"/>
    </w:p>
    <w:p>
      <w:pPr>
        <w:pStyle w:val="Titolo2"/>
        <w:rPr/>
      </w:pPr>
      <w:bookmarkStart w:id="3" w:name="_Toc41400377"/>
      <w:r>
        <w:rPr/>
        <w:t>Scopo dell’applicazione</w:t>
      </w:r>
      <w:bookmarkEnd w:id="3"/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22"/>
          <w:szCs w:val="22"/>
        </w:rPr>
        <w:t>Un problema che affligge la maggior parte degli adulti ( circa il 65%-70% della popolazione mondiale) è l’intolleranza al lattosio dato che i mammiferi perdono la capacità di digerire il lattosio dopo lo svezzamento. In questo contesto lo scopo del gioco è educare e formare l’utente nel riconoscere gli alimenti che contengono/ non contengono lattosio e sensibilizzarli sull’argomento.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Titolo2"/>
        <w:rPr/>
      </w:pPr>
      <w:bookmarkStart w:id="4" w:name="_Toc41400378"/>
      <w:r>
        <w:rPr/>
        <w:t>Destinatari dell’applicazione</w:t>
      </w:r>
      <w:bookmarkEnd w:id="4"/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Il gioco si rivolge a persone di età 18-60 che: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-  sono intolleranti e vogliono capire cosa possono mangiare e cosa no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-  vogliono semplicemente capire cosa contiene lattosio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- vogliono sensibilizzarsi riguardo l’assunzione del lattosio in età adulta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Abbiamo scelto questo target perché gli argomenti trattati (che richiedono un certo grado di maturità) sarebbero futili per le altre persone.</w:t>
      </w:r>
    </w:p>
    <w:p>
      <w:pPr>
        <w:pStyle w:val="Normal"/>
        <w:rPr/>
      </w:pPr>
      <w:r>
        <w:rPr/>
      </w:r>
    </w:p>
    <w:tbl>
      <w:tblPr>
        <w:tblW w:w="9026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2770"/>
        <w:gridCol w:w="6255"/>
      </w:tblGrid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Utente</w:t>
            </w:r>
          </w:p>
        </w:tc>
      </w:tr>
      <w:tr>
        <w:trPr>
          <w:trHeight w:val="373" w:hRule="atLeast"/>
        </w:trPr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Conoscenza del computer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Base</w:t>
            </w:r>
          </w:p>
        </w:tc>
      </w:tr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Età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18-60</w:t>
            </w:r>
          </w:p>
        </w:tc>
      </w:tr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Conoscenza delle applicazioni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Interazioni elementari</w:t>
            </w:r>
          </w:p>
        </w:tc>
      </w:tr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Livello educativo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Scuola superiore di primo grado </w:t>
            </w:r>
          </w:p>
        </w:tc>
      </w:tr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Livello di lettura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Linguaggio chiaro</w:t>
            </w:r>
          </w:p>
        </w:tc>
      </w:tr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Scopo dell’applicazione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Sapere quali alimenti contengono lattosio ed essere più informato sull’argomento.</w:t>
            </w:r>
          </w:p>
        </w:tc>
      </w:tr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Lingua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Italiano</w:t>
            </w:r>
          </w:p>
        </w:tc>
      </w:tr>
      <w:tr>
        <w:trPr/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Accessibilità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Uso della tastiera</w:t>
            </w:r>
          </w:p>
        </w:tc>
      </w:tr>
      <w:tr>
        <w:trPr>
          <w:trHeight w:val="360" w:hRule="atLeast"/>
        </w:trPr>
        <w:tc>
          <w:tcPr>
            <w:tcW w:w="2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Prerequisiti</w:t>
            </w:r>
          </w:p>
        </w:tc>
        <w:tc>
          <w:tcPr>
            <w:tcW w:w="6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Nessuno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itolo2"/>
        <w:rPr/>
      </w:pPr>
      <w:bookmarkStart w:id="5" w:name="_Toc41400379"/>
      <w:r>
        <w:rPr/>
        <w:t>I vincoli</w:t>
      </w:r>
      <w:bookmarkEnd w:id="5"/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Il gioco è stato è stato sviluppato in Unity per cui i requisiti minimi saranno:</w:t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color w:val="000000"/>
          <w:lang w:eastAsia="it-IT"/>
        </w:rPr>
      </w:pPr>
      <w:r>
        <w:rPr>
          <w:rFonts w:eastAsia="Times New Roman" w:cs="Arial" w:ascii="Arial" w:hAnsi="Arial"/>
          <w:b/>
          <w:bCs/>
          <w:color w:val="000000"/>
          <w:lang w:eastAsia="it-IT"/>
        </w:rPr>
        <w:t>Requisiti minimi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tbl>
      <w:tblPr>
        <w:tblW w:w="9026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1547"/>
        <w:gridCol w:w="7478"/>
      </w:tblGrid>
      <w:tr>
        <w:trPr/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CPU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CPU Intel Atom 1.6 GHz (single core), equivalente o superiore dotata di tecnologia Hyper-Threading.</w:t>
            </w:r>
          </w:p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</w:tr>
      <w:tr>
        <w:trPr/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RAM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2GB </w:t>
            </w:r>
          </w:p>
        </w:tc>
      </w:tr>
      <w:tr>
        <w:trPr/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Spazio libero su disco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1GB </w:t>
            </w:r>
          </w:p>
        </w:tc>
      </w:tr>
      <w:tr>
        <w:trPr/>
        <w:tc>
          <w:tcPr>
            <w:tcW w:w="1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GPU</w:t>
            </w:r>
          </w:p>
        </w:tc>
        <w:tc>
          <w:tcPr>
            <w:tcW w:w="74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sz w:val="22"/>
                <w:szCs w:val="22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Scheda video Intel (successiva alla GMA950), AMD/ATI o Nvidia capace di risoluzione 1280x1024.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color w:val="000000"/>
          <w:sz w:val="22"/>
          <w:szCs w:val="22"/>
          <w:lang w:eastAsia="it-IT"/>
        </w:rPr>
        <w:t>Sistemi operativi supportati: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  <w:br/>
      </w:r>
    </w:p>
    <w:p>
      <w:pPr>
        <w:pStyle w:val="Normal"/>
        <w:numPr>
          <w:ilvl w:val="0"/>
          <w:numId w:val="1"/>
        </w:numPr>
        <w:textAlignment w:val="baseline"/>
        <w:rPr>
          <w:rFonts w:ascii="Arial" w:hAnsi="Arial" w:eastAsia="Times New Roman" w:cs="Arial"/>
          <w:color w:val="000000"/>
          <w:sz w:val="22"/>
          <w:szCs w:val="22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Windows Vista</w:t>
      </w:r>
    </w:p>
    <w:p>
      <w:pPr>
        <w:pStyle w:val="Normal"/>
        <w:numPr>
          <w:ilvl w:val="0"/>
          <w:numId w:val="1"/>
        </w:numPr>
        <w:textAlignment w:val="baseline"/>
        <w:rPr>
          <w:rFonts w:ascii="Arial" w:hAnsi="Arial" w:eastAsia="Times New Roman" w:cs="Arial"/>
          <w:color w:val="000000"/>
          <w:sz w:val="22"/>
          <w:szCs w:val="22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Windows 7</w:t>
      </w:r>
    </w:p>
    <w:p>
      <w:pPr>
        <w:pStyle w:val="Normal"/>
        <w:numPr>
          <w:ilvl w:val="0"/>
          <w:numId w:val="1"/>
        </w:numPr>
        <w:textAlignment w:val="baseline"/>
        <w:rPr>
          <w:rFonts w:ascii="Arial" w:hAnsi="Arial" w:eastAsia="Times New Roman" w:cs="Arial"/>
          <w:color w:val="000000"/>
          <w:sz w:val="22"/>
          <w:szCs w:val="22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Windows 8</w:t>
      </w:r>
    </w:p>
    <w:p>
      <w:pPr>
        <w:pStyle w:val="Normal"/>
        <w:numPr>
          <w:ilvl w:val="0"/>
          <w:numId w:val="1"/>
        </w:numPr>
        <w:textAlignment w:val="baseline"/>
        <w:rPr>
          <w:rFonts w:ascii="Arial" w:hAnsi="Arial" w:eastAsia="Times New Roman" w:cs="Arial"/>
          <w:color w:val="000000"/>
          <w:sz w:val="22"/>
          <w:szCs w:val="22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Windows 10</w:t>
      </w:r>
    </w:p>
    <w:p>
      <w:pPr>
        <w:pStyle w:val="Normal"/>
        <w:numPr>
          <w:ilvl w:val="0"/>
          <w:numId w:val="1"/>
        </w:numPr>
        <w:textAlignment w:val="baseline"/>
        <w:rPr>
          <w:rFonts w:ascii="Arial" w:hAnsi="Arial" w:eastAsia="Times New Roman" w:cs="Arial"/>
          <w:color w:val="000000"/>
          <w:sz w:val="22"/>
          <w:szCs w:val="22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Windows 11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color w:val="000000"/>
          <w:lang w:eastAsia="it-IT"/>
        </w:rPr>
        <w:t>Vincoli di budget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La realizzazione dell’applicazione non prevede alcun tipo di budget, poiché è stata sviluppata esclusivamente per fini didattici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color w:val="000000"/>
          <w:lang w:eastAsia="it-IT"/>
        </w:rPr>
        <w:t>Vincoli di tempo 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Inizio del progetto: 20/03/2022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Consegna del progetto: giugno 2022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Consegna scopo e destinatari: 27/03/2022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Consegna pianificazione: 26/04/2022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color w:val="000000"/>
          <w:lang w:eastAsia="it-IT"/>
        </w:rPr>
        <w:t>Vincoli di contenuti 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App strutturata a livelli di difficoltà crescente e boss a fine livello. 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Il prodotto sarà accompagnato da un manuale utente in versione digitale.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Il gioco conterrà una parte dedicata alla narrativa</w:t>
      </w:r>
    </w:p>
    <w:p>
      <w:pPr>
        <w:pStyle w:val="Normal"/>
        <w:rPr/>
      </w:pPr>
      <w:r>
        <w:rPr/>
      </w:r>
      <w:r>
        <w:br w:type="page"/>
      </w:r>
    </w:p>
    <w:p>
      <w:pPr>
        <w:pStyle w:val="Titolo2"/>
        <w:rPr/>
      </w:pPr>
      <w:bookmarkStart w:id="6" w:name="_Toc41400380"/>
      <w:r>
        <w:rPr/>
        <w:t>Manuale di stile</w:t>
      </w:r>
      <w:bookmarkEnd w:id="6"/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22"/>
          <w:szCs w:val="22"/>
        </w:rPr>
        <w:t> </w:t>
      </w:r>
      <w:r>
        <w:rPr>
          <w:rFonts w:cs="Arial" w:ascii="Arial" w:hAnsi="Arial"/>
          <w:color w:val="000000"/>
          <w:sz w:val="22"/>
          <w:szCs w:val="22"/>
        </w:rPr>
        <w:t>L’applicazione avrà un tema dark proprio per far riferimento ad un incubo. Di seguito sono specificate le caratteristiche: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Colori: utilizzeremo prevalentemente dei colori scuri 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Font: </w:t>
      </w:r>
      <w:bookmarkStart w:id="7" w:name="__DdeLink__3341_249133717"/>
      <w:r>
        <w:rPr>
          <w:rFonts w:cs="Arial" w:ascii="Arial" w:hAnsi="Arial"/>
          <w:color w:val="000000"/>
          <w:sz w:val="22"/>
          <w:szCs w:val="22"/>
        </w:rPr>
        <w:t>cf nightmare font</w:t>
      </w:r>
      <w:bookmarkEnd w:id="7"/>
      <w:r>
        <w:rPr>
          <w:rFonts w:cs="Arial" w:ascii="Arial" w:hAnsi="Arial"/>
          <w:color w:val="000000"/>
          <w:sz w:val="22"/>
          <w:szCs w:val="22"/>
        </w:rPr>
        <w:t xml:space="preserve"> per i titoli mentre per i testi abbiamo scelto il determination sans web regular style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Immagini: utilizzeremo immagini a tema dark come foreste, castelli, tutti scuri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Uso di pulsanti: si utilizzeranno dei pulsanti tipici dei platform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Audio: utilizzeremo delle musiche cupe per ricordare il tema dark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Titolo2"/>
        <w:rPr/>
      </w:pPr>
      <w:bookmarkStart w:id="8" w:name="_Toc41400381"/>
      <w:r>
        <w:rPr/>
        <w:t>Stimare i Costi</w:t>
      </w:r>
      <w:bookmarkEnd w:id="8"/>
    </w:p>
    <w:p>
      <w:pPr>
        <w:pStyle w:val="Normal"/>
        <w:rPr/>
      </w:pPr>
      <w:r>
        <w:rPr/>
        <w:t>…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026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3107"/>
        <w:gridCol w:w="4385"/>
        <w:gridCol w:w="1534"/>
      </w:tblGrid>
      <w:tr>
        <w:trPr/>
        <w:tc>
          <w:tcPr>
            <w:tcW w:w="3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Fasi della produzione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Impegno orario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Acquisizione del materiale 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Acquisizione del materiale fotografico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Acquisizione materiale testuale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Acquisizione del materiale audio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10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Verifica e validazione del materiale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Stesura di un inventario del materiale multimediale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Revisione e correzione del materiale multimediale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Definizione dell’interfaccia utente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Sviluppo degli standard comunicativi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delle interfacce grafiche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20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dei comandi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4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27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Raffinamento del materiale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Elaborazione del materiale fotografico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Elaborazione del materiale audio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Elaborazione del materiale di supporto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Totale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9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dei livelli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41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dell’interazione tra le schermate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tutorial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e ottimizzazione interfaccia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20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documentazione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8</w:t>
            </w:r>
          </w:p>
        </w:tc>
      </w:tr>
      <w:tr>
        <w:trPr>
          <w:trHeight w:val="433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77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Test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Revisione del software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20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Documento di test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10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30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Pubblicazione</w:t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copia master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Realizzazione copia committente 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</w:t>
            </w:r>
          </w:p>
        </w:tc>
      </w:tr>
      <w:tr>
        <w:trPr>
          <w:trHeight w:val="420" w:hRule="atLeast"/>
        </w:trPr>
        <w:tc>
          <w:tcPr>
            <w:tcW w:w="3107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Times New Roman" w:ascii="Times New Roman" w:hAnsi="Times New Roman"/>
                <w:lang w:eastAsia="it-IT"/>
              </w:rPr>
            </w:r>
          </w:p>
        </w:tc>
        <w:tc>
          <w:tcPr>
            <w:tcW w:w="4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Totale</w:t>
            </w:r>
          </w:p>
        </w:tc>
        <w:tc>
          <w:tcPr>
            <w:tcW w:w="1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Titolo2"/>
        <w:rPr/>
      </w:pPr>
      <w:r>
        <w:rPr/>
      </w:r>
    </w:p>
    <w:p>
      <w:pPr>
        <w:pStyle w:val="Titolo2"/>
        <w:rPr/>
      </w:pPr>
      <w:r>
        <w:rPr/>
      </w:r>
    </w:p>
    <w:p>
      <w:pPr>
        <w:pStyle w:val="Titolo2"/>
        <w:rPr/>
      </w:pPr>
      <w:r>
        <w:rPr/>
      </w:r>
    </w:p>
    <w:p>
      <w:pPr>
        <w:pStyle w:val="Titolo2"/>
        <w:rPr/>
      </w:pPr>
      <w:bookmarkStart w:id="9" w:name="_Toc41400382"/>
      <w:r>
        <w:rPr/>
        <w:t>Monitoraggio progetto</w:t>
      </w:r>
      <w:bookmarkEnd w:id="9"/>
      <w:r>
        <w:rPr/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lang w:eastAsia="it-IT"/>
        </w:rPr>
        <w:t>Legenda 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Tempo stimato: costo orario pianificato nella fase di stima dei costi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Tempo utilizzato finora: tempo speso nell’attività, è cumulativo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  <w:t>Settimana 1 di 3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Calcolando di voler lavorare 6 ore al giorno avremmo 72 ore totali a disposizione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tbl>
      <w:tblPr>
        <w:tblW w:w="9026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3326"/>
        <w:gridCol w:w="1548"/>
        <w:gridCol w:w="2224"/>
        <w:gridCol w:w="1927"/>
      </w:tblGrid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Tempo stimato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Tempo utilizzato finora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 completamento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Acquisizione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50%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Verifica e validazione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50%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Definizione dell’interfaccia utente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12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35%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Raffinamento del materiale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20%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Test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Pubblicazione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Arial" w:ascii="Arial" w:hAnsi="Arial"/>
          <w:color w:val="000000"/>
          <w:sz w:val="22"/>
          <w:szCs w:val="22"/>
          <w:lang w:eastAsia="it-IT"/>
        </w:rPr>
        <w:t>Nella prima settimana ci lasciamo uno scarto di 19 ore per eventuali impegni. Il rapporto percentuale di completamento / ore spese è piuttosto basso poiché dovremo prendere confidenza con gli strumenti di sviluppo e ricerca</w:t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  <w:br/>
        <w:br/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spacing w:before="0" w:after="240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  <w:t>Settimana 2 di 3</w:t>
      </w:r>
    </w:p>
    <w:p>
      <w:pPr>
        <w:pStyle w:val="Normal"/>
        <w:rPr>
          <w:rFonts w:ascii="Times New Roman" w:hAnsi="Times New Roman" w:eastAsia="Times New Roman" w:cs="Times New Roman"/>
          <w:color w:val="FF0000"/>
          <w:lang w:eastAsia="it-IT"/>
        </w:rPr>
      </w:pPr>
      <w:r>
        <w:rPr>
          <w:rFonts w:eastAsia="Times New Roman" w:cs="Times New Roman" w:ascii="Times New Roman" w:hAnsi="Times New Roman"/>
          <w:color w:val="FF0000"/>
          <w:lang w:eastAsia="it-IT"/>
        </w:rPr>
      </w:r>
    </w:p>
    <w:tbl>
      <w:tblPr>
        <w:tblW w:w="9026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3326"/>
        <w:gridCol w:w="1548"/>
        <w:gridCol w:w="2224"/>
        <w:gridCol w:w="1927"/>
      </w:tblGrid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Tempo stimato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Tempo utilizzato finora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 completamento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Acquisizione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Verifica e validazione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4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Definizione dell’interfaccia utente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65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Raffinamento del materiale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55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4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Test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5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15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Pubblicazione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0%</w:t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Times New Roman" w:ascii="Times New Roman" w:hAnsi="Times New Roman"/>
          <w:b/>
          <w:bCs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Arial" w:hAnsi="Arial" w:eastAsia="Times New Roman" w:cs="Arial"/>
          <w:b/>
          <w:b/>
          <w:bCs/>
          <w:sz w:val="22"/>
          <w:szCs w:val="22"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lang w:eastAsia="it-IT"/>
        </w:rPr>
      </w:pPr>
      <w:r>
        <w:rPr>
          <w:rFonts w:eastAsia="Times New Roman" w:cs="Arial" w:ascii="Arial" w:hAnsi="Arial"/>
          <w:b/>
          <w:bCs/>
          <w:sz w:val="22"/>
          <w:szCs w:val="22"/>
          <w:lang w:eastAsia="it-IT"/>
        </w:rPr>
        <w:t>Settimana 3 di 3</w:t>
      </w:r>
    </w:p>
    <w:p>
      <w:pPr>
        <w:pStyle w:val="Normal"/>
        <w:rPr>
          <w:rFonts w:ascii="Times New Roman" w:hAnsi="Times New Roman" w:eastAsia="Times New Roman" w:cs="Times New Roman"/>
          <w:lang w:eastAsia="it-IT"/>
        </w:rPr>
      </w:pPr>
      <w:r>
        <w:rPr>
          <w:rFonts w:eastAsia="Times New Roman" w:cs="Times New Roman" w:ascii="Times New Roman" w:hAnsi="Times New Roman"/>
          <w:lang w:eastAsia="it-IT"/>
        </w:rPr>
      </w:r>
    </w:p>
    <w:tbl>
      <w:tblPr>
        <w:tblW w:w="9026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firstRow="1" w:noVBand="1" w:lastRow="0" w:firstColumn="1" w:lastColumn="0" w:noHBand="0" w:val="04a0"/>
      </w:tblPr>
      <w:tblGrid>
        <w:gridCol w:w="3326"/>
        <w:gridCol w:w="1548"/>
        <w:gridCol w:w="2224"/>
        <w:gridCol w:w="1927"/>
      </w:tblGrid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Attività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Tempo stimato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Tempo utilizzato finora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 completamento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Acquisizione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10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85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Verifica e validazione del materiale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6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60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Definizione dell’interfaccia utente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23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80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Raffinamento del materiale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9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75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Sviluppo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77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40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45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/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Test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30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7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20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  <w:tr>
        <w:trPr>
          <w:trHeight w:val="448" w:hRule="atLeast"/>
        </w:trPr>
        <w:tc>
          <w:tcPr>
            <w:tcW w:w="33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Pubblicazione </w:t>
            </w:r>
          </w:p>
        </w:tc>
        <w:tc>
          <w:tcPr>
            <w:tcW w:w="15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2</w:t>
            </w:r>
          </w:p>
        </w:tc>
        <w:tc>
          <w:tcPr>
            <w:tcW w:w="22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</w:t>
            </w:r>
          </w:p>
        </w:tc>
        <w:tc>
          <w:tcPr>
            <w:tcW w:w="1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0</w:t>
            </w:r>
            <w:r>
              <w:rPr>
                <w:rFonts w:eastAsia="Times New Roman" w:cs="Arial" w:ascii="Arial" w:hAnsi="Arial"/>
                <w:color w:val="000000"/>
                <w:sz w:val="22"/>
                <w:szCs w:val="22"/>
                <w:lang w:eastAsia="it-IT"/>
              </w:rPr>
              <w:t>%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itolo2"/>
        <w:rPr/>
      </w:pPr>
      <w:bookmarkStart w:id="10" w:name="_Toc41400383"/>
      <w:r>
        <w:rPr/>
        <w:t>Individuare e reperire le risorse</w:t>
      </w:r>
      <w:bookmarkEnd w:id="10"/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rFonts w:cs="Arial" w:ascii="Arial" w:hAnsi="Arial"/>
          <w:b/>
          <w:bCs/>
          <w:color w:val="000000"/>
        </w:rPr>
        <w:t>Risorse umane: </w:t>
      </w:r>
    </w:p>
    <w:p>
      <w:pPr>
        <w:pStyle w:val="NormalWeb"/>
        <w:numPr>
          <w:ilvl w:val="0"/>
          <w:numId w:val="3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Alessandro Montenegro: realizzazione level design, ricerca suoni e assets, ricerca materiale testuale, stesura documentazione testing e debugging, sviluppo menu, animazioni, sviluppo degli sprite</w:t>
      </w:r>
    </w:p>
    <w:p>
      <w:pPr>
        <w:pStyle w:val="NormalWeb"/>
        <w:numPr>
          <w:ilvl w:val="0"/>
          <w:numId w:val="3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>Antonio Sibilla: ricerca suoni e assets, ricerca materiale testuale, stesura documentazione, testing e debugging, sviluppo menu, sviluppo della narrativa di gioco, sviluppo comandi, level design 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rFonts w:cs="Arial" w:ascii="Arial" w:hAnsi="Arial"/>
          <w:b/>
          <w:bCs/>
          <w:color w:val="000000"/>
        </w:rPr>
        <w:t>Risorse informative </w:t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22"/>
          <w:szCs w:val="22"/>
        </w:rPr>
        <w:t>Le informazioni necessarie per lo sviluppo sono state rinvenute all’interno della documentazione di Unity e sono state rese più’ comprensibili da dei video su Youtube </w:t>
      </w:r>
    </w:p>
    <w:p>
      <w:pPr>
        <w:pStyle w:val="Normal"/>
        <w:spacing w:before="0" w:after="240"/>
        <w:rPr/>
      </w:pPr>
      <w:r>
        <w:rPr/>
      </w:r>
    </w:p>
    <w:p>
      <w:pPr>
        <w:pStyle w:val="NormalWeb"/>
        <w:spacing w:beforeAutospacing="0" w:before="0" w:afterAutospacing="0" w:after="0"/>
        <w:rPr>
          <w:rFonts w:ascii="Arial" w:hAnsi="Arial" w:cs="Arial"/>
          <w:b/>
          <w:b/>
          <w:bCs/>
          <w:color w:val="000000"/>
          <w:lang w:val="en-US"/>
        </w:rPr>
      </w:pPr>
      <w:r>
        <w:rPr>
          <w:rFonts w:cs="Arial" w:ascii="Arial" w:hAnsi="Arial"/>
          <w:b/>
          <w:bCs/>
          <w:color w:val="000000"/>
          <w:lang w:val="en-US"/>
        </w:rPr>
        <w:t>Risorse Applicative</w:t>
      </w:r>
    </w:p>
    <w:p>
      <w:pPr>
        <w:pStyle w:val="NormalWeb"/>
        <w:spacing w:beforeAutospacing="0" w:before="0" w:afterAutospacing="0" w:after="0"/>
        <w:rPr>
          <w:b/>
          <w:b/>
          <w:bCs/>
          <w:u w:val="single"/>
          <w:lang w:val="en-US"/>
        </w:rPr>
      </w:pPr>
      <w:r>
        <w:rPr>
          <w:rFonts w:cs="Arial" w:ascii="Arial" w:hAnsi="Arial"/>
          <w:b/>
          <w:bCs/>
          <w:color w:val="000000"/>
          <w:lang w:val="en-US"/>
        </w:rPr>
        <w:t> </w:t>
      </w:r>
    </w:p>
    <w:p>
      <w:pPr>
        <w:pStyle w:val="NormalWeb"/>
        <w:spacing w:beforeAutospacing="0" w:before="0" w:afterAutospacing="0" w:after="0"/>
        <w:rPr>
          <w:lang w:val="en-US"/>
        </w:rPr>
      </w:pPr>
      <w:r>
        <w:rPr>
          <w:rFonts w:cs="Arial" w:ascii="Arial" w:hAnsi="Arial"/>
          <w:color w:val="000000"/>
          <w:sz w:val="22"/>
          <w:szCs w:val="22"/>
          <w:lang w:val="en-US"/>
        </w:rPr>
        <w:t>Unity ver. 2022 </w:t>
      </w:r>
    </w:p>
    <w:p>
      <w:pPr>
        <w:pStyle w:val="NormalWeb"/>
        <w:spacing w:beforeAutospacing="0" w:before="0" w:afterAutospacing="0" w:after="0"/>
        <w:rPr>
          <w:lang w:val="en-US"/>
        </w:rPr>
      </w:pPr>
      <w:r>
        <w:rPr>
          <w:rFonts w:cs="Arial" w:ascii="Arial" w:hAnsi="Arial"/>
          <w:color w:val="000000"/>
          <w:sz w:val="22"/>
          <w:szCs w:val="22"/>
          <w:lang w:val="en-US"/>
        </w:rPr>
        <w:t>Asesprite last version</w:t>
      </w:r>
    </w:p>
    <w:p>
      <w:pPr>
        <w:pStyle w:val="NormalWeb"/>
        <w:spacing w:beforeAutospacing="0" w:before="0" w:afterAutospacing="0" w:after="0"/>
        <w:rPr>
          <w:lang w:val="en-US"/>
        </w:rPr>
      </w:pPr>
      <w:r>
        <w:rPr>
          <w:rFonts w:cs="Arial" w:ascii="Arial" w:hAnsi="Arial"/>
          <w:color w:val="000000"/>
          <w:sz w:val="22"/>
          <w:szCs w:val="22"/>
          <w:lang w:val="en-US"/>
        </w:rPr>
        <w:t>Photopea</w:t>
      </w:r>
    </w:p>
    <w:p>
      <w:pPr>
        <w:pStyle w:val="NormalWeb"/>
        <w:spacing w:beforeAutospacing="0" w:before="0" w:afterAutospacing="0" w:after="0"/>
        <w:rPr>
          <w:lang w:val="en-US"/>
        </w:rPr>
      </w:pPr>
      <w:r>
        <w:rPr>
          <w:rFonts w:cs="Arial" w:ascii="Arial" w:hAnsi="Arial"/>
          <w:color w:val="000000"/>
          <w:sz w:val="22"/>
          <w:szCs w:val="22"/>
          <w:lang w:val="en-US"/>
        </w:rPr>
        <w:t>Jet Brains Rider (ide)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Web"/>
        <w:spacing w:beforeAutospacing="0" w:before="0" w:afterAutospacing="0" w:after="0"/>
        <w:rPr>
          <w:b/>
          <w:b/>
          <w:bCs/>
        </w:rPr>
      </w:pPr>
      <w:r>
        <w:rPr>
          <w:rFonts w:cs="Arial" w:ascii="Arial" w:hAnsi="Arial"/>
          <w:b/>
          <w:bCs/>
          <w:color w:val="000000"/>
        </w:rPr>
        <w:t>Risorse Strumentali </w:t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/>
      </w:pPr>
      <w:r>
        <w:rPr>
          <w:rFonts w:cs="Arial" w:ascii="Arial" w:hAnsi="Arial"/>
          <w:color w:val="000000"/>
          <w:sz w:val="22"/>
          <w:szCs w:val="22"/>
        </w:rPr>
        <w:t>Le risorse strumentali utilizzate sono frutto di una ricerca accurata all’interno di diversi siti che permettono il download di assets come itch.io .</w:t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0" w:afterAutospacing="0" w:after="0"/>
        <w:rPr>
          <w:b/>
          <w:b/>
          <w:bCs/>
          <w:lang w:val="en-US"/>
        </w:rPr>
      </w:pPr>
      <w:r>
        <w:rPr>
          <w:rFonts w:cs="Arial" w:ascii="Arial" w:hAnsi="Arial"/>
          <w:b/>
          <w:bCs/>
          <w:color w:val="000000"/>
          <w:lang w:val="en-US"/>
        </w:rPr>
        <w:t>Assets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Web"/>
        <w:spacing w:beforeAutospacing="0" w:before="0" w:afterAutospacing="0" w:after="0"/>
        <w:rPr>
          <w:rFonts w:ascii="Arial" w:hAnsi="Arial" w:cs="Arial"/>
          <w:color w:val="000000"/>
          <w:sz w:val="22"/>
          <w:szCs w:val="22"/>
        </w:rPr>
      </w:pPr>
      <w:r>
        <w:rPr>
          <w:rFonts w:cs="Arial" w:ascii="Arial" w:hAnsi="Arial"/>
          <w:color w:val="000000"/>
          <w:sz w:val="22"/>
          <w:szCs w:val="22"/>
        </w:rPr>
        <w:t xml:space="preserve">Tilemap: 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rPr/>
      </w:pPr>
      <w:hyperlink r:id="rId4">
        <w:r>
          <w:rPr>
            <w:rStyle w:val="CollegamentoInternet"/>
            <w:rFonts w:cs="Arial" w:ascii="Arial" w:hAnsi="Arial"/>
            <w:sz w:val="22"/>
            <w:szCs w:val="22"/>
          </w:rPr>
          <w:t>https://szadiart.itch.io/pixel-dark-forest</w:t>
        </w:r>
      </w:hyperlink>
    </w:p>
    <w:p>
      <w:pPr>
        <w:pStyle w:val="NormalWeb"/>
        <w:numPr>
          <w:ilvl w:val="0"/>
          <w:numId w:val="5"/>
        </w:numPr>
        <w:spacing w:beforeAutospacing="0" w:before="0" w:afterAutospacing="0" w:after="0"/>
        <w:rPr>
          <w:rStyle w:val="CollegamentoInternet"/>
          <w:color w:val="auto"/>
          <w:u w:val="none"/>
        </w:rPr>
      </w:pPr>
      <w:hyperlink r:id="rId5">
        <w:r>
          <w:rPr>
            <w:rStyle w:val="CollegamentoInternet"/>
          </w:rPr>
          <w:t>https://oco.itch.io/medieval-fantasy-village-outskirts-tileset</w:t>
        </w:r>
      </w:hyperlink>
    </w:p>
    <w:p>
      <w:pPr>
        <w:pStyle w:val="NormalWeb"/>
        <w:numPr>
          <w:ilvl w:val="0"/>
          <w:numId w:val="5"/>
        </w:numPr>
        <w:spacing w:beforeAutospacing="0" w:before="0" w:afterAutospacing="0" w:after="0"/>
        <w:rPr>
          <w:rStyle w:val="CollegamentoInternet"/>
          <w:color w:val="auto"/>
          <w:u w:val="none"/>
        </w:rPr>
      </w:pPr>
      <w:hyperlink r:id="rId6">
        <w:r>
          <w:rPr>
            <w:rStyle w:val="CollegamentoInternet"/>
          </w:rPr>
          <w:t>https://oco.itch.io/medieval-fantasy-castle-interior-pack</w:t>
        </w:r>
      </w:hyperlink>
    </w:p>
    <w:p>
      <w:pPr>
        <w:pStyle w:val="NormalWeb"/>
        <w:spacing w:beforeAutospacing="0" w:before="0" w:afterAutospacing="0" w:after="0"/>
        <w:rPr/>
      </w:pPr>
      <w:r>
        <w:rPr/>
      </w:r>
    </w:p>
    <w:p>
      <w:pPr>
        <w:pStyle w:val="NormalWeb"/>
        <w:spacing w:beforeAutospacing="0" w:before="0" w:afterAutospacing="0" w:after="0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cs="Arial" w:ascii="Arial" w:hAnsi="Arial"/>
          <w:color w:val="000000"/>
          <w:sz w:val="22"/>
          <w:szCs w:val="22"/>
          <w:lang w:val="en-US"/>
        </w:rPr>
        <w:t xml:space="preserve">characters : 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rPr>
          <w:rStyle w:val="CollegamentoInternet"/>
          <w:lang w:val="en-US"/>
        </w:rPr>
      </w:pPr>
      <w:hyperlink r:id="rId7">
        <w:r>
          <w:rPr>
            <w:rStyle w:val="CollegamentoInternet"/>
            <w:lang w:val="en-US"/>
          </w:rPr>
          <w:t>https://oco.itch.io/medieval-fantasy-character-pack</w:t>
        </w:r>
      </w:hyperlink>
    </w:p>
    <w:p>
      <w:pPr>
        <w:pStyle w:val="NormalWeb"/>
        <w:numPr>
          <w:ilvl w:val="0"/>
          <w:numId w:val="5"/>
        </w:numPr>
        <w:spacing w:beforeAutospacing="0" w:before="0" w:afterAutospacing="0" w:after="0"/>
        <w:rPr>
          <w:color w:val="0563C1" w:themeColor="hyperlink"/>
          <w:u w:val="single"/>
          <w:lang w:val="en-US"/>
        </w:rPr>
      </w:pPr>
      <w:hyperlink r:id="rId8">
        <w:r>
          <w:rPr>
            <w:rStyle w:val="CollegamentoInternet"/>
            <w:lang w:val="en-US"/>
          </w:rPr>
          <w:t>https://oco.itch.io/medieval-fantasy-character-pack-3</w:t>
        </w:r>
      </w:hyperlink>
    </w:p>
    <w:p>
      <w:pPr>
        <w:pStyle w:val="NormalWeb"/>
        <w:spacing w:beforeAutospacing="0" w:before="0" w:afterAutospacing="0" w:after="0"/>
        <w:rPr>
          <w:lang w:val="en-US"/>
        </w:rPr>
      </w:pPr>
      <w:r>
        <w:rPr>
          <w:rFonts w:cs="Arial" w:ascii="Arial" w:hAnsi="Arial"/>
          <w:color w:val="000000"/>
          <w:sz w:val="22"/>
          <w:szCs w:val="22"/>
          <w:lang w:val="en-US"/>
        </w:rPr>
        <w:t>Ost: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9">
        <w:r>
          <w:rPr>
            <w:rStyle w:val="CollegamentoInternet"/>
            <w:rFonts w:cs="Arial" w:ascii="Arial" w:hAnsi="Arial"/>
            <w:color w:val="1155CC"/>
            <w:sz w:val="22"/>
            <w:szCs w:val="22"/>
            <w:lang w:val="en-US"/>
          </w:rPr>
          <w:t>https://www.storyblocks.com/audio/stock/cinematic-dark-ominous-haunting-suspense-s5bhyufnpkilwygrv.html</w:t>
        </w:r>
      </w:hyperlink>
    </w:p>
    <w:p>
      <w:pPr>
        <w:pStyle w:val="NormalWeb"/>
        <w:numPr>
          <w:ilvl w:val="0"/>
          <w:numId w:val="4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10">
        <w:r>
          <w:rPr>
            <w:rStyle w:val="CollegamentoInternet"/>
            <w:rFonts w:cs="Arial" w:ascii="Arial" w:hAnsi="Arial"/>
            <w:color w:val="1155CC"/>
            <w:sz w:val="22"/>
            <w:szCs w:val="22"/>
            <w:lang w:val="en-US"/>
          </w:rPr>
          <w:t>https://www.youtube.com/watch?v=aRfmjJxfg7M</w:t>
        </w:r>
      </w:hyperlink>
    </w:p>
    <w:p>
      <w:pPr>
        <w:pStyle w:val="NormalWeb"/>
        <w:numPr>
          <w:ilvl w:val="0"/>
          <w:numId w:val="4"/>
        </w:numPr>
        <w:spacing w:beforeAutospacing="0" w:before="0" w:afterAutospacing="0" w:after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hyperlink r:id="rId11">
        <w:r>
          <w:rPr>
            <w:rStyle w:val="CollegamentoInternet"/>
            <w:rFonts w:cs="Arial" w:ascii="Arial" w:hAnsi="Arial"/>
            <w:color w:val="1155CC"/>
            <w:sz w:val="22"/>
            <w:szCs w:val="22"/>
            <w:lang w:val="en-US"/>
          </w:rPr>
          <w:t>https://www.youtube.com/watch?v=aqCGaBzixTo&amp;t=48s</w:t>
        </w:r>
      </w:hyperlink>
    </w:p>
    <w:p>
      <w:pPr>
        <w:pStyle w:val="Titolo1"/>
        <w:rPr>
          <w:lang w:val="en-US"/>
        </w:rPr>
      </w:pPr>
      <w:r>
        <w:rPr>
          <w:lang w:val="en-US"/>
        </w:rPr>
      </w:r>
    </w:p>
    <w:p>
      <w:pPr>
        <w:pStyle w:val="Titolo1"/>
        <w:rPr/>
      </w:pPr>
      <w:bookmarkStart w:id="11" w:name="_Toc41400384"/>
      <w:r>
        <w:rPr/>
        <w:t>Progettazione</w:t>
      </w:r>
      <w:bookmarkEnd w:id="11"/>
    </w:p>
    <w:p>
      <w:pPr>
        <w:pStyle w:val="Titolo2"/>
        <w:rPr/>
      </w:pPr>
      <w:bookmarkStart w:id="12" w:name="_Toc41400385"/>
      <w:r>
        <w:rPr/>
        <w:t>Definire i concetti da trasmettere attraverso il multimedia</w:t>
      </w:r>
      <w:bookmarkEnd w:id="12"/>
    </w:p>
    <w:p>
      <w:pPr>
        <w:pStyle w:val="Titolo3"/>
        <w:rPr>
          <w:rFonts w:ascii="Calibri Light" w:hAnsi="Calibri Light" w:asciiTheme="majorHAnsi" w:hAnsiTheme="majorHAnsi"/>
          <w:b/>
          <w:b/>
          <w:bCs/>
        </w:rPr>
      </w:pPr>
      <w:bookmarkStart w:id="13" w:name="_Toc41665016"/>
      <w:r>
        <w:rPr>
          <w:rFonts w:ascii="Calibri Light" w:hAnsi="Calibri Light" w:asciiTheme="majorHAnsi" w:hAnsiTheme="majorHAnsi"/>
          <w:b/>
          <w:bCs/>
        </w:rPr>
        <w:t>Presentazione dei concetti</w:t>
      </w:r>
      <w:bookmarkEnd w:id="13"/>
    </w:p>
    <w:p>
      <w:pPr>
        <w:pStyle w:val="Normal"/>
        <w:rPr/>
      </w:pPr>
      <w:r>
        <w:rPr/>
        <w:t>L’educational game Lactose Nightmare conterrà i seguenti concetti:</w:t>
      </w:r>
    </w:p>
    <w:p>
      <w:pPr>
        <w:pStyle w:val="ListParagraph"/>
        <w:numPr>
          <w:ilvl w:val="0"/>
          <w:numId w:val="6"/>
        </w:numPr>
        <w:rPr/>
      </w:pPr>
      <w:r>
        <w:rPr/>
        <w:t>Gioco platform</w:t>
      </w:r>
    </w:p>
    <w:p>
      <w:pPr>
        <w:pStyle w:val="ListParagraph"/>
        <w:numPr>
          <w:ilvl w:val="0"/>
          <w:numId w:val="6"/>
        </w:numPr>
        <w:rPr/>
      </w:pPr>
      <w:r>
        <w:rPr/>
        <w:t>Narrativa di gioco</w:t>
      </w:r>
    </w:p>
    <w:p>
      <w:pPr>
        <w:pStyle w:val="ListParagraph"/>
        <w:numPr>
          <w:ilvl w:val="0"/>
          <w:numId w:val="6"/>
        </w:numPr>
        <w:rPr/>
      </w:pPr>
      <w:r>
        <w:rPr/>
        <w:t>Nemici che assumeranno le sembianze di alimenti che contengono lattosio</w:t>
      </w:r>
    </w:p>
    <w:p>
      <w:pPr>
        <w:pStyle w:val="ListParagraph"/>
        <w:numPr>
          <w:ilvl w:val="0"/>
          <w:numId w:val="6"/>
        </w:numPr>
        <w:rPr/>
      </w:pPr>
      <w:r>
        <w:rPr/>
        <w:t>Scelte alimentari attraverso tentatore</w:t>
      </w:r>
    </w:p>
    <w:p>
      <w:pPr>
        <w:pStyle w:val="ListParagraph"/>
        <w:numPr>
          <w:ilvl w:val="0"/>
          <w:numId w:val="6"/>
        </w:numPr>
        <w:rPr/>
      </w:pPr>
      <w:r>
        <w:rPr/>
        <w:t>Caricamenti che trasmettono informazioni aggiuntive (curiosità)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Il gioco è composto da livelli ciascuno avente difficoltà crescente e contenente diversi concetti posti ed espressi in maniera diversa rispetto al livello.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Nella pagina inziale sarà possibile:</w:t>
      </w:r>
    </w:p>
    <w:p>
      <w:pPr>
        <w:pStyle w:val="ListParagraph"/>
        <w:numPr>
          <w:ilvl w:val="0"/>
          <w:numId w:val="7"/>
        </w:numPr>
        <w:rPr/>
      </w:pPr>
      <w:r>
        <w:rPr/>
        <w:t>Iniziare una nuova partita</w:t>
      </w:r>
    </w:p>
    <w:p>
      <w:pPr>
        <w:pStyle w:val="ListParagraph"/>
        <w:numPr>
          <w:ilvl w:val="0"/>
          <w:numId w:val="7"/>
        </w:numPr>
        <w:rPr/>
      </w:pPr>
      <w:r>
        <w:rPr/>
        <w:t>Caricare un salvataggio precedente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Credits </w:t>
      </w:r>
    </w:p>
    <w:p>
      <w:pPr>
        <w:pStyle w:val="ListParagraph"/>
        <w:numPr>
          <w:ilvl w:val="0"/>
          <w:numId w:val="7"/>
        </w:numPr>
        <w:rPr/>
      </w:pPr>
      <w:r>
        <w:rPr/>
        <w:t>Opzioni riguardante risoluzione e volume</w:t>
      </w:r>
    </w:p>
    <w:p>
      <w:pPr>
        <w:pStyle w:val="ListParagraph"/>
        <w:numPr>
          <w:ilvl w:val="0"/>
          <w:numId w:val="7"/>
        </w:numPr>
        <w:rPr/>
      </w:pPr>
      <w:r>
        <w:rPr/>
        <w:t>Un escape che consente di tornare a windows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 funzionalità del gioco verranno spiegate con un tutorial che partirà nel primo utilizzo di una determinata funzionalità. Il gioco sarà accompagnato da un manuale utente.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3"/>
        <w:rPr>
          <w:rFonts w:ascii="Calibri Light" w:hAnsi="Calibri Light" w:asciiTheme="majorHAnsi" w:hAnsiTheme="majorHAnsi"/>
          <w:b/>
          <w:b/>
          <w:bCs/>
        </w:rPr>
      </w:pPr>
      <w:bookmarkStart w:id="14" w:name="_Toc41665017"/>
      <w:r>
        <w:rPr>
          <w:rFonts w:ascii="Calibri Light" w:hAnsi="Calibri Light" w:asciiTheme="majorHAnsi" w:hAnsiTheme="majorHAnsi"/>
          <w:b/>
          <w:bCs/>
        </w:rPr>
        <w:t>Definizione dei concetti</w:t>
      </w:r>
      <w:bookmarkEnd w:id="14"/>
    </w:p>
    <w:p>
      <w:pPr>
        <w:pStyle w:val="ListParagraph"/>
        <w:numPr>
          <w:ilvl w:val="0"/>
          <w:numId w:val="6"/>
        </w:numPr>
        <w:rPr/>
      </w:pPr>
      <w:r>
        <w:rPr/>
        <w:t>Gli incontri con gli NPC: illustreranno al videogiocatore la storia del reame, la quale sarà collegata all’argomento lattosio</w:t>
      </w:r>
    </w:p>
    <w:p>
      <w:pPr>
        <w:pStyle w:val="ListParagraph"/>
        <w:numPr>
          <w:ilvl w:val="0"/>
          <w:numId w:val="6"/>
        </w:numPr>
        <w:rPr/>
      </w:pPr>
      <w:r>
        <w:rPr/>
        <w:t>I nemici incontrati: faranno capire all’utente quali alimenti contengono lattosio</w:t>
      </w:r>
    </w:p>
    <w:p>
      <w:pPr>
        <w:pStyle w:val="ListParagraph"/>
        <w:numPr>
          <w:ilvl w:val="0"/>
          <w:numId w:val="6"/>
        </w:numPr>
        <w:rPr/>
      </w:pPr>
      <w:r>
        <w:rPr/>
        <w:t>Caricamenti: nella fase di caricamento verranno mostrate alcune curiosità su alcune tematiche collegate all’argomento principale</w:t>
      </w:r>
    </w:p>
    <w:p>
      <w:pPr>
        <w:pStyle w:val="ListParagraph"/>
        <w:numPr>
          <w:ilvl w:val="0"/>
          <w:numId w:val="6"/>
        </w:numPr>
        <w:rPr/>
      </w:pPr>
      <w:r>
        <w:rPr>
          <w:b w:val="false"/>
          <w:bCs w:val="false"/>
        </w:rPr>
        <w:t>Scelte alimentari: verranno utilizzate come feedback per capire se l’utente ha appreso in quali alimenti è presente il lattosio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eastAsia="" w:cs="" w:cstheme="majorBidi" w:eastAsiaTheme="majorEastAsia"/>
          <w:color w:val="2F5496" w:themeColor="accent1" w:themeShade="bf"/>
          <w:sz w:val="32"/>
          <w:szCs w:val="26"/>
        </w:rPr>
      </w:pPr>
      <w:r>
        <w:rPr>
          <w:rFonts w:eastAsia="" w:cs="" w:cstheme="majorBidi" w:eastAsiaTheme="majorEastAsia"/>
          <w:color w:val="2F5496" w:themeColor="accent1" w:themeShade="bf"/>
          <w:sz w:val="32"/>
          <w:szCs w:val="26"/>
        </w:rPr>
      </w:r>
    </w:p>
    <w:p>
      <w:pPr>
        <w:pStyle w:val="Titolo2"/>
        <w:rPr/>
      </w:pPr>
      <w:bookmarkStart w:id="15" w:name="_Toc41400386"/>
      <w:r>
        <w:rPr/>
        <w:t>Definire le competenze (task) da trasmettere attraverso il multimedia</w:t>
      </w:r>
      <w:bookmarkEnd w:id="15"/>
    </w:p>
    <w:p>
      <w:pPr>
        <w:pStyle w:val="ListParagraph"/>
        <w:numPr>
          <w:ilvl w:val="0"/>
          <w:numId w:val="8"/>
        </w:numPr>
        <w:rPr/>
      </w:pPr>
      <w:r>
        <w:rPr/>
        <w:t>Sensibilizzare l’utente sull’argomento del lattosio</w:t>
      </w:r>
    </w:p>
    <w:p>
      <w:pPr>
        <w:pStyle w:val="ListParagraph"/>
        <w:numPr>
          <w:ilvl w:val="0"/>
          <w:numId w:val="8"/>
        </w:numPr>
        <w:rPr/>
      </w:pPr>
      <w:r>
        <w:rPr/>
        <w:t>Informare l’utente su cosa contiene il lattosio</w:t>
      </w:r>
    </w:p>
    <w:p>
      <w:pPr>
        <w:pStyle w:val="ListParagraph"/>
        <w:numPr>
          <w:ilvl w:val="0"/>
          <w:numId w:val="8"/>
        </w:numPr>
        <w:rPr/>
      </w:pPr>
      <w:r>
        <w:rPr/>
        <w:t>Sensibilizzare l’utente sull’assunzione del lattosio in età adulta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" w:cs="" w:cstheme="majorBidi" w:eastAsiaTheme="majorEastAsia"/>
          <w:color w:val="2F5496" w:themeColor="accent1" w:themeShade="bf"/>
          <w:sz w:val="32"/>
          <w:szCs w:val="26"/>
        </w:rPr>
      </w:pPr>
      <w:r>
        <w:rPr/>
        <w:drawing>
          <wp:inline distT="0" distB="0" distL="0" distR="0">
            <wp:extent cx="5391150" cy="4067175"/>
            <wp:effectExtent l="0" t="0" r="0" b="0"/>
            <wp:docPr id="6" name="Immagin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Titolo2"/>
        <w:rPr/>
      </w:pPr>
      <w:bookmarkStart w:id="16" w:name="_Toc41400387"/>
      <w:r>
        <w:rPr/>
        <w:t>Preparare una descrizione preliminare del programma</w:t>
      </w:r>
      <w:bookmarkEnd w:id="16"/>
    </w:p>
    <w:p>
      <w:pPr>
        <w:pStyle w:val="Normal"/>
        <w:rPr/>
      </w:pPr>
      <w:r>
        <w:rPr/>
      </w:r>
    </w:p>
    <w:p>
      <w:pPr>
        <w:pStyle w:val="Titolo2"/>
        <w:rPr>
          <w:sz w:val="28"/>
          <w:szCs w:val="28"/>
        </w:rPr>
      </w:pPr>
      <w:r>
        <w:rPr>
          <w:sz w:val="28"/>
          <w:szCs w:val="28"/>
        </w:rPr>
        <w:t>Idee generate in fase di brainstorming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Alla base del gioco Lactose Nightmare vi è una volontà da parte degli sviluppatori di dare un’idea sulla nocività del lattosio. Nello specifico il gioco istruirà l’utente su quali alimenti contengono il lattosio e del perché è deleterio, specialmente se assunto in età adulta.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Il gioco sarà presentato attraverso una chiara interfaccia iniziale che permetterà di: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9"/>
        </w:numPr>
        <w:rPr/>
      </w:pPr>
      <w:r>
        <w:rPr/>
        <w:t>Scegliere di iniziare una nuova partita</w:t>
      </w:r>
    </w:p>
    <w:p>
      <w:pPr>
        <w:pStyle w:val="ListParagraph"/>
        <w:numPr>
          <w:ilvl w:val="0"/>
          <w:numId w:val="9"/>
        </w:numPr>
        <w:rPr/>
      </w:pPr>
      <w:r>
        <w:rPr/>
        <w:t>Scegliere di caricare un salvataggio precedentemente effettuato</w:t>
      </w:r>
    </w:p>
    <w:p>
      <w:pPr>
        <w:pStyle w:val="ListParagraph"/>
        <w:numPr>
          <w:ilvl w:val="0"/>
          <w:numId w:val="9"/>
        </w:numPr>
        <w:rPr/>
      </w:pPr>
      <w:r>
        <w:rPr/>
        <w:t>Regolare il volume di gioco</w:t>
      </w:r>
    </w:p>
    <w:p>
      <w:pPr>
        <w:pStyle w:val="ListParagraph"/>
        <w:numPr>
          <w:ilvl w:val="0"/>
          <w:numId w:val="9"/>
        </w:numPr>
        <w:rPr/>
      </w:pPr>
      <w:r>
        <w:rPr/>
        <w:t>Regolare la risoluzione di gioco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 </w:t>
      </w:r>
      <w:r>
        <w:rPr/>
        <w:t>Un escape che permette di tornare a windows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 livelli del gioco saranno realizzati tenendo conto delle meccaniche e degli ostacoli più famosi nei giochi platform.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2"/>
        <w:rPr>
          <w:sz w:val="28"/>
          <w:szCs w:val="28"/>
        </w:rPr>
      </w:pPr>
      <w:r>
        <w:rPr>
          <w:sz w:val="28"/>
          <w:szCs w:val="28"/>
        </w:rPr>
        <w:t>Look del multimedia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L’interfaccia assumerà un aspetto semplice ed intuitivo permettendo al fruitore del gioco di poter navigare e proseguire nel videogame in maniera “guidata”. Questo sarà possibile attraverso: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/>
      </w:pPr>
      <w:r>
        <w:rPr/>
        <w:t>l’utilizzo di una disposizione di elementi grafici che non porteranno l’utente all’overhead cognitivo</w:t>
      </w:r>
    </w:p>
    <w:p>
      <w:pPr>
        <w:pStyle w:val="ListParagraph"/>
        <w:numPr>
          <w:ilvl w:val="0"/>
          <w:numId w:val="10"/>
        </w:numPr>
        <w:rPr/>
      </w:pPr>
      <w:r>
        <w:rPr/>
        <w:t>l’utilizzo di un font adatto ai videogiocatori</w:t>
      </w:r>
    </w:p>
    <w:p>
      <w:pPr>
        <w:pStyle w:val="ListParagraph"/>
        <w:numPr>
          <w:ilvl w:val="0"/>
          <w:numId w:val="10"/>
        </w:numPr>
        <w:rPr/>
      </w:pPr>
      <w:r>
        <w:rPr/>
        <w:t>l’utilizzo di una dimensione del font adatto al target di utenza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2"/>
        <w:rPr>
          <w:sz w:val="28"/>
          <w:szCs w:val="28"/>
        </w:rPr>
      </w:pPr>
      <w:r>
        <w:rPr>
          <w:sz w:val="28"/>
          <w:szCs w:val="28"/>
        </w:rPr>
        <w:t>Limitazioni della piattaforma utente</w:t>
      </w:r>
    </w:p>
    <w:p>
      <w:pPr>
        <w:pStyle w:val="Normal"/>
        <w:rPr/>
      </w:pPr>
      <w:r>
        <w:rPr/>
        <w:t>Non ci sono limiti imposti dalla piattaforma e questo ha fatto sì che potessimo dar sfogo alla nostra creatività</w:t>
      </w:r>
    </w:p>
    <w:p>
      <w:pPr>
        <w:pStyle w:val="Normal"/>
        <w:rPr/>
      </w:pPr>
      <w:r>
        <w:rPr/>
      </w:r>
    </w:p>
    <w:p>
      <w:pPr>
        <w:pStyle w:val="Titolo2"/>
        <w:rPr/>
      </w:pPr>
      <w:r>
        <w:rPr/>
      </w:r>
    </w:p>
    <w:p>
      <w:pPr>
        <w:pStyle w:val="Titolo2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tolo2"/>
        <w:rPr>
          <w:sz w:val="28"/>
          <w:szCs w:val="28"/>
        </w:rPr>
      </w:pPr>
      <w:r>
        <w:rPr>
          <w:sz w:val="28"/>
          <w:szCs w:val="28"/>
        </w:rPr>
        <w:t>Livello di cultura dell’utente</w:t>
      </w:r>
    </w:p>
    <w:p>
      <w:pPr>
        <w:pStyle w:val="Normal"/>
        <w:rPr/>
      </w:pPr>
      <w:r>
        <w:rPr/>
        <w:t xml:space="preserve">Il livello di cultura dell’utente è irrilevante poiché questo gioco non richiede alcun prerequisito di conoscenza.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L’utente verrà istruito alle meccaniche base del gioco attraverso un tutorial</w:t>
      </w:r>
    </w:p>
    <w:p>
      <w:pPr>
        <w:pStyle w:val="Normal"/>
        <w:rPr/>
      </w:pPr>
      <w:r>
        <w:rPr/>
      </w:r>
    </w:p>
    <w:p>
      <w:pPr>
        <w:pStyle w:val="Titolo2"/>
        <w:rPr>
          <w:sz w:val="28"/>
          <w:szCs w:val="28"/>
        </w:rPr>
      </w:pPr>
      <w:r>
        <w:rPr/>
        <w:t xml:space="preserve"> </w:t>
      </w:r>
      <w:r>
        <w:rPr>
          <w:sz w:val="28"/>
          <w:szCs w:val="28"/>
        </w:rPr>
        <w:t>Eventuali meccanismi di apprendimento</w:t>
      </w:r>
    </w:p>
    <w:p>
      <w:pPr>
        <w:pStyle w:val="Normal"/>
        <w:rPr/>
      </w:pPr>
      <w:r>
        <w:rPr/>
        <w:t>I meccanismi di apprendimento verranno utilizzati nei momenti di esplorazione dei livelli attraverso:</w:t>
      </w:r>
    </w:p>
    <w:p>
      <w:pPr>
        <w:pStyle w:val="ListParagraph"/>
        <w:numPr>
          <w:ilvl w:val="0"/>
          <w:numId w:val="6"/>
        </w:numPr>
        <w:rPr/>
      </w:pPr>
      <w:r>
        <w:rPr>
          <w:b/>
          <w:bCs/>
        </w:rPr>
        <w:t xml:space="preserve">Gioco platform: </w:t>
      </w:r>
      <w:r>
        <w:rPr/>
        <w:t>l’avatar del giocatore ha lo scopo di superare gli ostacoli e sconfiggere i nemici che cambiano a seconda del livello.</w:t>
      </w:r>
    </w:p>
    <w:p>
      <w:pPr>
        <w:pStyle w:val="ListParagraph"/>
        <w:numPr>
          <w:ilvl w:val="0"/>
          <w:numId w:val="6"/>
        </w:numPr>
        <w:rPr/>
      </w:pPr>
      <w:r>
        <w:rPr>
          <w:b/>
          <w:bCs/>
        </w:rPr>
        <w:t>Npc</w:t>
      </w:r>
      <w:r>
        <w:rPr/>
        <w:t>: servono a raccontare la narrativa di gioco che è basata sulla sensibilizzazione delle persone sull' assunzione del lattosio in età adulta</w:t>
      </w:r>
    </w:p>
    <w:p>
      <w:pPr>
        <w:pStyle w:val="ListParagraph"/>
        <w:numPr>
          <w:ilvl w:val="0"/>
          <w:numId w:val="6"/>
        </w:numPr>
        <w:rPr/>
      </w:pPr>
      <w:r>
        <w:rPr>
          <w:b/>
          <w:bCs/>
        </w:rPr>
        <w:t xml:space="preserve">Nemici: </w:t>
      </w:r>
      <w:r>
        <w:rPr/>
        <w:t>sono personaggi controllati da un AI (Artificial Intelligence) e rappresentano degli alimenti che contengono lattosio</w:t>
      </w:r>
    </w:p>
    <w:p>
      <w:pPr>
        <w:pStyle w:val="ListParagraph"/>
        <w:numPr>
          <w:ilvl w:val="0"/>
          <w:numId w:val="6"/>
        </w:numPr>
        <w:rPr/>
      </w:pPr>
      <w:r>
        <w:rPr>
          <w:b/>
          <w:bCs/>
        </w:rPr>
        <w:t xml:space="preserve">Scelte alimentari: </w:t>
      </w:r>
      <w:r>
        <w:rPr/>
        <w:t>una figura losca metterà il giocatore davanti ad una scelta. Quest’ultima si baserà sulla selezione di un alimento senza lattosio fra i due proposti dalla figura.</w:t>
      </w:r>
    </w:p>
    <w:p>
      <w:pPr>
        <w:pStyle w:val="ListParagraph"/>
        <w:numPr>
          <w:ilvl w:val="0"/>
          <w:numId w:val="6"/>
        </w:numPr>
        <w:rPr/>
      </w:pPr>
      <w:r>
        <w:rPr>
          <w:b/>
          <w:bCs/>
        </w:rPr>
        <w:t xml:space="preserve">Caricamenti: </w:t>
      </w:r>
      <w:r>
        <w:rPr>
          <w:b w:val="false"/>
          <w:bCs w:val="false"/>
        </w:rPr>
        <w:t>serviranno a fornire al giocatore delle curiosità riguardo gli argomenti in questione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2"/>
        <w:rPr>
          <w:sz w:val="28"/>
          <w:szCs w:val="28"/>
        </w:rPr>
      </w:pPr>
      <w:bookmarkStart w:id="17" w:name="_Toc41400388"/>
      <w:r>
        <w:rPr>
          <w:sz w:val="28"/>
          <w:szCs w:val="28"/>
        </w:rPr>
        <w:t>Dettagliare il progetto del multimedia</w:t>
      </w:r>
      <w:bookmarkEnd w:id="17"/>
    </w:p>
    <w:p>
      <w:pPr>
        <w:pStyle w:val="Normal"/>
        <w:rPr/>
      </w:pPr>
      <w:r>
        <w:rPr/>
        <w:t>Definire i dettagli dell’applicazione mediante la creazione di documenti di design.</w:t>
      </w:r>
      <w:bookmarkStart w:id="18" w:name="_Toc41400389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itolo2"/>
        <w:rPr/>
      </w:pPr>
      <w:bookmarkEnd w:id="18"/>
      <w:r>
        <w:rPr/>
        <w:t>Prototipi</w:t>
      </w:r>
    </w:p>
    <w:p>
      <w:pPr>
        <w:pStyle w:val="Normal"/>
        <w:numPr>
          <w:ilvl w:val="0"/>
          <w:numId w:val="12"/>
        </w:numPr>
        <w:rPr/>
      </w:pPr>
      <w:r>
        <w:rPr/>
        <w:t>Schermata iniziale:</w:t>
      </w:r>
    </w:p>
    <w:p>
      <w:pPr>
        <w:pStyle w:val="Titolo3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1242060</wp:posOffset>
            </wp:positionH>
            <wp:positionV relativeFrom="paragraph">
              <wp:posOffset>45720</wp:posOffset>
            </wp:positionV>
            <wp:extent cx="4026535" cy="2453005"/>
            <wp:effectExtent l="0" t="0" r="0" b="0"/>
            <wp:wrapNone/>
            <wp:docPr id="7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53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2"/>
        </w:numPr>
        <w:rPr>
          <w:lang w:val="en-US"/>
        </w:rPr>
      </w:pPr>
      <w:r>
        <w:rPr>
          <w:lang w:val="en-US"/>
        </w:rPr>
        <w:t>Ringraziamenti: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1008380</wp:posOffset>
            </wp:positionH>
            <wp:positionV relativeFrom="paragraph">
              <wp:posOffset>76835</wp:posOffset>
            </wp:positionV>
            <wp:extent cx="4209415" cy="2564130"/>
            <wp:effectExtent l="0" t="0" r="0" b="0"/>
            <wp:wrapNone/>
            <wp:docPr id="8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2"/>
        </w:numPr>
        <w:rPr>
          <w:lang w:val="en-US"/>
        </w:rPr>
      </w:pPr>
      <w:r>
        <w:rPr>
          <w:lang w:val="en-US"/>
        </w:rPr>
        <w:t>Spiegazione del contesto di gioco: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1924685</wp:posOffset>
            </wp:positionH>
            <wp:positionV relativeFrom="paragraph">
              <wp:posOffset>233045</wp:posOffset>
            </wp:positionV>
            <wp:extent cx="2118995" cy="2132330"/>
            <wp:effectExtent l="0" t="0" r="0" b="0"/>
            <wp:wrapTopAndBottom/>
            <wp:docPr id="9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2"/>
        </w:numPr>
        <w:rPr>
          <w:lang w:val="en-US"/>
        </w:rPr>
      </w:pPr>
      <w:r>
        <w:rPr>
          <w:lang w:val="en-US"/>
        </w:rPr>
        <w:t>Livello platform generico: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29210</wp:posOffset>
            </wp:positionH>
            <wp:positionV relativeFrom="paragraph">
              <wp:posOffset>168275</wp:posOffset>
            </wp:positionV>
            <wp:extent cx="6045200" cy="2426335"/>
            <wp:effectExtent l="0" t="0" r="0" b="0"/>
            <wp:wrapNone/>
            <wp:docPr id="10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2"/>
        </w:numPr>
        <w:rPr>
          <w:lang w:val="en-US"/>
        </w:rPr>
      </w:pPr>
      <w:r>
        <w:rPr>
          <w:lang w:val="en-US"/>
        </w:rPr>
        <w:t>Pop-up di conferma uscita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1400810</wp:posOffset>
            </wp:positionH>
            <wp:positionV relativeFrom="paragraph">
              <wp:posOffset>144145</wp:posOffset>
            </wp:positionV>
            <wp:extent cx="3157855" cy="1995170"/>
            <wp:effectExtent l="0" t="0" r="0" b="0"/>
            <wp:wrapNone/>
            <wp:docPr id="11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2"/>
        </w:numPr>
        <w:rPr/>
      </w:pPr>
      <w:r>
        <w:rPr/>
        <w:t>Schermata caricamento</w:t>
      </w:r>
    </w:p>
    <w:p>
      <w:pPr>
        <w:pStyle w:val="Titolo3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775970</wp:posOffset>
            </wp:positionH>
            <wp:positionV relativeFrom="paragraph">
              <wp:posOffset>198120</wp:posOffset>
            </wp:positionV>
            <wp:extent cx="4534535" cy="2711450"/>
            <wp:effectExtent l="0" t="0" r="0" b="0"/>
            <wp:wrapNone/>
            <wp:docPr id="12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Corpodeltesto"/>
        <w:numPr>
          <w:ilvl w:val="0"/>
          <w:numId w:val="12"/>
        </w:numPr>
        <w:rPr/>
      </w:pPr>
      <w:r>
        <w:rPr/>
        <w:t xml:space="preserve">Opzioni </w:t>
      </w:r>
    </w:p>
    <w:p>
      <w:pPr>
        <w:pStyle w:val="Corpodeltesto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1813560</wp:posOffset>
            </wp:positionH>
            <wp:positionV relativeFrom="paragraph">
              <wp:posOffset>6350</wp:posOffset>
            </wp:positionV>
            <wp:extent cx="2717165" cy="3074670"/>
            <wp:effectExtent l="0" t="0" r="0" b="0"/>
            <wp:wrapNone/>
            <wp:docPr id="13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rPr/>
      </w:pPr>
      <w:r>
        <w:rPr/>
      </w:r>
    </w:p>
    <w:p>
      <w:pPr>
        <w:pStyle w:val="Corpodeltesto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Corpodeltesto"/>
        <w:numPr>
          <w:ilvl w:val="0"/>
          <w:numId w:val="12"/>
        </w:numPr>
        <w:rPr/>
      </w:pPr>
      <w:r>
        <w:rPr/>
        <w:t>Audio</w:t>
      </w:r>
    </w:p>
    <w:p>
      <w:pPr>
        <w:pStyle w:val="Corpodeltesto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764540</wp:posOffset>
            </wp:positionH>
            <wp:positionV relativeFrom="paragraph">
              <wp:posOffset>21590</wp:posOffset>
            </wp:positionV>
            <wp:extent cx="4591685" cy="3581400"/>
            <wp:effectExtent l="0" t="0" r="0" b="0"/>
            <wp:wrapTopAndBottom/>
            <wp:docPr id="14" name="Immagin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eltesto"/>
        <w:numPr>
          <w:ilvl w:val="0"/>
          <w:numId w:val="12"/>
        </w:numPr>
        <w:rPr/>
      </w:pPr>
      <w:r>
        <w:rPr/>
        <w:t>Menu a comparsa</w:t>
      </w:r>
    </w:p>
    <w:p>
      <w:pPr>
        <w:pStyle w:val="Titolo3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274955</wp:posOffset>
            </wp:positionH>
            <wp:positionV relativeFrom="paragraph">
              <wp:posOffset>-40640</wp:posOffset>
            </wp:positionV>
            <wp:extent cx="5914390" cy="2616835"/>
            <wp:effectExtent l="0" t="0" r="0" b="0"/>
            <wp:wrapTopAndBottom/>
            <wp:docPr id="15" name="Immagin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3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0"/>
        </w:numPr>
        <w:ind w:left="720" w:hanging="0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12"/>
        </w:numPr>
        <w:rPr>
          <w:lang w:val="en-US"/>
        </w:rPr>
      </w:pPr>
      <w:r>
        <w:rPr>
          <w:lang w:val="en-US"/>
        </w:rPr>
        <w:t>Menu grafica</w:t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37">
            <wp:simplePos x="0" y="0"/>
            <wp:positionH relativeFrom="column">
              <wp:posOffset>1866265</wp:posOffset>
            </wp:positionH>
            <wp:positionV relativeFrom="paragraph">
              <wp:posOffset>113665</wp:posOffset>
            </wp:positionV>
            <wp:extent cx="2445385" cy="2482215"/>
            <wp:effectExtent l="0" t="0" r="0" b="0"/>
            <wp:wrapTopAndBottom/>
            <wp:docPr id="16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olo3"/>
        <w:rPr/>
      </w:pPr>
      <w:bookmarkStart w:id="19" w:name="_Toc41400390"/>
      <w:r>
        <w:rPr>
          <w:lang w:val="en-US"/>
        </w:rPr>
        <w:t>Flowcha</w:t>
      </w:r>
      <w:bookmarkEnd w:id="19"/>
      <w:r>
        <w:rPr>
          <w:lang w:val="en-US"/>
        </w:rPr>
        <w:t>rt</w:t>
      </w:r>
    </w:p>
    <w:p>
      <w:pPr>
        <w:pStyle w:val="Normal"/>
        <w:rPr/>
      </w:pPr>
      <w:r>
        <w:rPr/>
        <w:t>Flow chart di primo livello: rappresenta l’interazione elementare all’interno del gioco</w:t>
      </w:r>
      <w:bookmarkStart w:id="20" w:name="_Toc41400391"/>
    </w:p>
    <w:p>
      <w:pPr>
        <w:pStyle w:val="Titolo3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16320" cy="5335270"/>
            <wp:effectExtent l="0" t="0" r="0" b="0"/>
            <wp:docPr id="17" name="Immagin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Flow chart di secondo livello: Crediti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71775" cy="3343275"/>
            <wp:effectExtent l="0" t="0" r="0" b="0"/>
            <wp:docPr id="18" name="Immagine 12" descr="Immagine che contiene testo, elettronico, iPod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2" descr="Immagine che contiene testo, elettronico, iPod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Flow chart di secondo livello: Opzioni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16320" cy="4370070"/>
            <wp:effectExtent l="0" t="0" r="0" b="0"/>
            <wp:docPr id="19" name="Immagin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Flow chart di secondo livello: Nuova partita</w: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2970" w:leader="none"/>
        </w:tabs>
        <w:rPr/>
      </w:pPr>
      <w:r>
        <w:rPr/>
        <w:tab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152525" cy="2867025"/>
            <wp:effectExtent l="0" t="0" r="0" b="0"/>
            <wp:docPr id="20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970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Flow chart di secondo livello: Carica partita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152525" cy="3343275"/>
            <wp:effectExtent l="0" t="0" r="0" b="0"/>
            <wp:docPr id="21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1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40">
            <wp:simplePos x="0" y="0"/>
            <wp:positionH relativeFrom="column">
              <wp:posOffset>59690</wp:posOffset>
            </wp:positionH>
            <wp:positionV relativeFrom="paragraph">
              <wp:posOffset>415290</wp:posOffset>
            </wp:positionV>
            <wp:extent cx="5926455" cy="7882255"/>
            <wp:effectExtent l="0" t="0" r="0" b="0"/>
            <wp:wrapSquare wrapText="largest"/>
            <wp:docPr id="22" name="Immagin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4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788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Flow chart  di secondo livello :inizia sessione di gioco: ,flow chart riguardante un overview della logica di gioco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tabs>
          <w:tab w:val="clear" w:pos="708"/>
          <w:tab w:val="left" w:pos="2970" w:leader="none"/>
        </w:tabs>
        <w:jc w:val="center"/>
        <w:rPr/>
      </w:pPr>
      <w:r>
        <w:rPr/>
      </w:r>
    </w:p>
    <w:p>
      <w:pPr>
        <w:pStyle w:val="Normal"/>
        <w:tabs>
          <w:tab w:val="clear" w:pos="708"/>
          <w:tab w:val="left" w:pos="2970" w:leader="none"/>
        </w:tabs>
        <w:jc w:val="both"/>
        <w:rPr/>
      </w:pPr>
      <w:r>
        <w:rPr/>
      </w:r>
    </w:p>
    <w:p>
      <w:pPr>
        <w:pStyle w:val="Normal"/>
        <w:tabs>
          <w:tab w:val="clear" w:pos="708"/>
          <w:tab w:val="left" w:pos="2970" w:leader="none"/>
        </w:tabs>
        <w:jc w:val="both"/>
        <w:rPr/>
      </w:pPr>
      <w:r>
        <w:rPr/>
        <w:t>Flow chart di secondo livello: Menu a comparsa</w:t>
      </w:r>
    </w:p>
    <w:p>
      <w:pPr>
        <w:pStyle w:val="Normal"/>
        <w:tabs>
          <w:tab w:val="clear" w:pos="708"/>
          <w:tab w:val="left" w:pos="2970" w:leader="none"/>
        </w:tabs>
        <w:jc w:val="both"/>
        <w:rPr/>
      </w:pPr>
      <w:r>
        <w:rPr/>
      </w:r>
    </w:p>
    <w:p>
      <w:pPr>
        <w:pStyle w:val="Normal"/>
        <w:tabs>
          <w:tab w:val="clear" w:pos="708"/>
          <w:tab w:val="left" w:pos="2970" w:leader="none"/>
        </w:tabs>
        <w:jc w:val="center"/>
        <w:rPr/>
      </w:pPr>
      <w:r>
        <w:rPr/>
        <w:drawing>
          <wp:inline distT="0" distB="0" distL="0" distR="0">
            <wp:extent cx="5629910" cy="3439160"/>
            <wp:effectExtent l="0" t="0" r="0" b="0"/>
            <wp:docPr id="23" name="Immagin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2970" w:leader="none"/>
        </w:tabs>
        <w:jc w:val="both"/>
        <w:rPr/>
      </w:pPr>
      <w:r>
        <w:rPr/>
      </w:r>
    </w:p>
    <w:p>
      <w:pPr>
        <w:pStyle w:val="Normal"/>
        <w:tabs>
          <w:tab w:val="clear" w:pos="708"/>
          <w:tab w:val="left" w:pos="2970" w:leader="none"/>
        </w:tabs>
        <w:jc w:val="both"/>
        <w:rPr/>
      </w:pPr>
      <w:r>
        <w:rPr/>
      </w:r>
    </w:p>
    <w:p>
      <w:pPr>
        <w:pStyle w:val="Titolo3"/>
        <w:rPr>
          <w:lang w:val="en-US"/>
        </w:rPr>
      </w:pPr>
      <w:r>
        <w:rPr>
          <w:lang w:val="en-US"/>
        </w:rPr>
        <w:t>Storyboard</w:t>
      </w:r>
      <w:bookmarkEnd w:id="20"/>
    </w:p>
    <w:p>
      <w:pPr>
        <w:pStyle w:val="Normal"/>
        <w:numPr>
          <w:ilvl w:val="0"/>
          <w:numId w:val="13"/>
        </w:numPr>
        <w:rPr>
          <w:lang w:val="en-US"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3175</wp:posOffset>
            </wp:positionH>
            <wp:positionV relativeFrom="paragraph">
              <wp:posOffset>643255</wp:posOffset>
            </wp:positionV>
            <wp:extent cx="3991610" cy="2600325"/>
            <wp:effectExtent l="0" t="0" r="0" b="0"/>
            <wp:wrapSquare wrapText="largest"/>
            <wp:docPr id="24" name="Immagin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4113530</wp:posOffset>
            </wp:positionH>
            <wp:positionV relativeFrom="paragraph">
              <wp:posOffset>222885</wp:posOffset>
            </wp:positionV>
            <wp:extent cx="1908175" cy="3335020"/>
            <wp:effectExtent l="0" t="0" r="0" b="0"/>
            <wp:wrapSquare wrapText="largest"/>
            <wp:docPr id="25" name="Immagin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</w:t>
      </w:r>
      <w:r>
        <w:rPr>
          <w:lang w:val="en-US"/>
        </w:rPr>
        <w:t>chermata iniziale</w:t>
      </w:r>
      <w:r>
        <w:br w:type="page"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Ringraziamenti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51435</wp:posOffset>
            </wp:positionH>
            <wp:positionV relativeFrom="paragraph">
              <wp:posOffset>15875</wp:posOffset>
            </wp:positionV>
            <wp:extent cx="3546475" cy="2332990"/>
            <wp:effectExtent l="0" t="0" r="0" b="0"/>
            <wp:wrapTopAndBottom/>
            <wp:docPr id="26" name="Immagin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3658870</wp:posOffset>
            </wp:positionH>
            <wp:positionV relativeFrom="paragraph">
              <wp:posOffset>15875</wp:posOffset>
            </wp:positionV>
            <wp:extent cx="2401570" cy="2332990"/>
            <wp:effectExtent l="0" t="0" r="0" b="0"/>
            <wp:wrapSquare wrapText="largest"/>
            <wp:docPr id="27" name="Immagin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2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3"/>
        </w:numPr>
        <w:rPr/>
      </w:pPr>
      <w:r>
        <w:rPr/>
        <w:t>Spiegazione del contesto di gioco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111760</wp:posOffset>
            </wp:positionH>
            <wp:positionV relativeFrom="paragraph">
              <wp:posOffset>131445</wp:posOffset>
            </wp:positionV>
            <wp:extent cx="3213735" cy="3133090"/>
            <wp:effectExtent l="0" t="0" r="0" b="0"/>
            <wp:wrapTopAndBottom/>
            <wp:docPr id="28" name="Immagin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2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73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3669030</wp:posOffset>
            </wp:positionH>
            <wp:positionV relativeFrom="paragraph">
              <wp:posOffset>198120</wp:posOffset>
            </wp:positionV>
            <wp:extent cx="2214880" cy="2813685"/>
            <wp:effectExtent l="0" t="0" r="0" b="0"/>
            <wp:wrapSquare wrapText="largest"/>
            <wp:docPr id="29" name="Immagin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2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34290</wp:posOffset>
            </wp:positionH>
            <wp:positionV relativeFrom="paragraph">
              <wp:posOffset>1905</wp:posOffset>
            </wp:positionV>
            <wp:extent cx="6083935" cy="2446020"/>
            <wp:effectExtent l="0" t="0" r="0" b="0"/>
            <wp:wrapTopAndBottom/>
            <wp:docPr id="30" name="Immagin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2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62865</wp:posOffset>
            </wp:positionH>
            <wp:positionV relativeFrom="paragraph">
              <wp:posOffset>2603500</wp:posOffset>
            </wp:positionV>
            <wp:extent cx="1850390" cy="1140460"/>
            <wp:effectExtent l="0" t="0" r="0" b="0"/>
            <wp:wrapSquare wrapText="largest"/>
            <wp:docPr id="31" name="Immagin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2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2162175</wp:posOffset>
            </wp:positionH>
            <wp:positionV relativeFrom="paragraph">
              <wp:posOffset>2553335</wp:posOffset>
            </wp:positionV>
            <wp:extent cx="1565275" cy="1367155"/>
            <wp:effectExtent l="0" t="0" r="0" b="0"/>
            <wp:wrapSquare wrapText="largest"/>
            <wp:docPr id="32" name="Immagin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4053840</wp:posOffset>
            </wp:positionH>
            <wp:positionV relativeFrom="paragraph">
              <wp:posOffset>2510790</wp:posOffset>
            </wp:positionV>
            <wp:extent cx="1912620" cy="1026795"/>
            <wp:effectExtent l="0" t="0" r="0" b="0"/>
            <wp:wrapSquare wrapText="largest"/>
            <wp:docPr id="33" name="Immagin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2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Livello platform generico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Pop-up di conferma uscita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113665</wp:posOffset>
            </wp:positionH>
            <wp:positionV relativeFrom="paragraph">
              <wp:posOffset>255905</wp:posOffset>
            </wp:positionV>
            <wp:extent cx="3355975" cy="2117725"/>
            <wp:effectExtent l="0" t="0" r="0" b="0"/>
            <wp:wrapTopAndBottom/>
            <wp:docPr id="34" name="Immagin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2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posOffset>3851275</wp:posOffset>
            </wp:positionH>
            <wp:positionV relativeFrom="paragraph">
              <wp:posOffset>14605</wp:posOffset>
            </wp:positionV>
            <wp:extent cx="1898015" cy="2707640"/>
            <wp:effectExtent l="0" t="0" r="0" b="0"/>
            <wp:wrapSquare wrapText="largest"/>
            <wp:docPr id="35" name="Immagin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3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Schermata caricamento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146050</wp:posOffset>
            </wp:positionH>
            <wp:positionV relativeFrom="paragraph">
              <wp:posOffset>90170</wp:posOffset>
            </wp:positionV>
            <wp:extent cx="3616960" cy="2161540"/>
            <wp:effectExtent l="0" t="0" r="0" b="0"/>
            <wp:wrapTopAndBottom/>
            <wp:docPr id="36" name="Immagin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3850640</wp:posOffset>
            </wp:positionH>
            <wp:positionV relativeFrom="paragraph">
              <wp:posOffset>287655</wp:posOffset>
            </wp:positionV>
            <wp:extent cx="2184400" cy="1510030"/>
            <wp:effectExtent l="0" t="0" r="0" b="0"/>
            <wp:wrapSquare wrapText="largest"/>
            <wp:docPr id="37" name="Immagin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3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3"/>
        </w:numPr>
        <w:rPr/>
      </w:pPr>
      <w:r>
        <w:rPr/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3665220</wp:posOffset>
            </wp:positionH>
            <wp:positionV relativeFrom="paragraph">
              <wp:posOffset>132715</wp:posOffset>
            </wp:positionV>
            <wp:extent cx="1798320" cy="2897505"/>
            <wp:effectExtent l="0" t="0" r="0" b="0"/>
            <wp:wrapSquare wrapText="largest"/>
            <wp:docPr id="38" name="Immagin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3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Opzioni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701040</wp:posOffset>
            </wp:positionH>
            <wp:positionV relativeFrom="paragraph">
              <wp:posOffset>13335</wp:posOffset>
            </wp:positionV>
            <wp:extent cx="2367280" cy="2707005"/>
            <wp:effectExtent l="0" t="0" r="0" b="0"/>
            <wp:wrapSquare wrapText="largest"/>
            <wp:docPr id="39" name="Immagin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3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28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Audio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238760</wp:posOffset>
            </wp:positionH>
            <wp:positionV relativeFrom="paragraph">
              <wp:posOffset>273685</wp:posOffset>
            </wp:positionV>
            <wp:extent cx="2849880" cy="2239010"/>
            <wp:effectExtent l="0" t="0" r="0" b="0"/>
            <wp:wrapTopAndBottom/>
            <wp:docPr id="40" name="Immagin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3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3658235</wp:posOffset>
            </wp:positionH>
            <wp:positionV relativeFrom="paragraph">
              <wp:posOffset>116840</wp:posOffset>
            </wp:positionV>
            <wp:extent cx="1367155" cy="2285365"/>
            <wp:effectExtent l="0" t="0" r="0" b="0"/>
            <wp:wrapSquare wrapText="largest"/>
            <wp:docPr id="41" name="Immagin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3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Corpodeltesto"/>
        <w:numPr>
          <w:ilvl w:val="0"/>
          <w:numId w:val="13"/>
        </w:numPr>
        <w:rPr/>
      </w:pPr>
      <w:r>
        <w:rPr/>
        <w:t>Menu a comparsa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56515</wp:posOffset>
            </wp:positionH>
            <wp:positionV relativeFrom="paragraph">
              <wp:posOffset>-39370</wp:posOffset>
            </wp:positionV>
            <wp:extent cx="6015990" cy="2708910"/>
            <wp:effectExtent l="0" t="0" r="0" b="0"/>
            <wp:wrapSquare wrapText="largest"/>
            <wp:docPr id="42" name="Immagin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3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2816225</wp:posOffset>
            </wp:positionH>
            <wp:positionV relativeFrom="paragraph">
              <wp:posOffset>4445</wp:posOffset>
            </wp:positionV>
            <wp:extent cx="1651635" cy="1526540"/>
            <wp:effectExtent l="0" t="0" r="0" b="0"/>
            <wp:wrapSquare wrapText="bothSides"/>
            <wp:docPr id="43" name="Immagin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3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453390</wp:posOffset>
            </wp:positionH>
            <wp:positionV relativeFrom="paragraph">
              <wp:posOffset>41910</wp:posOffset>
            </wp:positionV>
            <wp:extent cx="2073910" cy="1398270"/>
            <wp:effectExtent l="0" t="0" r="0" b="0"/>
            <wp:wrapTopAndBottom/>
            <wp:docPr id="44" name="Immagin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4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3"/>
        </w:numPr>
        <w:rPr/>
      </w:pPr>
      <w:r>
        <w:rPr/>
        <w:t>Menu grafica</w:t>
      </w:r>
    </w:p>
    <w:p>
      <w:pPr>
        <w:pStyle w:val="Titolo1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138">
            <wp:simplePos x="0" y="0"/>
            <wp:positionH relativeFrom="column">
              <wp:posOffset>760095</wp:posOffset>
            </wp:positionH>
            <wp:positionV relativeFrom="paragraph">
              <wp:posOffset>52070</wp:posOffset>
            </wp:positionV>
            <wp:extent cx="2839085" cy="2894330"/>
            <wp:effectExtent l="0" t="0" r="0" b="0"/>
            <wp:wrapSquare wrapText="largest"/>
            <wp:docPr id="45" name="Immagin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4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9">
            <wp:simplePos x="0" y="0"/>
            <wp:positionH relativeFrom="column">
              <wp:posOffset>4008755</wp:posOffset>
            </wp:positionH>
            <wp:positionV relativeFrom="paragraph">
              <wp:posOffset>139700</wp:posOffset>
            </wp:positionV>
            <wp:extent cx="1688465" cy="2663190"/>
            <wp:effectExtent l="0" t="0" r="0" b="0"/>
            <wp:wrapSquare wrapText="largest"/>
            <wp:docPr id="46" name="Immagin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4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1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</w:r>
    </w:p>
    <w:p>
      <w:pPr>
        <w:pStyle w:val="Titolo1"/>
        <w:rPr>
          <w:lang w:val="en-US"/>
        </w:rPr>
      </w:pPr>
      <w:r>
        <w:rPr/>
      </w:r>
    </w:p>
    <w:p>
      <w:pPr>
        <w:pStyle w:val="Titolo1"/>
        <w:rPr>
          <w:lang w:val="en-US"/>
        </w:rPr>
      </w:pPr>
      <w:r>
        <w:rPr/>
      </w:r>
    </w:p>
    <w:p>
      <w:pPr>
        <w:pStyle w:val="Titolo1"/>
        <w:rPr>
          <w:lang w:val="en-US"/>
        </w:rPr>
      </w:pPr>
      <w:r>
        <w:rPr/>
      </w:r>
    </w:p>
    <w:p>
      <w:pPr>
        <w:pStyle w:val="Titolo1"/>
        <w:rPr>
          <w:lang w:val="en-US"/>
        </w:rPr>
      </w:pPr>
      <w:bookmarkStart w:id="21" w:name="_Toc41400392"/>
      <w:r>
        <w:rPr>
          <w:lang w:val="en-US"/>
        </w:rPr>
        <w:t>Test</w:t>
      </w:r>
      <w:bookmarkEnd w:id="21"/>
    </w:p>
    <w:p>
      <w:pPr>
        <w:pStyle w:val="Titolo2"/>
        <w:rPr>
          <w:lang w:val="en-US"/>
        </w:rPr>
      </w:pPr>
      <w:bookmarkStart w:id="22" w:name="_Toc41400393"/>
      <w:r>
        <w:rPr>
          <w:lang w:val="en-US"/>
        </w:rPr>
        <w:t>Alpha test</w:t>
      </w:r>
      <w:bookmarkEnd w:id="22"/>
    </w:p>
    <w:p>
      <w:pPr>
        <w:pStyle w:val="Normal"/>
        <w:rPr/>
      </w:pPr>
      <w:r>
        <w:rPr/>
        <w:t>Test effettuato dal gruppo di sviluppo</w:t>
      </w:r>
    </w:p>
    <w:p>
      <w:pPr>
        <w:pStyle w:val="Titolo3"/>
        <w:rPr/>
      </w:pPr>
      <w:bookmarkStart w:id="23" w:name="_Toc41400394"/>
      <w:r>
        <w:rPr/>
        <w:t>Test funzionale</w:t>
      </w:r>
      <w:bookmarkEnd w:id="23"/>
    </w:p>
    <w:p>
      <w:pPr>
        <w:pStyle w:val="Titolo3"/>
        <w:rPr/>
      </w:pPr>
      <w:bookmarkStart w:id="24" w:name="_Toc41400395"/>
      <w:r>
        <w:rPr/>
        <w:t>Test strutturale</w:t>
      </w:r>
      <w:bookmarkEnd w:id="24"/>
    </w:p>
    <w:p>
      <w:pPr>
        <w:pStyle w:val="Normal"/>
        <w:rPr/>
      </w:pPr>
      <w:r>
        <w:rPr/>
      </w:r>
    </w:p>
    <w:p>
      <w:pPr>
        <w:pStyle w:val="Titolo2"/>
        <w:rPr/>
      </w:pPr>
      <w:bookmarkStart w:id="25" w:name="_Toc41400396"/>
      <w:r>
        <w:rPr/>
        <w:t>Beta test</w:t>
      </w:r>
      <w:bookmarkEnd w:id="25"/>
    </w:p>
    <w:p>
      <w:pPr>
        <w:pStyle w:val="Normal"/>
        <w:rPr/>
      </w:pPr>
      <w:r>
        <w:rPr/>
        <w:t>Test con gli utenti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itolo1"/>
        <w:rPr/>
      </w:pPr>
      <w:r>
        <w:rPr/>
        <w:t>Appendice A</w:t>
      </w:r>
    </w:p>
    <w:p>
      <w:pPr>
        <w:pStyle w:val="Titolo2"/>
        <w:rPr/>
      </w:pPr>
      <w:r>
        <w:rPr/>
        <w:t>Questionario SUS (System Usability Scale)</w:t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Theme="majorHAnsi" w:hAnsiTheme="majorHAnsi" w:ascii="Calibri Light" w:hAnsi="Calibri Light"/>
        </w:rPr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="Calibri Light" w:hAnsi="Calibri Light" w:asciiTheme="majorHAnsi" w:hAnsiTheme="majorHAnsi"/>
        </w:rPr>
        <w:t>Di seguito si riporta una scheda di esempio per la compilazione del questionario SUS (System Usability Scale.</w:t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="Calibri Light" w:hAnsi="Calibri Light" w:asciiTheme="majorHAnsi" w:hAnsiTheme="majorHAnsi"/>
        </w:rPr>
        <w:br/>
        <w:t>Il calcolo del punteggio si può effettuare usando la seguente procedura:</w:t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Theme="majorHAnsi" w:hAnsiTheme="majorHAnsi" w:ascii="Calibri Light" w:hAnsi="Calibri Light"/>
        </w:rPr>
      </w:r>
    </w:p>
    <w:p>
      <w:pPr>
        <w:pStyle w:val="Normal"/>
        <w:ind w:left="708" w:hanging="0"/>
        <w:rPr>
          <w:rFonts w:ascii="Calibri Light" w:hAnsi="Calibri Light" w:asciiTheme="majorHAnsi" w:hAnsiTheme="majorHAnsi"/>
        </w:rPr>
      </w:pPr>
      <w:r>
        <w:rPr>
          <w:rFonts w:cs="Segoe UI Symbol" w:ascii="Segoe UI Symbol" w:hAnsi="Segoe UI Symbol"/>
        </w:rPr>
        <w:t>✓</w:t>
      </w:r>
      <w:r>
        <w:rPr>
          <w:rFonts w:ascii="Calibri Light" w:hAnsi="Calibri Light" w:asciiTheme="majorHAnsi" w:hAnsiTheme="majorHAnsi"/>
        </w:rPr>
        <w:t xml:space="preserve"> </w:t>
      </w:r>
      <w:r>
        <w:rPr>
          <w:rFonts w:ascii="Calibri Light" w:hAnsi="Calibri Light" w:asciiTheme="majorHAnsi" w:hAnsiTheme="majorHAnsi"/>
        </w:rPr>
        <w:t>per gli item dispari (1, 3, 5, 7, 9) effettuare il calcolo: punteggio assegnato dal partecipante -1 (meno 1);</w:t>
      </w:r>
    </w:p>
    <w:p>
      <w:pPr>
        <w:pStyle w:val="Normal"/>
        <w:ind w:left="708" w:hanging="0"/>
        <w:rPr>
          <w:rFonts w:ascii="Calibri Light" w:hAnsi="Calibri Light" w:asciiTheme="majorHAnsi" w:hAnsiTheme="majorHAnsi"/>
        </w:rPr>
      </w:pPr>
      <w:r>
        <w:rPr>
          <w:rFonts w:cs="Segoe UI Symbol" w:ascii="Segoe UI Symbol" w:hAnsi="Segoe UI Symbol"/>
        </w:rPr>
        <w:t>✓</w:t>
      </w:r>
      <w:r>
        <w:rPr>
          <w:rFonts w:ascii="Calibri Light" w:hAnsi="Calibri Light" w:asciiTheme="majorHAnsi" w:hAnsiTheme="majorHAnsi"/>
        </w:rPr>
        <w:t xml:space="preserve"> </w:t>
      </w:r>
      <w:r>
        <w:rPr>
          <w:rFonts w:ascii="Calibri Light" w:hAnsi="Calibri Light" w:asciiTheme="majorHAnsi" w:hAnsiTheme="majorHAnsi"/>
        </w:rPr>
        <w:t>per gli item pari (2, 4, 6, 8, 10) effettuare il calcolo: 5 – (meno) punteggio assegnato dal partecipante;</w:t>
      </w:r>
    </w:p>
    <w:p>
      <w:pPr>
        <w:pStyle w:val="Normal"/>
        <w:ind w:left="708" w:hanging="0"/>
        <w:rPr>
          <w:rFonts w:ascii="Calibri Light" w:hAnsi="Calibri Light" w:asciiTheme="majorHAnsi" w:hAnsiTheme="majorHAnsi"/>
        </w:rPr>
      </w:pPr>
      <w:r>
        <w:rPr>
          <w:rFonts w:cs="Segoe UI Symbol" w:ascii="Segoe UI Symbol" w:hAnsi="Segoe UI Symbol"/>
        </w:rPr>
        <w:t>✓</w:t>
      </w:r>
      <w:r>
        <w:rPr>
          <w:rFonts w:ascii="Calibri Light" w:hAnsi="Calibri Light" w:asciiTheme="majorHAnsi" w:hAnsiTheme="majorHAnsi"/>
        </w:rPr>
        <w:t xml:space="preserve"> </w:t>
      </w:r>
      <w:r>
        <w:rPr>
          <w:rFonts w:ascii="Calibri Light" w:hAnsi="Calibri Light" w:asciiTheme="majorHAnsi" w:hAnsiTheme="majorHAnsi"/>
        </w:rPr>
        <w:t>sommare i punteggi ricalcolati;</w:t>
      </w:r>
    </w:p>
    <w:p>
      <w:pPr>
        <w:pStyle w:val="Normal"/>
        <w:ind w:left="708" w:hanging="0"/>
        <w:rPr>
          <w:rFonts w:ascii="Calibri Light" w:hAnsi="Calibri Light" w:asciiTheme="majorHAnsi" w:hAnsiTheme="majorHAnsi"/>
        </w:rPr>
      </w:pPr>
      <w:r>
        <w:rPr>
          <w:rFonts w:cs="Segoe UI Symbol" w:ascii="Segoe UI Symbol" w:hAnsi="Segoe UI Symbol"/>
        </w:rPr>
        <w:t>✓</w:t>
      </w:r>
      <w:r>
        <w:rPr>
          <w:rFonts w:ascii="Calibri Light" w:hAnsi="Calibri Light" w:asciiTheme="majorHAnsi" w:hAnsiTheme="majorHAnsi"/>
        </w:rPr>
        <w:t xml:space="preserve"> </w:t>
      </w:r>
      <w:r>
        <w:rPr>
          <w:rFonts w:ascii="Calibri Light" w:hAnsi="Calibri Light" w:asciiTheme="majorHAnsi" w:hAnsiTheme="majorHAnsi"/>
        </w:rPr>
        <w:t>moltiplicare il valore ottenuto per 2,5 (si ottiene un punteggio che oscilla tra un minimo di “0” e un massimo di “100”).</w:t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="Calibri Light" w:hAnsi="Calibri Light" w:asciiTheme="majorHAnsi" w:hAnsiTheme="majorHAnsi"/>
        </w:rPr>
        <w:t xml:space="preserve"> </w:t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="Calibri Light" w:hAnsi="Calibri Light" w:asciiTheme="majorHAnsi" w:hAnsiTheme="majorHAnsi"/>
        </w:rPr>
        <w:t>La media dei valori globali ottenuti dal SUS rappresenta il livello di soddisfazione medio del campione utilizzato dal conduttore. Data la non rappresentatività del campione utilizzato per l’analisi esplorativa, i risultati rimangono assolutamente non generalizzabili, ma solamente indicativi di possibili aree problematiche.</w:t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Theme="majorHAnsi" w:hAnsiTheme="majorHAnsi" w:ascii="Calibri Light" w:hAnsi="Calibri Light"/>
        </w:rPr>
      </w:r>
    </w:p>
    <w:tbl>
      <w:tblPr>
        <w:tblW w:w="9626" w:type="dxa"/>
        <w:jc w:val="left"/>
        <w:tblInd w:w="0" w:type="dxa"/>
        <w:tblCellMar>
          <w:top w:w="105" w:type="dxa"/>
          <w:left w:w="120" w:type="dxa"/>
          <w:bottom w:w="105" w:type="dxa"/>
          <w:right w:w="120" w:type="dxa"/>
        </w:tblCellMar>
        <w:tblLook w:firstRow="1" w:noVBand="1" w:lastRow="0" w:firstColumn="1" w:lastColumn="0" w:noHBand="0" w:val="04a0"/>
      </w:tblPr>
      <w:tblGrid>
        <w:gridCol w:w="5525"/>
        <w:gridCol w:w="4100"/>
      </w:tblGrid>
      <w:tr>
        <w:trPr>
          <w:trHeight w:val="1464" w:hRule="atLeast"/>
        </w:trPr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rPr>
                <w:rFonts w:ascii="Times" w:hAnsi="Times" w:eastAsia="Times New Roman" w:cs="Times New Roman"/>
                <w:sz w:val="1"/>
                <w:szCs w:val="20"/>
              </w:rPr>
            </w:pPr>
            <w:r>
              <w:rPr>
                <w:rFonts w:eastAsia="Times New Roman" w:cs="Times New Roman" w:ascii="Times" w:hAnsi="Times"/>
                <w:sz w:val="1"/>
                <w:szCs w:val="20"/>
              </w:rPr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562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59"/>
              <w:gridCol w:w="396"/>
              <w:gridCol w:w="397"/>
              <w:gridCol w:w="396"/>
              <w:gridCol w:w="1114"/>
            </w:tblGrid>
            <w:tr>
              <w:trPr/>
              <w:tc>
                <w:tcPr>
                  <w:tcW w:w="125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00" w:after="200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18"/>
                      <w:szCs w:val="18"/>
                    </w:rPr>
                    <w:t>Fortemente</w:t>
                  </w:r>
                </w:p>
                <w:p>
                  <w:pPr>
                    <w:pStyle w:val="Normal"/>
                    <w:spacing w:lineRule="auto" w:line="240" w:before="200" w:after="200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18"/>
                      <w:szCs w:val="18"/>
                    </w:rPr>
                    <w:t>in disaccordo</w:t>
                  </w:r>
                </w:p>
              </w:tc>
              <w:tc>
                <w:tcPr>
                  <w:tcW w:w="39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fill="auto" w:val="clear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9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fill="auto" w:val="clear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9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fill="auto" w:val="clear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1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fill="auto" w:val="clear"/>
                </w:tcPr>
                <w:p>
                  <w:pPr>
                    <w:pStyle w:val="Normal"/>
                    <w:spacing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18"/>
                      <w:szCs w:val="18"/>
                    </w:rPr>
                    <w:t>Fortemente</w:t>
                  </w:r>
                </w:p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18"/>
                      <w:szCs w:val="18"/>
                    </w:rPr>
                    <w:t>d’accordo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1.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Penso che mi piacerebbe utilizzare questo gioco frequentemente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557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9"/>
              <w:gridCol w:w="391"/>
              <w:gridCol w:w="340"/>
              <w:gridCol w:w="422"/>
              <w:gridCol w:w="1115"/>
            </w:tblGrid>
            <w:tr>
              <w:trPr>
                <w:trHeight w:val="20" w:hRule="atLeast"/>
              </w:trPr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9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39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>
          <w:trHeight w:val="992" w:hRule="atLeast"/>
        </w:trPr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2.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Ho trovato il gioco inutilmente complesso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5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3.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Ho trovato il gioco molto semplice da usare                  </w:t>
              <w:tab/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5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4.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Penso che avrei bisogno del supporto di una persona già in grado di utilizzare il 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5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5.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Ho trovato le varie funzionalità del gioco bene integrate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5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4"/>
              <w:gridCol w:w="425"/>
              <w:gridCol w:w="342"/>
              <w:gridCol w:w="425"/>
              <w:gridCol w:w="1139"/>
            </w:tblGrid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6.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Ho trovato incoerenze tra le varie funzionalità del 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74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4"/>
              <w:gridCol w:w="425"/>
              <w:gridCol w:w="426"/>
              <w:gridCol w:w="400"/>
              <w:gridCol w:w="1139"/>
            </w:tblGrid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4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7.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Penso che la maggior parte delle persone possano imparare ad utilizzare il gioco facilmente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6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8.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Ho trovato il gioco molto difficile da utilizzare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6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360" w:firstLine="360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9.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Mi sono sentito a mio agio nell’utilizzare il gioco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6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  <w:tr>
        <w:trPr/>
        <w:tc>
          <w:tcPr>
            <w:tcW w:w="5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40" w:before="200" w:after="200"/>
              <w:ind w:left="1295" w:hanging="575"/>
              <w:rPr>
                <w:rFonts w:ascii="Times" w:hAnsi="Times" w:cs="Times New Roman"/>
                <w:sz w:val="20"/>
                <w:szCs w:val="20"/>
              </w:rPr>
            </w:pP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10.</w:t>
            </w:r>
            <w:r>
              <w:rPr>
                <w:rFonts w:cs="Times New Roman" w:ascii="Times New Roman" w:hAnsi="Times New Roman"/>
                <w:color w:val="000000"/>
                <w:sz w:val="14"/>
                <w:szCs w:val="14"/>
              </w:rPr>
              <w:t xml:space="preserve">           </w:t>
            </w:r>
            <w:r>
              <w:rPr>
                <w:rFonts w:cs="Times New Roman" w:ascii="Calibri" w:hAnsi="Calibri"/>
                <w:color w:val="000000"/>
                <w:sz w:val="20"/>
                <w:szCs w:val="20"/>
              </w:rPr>
              <w:t>Ho avuto bisogno di imparare molti processi prima di riuscire ad utilizzare al meglio il gio</w:t>
            </w:r>
          </w:p>
        </w:tc>
        <w:tc>
          <w:tcPr>
            <w:tcW w:w="4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tbl>
            <w:tblPr>
              <w:tblW w:w="3616" w:type="dxa"/>
              <w:jc w:val="left"/>
              <w:tblInd w:w="0" w:type="dxa"/>
              <w:tblCellMar>
                <w:top w:w="105" w:type="dxa"/>
                <w:left w:w="120" w:type="dxa"/>
                <w:bottom w:w="105" w:type="dxa"/>
                <w:right w:w="120" w:type="dxa"/>
              </w:tblCellMar>
              <w:tblLook w:firstRow="1" w:noVBand="1" w:lastRow="0" w:firstColumn="1" w:lastColumn="0" w:noHBand="0" w:val="04a0"/>
            </w:tblPr>
            <w:tblGrid>
              <w:gridCol w:w="1289"/>
              <w:gridCol w:w="421"/>
              <w:gridCol w:w="425"/>
              <w:gridCol w:w="342"/>
              <w:gridCol w:w="1139"/>
            </w:tblGrid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rPr>
                      <w:rFonts w:ascii="Times" w:hAnsi="Times" w:eastAsia="Times New Roman" w:cs="Times New Roman"/>
                      <w:sz w:val="1"/>
                      <w:szCs w:val="20"/>
                    </w:rPr>
                  </w:pPr>
                  <w:r>
                    <w:rPr>
                      <w:rFonts w:eastAsia="Times New Roman" w:cs="Times New Roman" w:ascii="Times" w:hAnsi="Times"/>
                      <w:sz w:val="1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28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421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34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113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fill="auto" w:val="clear"/>
                  <w:vAlign w:val="bottom"/>
                </w:tcPr>
                <w:p>
                  <w:pPr>
                    <w:pStyle w:val="Normal"/>
                    <w:spacing w:lineRule="auto" w:line="240" w:before="200" w:after="200"/>
                    <w:jc w:val="center"/>
                    <w:rPr>
                      <w:rFonts w:ascii="Times" w:hAnsi="Times" w:cs="Times New Roman"/>
                      <w:sz w:val="20"/>
                      <w:szCs w:val="20"/>
                    </w:rPr>
                  </w:pPr>
                  <w:r>
                    <w:rPr>
                      <w:rFonts w:cs="Times New Roman" w:ascii="Calibri" w:hAnsi="Calibri"/>
                      <w:color w:val="000000"/>
                      <w:sz w:val="20"/>
                      <w:szCs w:val="20"/>
                    </w:rPr>
                    <w:t>5</w:t>
                  </w:r>
                </w:p>
              </w:tc>
            </w:tr>
          </w:tbl>
          <w:p>
            <w:pPr>
              <w:pStyle w:val="Normal"/>
              <w:spacing w:lineRule="auto" w:line="240"/>
              <w:rPr>
                <w:rFonts w:ascii="Times" w:hAnsi="Times"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" w:hAnsi="Times"/>
                <w:sz w:val="20"/>
                <w:szCs w:val="20"/>
              </w:rPr>
            </w:r>
          </w:p>
        </w:tc>
      </w:tr>
    </w:tbl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Theme="majorHAnsi" w:hAnsiTheme="majorHAnsi" w:ascii="Calibri Light" w:hAnsi="Calibri Light"/>
        </w:rPr>
      </w:r>
    </w:p>
    <w:p>
      <w:pPr>
        <w:pStyle w:val="Normal"/>
        <w:rPr>
          <w:rFonts w:ascii="Times" w:hAnsi="Times" w:eastAsia="Times New Roman" w:cs="Times New Roman"/>
          <w:sz w:val="20"/>
          <w:szCs w:val="20"/>
        </w:rPr>
      </w:pPr>
      <w:r>
        <w:rPr>
          <w:rFonts w:eastAsia="Times New Roman" w:cs="Times New Roman" w:ascii="Times" w:hAnsi="Times"/>
          <w:sz w:val="20"/>
          <w:szCs w:val="20"/>
        </w:rPr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Theme="majorHAnsi" w:hAnsiTheme="majorHAnsi" w:ascii="Calibri Light" w:hAnsi="Calibri Light"/>
        </w:rPr>
      </w:r>
    </w:p>
    <w:p>
      <w:pPr>
        <w:pStyle w:val="Normal"/>
        <w:rPr>
          <w:rFonts w:ascii="Calibri Light" w:hAnsi="Calibri Light" w:asciiTheme="majorHAnsi" w:hAnsiTheme="majorHAnsi"/>
        </w:rPr>
      </w:pPr>
      <w:r>
        <w:rPr>
          <w:rFonts w:asciiTheme="majorHAnsi" w:hAnsiTheme="majorHAnsi" w:ascii="Calibri Light" w:hAnsi="Calibri Light"/>
        </w:rPr>
      </w:r>
    </w:p>
    <w:p>
      <w:pPr>
        <w:pStyle w:val="Normal"/>
        <w:rPr/>
      </w:pPr>
      <w:r>
        <w:rPr/>
      </w:r>
    </w:p>
    <w:p>
      <w:pPr>
        <w:pStyle w:val="Titolo2"/>
        <w:rPr/>
      </w:pPr>
      <w:r>
        <w:rPr/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134" w:right="1134" w:header="708" w:top="2131" w:footer="708" w:bottom="1134" w:gutter="0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venir Book">
    <w:charset w:val="00"/>
    <w:family w:val="roman"/>
    <w:pitch w:val="variable"/>
  </w:font>
  <w:font w:name="Calibri Light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aramond">
    <w:charset w:val="00"/>
    <w:family w:val="roman"/>
    <w:pitch w:val="variable"/>
  </w:font>
  <w:font w:name="Segoe UI Symbol"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29442038"/>
    </w:sdtPr>
    <w:sdtContent>
      <w:p>
        <w:pPr>
          <w:pStyle w:val="Pidipagina"/>
          <w:rPr/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24</w:t>
        </w:r>
        <w:r>
          <w:rPr>
            <w:rStyle w:val="Pagenumber"/>
          </w:rPr>
          <w:fldChar w:fldCharType="end"/>
        </w:r>
      </w:p>
    </w:sdtContent>
  </w:sdt>
  <w:p>
    <w:pPr>
      <w:pStyle w:val="Pidipagina"/>
      <w:ind w:right="360" w:hanging="0"/>
      <w:rPr/>
    </w:pPr>
    <w:r>
      <w:rPr/>
      <w:fldChar w:fldCharType="begin"/>
    </w:r>
    <w:r>
      <w:rPr/>
      <w:instrText> TITLE </w:instrText>
    </w:r>
    <w:r>
      <w:rPr/>
      <w:fldChar w:fldCharType="separate"/>
    </w:r>
    <w:r>
      <w:rPr/>
    </w:r>
    <w:r>
      <w:rPr/>
      <w:fldChar w:fldCharType="end"/>
    </w:r>
    <w:r>
      <w:rPr/>
      <w:t xml:space="preserve">Lactose Nightmare – PPM documentazione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Intestazione"/>
      <w:rPr/>
    </w:pPr>
    <w:r>
      <w:rPr/>
      <w:drawing>
        <wp:inline distT="0" distB="0" distL="0" distR="0">
          <wp:extent cx="1917700" cy="638810"/>
          <wp:effectExtent l="0" t="0" r="0" b="0"/>
          <wp:docPr id="5" name="Immagine 1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magine 1" descr="Immagine che contiene segnale&#10;&#10;Descrizione generat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  <mc:AlternateContent>
        <mc:Choice Requires="wps">
          <w:drawing>
            <wp:anchor behindDoc="1" distT="0" distB="0" distL="0" distR="0" simplePos="0" locked="0" layoutInCell="1" allowOverlap="1" relativeHeight="33" wp14:anchorId="5A39790C">
              <wp:simplePos x="0" y="0"/>
              <wp:positionH relativeFrom="column">
                <wp:posOffset>3327400</wp:posOffset>
              </wp:positionH>
              <wp:positionV relativeFrom="paragraph">
                <wp:posOffset>-180975</wp:posOffset>
              </wp:positionV>
              <wp:extent cx="3161665" cy="757555"/>
              <wp:effectExtent l="0" t="0" r="0" b="0"/>
              <wp:wrapNone/>
              <wp:docPr id="3" name="Casella di testo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1160" cy="75708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  <w:color w:val="auto"/>
                            </w:rPr>
                            <w:t>Dipartimento di Informatica</w:t>
                          </w:r>
                        </w:p>
                        <w:p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  <w:color w:val="auto"/>
                            </w:rPr>
                            <w:t>CdS in Informatica e Tecnologie per la Produzione del Software</w:t>
                          </w:r>
                        </w:p>
                        <w:p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  <w:color w:val="auto"/>
                            </w:rPr>
                            <w:t>Progettazione e Produzione Multimediale</w:t>
                          </w:r>
                        </w:p>
                        <w:p>
                          <w:pPr>
                            <w:pStyle w:val="Contenutocornice"/>
                            <w:rPr>
                              <w:rFonts w:ascii="Garamond" w:hAnsi="Garamond"/>
                              <w:color w:val="auto"/>
                            </w:rPr>
                          </w:pPr>
                          <w:r>
                            <w:rPr>
                              <w:rFonts w:ascii="Garamond" w:hAnsi="Garamond"/>
                              <w:color w:val="auto"/>
                            </w:rPr>
                          </w:r>
                        </w:p>
                      </w:txbxContent>
                    </wps:txbx>
                    <wps:bodyPr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Casella di testo 2" stroked="f" style="position:absolute;margin-left:262pt;margin-top:-14.25pt;width:248.85pt;height:59.55pt" wp14:anchorId="5A39790C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  <w:color w:val="auto"/>
                      </w:rPr>
                      <w:t>Dipartimento di Informatica</w:t>
                    </w:r>
                  </w:p>
                  <w:p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  <w:color w:val="auto"/>
                      </w:rPr>
                      <w:t>CdS in Informatica e Tecnologie per la Produzione del Software</w:t>
                    </w:r>
                  </w:p>
                  <w:p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  <w:color w:val="auto"/>
                      </w:rPr>
                      <w:t>Progettazione e Produzione Multimediale</w:t>
                    </w:r>
                  </w:p>
                  <w:p>
                    <w:pPr>
                      <w:pStyle w:val="Contenutocornice"/>
                      <w:rPr>
                        <w:rFonts w:ascii="Garamond" w:hAnsi="Garamond"/>
                        <w:color w:val="auto"/>
                      </w:rPr>
                    </w:pPr>
                    <w:r>
                      <w:rPr>
                        <w:rFonts w:ascii="Garamond" w:hAnsi="Garamond"/>
                        <w:color w:val="auto"/>
                      </w:rPr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2"/>
        <w:rFonts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rFonts w:cs="Wingdings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rFonts w:cs="Wingdings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rFonts w:cs="Wingdings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rFonts w:cs="Wingdings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rFonts w:cs="Wingdings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rFonts w:cs="Wingdings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rFonts w:cs="Wingding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it-IT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b05d1"/>
    <w:pPr>
      <w:widowControl/>
      <w:bidi w:val="0"/>
      <w:jc w:val="left"/>
    </w:pPr>
    <w:rPr>
      <w:rFonts w:ascii="Avenir Book" w:hAnsi="Avenir Book" w:eastAsia="Calibri" w:cs="" w:cstheme="minorBidi" w:eastAsiaTheme="minorHAnsi"/>
      <w:color w:val="auto"/>
      <w:kern w:val="0"/>
      <w:sz w:val="24"/>
      <w:szCs w:val="24"/>
      <w:lang w:val="it-IT" w:eastAsia="en-US" w:bidi="ar-SA"/>
    </w:rPr>
  </w:style>
  <w:style w:type="paragraph" w:styleId="Titolo1">
    <w:name w:val="Heading 1"/>
    <w:basedOn w:val="Normal"/>
    <w:next w:val="Normal"/>
    <w:link w:val="Titolo1Carattere"/>
    <w:uiPriority w:val="9"/>
    <w:qFormat/>
    <w:rsid w:val="00995791"/>
    <w:pPr>
      <w:keepNext w:val="true"/>
      <w:keepLines/>
      <w:spacing w:before="240" w:after="240"/>
      <w:outlineLvl w:val="0"/>
    </w:pPr>
    <w:rPr>
      <w:rFonts w:eastAsia="" w:cs="" w:cstheme="majorBidi" w:eastAsiaTheme="majorEastAsia"/>
      <w:b/>
      <w:color w:val="2F5496" w:themeColor="accent1" w:themeShade="bf"/>
      <w:sz w:val="40"/>
      <w:szCs w:val="32"/>
    </w:rPr>
  </w:style>
  <w:style w:type="paragraph" w:styleId="Titolo2">
    <w:name w:val="Heading 2"/>
    <w:basedOn w:val="Normal"/>
    <w:next w:val="Normal"/>
    <w:link w:val="Titolo2Carattere"/>
    <w:uiPriority w:val="9"/>
    <w:unhideWhenUsed/>
    <w:qFormat/>
    <w:rsid w:val="00995791"/>
    <w:pPr>
      <w:keepNext w:val="true"/>
      <w:keepLines/>
      <w:spacing w:before="240" w:after="240"/>
      <w:outlineLvl w:val="1"/>
    </w:pPr>
    <w:rPr>
      <w:rFonts w:eastAsia="" w:cs="" w:cstheme="majorBidi" w:eastAsiaTheme="majorEastAsia"/>
      <w:color w:val="2F5496" w:themeColor="accent1" w:themeShade="bf"/>
      <w:sz w:val="32"/>
      <w:szCs w:val="26"/>
    </w:rPr>
  </w:style>
  <w:style w:type="paragraph" w:styleId="Titolo3">
    <w:name w:val="Heading 3"/>
    <w:basedOn w:val="Titolo2"/>
    <w:next w:val="Normal"/>
    <w:link w:val="Titolo3Carattere"/>
    <w:uiPriority w:val="9"/>
    <w:unhideWhenUsed/>
    <w:qFormat/>
    <w:rsid w:val="001c7ef9"/>
    <w:pPr>
      <w:outlineLvl w:val="2"/>
    </w:pPr>
    <w:rPr>
      <w:i/>
      <w:iCs/>
      <w:sz w:val="28"/>
      <w:szCs w:val="24"/>
    </w:rPr>
  </w:style>
  <w:style w:type="paragraph" w:styleId="Titolo4">
    <w:name w:val="Heading 4"/>
    <w:basedOn w:val="Normal"/>
    <w:next w:val="Normal"/>
    <w:link w:val="Titolo4Carattere"/>
    <w:uiPriority w:val="9"/>
    <w:semiHidden/>
    <w:unhideWhenUsed/>
    <w:qFormat/>
    <w:rsid w:val="00633a51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Carattere" w:customStyle="1">
    <w:name w:val="Titolo Carattere"/>
    <w:basedOn w:val="DefaultParagraphFont"/>
    <w:link w:val="Titolo"/>
    <w:uiPriority w:val="10"/>
    <w:qFormat/>
    <w:rsid w:val="00702558"/>
    <w:rPr>
      <w:rFonts w:ascii="Avenir Book" w:hAnsi="Avenir Book" w:eastAsia="" w:cs="" w:cstheme="majorBidi" w:eastAsiaTheme="majorEastAsia"/>
      <w:b/>
      <w:spacing w:val="-10"/>
      <w:kern w:val="2"/>
      <w:sz w:val="72"/>
      <w:szCs w:val="56"/>
    </w:rPr>
  </w:style>
  <w:style w:type="character" w:styleId="IntestazioneCarattere" w:customStyle="1">
    <w:name w:val="Intestazione Carattere"/>
    <w:basedOn w:val="DefaultParagraphFont"/>
    <w:link w:val="Intestazione"/>
    <w:uiPriority w:val="99"/>
    <w:qFormat/>
    <w:rsid w:val="00702558"/>
    <w:rPr/>
  </w:style>
  <w:style w:type="character" w:styleId="PidipaginaCarattere" w:customStyle="1">
    <w:name w:val="Piè di pagina Carattere"/>
    <w:basedOn w:val="DefaultParagraphFont"/>
    <w:link w:val="Pidipagina"/>
    <w:uiPriority w:val="99"/>
    <w:qFormat/>
    <w:rsid w:val="00702558"/>
    <w:rPr/>
  </w:style>
  <w:style w:type="character" w:styleId="Strong">
    <w:name w:val="Strong"/>
    <w:basedOn w:val="DefaultParagraphFont"/>
    <w:uiPriority w:val="22"/>
    <w:qFormat/>
    <w:rsid w:val="00702558"/>
    <w:rPr>
      <w:b/>
      <w:bCs/>
    </w:rPr>
  </w:style>
  <w:style w:type="character" w:styleId="Titolo1Carattere" w:customStyle="1">
    <w:name w:val="Titolo 1 Carattere"/>
    <w:basedOn w:val="DefaultParagraphFont"/>
    <w:link w:val="Titolo1"/>
    <w:uiPriority w:val="9"/>
    <w:qFormat/>
    <w:rsid w:val="00995791"/>
    <w:rPr>
      <w:rFonts w:ascii="Avenir Book" w:hAnsi="Avenir Book" w:eastAsia="" w:cs="" w:cstheme="majorBidi" w:eastAsiaTheme="majorEastAsia"/>
      <w:b/>
      <w:color w:val="2F5496" w:themeColor="accent1" w:themeShade="bf"/>
      <w:sz w:val="40"/>
      <w:szCs w:val="32"/>
    </w:rPr>
  </w:style>
  <w:style w:type="character" w:styleId="Titolo2Carattere" w:customStyle="1">
    <w:name w:val="Titolo 2 Carattere"/>
    <w:basedOn w:val="DefaultParagraphFont"/>
    <w:link w:val="Titolo2"/>
    <w:uiPriority w:val="9"/>
    <w:qFormat/>
    <w:rsid w:val="00995791"/>
    <w:rPr>
      <w:rFonts w:ascii="Avenir Book" w:hAnsi="Avenir Book" w:eastAsia="" w:cs="" w:cstheme="majorBidi" w:eastAsiaTheme="majorEastAsia"/>
      <w:color w:val="2F5496" w:themeColor="accent1" w:themeShade="bf"/>
      <w:sz w:val="32"/>
      <w:szCs w:val="26"/>
    </w:rPr>
  </w:style>
  <w:style w:type="character" w:styleId="CollegamentoInternet">
    <w:name w:val="Collegamento Internet"/>
    <w:basedOn w:val="DefaultParagraphFont"/>
    <w:uiPriority w:val="99"/>
    <w:unhideWhenUsed/>
    <w:rsid w:val="00ea19ec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  <w:rsid w:val="0012669a"/>
    <w:rPr/>
  </w:style>
  <w:style w:type="character" w:styleId="Titolo3Carattere" w:customStyle="1">
    <w:name w:val="Titolo 3 Carattere"/>
    <w:basedOn w:val="DefaultParagraphFont"/>
    <w:link w:val="Titolo3"/>
    <w:uiPriority w:val="9"/>
    <w:qFormat/>
    <w:rsid w:val="001c7ef9"/>
    <w:rPr>
      <w:rFonts w:ascii="Avenir Book" w:hAnsi="Avenir Book" w:eastAsia="" w:cs="" w:cstheme="majorBidi" w:eastAsiaTheme="majorEastAsia"/>
      <w:i/>
      <w:iCs/>
      <w:color w:val="2F5496" w:themeColor="accent1" w:themeShade="bf"/>
      <w:sz w:val="28"/>
    </w:rPr>
  </w:style>
  <w:style w:type="character" w:styleId="Titolo4Carattere" w:customStyle="1">
    <w:name w:val="Titolo 4 Carattere"/>
    <w:basedOn w:val="DefaultParagraphFont"/>
    <w:link w:val="Titolo4"/>
    <w:uiPriority w:val="9"/>
    <w:semiHidden/>
    <w:qFormat/>
    <w:rsid w:val="00633a51"/>
    <w:rPr>
      <w:rFonts w:ascii="Calibri Light" w:hAnsi="Calibri Light" w:eastAsia="" w:cs="" w:asciiTheme="majorHAnsi" w:cstheme="majorBidi" w:eastAsiaTheme="majorEastAsia" w:hAnsiTheme="majorHAns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96388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a3f3a"/>
    <w:rPr>
      <w:color w:val="954F72" w:themeColor="followedHyperlink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ascii="Arial" w:hAnsi="Arial"/>
      <w:sz w:val="22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sz w:val="20"/>
    </w:rPr>
  </w:style>
  <w:style w:type="character" w:styleId="ListLabel11">
    <w:name w:val="ListLabel 11"/>
    <w:qFormat/>
    <w:rPr>
      <w:sz w:val="20"/>
    </w:rPr>
  </w:style>
  <w:style w:type="character" w:styleId="ListLabel12">
    <w:name w:val="ListLabel 12"/>
    <w:qFormat/>
    <w:rPr>
      <w:rFonts w:ascii="Arial" w:hAnsi="Arial"/>
      <w:sz w:val="22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sz w:val="20"/>
    </w:rPr>
  </w:style>
  <w:style w:type="character" w:styleId="ListLabel20">
    <w:name w:val="ListLabel 20"/>
    <w:qFormat/>
    <w:rPr>
      <w:sz w:val="20"/>
    </w:rPr>
  </w:style>
  <w:style w:type="character" w:styleId="ListLabel21">
    <w:name w:val="ListLabel 21"/>
    <w:qFormat/>
    <w:rPr>
      <w:rFonts w:ascii="Arial" w:hAnsi="Arial"/>
      <w:sz w:val="22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rFonts w:ascii="Arial" w:hAnsi="Arial"/>
      <w:sz w:val="22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ascii="Arial" w:hAnsi="Arial" w:cs="Arial"/>
      <w:sz w:val="22"/>
      <w:szCs w:val="22"/>
    </w:rPr>
  </w:style>
  <w:style w:type="character" w:styleId="ListLabel61">
    <w:name w:val="ListLabel 61"/>
    <w:qFormat/>
    <w:rPr/>
  </w:style>
  <w:style w:type="character" w:styleId="ListLabel62">
    <w:name w:val="ListLabel 62"/>
    <w:qFormat/>
    <w:rPr>
      <w:lang w:val="en-US"/>
    </w:rPr>
  </w:style>
  <w:style w:type="character" w:styleId="ListLabel63">
    <w:name w:val="ListLabel 63"/>
    <w:qFormat/>
    <w:rPr>
      <w:rFonts w:ascii="Arial" w:hAnsi="Arial" w:cs="Arial"/>
      <w:color w:val="1155CC"/>
      <w:sz w:val="22"/>
      <w:szCs w:val="22"/>
      <w:lang w:val="en-US"/>
    </w:rPr>
  </w:style>
  <w:style w:type="character" w:styleId="Saltoaindice">
    <w:name w:val="Salto a indice"/>
    <w:qFormat/>
    <w:rPr/>
  </w:style>
  <w:style w:type="character" w:styleId="ListLabel64">
    <w:name w:val="ListLabel 64"/>
    <w:qFormat/>
    <w:rPr>
      <w:rFonts w:ascii="Arial" w:hAnsi="Arial" w:cs="Symbol"/>
      <w:sz w:val="22"/>
    </w:rPr>
  </w:style>
  <w:style w:type="character" w:styleId="ListLabel65">
    <w:name w:val="ListLabel 65"/>
    <w:qFormat/>
    <w:rPr>
      <w:rFonts w:cs="Courier New"/>
      <w:sz w:val="20"/>
    </w:rPr>
  </w:style>
  <w:style w:type="character" w:styleId="ListLabel66">
    <w:name w:val="ListLabel 66"/>
    <w:qFormat/>
    <w:rPr>
      <w:rFonts w:cs="Wingdings"/>
      <w:sz w:val="20"/>
    </w:rPr>
  </w:style>
  <w:style w:type="character" w:styleId="ListLabel67">
    <w:name w:val="ListLabel 67"/>
    <w:qFormat/>
    <w:rPr>
      <w:rFonts w:cs="Wingdings"/>
      <w:sz w:val="20"/>
    </w:rPr>
  </w:style>
  <w:style w:type="character" w:styleId="ListLabel68">
    <w:name w:val="ListLabel 68"/>
    <w:qFormat/>
    <w:rPr>
      <w:rFonts w:cs="Wingdings"/>
      <w:sz w:val="20"/>
    </w:rPr>
  </w:style>
  <w:style w:type="character" w:styleId="ListLabel69">
    <w:name w:val="ListLabel 69"/>
    <w:qFormat/>
    <w:rPr>
      <w:rFonts w:cs="Wingdings"/>
      <w:sz w:val="20"/>
    </w:rPr>
  </w:style>
  <w:style w:type="character" w:styleId="ListLabel70">
    <w:name w:val="ListLabel 70"/>
    <w:qFormat/>
    <w:rPr>
      <w:rFonts w:cs="Wingdings"/>
      <w:sz w:val="20"/>
    </w:rPr>
  </w:style>
  <w:style w:type="character" w:styleId="ListLabel71">
    <w:name w:val="ListLabel 71"/>
    <w:qFormat/>
    <w:rPr>
      <w:rFonts w:cs="Wingdings"/>
      <w:sz w:val="20"/>
    </w:rPr>
  </w:style>
  <w:style w:type="character" w:styleId="ListLabel72">
    <w:name w:val="ListLabel 72"/>
    <w:qFormat/>
    <w:rPr>
      <w:rFonts w:cs="Wingdings"/>
      <w:sz w:val="20"/>
    </w:rPr>
  </w:style>
  <w:style w:type="character" w:styleId="ListLabel73">
    <w:name w:val="ListLabel 73"/>
    <w:qFormat/>
    <w:rPr>
      <w:rFonts w:ascii="Arial" w:hAnsi="Arial" w:cs="Symbol"/>
      <w:sz w:val="22"/>
    </w:rPr>
  </w:style>
  <w:style w:type="character" w:styleId="ListLabel74">
    <w:name w:val="ListLabel 74"/>
    <w:qFormat/>
    <w:rPr>
      <w:rFonts w:cs="Courier New"/>
      <w:sz w:val="20"/>
    </w:rPr>
  </w:style>
  <w:style w:type="character" w:styleId="ListLabel75">
    <w:name w:val="ListLabel 75"/>
    <w:qFormat/>
    <w:rPr>
      <w:rFonts w:cs="Wingdings"/>
      <w:sz w:val="20"/>
    </w:rPr>
  </w:style>
  <w:style w:type="character" w:styleId="ListLabel76">
    <w:name w:val="ListLabel 76"/>
    <w:qFormat/>
    <w:rPr>
      <w:rFonts w:cs="Wingdings"/>
      <w:sz w:val="20"/>
    </w:rPr>
  </w:style>
  <w:style w:type="character" w:styleId="ListLabel77">
    <w:name w:val="ListLabel 77"/>
    <w:qFormat/>
    <w:rPr>
      <w:rFonts w:cs="Wingdings"/>
      <w:sz w:val="20"/>
    </w:rPr>
  </w:style>
  <w:style w:type="character" w:styleId="ListLabel78">
    <w:name w:val="ListLabel 78"/>
    <w:qFormat/>
    <w:rPr>
      <w:rFonts w:cs="Wingdings"/>
      <w:sz w:val="20"/>
    </w:rPr>
  </w:style>
  <w:style w:type="character" w:styleId="ListLabel79">
    <w:name w:val="ListLabel 79"/>
    <w:qFormat/>
    <w:rPr>
      <w:rFonts w:cs="Wingdings"/>
      <w:sz w:val="20"/>
    </w:rPr>
  </w:style>
  <w:style w:type="character" w:styleId="ListLabel80">
    <w:name w:val="ListLabel 80"/>
    <w:qFormat/>
    <w:rPr>
      <w:rFonts w:cs="Wingdings"/>
      <w:sz w:val="20"/>
    </w:rPr>
  </w:style>
  <w:style w:type="character" w:styleId="ListLabel81">
    <w:name w:val="ListLabel 81"/>
    <w:qFormat/>
    <w:rPr>
      <w:rFonts w:cs="Wingdings"/>
      <w:sz w:val="20"/>
    </w:rPr>
  </w:style>
  <w:style w:type="character" w:styleId="ListLabel82">
    <w:name w:val="ListLabel 82"/>
    <w:qFormat/>
    <w:rPr>
      <w:rFonts w:ascii="Arial" w:hAnsi="Arial" w:cs="Symbol"/>
      <w:sz w:val="22"/>
    </w:rPr>
  </w:style>
  <w:style w:type="character" w:styleId="ListLabel83">
    <w:name w:val="ListLabel 83"/>
    <w:qFormat/>
    <w:rPr>
      <w:rFonts w:cs="Courier New"/>
      <w:sz w:val="20"/>
    </w:rPr>
  </w:style>
  <w:style w:type="character" w:styleId="ListLabel84">
    <w:name w:val="ListLabel 84"/>
    <w:qFormat/>
    <w:rPr>
      <w:rFonts w:cs="Wingdings"/>
      <w:sz w:val="20"/>
    </w:rPr>
  </w:style>
  <w:style w:type="character" w:styleId="ListLabel85">
    <w:name w:val="ListLabel 85"/>
    <w:qFormat/>
    <w:rPr>
      <w:rFonts w:cs="Wingdings"/>
      <w:sz w:val="20"/>
    </w:rPr>
  </w:style>
  <w:style w:type="character" w:styleId="ListLabel86">
    <w:name w:val="ListLabel 86"/>
    <w:qFormat/>
    <w:rPr>
      <w:rFonts w:cs="Wingdings"/>
      <w:sz w:val="20"/>
    </w:rPr>
  </w:style>
  <w:style w:type="character" w:styleId="ListLabel87">
    <w:name w:val="ListLabel 87"/>
    <w:qFormat/>
    <w:rPr>
      <w:rFonts w:cs="Wingdings"/>
      <w:sz w:val="20"/>
    </w:rPr>
  </w:style>
  <w:style w:type="character" w:styleId="ListLabel88">
    <w:name w:val="ListLabel 88"/>
    <w:qFormat/>
    <w:rPr>
      <w:rFonts w:cs="Wingdings"/>
      <w:sz w:val="20"/>
    </w:rPr>
  </w:style>
  <w:style w:type="character" w:styleId="ListLabel89">
    <w:name w:val="ListLabel 89"/>
    <w:qFormat/>
    <w:rPr>
      <w:rFonts w:cs="Wingdings"/>
      <w:sz w:val="20"/>
    </w:rPr>
  </w:style>
  <w:style w:type="character" w:styleId="ListLabel90">
    <w:name w:val="ListLabel 90"/>
    <w:qFormat/>
    <w:rPr>
      <w:rFonts w:cs="Wingdings"/>
      <w:sz w:val="20"/>
    </w:rPr>
  </w:style>
  <w:style w:type="character" w:styleId="ListLabel91">
    <w:name w:val="ListLabel 91"/>
    <w:qFormat/>
    <w:rPr>
      <w:rFonts w:ascii="Arial" w:hAnsi="Arial" w:cs="Symbol"/>
      <w:sz w:val="22"/>
    </w:rPr>
  </w:style>
  <w:style w:type="character" w:styleId="ListLabel92">
    <w:name w:val="ListLabel 92"/>
    <w:qFormat/>
    <w:rPr>
      <w:rFonts w:cs="Courier New"/>
      <w:sz w:val="20"/>
    </w:rPr>
  </w:style>
  <w:style w:type="character" w:styleId="ListLabel93">
    <w:name w:val="ListLabel 93"/>
    <w:qFormat/>
    <w:rPr>
      <w:rFonts w:cs="Wingdings"/>
      <w:sz w:val="20"/>
    </w:rPr>
  </w:style>
  <w:style w:type="character" w:styleId="ListLabel94">
    <w:name w:val="ListLabel 94"/>
    <w:qFormat/>
    <w:rPr>
      <w:rFonts w:cs="Wingdings"/>
      <w:sz w:val="20"/>
    </w:rPr>
  </w:style>
  <w:style w:type="character" w:styleId="ListLabel95">
    <w:name w:val="ListLabel 95"/>
    <w:qFormat/>
    <w:rPr>
      <w:rFonts w:cs="Wingdings"/>
      <w:sz w:val="20"/>
    </w:rPr>
  </w:style>
  <w:style w:type="character" w:styleId="ListLabel96">
    <w:name w:val="ListLabel 96"/>
    <w:qFormat/>
    <w:rPr>
      <w:rFonts w:cs="Wingdings"/>
      <w:sz w:val="20"/>
    </w:rPr>
  </w:style>
  <w:style w:type="character" w:styleId="ListLabel97">
    <w:name w:val="ListLabel 97"/>
    <w:qFormat/>
    <w:rPr>
      <w:rFonts w:cs="Wingdings"/>
      <w:sz w:val="20"/>
    </w:rPr>
  </w:style>
  <w:style w:type="character" w:styleId="ListLabel98">
    <w:name w:val="ListLabel 98"/>
    <w:qFormat/>
    <w:rPr>
      <w:rFonts w:cs="Wingdings"/>
      <w:sz w:val="20"/>
    </w:rPr>
  </w:style>
  <w:style w:type="character" w:styleId="ListLabel99">
    <w:name w:val="ListLabel 99"/>
    <w:qFormat/>
    <w:rPr>
      <w:rFonts w:cs="Wingdings"/>
      <w:sz w:val="20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Symbol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  <w:b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cs="Symbol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Symbol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rFonts w:cs="Symbol"/>
    </w:rPr>
  </w:style>
  <w:style w:type="character" w:styleId="ListLabel134">
    <w:name w:val="ListLabel 134"/>
    <w:qFormat/>
    <w:rPr>
      <w:rFonts w:cs="Courier New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Symbol"/>
    </w:rPr>
  </w:style>
  <w:style w:type="character" w:styleId="ListLabel137">
    <w:name w:val="ListLabel 137"/>
    <w:qFormat/>
    <w:rPr>
      <w:rFonts w:cs="Courier New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Symbol"/>
    </w:rPr>
  </w:style>
  <w:style w:type="character" w:styleId="ListLabel140">
    <w:name w:val="ListLabel 140"/>
    <w:qFormat/>
    <w:rPr>
      <w:rFonts w:cs="Courier New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Symbol"/>
    </w:rPr>
  </w:style>
  <w:style w:type="character" w:styleId="ListLabel143">
    <w:name w:val="ListLabel 143"/>
    <w:qFormat/>
    <w:rPr>
      <w:rFonts w:cs="Courier New"/>
    </w:rPr>
  </w:style>
  <w:style w:type="character" w:styleId="ListLabel144">
    <w:name w:val="ListLabel 144"/>
    <w:qFormat/>
    <w:rPr>
      <w:rFonts w:cs="Wingdings"/>
    </w:rPr>
  </w:style>
  <w:style w:type="character" w:styleId="ListLabel145">
    <w:name w:val="ListLabel 145"/>
    <w:qFormat/>
    <w:rPr>
      <w:rFonts w:cs="Symbol"/>
    </w:rPr>
  </w:style>
  <w:style w:type="character" w:styleId="ListLabel146">
    <w:name w:val="ListLabel 146"/>
    <w:qFormat/>
    <w:rPr>
      <w:rFonts w:cs="Courier New"/>
    </w:rPr>
  </w:style>
  <w:style w:type="character" w:styleId="ListLabel147">
    <w:name w:val="ListLabel 147"/>
    <w:qFormat/>
    <w:rPr>
      <w:rFonts w:cs="Wingdings"/>
    </w:rPr>
  </w:style>
  <w:style w:type="character" w:styleId="ListLabel148">
    <w:name w:val="ListLabel 148"/>
    <w:qFormat/>
    <w:rPr>
      <w:rFonts w:cs="Symbol"/>
    </w:rPr>
  </w:style>
  <w:style w:type="character" w:styleId="ListLabel149">
    <w:name w:val="ListLabel 149"/>
    <w:qFormat/>
    <w:rPr>
      <w:rFonts w:cs="Courier New"/>
    </w:rPr>
  </w:style>
  <w:style w:type="character" w:styleId="ListLabel150">
    <w:name w:val="ListLabel 150"/>
    <w:qFormat/>
    <w:rPr>
      <w:rFonts w:cs="Wingdings"/>
    </w:rPr>
  </w:style>
  <w:style w:type="character" w:styleId="ListLabel151">
    <w:name w:val="ListLabel 151"/>
    <w:qFormat/>
    <w:rPr>
      <w:rFonts w:cs="Symbol"/>
    </w:rPr>
  </w:style>
  <w:style w:type="character" w:styleId="ListLabel152">
    <w:name w:val="ListLabel 152"/>
    <w:qFormat/>
    <w:rPr>
      <w:rFonts w:cs="Courier New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Symbol"/>
    </w:rPr>
  </w:style>
  <w:style w:type="character" w:styleId="ListLabel155">
    <w:name w:val="ListLabel 155"/>
    <w:qFormat/>
    <w:rPr>
      <w:rFonts w:cs="Courier New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Symbol"/>
    </w:rPr>
  </w:style>
  <w:style w:type="character" w:styleId="ListLabel158">
    <w:name w:val="ListLabel 158"/>
    <w:qFormat/>
    <w:rPr>
      <w:rFonts w:cs="Courier New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Symbol"/>
    </w:rPr>
  </w:style>
  <w:style w:type="character" w:styleId="ListLabel161">
    <w:name w:val="ListLabel 161"/>
    <w:qFormat/>
    <w:rPr>
      <w:rFonts w:cs="Courier New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ascii="Arial" w:hAnsi="Arial" w:cs="Arial"/>
      <w:sz w:val="22"/>
      <w:szCs w:val="22"/>
    </w:rPr>
  </w:style>
  <w:style w:type="character" w:styleId="ListLabel164">
    <w:name w:val="ListLabel 164"/>
    <w:qFormat/>
    <w:rPr/>
  </w:style>
  <w:style w:type="character" w:styleId="ListLabel165">
    <w:name w:val="ListLabel 165"/>
    <w:qFormat/>
    <w:rPr>
      <w:lang w:val="en-US"/>
    </w:rPr>
  </w:style>
  <w:style w:type="character" w:styleId="ListLabel166">
    <w:name w:val="ListLabel 166"/>
    <w:qFormat/>
    <w:rPr>
      <w:rFonts w:ascii="Arial" w:hAnsi="Arial" w:cs="Arial"/>
      <w:color w:val="1155CC"/>
      <w:sz w:val="22"/>
      <w:szCs w:val="22"/>
      <w:lang w:val="en-US"/>
    </w:rPr>
  </w:style>
  <w:style w:type="character" w:styleId="ListLabel167">
    <w:name w:val="ListLabel 167"/>
    <w:qFormat/>
    <w:rPr>
      <w:rFonts w:ascii="Arial" w:hAnsi="Arial" w:cs="Symbol"/>
      <w:sz w:val="22"/>
    </w:rPr>
  </w:style>
  <w:style w:type="character" w:styleId="ListLabel168">
    <w:name w:val="ListLabel 168"/>
    <w:qFormat/>
    <w:rPr>
      <w:rFonts w:cs="Courier New"/>
      <w:sz w:val="20"/>
    </w:rPr>
  </w:style>
  <w:style w:type="character" w:styleId="ListLabel169">
    <w:name w:val="ListLabel 169"/>
    <w:qFormat/>
    <w:rPr>
      <w:rFonts w:cs="Wingdings"/>
      <w:sz w:val="20"/>
    </w:rPr>
  </w:style>
  <w:style w:type="character" w:styleId="ListLabel170">
    <w:name w:val="ListLabel 170"/>
    <w:qFormat/>
    <w:rPr>
      <w:rFonts w:cs="Wingdings"/>
      <w:sz w:val="20"/>
    </w:rPr>
  </w:style>
  <w:style w:type="character" w:styleId="ListLabel171">
    <w:name w:val="ListLabel 171"/>
    <w:qFormat/>
    <w:rPr>
      <w:rFonts w:cs="Wingdings"/>
      <w:sz w:val="20"/>
    </w:rPr>
  </w:style>
  <w:style w:type="character" w:styleId="ListLabel172">
    <w:name w:val="ListLabel 172"/>
    <w:qFormat/>
    <w:rPr>
      <w:rFonts w:cs="Wingdings"/>
      <w:sz w:val="20"/>
    </w:rPr>
  </w:style>
  <w:style w:type="character" w:styleId="ListLabel173">
    <w:name w:val="ListLabel 173"/>
    <w:qFormat/>
    <w:rPr>
      <w:rFonts w:cs="Wingdings"/>
      <w:sz w:val="20"/>
    </w:rPr>
  </w:style>
  <w:style w:type="character" w:styleId="ListLabel174">
    <w:name w:val="ListLabel 174"/>
    <w:qFormat/>
    <w:rPr>
      <w:rFonts w:cs="Wingdings"/>
      <w:sz w:val="20"/>
    </w:rPr>
  </w:style>
  <w:style w:type="character" w:styleId="ListLabel175">
    <w:name w:val="ListLabel 175"/>
    <w:qFormat/>
    <w:rPr>
      <w:rFonts w:cs="Wingdings"/>
      <w:sz w:val="20"/>
    </w:rPr>
  </w:style>
  <w:style w:type="character" w:styleId="ListLabel176">
    <w:name w:val="ListLabel 176"/>
    <w:qFormat/>
    <w:rPr>
      <w:rFonts w:ascii="Arial" w:hAnsi="Arial" w:cs="Symbol"/>
      <w:sz w:val="22"/>
    </w:rPr>
  </w:style>
  <w:style w:type="character" w:styleId="ListLabel177">
    <w:name w:val="ListLabel 177"/>
    <w:qFormat/>
    <w:rPr>
      <w:rFonts w:cs="Courier New"/>
      <w:sz w:val="20"/>
    </w:rPr>
  </w:style>
  <w:style w:type="character" w:styleId="ListLabel178">
    <w:name w:val="ListLabel 178"/>
    <w:qFormat/>
    <w:rPr>
      <w:rFonts w:cs="Wingdings"/>
      <w:sz w:val="20"/>
    </w:rPr>
  </w:style>
  <w:style w:type="character" w:styleId="ListLabel179">
    <w:name w:val="ListLabel 179"/>
    <w:qFormat/>
    <w:rPr>
      <w:rFonts w:cs="Wingdings"/>
      <w:sz w:val="20"/>
    </w:rPr>
  </w:style>
  <w:style w:type="character" w:styleId="ListLabel180">
    <w:name w:val="ListLabel 180"/>
    <w:qFormat/>
    <w:rPr>
      <w:rFonts w:cs="Wingdings"/>
      <w:sz w:val="20"/>
    </w:rPr>
  </w:style>
  <w:style w:type="character" w:styleId="ListLabel181">
    <w:name w:val="ListLabel 181"/>
    <w:qFormat/>
    <w:rPr>
      <w:rFonts w:cs="Wingdings"/>
      <w:sz w:val="20"/>
    </w:rPr>
  </w:style>
  <w:style w:type="character" w:styleId="ListLabel182">
    <w:name w:val="ListLabel 182"/>
    <w:qFormat/>
    <w:rPr>
      <w:rFonts w:cs="Wingdings"/>
      <w:sz w:val="20"/>
    </w:rPr>
  </w:style>
  <w:style w:type="character" w:styleId="ListLabel183">
    <w:name w:val="ListLabel 183"/>
    <w:qFormat/>
    <w:rPr>
      <w:rFonts w:cs="Wingdings"/>
      <w:sz w:val="20"/>
    </w:rPr>
  </w:style>
  <w:style w:type="character" w:styleId="ListLabel184">
    <w:name w:val="ListLabel 184"/>
    <w:qFormat/>
    <w:rPr>
      <w:rFonts w:cs="Wingdings"/>
      <w:sz w:val="20"/>
    </w:rPr>
  </w:style>
  <w:style w:type="character" w:styleId="ListLabel185">
    <w:name w:val="ListLabel 185"/>
    <w:qFormat/>
    <w:rPr>
      <w:rFonts w:ascii="Arial" w:hAnsi="Arial" w:cs="Symbol"/>
      <w:sz w:val="22"/>
    </w:rPr>
  </w:style>
  <w:style w:type="character" w:styleId="ListLabel186">
    <w:name w:val="ListLabel 186"/>
    <w:qFormat/>
    <w:rPr>
      <w:rFonts w:cs="Courier New"/>
      <w:sz w:val="20"/>
    </w:rPr>
  </w:style>
  <w:style w:type="character" w:styleId="ListLabel187">
    <w:name w:val="ListLabel 187"/>
    <w:qFormat/>
    <w:rPr>
      <w:rFonts w:cs="Wingdings"/>
      <w:sz w:val="20"/>
    </w:rPr>
  </w:style>
  <w:style w:type="character" w:styleId="ListLabel188">
    <w:name w:val="ListLabel 188"/>
    <w:qFormat/>
    <w:rPr>
      <w:rFonts w:cs="Wingdings"/>
      <w:sz w:val="20"/>
    </w:rPr>
  </w:style>
  <w:style w:type="character" w:styleId="ListLabel189">
    <w:name w:val="ListLabel 189"/>
    <w:qFormat/>
    <w:rPr>
      <w:rFonts w:cs="Wingdings"/>
      <w:sz w:val="20"/>
    </w:rPr>
  </w:style>
  <w:style w:type="character" w:styleId="ListLabel190">
    <w:name w:val="ListLabel 190"/>
    <w:qFormat/>
    <w:rPr>
      <w:rFonts w:cs="Wingdings"/>
      <w:sz w:val="20"/>
    </w:rPr>
  </w:style>
  <w:style w:type="character" w:styleId="ListLabel191">
    <w:name w:val="ListLabel 191"/>
    <w:qFormat/>
    <w:rPr>
      <w:rFonts w:cs="Wingdings"/>
      <w:sz w:val="20"/>
    </w:rPr>
  </w:style>
  <w:style w:type="character" w:styleId="ListLabel192">
    <w:name w:val="ListLabel 192"/>
    <w:qFormat/>
    <w:rPr>
      <w:rFonts w:cs="Wingdings"/>
      <w:sz w:val="20"/>
    </w:rPr>
  </w:style>
  <w:style w:type="character" w:styleId="ListLabel193">
    <w:name w:val="ListLabel 193"/>
    <w:qFormat/>
    <w:rPr>
      <w:rFonts w:cs="Wingdings"/>
      <w:sz w:val="20"/>
    </w:rPr>
  </w:style>
  <w:style w:type="character" w:styleId="ListLabel194">
    <w:name w:val="ListLabel 194"/>
    <w:qFormat/>
    <w:rPr>
      <w:rFonts w:ascii="Arial" w:hAnsi="Arial" w:cs="Symbol"/>
      <w:sz w:val="22"/>
    </w:rPr>
  </w:style>
  <w:style w:type="character" w:styleId="ListLabel195">
    <w:name w:val="ListLabel 195"/>
    <w:qFormat/>
    <w:rPr>
      <w:rFonts w:cs="Courier New"/>
      <w:sz w:val="20"/>
    </w:rPr>
  </w:style>
  <w:style w:type="character" w:styleId="ListLabel196">
    <w:name w:val="ListLabel 196"/>
    <w:qFormat/>
    <w:rPr>
      <w:rFonts w:cs="Wingdings"/>
      <w:sz w:val="20"/>
    </w:rPr>
  </w:style>
  <w:style w:type="character" w:styleId="ListLabel197">
    <w:name w:val="ListLabel 197"/>
    <w:qFormat/>
    <w:rPr>
      <w:rFonts w:cs="Wingdings"/>
      <w:sz w:val="20"/>
    </w:rPr>
  </w:style>
  <w:style w:type="character" w:styleId="ListLabel198">
    <w:name w:val="ListLabel 198"/>
    <w:qFormat/>
    <w:rPr>
      <w:rFonts w:cs="Wingdings"/>
      <w:sz w:val="20"/>
    </w:rPr>
  </w:style>
  <w:style w:type="character" w:styleId="ListLabel199">
    <w:name w:val="ListLabel 199"/>
    <w:qFormat/>
    <w:rPr>
      <w:rFonts w:cs="Wingdings"/>
      <w:sz w:val="20"/>
    </w:rPr>
  </w:style>
  <w:style w:type="character" w:styleId="ListLabel200">
    <w:name w:val="ListLabel 200"/>
    <w:qFormat/>
    <w:rPr>
      <w:rFonts w:cs="Wingdings"/>
      <w:sz w:val="20"/>
    </w:rPr>
  </w:style>
  <w:style w:type="character" w:styleId="ListLabel201">
    <w:name w:val="ListLabel 201"/>
    <w:qFormat/>
    <w:rPr>
      <w:rFonts w:cs="Wingdings"/>
      <w:sz w:val="20"/>
    </w:rPr>
  </w:style>
  <w:style w:type="character" w:styleId="ListLabel202">
    <w:name w:val="ListLabel 202"/>
    <w:qFormat/>
    <w:rPr>
      <w:rFonts w:cs="Wingdings"/>
      <w:sz w:val="20"/>
    </w:rPr>
  </w:style>
  <w:style w:type="character" w:styleId="ListLabel203">
    <w:name w:val="ListLabel 203"/>
    <w:qFormat/>
    <w:rPr>
      <w:rFonts w:cs="Symbol"/>
    </w:rPr>
  </w:style>
  <w:style w:type="character" w:styleId="ListLabel204">
    <w:name w:val="ListLabel 204"/>
    <w:qFormat/>
    <w:rPr>
      <w:rFonts w:cs="Courier New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Symbol"/>
    </w:rPr>
  </w:style>
  <w:style w:type="character" w:styleId="ListLabel207">
    <w:name w:val="ListLabel 207"/>
    <w:qFormat/>
    <w:rPr>
      <w:rFonts w:cs="Courier New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Symbol"/>
    </w:rPr>
  </w:style>
  <w:style w:type="character" w:styleId="ListLabel210">
    <w:name w:val="ListLabel 210"/>
    <w:qFormat/>
    <w:rPr>
      <w:rFonts w:cs="Courier New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Symbol"/>
      <w:b/>
    </w:rPr>
  </w:style>
  <w:style w:type="character" w:styleId="ListLabel213">
    <w:name w:val="ListLabel 213"/>
    <w:qFormat/>
    <w:rPr>
      <w:rFonts w:cs="Courier New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rFonts w:cs="Symbol"/>
    </w:rPr>
  </w:style>
  <w:style w:type="character" w:styleId="ListLabel216">
    <w:name w:val="ListLabel 216"/>
    <w:qFormat/>
    <w:rPr>
      <w:rFonts w:cs="Courier New"/>
    </w:rPr>
  </w:style>
  <w:style w:type="character" w:styleId="ListLabel217">
    <w:name w:val="ListLabel 217"/>
    <w:qFormat/>
    <w:rPr>
      <w:rFonts w:cs="Wingdings"/>
    </w:rPr>
  </w:style>
  <w:style w:type="character" w:styleId="ListLabel218">
    <w:name w:val="ListLabel 218"/>
    <w:qFormat/>
    <w:rPr>
      <w:rFonts w:cs="Symbol"/>
    </w:rPr>
  </w:style>
  <w:style w:type="character" w:styleId="ListLabel219">
    <w:name w:val="ListLabel 219"/>
    <w:qFormat/>
    <w:rPr>
      <w:rFonts w:cs="Courier New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Symbol"/>
    </w:rPr>
  </w:style>
  <w:style w:type="character" w:styleId="ListLabel222">
    <w:name w:val="ListLabel 222"/>
    <w:qFormat/>
    <w:rPr>
      <w:rFonts w:cs="Courier New"/>
    </w:rPr>
  </w:style>
  <w:style w:type="character" w:styleId="ListLabel223">
    <w:name w:val="ListLabel 223"/>
    <w:qFormat/>
    <w:rPr>
      <w:rFonts w:cs="Wingdings"/>
    </w:rPr>
  </w:style>
  <w:style w:type="character" w:styleId="ListLabel224">
    <w:name w:val="ListLabel 224"/>
    <w:qFormat/>
    <w:rPr>
      <w:rFonts w:cs="Symbol"/>
    </w:rPr>
  </w:style>
  <w:style w:type="character" w:styleId="ListLabel225">
    <w:name w:val="ListLabel 225"/>
    <w:qFormat/>
    <w:rPr>
      <w:rFonts w:cs="Courier New"/>
    </w:rPr>
  </w:style>
  <w:style w:type="character" w:styleId="ListLabel226">
    <w:name w:val="ListLabel 226"/>
    <w:qFormat/>
    <w:rPr>
      <w:rFonts w:cs="Wingdings"/>
    </w:rPr>
  </w:style>
  <w:style w:type="character" w:styleId="ListLabel227">
    <w:name w:val="ListLabel 227"/>
    <w:qFormat/>
    <w:rPr>
      <w:rFonts w:cs="Symbol"/>
    </w:rPr>
  </w:style>
  <w:style w:type="character" w:styleId="ListLabel228">
    <w:name w:val="ListLabel 228"/>
    <w:qFormat/>
    <w:rPr>
      <w:rFonts w:cs="Courier New"/>
    </w:rPr>
  </w:style>
  <w:style w:type="character" w:styleId="ListLabel229">
    <w:name w:val="ListLabel 229"/>
    <w:qFormat/>
    <w:rPr>
      <w:rFonts w:cs="Wingdings"/>
    </w:rPr>
  </w:style>
  <w:style w:type="character" w:styleId="ListLabel230">
    <w:name w:val="ListLabel 230"/>
    <w:qFormat/>
    <w:rPr>
      <w:rFonts w:cs="Symbol"/>
    </w:rPr>
  </w:style>
  <w:style w:type="character" w:styleId="ListLabel231">
    <w:name w:val="ListLabel 231"/>
    <w:qFormat/>
    <w:rPr>
      <w:rFonts w:cs="Courier New"/>
    </w:rPr>
  </w:style>
  <w:style w:type="character" w:styleId="ListLabel232">
    <w:name w:val="ListLabel 232"/>
    <w:qFormat/>
    <w:rPr>
      <w:rFonts w:cs="Wingdings"/>
    </w:rPr>
  </w:style>
  <w:style w:type="character" w:styleId="ListLabel233">
    <w:name w:val="ListLabel 233"/>
    <w:qFormat/>
    <w:rPr>
      <w:rFonts w:cs="Symbol"/>
    </w:rPr>
  </w:style>
  <w:style w:type="character" w:styleId="ListLabel234">
    <w:name w:val="ListLabel 234"/>
    <w:qFormat/>
    <w:rPr>
      <w:rFonts w:cs="Courier New"/>
    </w:rPr>
  </w:style>
  <w:style w:type="character" w:styleId="ListLabel235">
    <w:name w:val="ListLabel 235"/>
    <w:qFormat/>
    <w:rPr>
      <w:rFonts w:cs="Wingdings"/>
    </w:rPr>
  </w:style>
  <w:style w:type="character" w:styleId="ListLabel236">
    <w:name w:val="ListLabel 236"/>
    <w:qFormat/>
    <w:rPr>
      <w:rFonts w:cs="Symbol"/>
    </w:rPr>
  </w:style>
  <w:style w:type="character" w:styleId="ListLabel237">
    <w:name w:val="ListLabel 237"/>
    <w:qFormat/>
    <w:rPr>
      <w:rFonts w:cs="Courier New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Symbol"/>
    </w:rPr>
  </w:style>
  <w:style w:type="character" w:styleId="ListLabel240">
    <w:name w:val="ListLabel 240"/>
    <w:qFormat/>
    <w:rPr>
      <w:rFonts w:cs="Courier New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Symbol"/>
    </w:rPr>
  </w:style>
  <w:style w:type="character" w:styleId="ListLabel243">
    <w:name w:val="ListLabel 243"/>
    <w:qFormat/>
    <w:rPr>
      <w:rFonts w:cs="Courier New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Symbol"/>
    </w:rPr>
  </w:style>
  <w:style w:type="character" w:styleId="ListLabel246">
    <w:name w:val="ListLabel 246"/>
    <w:qFormat/>
    <w:rPr>
      <w:rFonts w:cs="Courier New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Symbol"/>
    </w:rPr>
  </w:style>
  <w:style w:type="character" w:styleId="ListLabel249">
    <w:name w:val="ListLabel 249"/>
    <w:qFormat/>
    <w:rPr>
      <w:rFonts w:cs="Courier New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cs="Symbol"/>
    </w:rPr>
  </w:style>
  <w:style w:type="character" w:styleId="ListLabel252">
    <w:name w:val="ListLabel 252"/>
    <w:qFormat/>
    <w:rPr>
      <w:rFonts w:cs="Courier New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Courier New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Symbol"/>
    </w:rPr>
  </w:style>
  <w:style w:type="character" w:styleId="ListLabel258">
    <w:name w:val="ListLabel 258"/>
    <w:qFormat/>
    <w:rPr>
      <w:rFonts w:cs="Courier New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Symbol"/>
    </w:rPr>
  </w:style>
  <w:style w:type="character" w:styleId="ListLabel261">
    <w:name w:val="ListLabel 261"/>
    <w:qFormat/>
    <w:rPr>
      <w:rFonts w:cs="Courier New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Symbol"/>
    </w:rPr>
  </w:style>
  <w:style w:type="character" w:styleId="ListLabel264">
    <w:name w:val="ListLabel 264"/>
    <w:qFormat/>
    <w:rPr>
      <w:rFonts w:cs="Courier New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ascii="Arial" w:hAnsi="Arial" w:cs="Arial"/>
      <w:sz w:val="22"/>
      <w:szCs w:val="22"/>
    </w:rPr>
  </w:style>
  <w:style w:type="character" w:styleId="ListLabel267">
    <w:name w:val="ListLabel 267"/>
    <w:qFormat/>
    <w:rPr/>
  </w:style>
  <w:style w:type="character" w:styleId="ListLabel268">
    <w:name w:val="ListLabel 268"/>
    <w:qFormat/>
    <w:rPr>
      <w:lang w:val="en-US"/>
    </w:rPr>
  </w:style>
  <w:style w:type="character" w:styleId="ListLabel269">
    <w:name w:val="ListLabel 269"/>
    <w:qFormat/>
    <w:rPr>
      <w:rFonts w:ascii="Arial" w:hAnsi="Arial" w:cs="Arial"/>
      <w:color w:val="1155CC"/>
      <w:sz w:val="22"/>
      <w:szCs w:val="22"/>
      <w:lang w:val="en-US"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character" w:styleId="Caratteridinumerazione">
    <w:name w:val="Caratteri di numerazione"/>
    <w:qFormat/>
    <w:rPr/>
  </w:style>
  <w:style w:type="character" w:styleId="ListLabel270">
    <w:name w:val="ListLabel 270"/>
    <w:qFormat/>
    <w:rPr>
      <w:rFonts w:ascii="Arial" w:hAnsi="Arial" w:cs="Symbol"/>
      <w:sz w:val="22"/>
    </w:rPr>
  </w:style>
  <w:style w:type="character" w:styleId="ListLabel271">
    <w:name w:val="ListLabel 271"/>
    <w:qFormat/>
    <w:rPr>
      <w:rFonts w:cs="Courier New"/>
      <w:sz w:val="20"/>
    </w:rPr>
  </w:style>
  <w:style w:type="character" w:styleId="ListLabel272">
    <w:name w:val="ListLabel 272"/>
    <w:qFormat/>
    <w:rPr>
      <w:rFonts w:cs="Wingdings"/>
      <w:sz w:val="20"/>
    </w:rPr>
  </w:style>
  <w:style w:type="character" w:styleId="ListLabel273">
    <w:name w:val="ListLabel 273"/>
    <w:qFormat/>
    <w:rPr>
      <w:rFonts w:cs="Wingdings"/>
      <w:sz w:val="20"/>
    </w:rPr>
  </w:style>
  <w:style w:type="character" w:styleId="ListLabel274">
    <w:name w:val="ListLabel 274"/>
    <w:qFormat/>
    <w:rPr>
      <w:rFonts w:cs="Wingdings"/>
      <w:sz w:val="20"/>
    </w:rPr>
  </w:style>
  <w:style w:type="character" w:styleId="ListLabel275">
    <w:name w:val="ListLabel 275"/>
    <w:qFormat/>
    <w:rPr>
      <w:rFonts w:cs="Wingdings"/>
      <w:sz w:val="20"/>
    </w:rPr>
  </w:style>
  <w:style w:type="character" w:styleId="ListLabel276">
    <w:name w:val="ListLabel 276"/>
    <w:qFormat/>
    <w:rPr>
      <w:rFonts w:cs="Wingdings"/>
      <w:sz w:val="20"/>
    </w:rPr>
  </w:style>
  <w:style w:type="character" w:styleId="ListLabel277">
    <w:name w:val="ListLabel 277"/>
    <w:qFormat/>
    <w:rPr>
      <w:rFonts w:cs="Wingdings"/>
      <w:sz w:val="20"/>
    </w:rPr>
  </w:style>
  <w:style w:type="character" w:styleId="ListLabel278">
    <w:name w:val="ListLabel 278"/>
    <w:qFormat/>
    <w:rPr>
      <w:rFonts w:cs="Wingdings"/>
      <w:sz w:val="20"/>
    </w:rPr>
  </w:style>
  <w:style w:type="character" w:styleId="ListLabel279">
    <w:name w:val="ListLabel 279"/>
    <w:qFormat/>
    <w:rPr>
      <w:rFonts w:ascii="Arial" w:hAnsi="Arial" w:cs="Symbol"/>
      <w:sz w:val="22"/>
    </w:rPr>
  </w:style>
  <w:style w:type="character" w:styleId="ListLabel280">
    <w:name w:val="ListLabel 280"/>
    <w:qFormat/>
    <w:rPr>
      <w:rFonts w:cs="Courier New"/>
      <w:sz w:val="20"/>
    </w:rPr>
  </w:style>
  <w:style w:type="character" w:styleId="ListLabel281">
    <w:name w:val="ListLabel 281"/>
    <w:qFormat/>
    <w:rPr>
      <w:rFonts w:cs="Wingdings"/>
      <w:sz w:val="20"/>
    </w:rPr>
  </w:style>
  <w:style w:type="character" w:styleId="ListLabel282">
    <w:name w:val="ListLabel 282"/>
    <w:qFormat/>
    <w:rPr>
      <w:rFonts w:cs="Wingdings"/>
      <w:sz w:val="20"/>
    </w:rPr>
  </w:style>
  <w:style w:type="character" w:styleId="ListLabel283">
    <w:name w:val="ListLabel 283"/>
    <w:qFormat/>
    <w:rPr>
      <w:rFonts w:cs="Wingdings"/>
      <w:sz w:val="20"/>
    </w:rPr>
  </w:style>
  <w:style w:type="character" w:styleId="ListLabel284">
    <w:name w:val="ListLabel 284"/>
    <w:qFormat/>
    <w:rPr>
      <w:rFonts w:cs="Wingdings"/>
      <w:sz w:val="20"/>
    </w:rPr>
  </w:style>
  <w:style w:type="character" w:styleId="ListLabel285">
    <w:name w:val="ListLabel 285"/>
    <w:qFormat/>
    <w:rPr>
      <w:rFonts w:cs="Wingdings"/>
      <w:sz w:val="20"/>
    </w:rPr>
  </w:style>
  <w:style w:type="character" w:styleId="ListLabel286">
    <w:name w:val="ListLabel 286"/>
    <w:qFormat/>
    <w:rPr>
      <w:rFonts w:cs="Wingdings"/>
      <w:sz w:val="20"/>
    </w:rPr>
  </w:style>
  <w:style w:type="character" w:styleId="ListLabel287">
    <w:name w:val="ListLabel 287"/>
    <w:qFormat/>
    <w:rPr>
      <w:rFonts w:cs="Wingdings"/>
      <w:sz w:val="20"/>
    </w:rPr>
  </w:style>
  <w:style w:type="character" w:styleId="ListLabel288">
    <w:name w:val="ListLabel 288"/>
    <w:qFormat/>
    <w:rPr>
      <w:rFonts w:ascii="Arial" w:hAnsi="Arial" w:cs="Symbol"/>
      <w:sz w:val="22"/>
    </w:rPr>
  </w:style>
  <w:style w:type="character" w:styleId="ListLabel289">
    <w:name w:val="ListLabel 289"/>
    <w:qFormat/>
    <w:rPr>
      <w:rFonts w:cs="Courier New"/>
      <w:sz w:val="20"/>
    </w:rPr>
  </w:style>
  <w:style w:type="character" w:styleId="ListLabel290">
    <w:name w:val="ListLabel 290"/>
    <w:qFormat/>
    <w:rPr>
      <w:rFonts w:cs="Wingdings"/>
      <w:sz w:val="20"/>
    </w:rPr>
  </w:style>
  <w:style w:type="character" w:styleId="ListLabel291">
    <w:name w:val="ListLabel 291"/>
    <w:qFormat/>
    <w:rPr>
      <w:rFonts w:cs="Wingdings"/>
      <w:sz w:val="20"/>
    </w:rPr>
  </w:style>
  <w:style w:type="character" w:styleId="ListLabel292">
    <w:name w:val="ListLabel 292"/>
    <w:qFormat/>
    <w:rPr>
      <w:rFonts w:cs="Wingdings"/>
      <w:sz w:val="20"/>
    </w:rPr>
  </w:style>
  <w:style w:type="character" w:styleId="ListLabel293">
    <w:name w:val="ListLabel 293"/>
    <w:qFormat/>
    <w:rPr>
      <w:rFonts w:cs="Wingdings"/>
      <w:sz w:val="20"/>
    </w:rPr>
  </w:style>
  <w:style w:type="character" w:styleId="ListLabel294">
    <w:name w:val="ListLabel 294"/>
    <w:qFormat/>
    <w:rPr>
      <w:rFonts w:cs="Wingdings"/>
      <w:sz w:val="20"/>
    </w:rPr>
  </w:style>
  <w:style w:type="character" w:styleId="ListLabel295">
    <w:name w:val="ListLabel 295"/>
    <w:qFormat/>
    <w:rPr>
      <w:rFonts w:cs="Wingdings"/>
      <w:sz w:val="20"/>
    </w:rPr>
  </w:style>
  <w:style w:type="character" w:styleId="ListLabel296">
    <w:name w:val="ListLabel 296"/>
    <w:qFormat/>
    <w:rPr>
      <w:rFonts w:cs="Wingdings"/>
      <w:sz w:val="20"/>
    </w:rPr>
  </w:style>
  <w:style w:type="character" w:styleId="ListLabel297">
    <w:name w:val="ListLabel 297"/>
    <w:qFormat/>
    <w:rPr>
      <w:rFonts w:ascii="Arial" w:hAnsi="Arial" w:cs="Symbol"/>
      <w:sz w:val="22"/>
    </w:rPr>
  </w:style>
  <w:style w:type="character" w:styleId="ListLabel298">
    <w:name w:val="ListLabel 298"/>
    <w:qFormat/>
    <w:rPr>
      <w:rFonts w:cs="Courier New"/>
      <w:sz w:val="20"/>
    </w:rPr>
  </w:style>
  <w:style w:type="character" w:styleId="ListLabel299">
    <w:name w:val="ListLabel 299"/>
    <w:qFormat/>
    <w:rPr>
      <w:rFonts w:cs="Wingdings"/>
      <w:sz w:val="20"/>
    </w:rPr>
  </w:style>
  <w:style w:type="character" w:styleId="ListLabel300">
    <w:name w:val="ListLabel 300"/>
    <w:qFormat/>
    <w:rPr>
      <w:rFonts w:cs="Wingdings"/>
      <w:sz w:val="20"/>
    </w:rPr>
  </w:style>
  <w:style w:type="character" w:styleId="ListLabel301">
    <w:name w:val="ListLabel 301"/>
    <w:qFormat/>
    <w:rPr>
      <w:rFonts w:cs="Wingdings"/>
      <w:sz w:val="20"/>
    </w:rPr>
  </w:style>
  <w:style w:type="character" w:styleId="ListLabel302">
    <w:name w:val="ListLabel 302"/>
    <w:qFormat/>
    <w:rPr>
      <w:rFonts w:cs="Wingdings"/>
      <w:sz w:val="20"/>
    </w:rPr>
  </w:style>
  <w:style w:type="character" w:styleId="ListLabel303">
    <w:name w:val="ListLabel 303"/>
    <w:qFormat/>
    <w:rPr>
      <w:rFonts w:cs="Wingdings"/>
      <w:sz w:val="20"/>
    </w:rPr>
  </w:style>
  <w:style w:type="character" w:styleId="ListLabel304">
    <w:name w:val="ListLabel 304"/>
    <w:qFormat/>
    <w:rPr>
      <w:rFonts w:cs="Wingdings"/>
      <w:sz w:val="20"/>
    </w:rPr>
  </w:style>
  <w:style w:type="character" w:styleId="ListLabel305">
    <w:name w:val="ListLabel 305"/>
    <w:qFormat/>
    <w:rPr>
      <w:rFonts w:cs="Wingdings"/>
      <w:sz w:val="20"/>
    </w:rPr>
  </w:style>
  <w:style w:type="character" w:styleId="ListLabel306">
    <w:name w:val="ListLabel 306"/>
    <w:qFormat/>
    <w:rPr>
      <w:rFonts w:cs="Symbol"/>
    </w:rPr>
  </w:style>
  <w:style w:type="character" w:styleId="ListLabel307">
    <w:name w:val="ListLabel 307"/>
    <w:qFormat/>
    <w:rPr>
      <w:rFonts w:cs="Courier New"/>
    </w:rPr>
  </w:style>
  <w:style w:type="character" w:styleId="ListLabel308">
    <w:name w:val="ListLabel 308"/>
    <w:qFormat/>
    <w:rPr>
      <w:rFonts w:cs="Wingdings"/>
    </w:rPr>
  </w:style>
  <w:style w:type="character" w:styleId="ListLabel309">
    <w:name w:val="ListLabel 309"/>
    <w:qFormat/>
    <w:rPr>
      <w:rFonts w:cs="Symbol"/>
    </w:rPr>
  </w:style>
  <w:style w:type="character" w:styleId="ListLabel310">
    <w:name w:val="ListLabel 310"/>
    <w:qFormat/>
    <w:rPr>
      <w:rFonts w:cs="Courier New"/>
    </w:rPr>
  </w:style>
  <w:style w:type="character" w:styleId="ListLabel311">
    <w:name w:val="ListLabel 311"/>
    <w:qFormat/>
    <w:rPr>
      <w:rFonts w:cs="Wingdings"/>
    </w:rPr>
  </w:style>
  <w:style w:type="character" w:styleId="ListLabel312">
    <w:name w:val="ListLabel 312"/>
    <w:qFormat/>
    <w:rPr>
      <w:rFonts w:cs="Symbol"/>
    </w:rPr>
  </w:style>
  <w:style w:type="character" w:styleId="ListLabel313">
    <w:name w:val="ListLabel 313"/>
    <w:qFormat/>
    <w:rPr>
      <w:rFonts w:cs="Courier New"/>
    </w:rPr>
  </w:style>
  <w:style w:type="character" w:styleId="ListLabel314">
    <w:name w:val="ListLabel 314"/>
    <w:qFormat/>
    <w:rPr>
      <w:rFonts w:cs="Wingdings"/>
    </w:rPr>
  </w:style>
  <w:style w:type="character" w:styleId="ListLabel315">
    <w:name w:val="ListLabel 315"/>
    <w:qFormat/>
    <w:rPr>
      <w:rFonts w:cs="Symbol"/>
      <w:b/>
    </w:rPr>
  </w:style>
  <w:style w:type="character" w:styleId="ListLabel316">
    <w:name w:val="ListLabel 316"/>
    <w:qFormat/>
    <w:rPr>
      <w:rFonts w:cs="Courier New"/>
    </w:rPr>
  </w:style>
  <w:style w:type="character" w:styleId="ListLabel317">
    <w:name w:val="ListLabel 317"/>
    <w:qFormat/>
    <w:rPr>
      <w:rFonts w:cs="Wingdings"/>
    </w:rPr>
  </w:style>
  <w:style w:type="character" w:styleId="ListLabel318">
    <w:name w:val="ListLabel 318"/>
    <w:qFormat/>
    <w:rPr>
      <w:rFonts w:cs="Symbol"/>
    </w:rPr>
  </w:style>
  <w:style w:type="character" w:styleId="ListLabel319">
    <w:name w:val="ListLabel 319"/>
    <w:qFormat/>
    <w:rPr>
      <w:rFonts w:cs="Courier New"/>
    </w:rPr>
  </w:style>
  <w:style w:type="character" w:styleId="ListLabel320">
    <w:name w:val="ListLabel 320"/>
    <w:qFormat/>
    <w:rPr>
      <w:rFonts w:cs="Wingdings"/>
    </w:rPr>
  </w:style>
  <w:style w:type="character" w:styleId="ListLabel321">
    <w:name w:val="ListLabel 321"/>
    <w:qFormat/>
    <w:rPr>
      <w:rFonts w:cs="Symbol"/>
    </w:rPr>
  </w:style>
  <w:style w:type="character" w:styleId="ListLabel322">
    <w:name w:val="ListLabel 322"/>
    <w:qFormat/>
    <w:rPr>
      <w:rFonts w:cs="Courier New"/>
    </w:rPr>
  </w:style>
  <w:style w:type="character" w:styleId="ListLabel323">
    <w:name w:val="ListLabel 323"/>
    <w:qFormat/>
    <w:rPr>
      <w:rFonts w:cs="Wingdings"/>
    </w:rPr>
  </w:style>
  <w:style w:type="character" w:styleId="ListLabel324">
    <w:name w:val="ListLabel 324"/>
    <w:qFormat/>
    <w:rPr>
      <w:rFonts w:cs="Symbol"/>
    </w:rPr>
  </w:style>
  <w:style w:type="character" w:styleId="ListLabel325">
    <w:name w:val="ListLabel 325"/>
    <w:qFormat/>
    <w:rPr>
      <w:rFonts w:cs="Courier New"/>
    </w:rPr>
  </w:style>
  <w:style w:type="character" w:styleId="ListLabel326">
    <w:name w:val="ListLabel 326"/>
    <w:qFormat/>
    <w:rPr>
      <w:rFonts w:cs="Wingdings"/>
    </w:rPr>
  </w:style>
  <w:style w:type="character" w:styleId="ListLabel327">
    <w:name w:val="ListLabel 327"/>
    <w:qFormat/>
    <w:rPr>
      <w:rFonts w:cs="Symbol"/>
    </w:rPr>
  </w:style>
  <w:style w:type="character" w:styleId="ListLabel328">
    <w:name w:val="ListLabel 328"/>
    <w:qFormat/>
    <w:rPr>
      <w:rFonts w:cs="Courier New"/>
    </w:rPr>
  </w:style>
  <w:style w:type="character" w:styleId="ListLabel329">
    <w:name w:val="ListLabel 329"/>
    <w:qFormat/>
    <w:rPr>
      <w:rFonts w:cs="Wingdings"/>
    </w:rPr>
  </w:style>
  <w:style w:type="character" w:styleId="ListLabel330">
    <w:name w:val="ListLabel 330"/>
    <w:qFormat/>
    <w:rPr>
      <w:rFonts w:cs="Symbol"/>
    </w:rPr>
  </w:style>
  <w:style w:type="character" w:styleId="ListLabel331">
    <w:name w:val="ListLabel 331"/>
    <w:qFormat/>
    <w:rPr>
      <w:rFonts w:cs="Courier New"/>
    </w:rPr>
  </w:style>
  <w:style w:type="character" w:styleId="ListLabel332">
    <w:name w:val="ListLabel 332"/>
    <w:qFormat/>
    <w:rPr>
      <w:rFonts w:cs="Wingdings"/>
    </w:rPr>
  </w:style>
  <w:style w:type="character" w:styleId="ListLabel333">
    <w:name w:val="ListLabel 333"/>
    <w:qFormat/>
    <w:rPr>
      <w:rFonts w:cs="Symbol"/>
    </w:rPr>
  </w:style>
  <w:style w:type="character" w:styleId="ListLabel334">
    <w:name w:val="ListLabel 334"/>
    <w:qFormat/>
    <w:rPr>
      <w:rFonts w:cs="Courier New"/>
    </w:rPr>
  </w:style>
  <w:style w:type="character" w:styleId="ListLabel335">
    <w:name w:val="ListLabel 335"/>
    <w:qFormat/>
    <w:rPr>
      <w:rFonts w:cs="Wingdings"/>
    </w:rPr>
  </w:style>
  <w:style w:type="character" w:styleId="ListLabel336">
    <w:name w:val="ListLabel 336"/>
    <w:qFormat/>
    <w:rPr>
      <w:rFonts w:cs="Symbol"/>
    </w:rPr>
  </w:style>
  <w:style w:type="character" w:styleId="ListLabel337">
    <w:name w:val="ListLabel 337"/>
    <w:qFormat/>
    <w:rPr>
      <w:rFonts w:cs="Courier New"/>
    </w:rPr>
  </w:style>
  <w:style w:type="character" w:styleId="ListLabel338">
    <w:name w:val="ListLabel 338"/>
    <w:qFormat/>
    <w:rPr>
      <w:rFonts w:cs="Wingdings"/>
    </w:rPr>
  </w:style>
  <w:style w:type="character" w:styleId="ListLabel339">
    <w:name w:val="ListLabel 339"/>
    <w:qFormat/>
    <w:rPr>
      <w:rFonts w:cs="Symbol"/>
    </w:rPr>
  </w:style>
  <w:style w:type="character" w:styleId="ListLabel340">
    <w:name w:val="ListLabel 340"/>
    <w:qFormat/>
    <w:rPr>
      <w:rFonts w:cs="Courier New"/>
    </w:rPr>
  </w:style>
  <w:style w:type="character" w:styleId="ListLabel341">
    <w:name w:val="ListLabel 341"/>
    <w:qFormat/>
    <w:rPr>
      <w:rFonts w:cs="Wingdings"/>
    </w:rPr>
  </w:style>
  <w:style w:type="character" w:styleId="ListLabel342">
    <w:name w:val="ListLabel 342"/>
    <w:qFormat/>
    <w:rPr>
      <w:rFonts w:cs="Symbol"/>
    </w:rPr>
  </w:style>
  <w:style w:type="character" w:styleId="ListLabel343">
    <w:name w:val="ListLabel 343"/>
    <w:qFormat/>
    <w:rPr>
      <w:rFonts w:cs="Courier New"/>
    </w:rPr>
  </w:style>
  <w:style w:type="character" w:styleId="ListLabel344">
    <w:name w:val="ListLabel 344"/>
    <w:qFormat/>
    <w:rPr>
      <w:rFonts w:cs="Wingdings"/>
    </w:rPr>
  </w:style>
  <w:style w:type="character" w:styleId="ListLabel345">
    <w:name w:val="ListLabel 345"/>
    <w:qFormat/>
    <w:rPr>
      <w:rFonts w:cs="Symbol"/>
    </w:rPr>
  </w:style>
  <w:style w:type="character" w:styleId="ListLabel346">
    <w:name w:val="ListLabel 346"/>
    <w:qFormat/>
    <w:rPr>
      <w:rFonts w:cs="Courier New"/>
    </w:rPr>
  </w:style>
  <w:style w:type="character" w:styleId="ListLabel347">
    <w:name w:val="ListLabel 347"/>
    <w:qFormat/>
    <w:rPr>
      <w:rFonts w:cs="Wingdings"/>
    </w:rPr>
  </w:style>
  <w:style w:type="character" w:styleId="ListLabel348">
    <w:name w:val="ListLabel 348"/>
    <w:qFormat/>
    <w:rPr>
      <w:rFonts w:cs="Symbol"/>
    </w:rPr>
  </w:style>
  <w:style w:type="character" w:styleId="ListLabel349">
    <w:name w:val="ListLabel 349"/>
    <w:qFormat/>
    <w:rPr>
      <w:rFonts w:cs="Courier New"/>
    </w:rPr>
  </w:style>
  <w:style w:type="character" w:styleId="ListLabel350">
    <w:name w:val="ListLabel 350"/>
    <w:qFormat/>
    <w:rPr>
      <w:rFonts w:cs="Wingdings"/>
    </w:rPr>
  </w:style>
  <w:style w:type="character" w:styleId="ListLabel351">
    <w:name w:val="ListLabel 351"/>
    <w:qFormat/>
    <w:rPr>
      <w:rFonts w:cs="Symbol"/>
    </w:rPr>
  </w:style>
  <w:style w:type="character" w:styleId="ListLabel352">
    <w:name w:val="ListLabel 352"/>
    <w:qFormat/>
    <w:rPr>
      <w:rFonts w:cs="Courier New"/>
    </w:rPr>
  </w:style>
  <w:style w:type="character" w:styleId="ListLabel353">
    <w:name w:val="ListLabel 353"/>
    <w:qFormat/>
    <w:rPr>
      <w:rFonts w:cs="Wingdings"/>
    </w:rPr>
  </w:style>
  <w:style w:type="character" w:styleId="ListLabel354">
    <w:name w:val="ListLabel 354"/>
    <w:qFormat/>
    <w:rPr>
      <w:rFonts w:cs="Symbol"/>
    </w:rPr>
  </w:style>
  <w:style w:type="character" w:styleId="ListLabel355">
    <w:name w:val="ListLabel 355"/>
    <w:qFormat/>
    <w:rPr>
      <w:rFonts w:cs="Courier New"/>
    </w:rPr>
  </w:style>
  <w:style w:type="character" w:styleId="ListLabel356">
    <w:name w:val="ListLabel 356"/>
    <w:qFormat/>
    <w:rPr>
      <w:rFonts w:cs="Wingdings"/>
    </w:rPr>
  </w:style>
  <w:style w:type="character" w:styleId="ListLabel357">
    <w:name w:val="ListLabel 357"/>
    <w:qFormat/>
    <w:rPr>
      <w:rFonts w:cs="Symbol"/>
    </w:rPr>
  </w:style>
  <w:style w:type="character" w:styleId="ListLabel358">
    <w:name w:val="ListLabel 358"/>
    <w:qFormat/>
    <w:rPr>
      <w:rFonts w:cs="Courier New"/>
    </w:rPr>
  </w:style>
  <w:style w:type="character" w:styleId="ListLabel359">
    <w:name w:val="ListLabel 359"/>
    <w:qFormat/>
    <w:rPr>
      <w:rFonts w:cs="Wingdings"/>
    </w:rPr>
  </w:style>
  <w:style w:type="character" w:styleId="ListLabel360">
    <w:name w:val="ListLabel 360"/>
    <w:qFormat/>
    <w:rPr>
      <w:rFonts w:cs="Symbol"/>
    </w:rPr>
  </w:style>
  <w:style w:type="character" w:styleId="ListLabel361">
    <w:name w:val="ListLabel 361"/>
    <w:qFormat/>
    <w:rPr>
      <w:rFonts w:cs="Courier New"/>
    </w:rPr>
  </w:style>
  <w:style w:type="character" w:styleId="ListLabel362">
    <w:name w:val="ListLabel 362"/>
    <w:qFormat/>
    <w:rPr>
      <w:rFonts w:cs="Wingdings"/>
    </w:rPr>
  </w:style>
  <w:style w:type="character" w:styleId="ListLabel363">
    <w:name w:val="ListLabel 363"/>
    <w:qFormat/>
    <w:rPr>
      <w:rFonts w:cs="Symbol"/>
    </w:rPr>
  </w:style>
  <w:style w:type="character" w:styleId="ListLabel364">
    <w:name w:val="ListLabel 364"/>
    <w:qFormat/>
    <w:rPr>
      <w:rFonts w:cs="Courier New"/>
    </w:rPr>
  </w:style>
  <w:style w:type="character" w:styleId="ListLabel365">
    <w:name w:val="ListLabel 365"/>
    <w:qFormat/>
    <w:rPr>
      <w:rFonts w:cs="Wingdings"/>
    </w:rPr>
  </w:style>
  <w:style w:type="character" w:styleId="ListLabel366">
    <w:name w:val="ListLabel 366"/>
    <w:qFormat/>
    <w:rPr>
      <w:rFonts w:cs="Symbol"/>
    </w:rPr>
  </w:style>
  <w:style w:type="character" w:styleId="ListLabel367">
    <w:name w:val="ListLabel 367"/>
    <w:qFormat/>
    <w:rPr>
      <w:rFonts w:cs="Courier New"/>
    </w:rPr>
  </w:style>
  <w:style w:type="character" w:styleId="ListLabel368">
    <w:name w:val="ListLabel 368"/>
    <w:qFormat/>
    <w:rPr>
      <w:rFonts w:cs="Wingdings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ascii="Arial" w:hAnsi="Arial" w:cs="Arial"/>
      <w:sz w:val="22"/>
      <w:szCs w:val="22"/>
    </w:rPr>
  </w:style>
  <w:style w:type="character" w:styleId="ListLabel388">
    <w:name w:val="ListLabel 388"/>
    <w:qFormat/>
    <w:rPr/>
  </w:style>
  <w:style w:type="character" w:styleId="ListLabel389">
    <w:name w:val="ListLabel 389"/>
    <w:qFormat/>
    <w:rPr>
      <w:lang w:val="en-US"/>
    </w:rPr>
  </w:style>
  <w:style w:type="character" w:styleId="ListLabel390">
    <w:name w:val="ListLabel 390"/>
    <w:qFormat/>
    <w:rPr>
      <w:rFonts w:ascii="Arial" w:hAnsi="Arial" w:cs="Arial"/>
      <w:color w:val="1155CC"/>
      <w:sz w:val="22"/>
      <w:szCs w:val="22"/>
      <w:lang w:val="en-US"/>
    </w:rPr>
  </w:style>
  <w:style w:type="character" w:styleId="ListLabel391">
    <w:name w:val="ListLabel 391"/>
    <w:qFormat/>
    <w:rPr>
      <w:rFonts w:ascii="Arial" w:hAnsi="Arial" w:cs="Symbol"/>
      <w:sz w:val="22"/>
    </w:rPr>
  </w:style>
  <w:style w:type="character" w:styleId="ListLabel392">
    <w:name w:val="ListLabel 392"/>
    <w:qFormat/>
    <w:rPr>
      <w:rFonts w:cs="Courier New"/>
      <w:sz w:val="20"/>
    </w:rPr>
  </w:style>
  <w:style w:type="character" w:styleId="ListLabel393">
    <w:name w:val="ListLabel 393"/>
    <w:qFormat/>
    <w:rPr>
      <w:rFonts w:cs="Wingdings"/>
      <w:sz w:val="20"/>
    </w:rPr>
  </w:style>
  <w:style w:type="character" w:styleId="ListLabel394">
    <w:name w:val="ListLabel 394"/>
    <w:qFormat/>
    <w:rPr>
      <w:rFonts w:cs="Wingdings"/>
      <w:sz w:val="20"/>
    </w:rPr>
  </w:style>
  <w:style w:type="character" w:styleId="ListLabel395">
    <w:name w:val="ListLabel 395"/>
    <w:qFormat/>
    <w:rPr>
      <w:rFonts w:cs="Wingdings"/>
      <w:sz w:val="20"/>
    </w:rPr>
  </w:style>
  <w:style w:type="character" w:styleId="ListLabel396">
    <w:name w:val="ListLabel 396"/>
    <w:qFormat/>
    <w:rPr>
      <w:rFonts w:cs="Wingdings"/>
      <w:sz w:val="20"/>
    </w:rPr>
  </w:style>
  <w:style w:type="character" w:styleId="ListLabel397">
    <w:name w:val="ListLabel 397"/>
    <w:qFormat/>
    <w:rPr>
      <w:rFonts w:cs="Wingdings"/>
      <w:sz w:val="20"/>
    </w:rPr>
  </w:style>
  <w:style w:type="character" w:styleId="ListLabel398">
    <w:name w:val="ListLabel 398"/>
    <w:qFormat/>
    <w:rPr>
      <w:rFonts w:cs="Wingdings"/>
      <w:sz w:val="20"/>
    </w:rPr>
  </w:style>
  <w:style w:type="character" w:styleId="ListLabel399">
    <w:name w:val="ListLabel 399"/>
    <w:qFormat/>
    <w:rPr>
      <w:rFonts w:cs="Wingdings"/>
      <w:sz w:val="20"/>
    </w:rPr>
  </w:style>
  <w:style w:type="character" w:styleId="ListLabel400">
    <w:name w:val="ListLabel 400"/>
    <w:qFormat/>
    <w:rPr>
      <w:rFonts w:ascii="Arial" w:hAnsi="Arial" w:cs="Symbol"/>
      <w:sz w:val="22"/>
    </w:rPr>
  </w:style>
  <w:style w:type="character" w:styleId="ListLabel401">
    <w:name w:val="ListLabel 401"/>
    <w:qFormat/>
    <w:rPr>
      <w:rFonts w:cs="Courier New"/>
      <w:sz w:val="20"/>
    </w:rPr>
  </w:style>
  <w:style w:type="character" w:styleId="ListLabel402">
    <w:name w:val="ListLabel 402"/>
    <w:qFormat/>
    <w:rPr>
      <w:rFonts w:cs="Wingdings"/>
      <w:sz w:val="20"/>
    </w:rPr>
  </w:style>
  <w:style w:type="character" w:styleId="ListLabel403">
    <w:name w:val="ListLabel 403"/>
    <w:qFormat/>
    <w:rPr>
      <w:rFonts w:cs="Wingdings"/>
      <w:sz w:val="20"/>
    </w:rPr>
  </w:style>
  <w:style w:type="character" w:styleId="ListLabel404">
    <w:name w:val="ListLabel 404"/>
    <w:qFormat/>
    <w:rPr>
      <w:rFonts w:cs="Wingdings"/>
      <w:sz w:val="20"/>
    </w:rPr>
  </w:style>
  <w:style w:type="character" w:styleId="ListLabel405">
    <w:name w:val="ListLabel 405"/>
    <w:qFormat/>
    <w:rPr>
      <w:rFonts w:cs="Wingdings"/>
      <w:sz w:val="20"/>
    </w:rPr>
  </w:style>
  <w:style w:type="character" w:styleId="ListLabel406">
    <w:name w:val="ListLabel 406"/>
    <w:qFormat/>
    <w:rPr>
      <w:rFonts w:cs="Wingdings"/>
      <w:sz w:val="20"/>
    </w:rPr>
  </w:style>
  <w:style w:type="character" w:styleId="ListLabel407">
    <w:name w:val="ListLabel 407"/>
    <w:qFormat/>
    <w:rPr>
      <w:rFonts w:cs="Wingdings"/>
      <w:sz w:val="20"/>
    </w:rPr>
  </w:style>
  <w:style w:type="character" w:styleId="ListLabel408">
    <w:name w:val="ListLabel 408"/>
    <w:qFormat/>
    <w:rPr>
      <w:rFonts w:cs="Wingdings"/>
      <w:sz w:val="20"/>
    </w:rPr>
  </w:style>
  <w:style w:type="character" w:styleId="ListLabel409">
    <w:name w:val="ListLabel 409"/>
    <w:qFormat/>
    <w:rPr>
      <w:rFonts w:ascii="Arial" w:hAnsi="Arial" w:cs="Symbol"/>
      <w:sz w:val="22"/>
    </w:rPr>
  </w:style>
  <w:style w:type="character" w:styleId="ListLabel410">
    <w:name w:val="ListLabel 410"/>
    <w:qFormat/>
    <w:rPr>
      <w:rFonts w:cs="Courier New"/>
      <w:sz w:val="20"/>
    </w:rPr>
  </w:style>
  <w:style w:type="character" w:styleId="ListLabel411">
    <w:name w:val="ListLabel 411"/>
    <w:qFormat/>
    <w:rPr>
      <w:rFonts w:cs="Wingdings"/>
      <w:sz w:val="20"/>
    </w:rPr>
  </w:style>
  <w:style w:type="character" w:styleId="ListLabel412">
    <w:name w:val="ListLabel 412"/>
    <w:qFormat/>
    <w:rPr>
      <w:rFonts w:cs="Wingdings"/>
      <w:sz w:val="20"/>
    </w:rPr>
  </w:style>
  <w:style w:type="character" w:styleId="ListLabel413">
    <w:name w:val="ListLabel 413"/>
    <w:qFormat/>
    <w:rPr>
      <w:rFonts w:cs="Wingdings"/>
      <w:sz w:val="20"/>
    </w:rPr>
  </w:style>
  <w:style w:type="character" w:styleId="ListLabel414">
    <w:name w:val="ListLabel 414"/>
    <w:qFormat/>
    <w:rPr>
      <w:rFonts w:cs="Wingdings"/>
      <w:sz w:val="20"/>
    </w:rPr>
  </w:style>
  <w:style w:type="character" w:styleId="ListLabel415">
    <w:name w:val="ListLabel 415"/>
    <w:qFormat/>
    <w:rPr>
      <w:rFonts w:cs="Wingdings"/>
      <w:sz w:val="20"/>
    </w:rPr>
  </w:style>
  <w:style w:type="character" w:styleId="ListLabel416">
    <w:name w:val="ListLabel 416"/>
    <w:qFormat/>
    <w:rPr>
      <w:rFonts w:cs="Wingdings"/>
      <w:sz w:val="20"/>
    </w:rPr>
  </w:style>
  <w:style w:type="character" w:styleId="ListLabel417">
    <w:name w:val="ListLabel 417"/>
    <w:qFormat/>
    <w:rPr>
      <w:rFonts w:cs="Wingdings"/>
      <w:sz w:val="20"/>
    </w:rPr>
  </w:style>
  <w:style w:type="character" w:styleId="ListLabel418">
    <w:name w:val="ListLabel 418"/>
    <w:qFormat/>
    <w:rPr>
      <w:rFonts w:ascii="Arial" w:hAnsi="Arial" w:cs="Symbol"/>
      <w:sz w:val="22"/>
    </w:rPr>
  </w:style>
  <w:style w:type="character" w:styleId="ListLabel419">
    <w:name w:val="ListLabel 419"/>
    <w:qFormat/>
    <w:rPr>
      <w:rFonts w:cs="Courier New"/>
      <w:sz w:val="20"/>
    </w:rPr>
  </w:style>
  <w:style w:type="character" w:styleId="ListLabel420">
    <w:name w:val="ListLabel 420"/>
    <w:qFormat/>
    <w:rPr>
      <w:rFonts w:cs="Wingdings"/>
      <w:sz w:val="20"/>
    </w:rPr>
  </w:style>
  <w:style w:type="character" w:styleId="ListLabel421">
    <w:name w:val="ListLabel 421"/>
    <w:qFormat/>
    <w:rPr>
      <w:rFonts w:cs="Wingdings"/>
      <w:sz w:val="20"/>
    </w:rPr>
  </w:style>
  <w:style w:type="character" w:styleId="ListLabel422">
    <w:name w:val="ListLabel 422"/>
    <w:qFormat/>
    <w:rPr>
      <w:rFonts w:cs="Wingdings"/>
      <w:sz w:val="20"/>
    </w:rPr>
  </w:style>
  <w:style w:type="character" w:styleId="ListLabel423">
    <w:name w:val="ListLabel 423"/>
    <w:qFormat/>
    <w:rPr>
      <w:rFonts w:cs="Wingdings"/>
      <w:sz w:val="20"/>
    </w:rPr>
  </w:style>
  <w:style w:type="character" w:styleId="ListLabel424">
    <w:name w:val="ListLabel 424"/>
    <w:qFormat/>
    <w:rPr>
      <w:rFonts w:cs="Wingdings"/>
      <w:sz w:val="20"/>
    </w:rPr>
  </w:style>
  <w:style w:type="character" w:styleId="ListLabel425">
    <w:name w:val="ListLabel 425"/>
    <w:qFormat/>
    <w:rPr>
      <w:rFonts w:cs="Wingdings"/>
      <w:sz w:val="20"/>
    </w:rPr>
  </w:style>
  <w:style w:type="character" w:styleId="ListLabel426">
    <w:name w:val="ListLabel 426"/>
    <w:qFormat/>
    <w:rPr>
      <w:rFonts w:cs="Wingdings"/>
      <w:sz w:val="20"/>
    </w:rPr>
  </w:style>
  <w:style w:type="character" w:styleId="ListLabel427">
    <w:name w:val="ListLabel 427"/>
    <w:qFormat/>
    <w:rPr>
      <w:rFonts w:cs="Symbol"/>
    </w:rPr>
  </w:style>
  <w:style w:type="character" w:styleId="ListLabel428">
    <w:name w:val="ListLabel 428"/>
    <w:qFormat/>
    <w:rPr>
      <w:rFonts w:cs="Courier New"/>
    </w:rPr>
  </w:style>
  <w:style w:type="character" w:styleId="ListLabel429">
    <w:name w:val="ListLabel 429"/>
    <w:qFormat/>
    <w:rPr>
      <w:rFonts w:cs="Wingdings"/>
    </w:rPr>
  </w:style>
  <w:style w:type="character" w:styleId="ListLabel430">
    <w:name w:val="ListLabel 430"/>
    <w:qFormat/>
    <w:rPr>
      <w:rFonts w:cs="Symbol"/>
    </w:rPr>
  </w:style>
  <w:style w:type="character" w:styleId="ListLabel431">
    <w:name w:val="ListLabel 431"/>
    <w:qFormat/>
    <w:rPr>
      <w:rFonts w:cs="Courier New"/>
    </w:rPr>
  </w:style>
  <w:style w:type="character" w:styleId="ListLabel432">
    <w:name w:val="ListLabel 432"/>
    <w:qFormat/>
    <w:rPr>
      <w:rFonts w:cs="Wingdings"/>
    </w:rPr>
  </w:style>
  <w:style w:type="character" w:styleId="ListLabel433">
    <w:name w:val="ListLabel 433"/>
    <w:qFormat/>
    <w:rPr>
      <w:rFonts w:cs="Symbol"/>
    </w:rPr>
  </w:style>
  <w:style w:type="character" w:styleId="ListLabel434">
    <w:name w:val="ListLabel 434"/>
    <w:qFormat/>
    <w:rPr>
      <w:rFonts w:cs="Courier New"/>
    </w:rPr>
  </w:style>
  <w:style w:type="character" w:styleId="ListLabel435">
    <w:name w:val="ListLabel 435"/>
    <w:qFormat/>
    <w:rPr>
      <w:rFonts w:cs="Wingdings"/>
    </w:rPr>
  </w:style>
  <w:style w:type="character" w:styleId="ListLabel436">
    <w:name w:val="ListLabel 436"/>
    <w:qFormat/>
    <w:rPr>
      <w:rFonts w:cs="Symbol"/>
      <w:b/>
    </w:rPr>
  </w:style>
  <w:style w:type="character" w:styleId="ListLabel437">
    <w:name w:val="ListLabel 437"/>
    <w:qFormat/>
    <w:rPr>
      <w:rFonts w:cs="Courier New"/>
    </w:rPr>
  </w:style>
  <w:style w:type="character" w:styleId="ListLabel438">
    <w:name w:val="ListLabel 438"/>
    <w:qFormat/>
    <w:rPr>
      <w:rFonts w:cs="Wingdings"/>
    </w:rPr>
  </w:style>
  <w:style w:type="character" w:styleId="ListLabel439">
    <w:name w:val="ListLabel 439"/>
    <w:qFormat/>
    <w:rPr>
      <w:rFonts w:cs="Symbol"/>
    </w:rPr>
  </w:style>
  <w:style w:type="character" w:styleId="ListLabel440">
    <w:name w:val="ListLabel 440"/>
    <w:qFormat/>
    <w:rPr>
      <w:rFonts w:cs="Courier New"/>
    </w:rPr>
  </w:style>
  <w:style w:type="character" w:styleId="ListLabel441">
    <w:name w:val="ListLabel 441"/>
    <w:qFormat/>
    <w:rPr>
      <w:rFonts w:cs="Wingdings"/>
    </w:rPr>
  </w:style>
  <w:style w:type="character" w:styleId="ListLabel442">
    <w:name w:val="ListLabel 442"/>
    <w:qFormat/>
    <w:rPr>
      <w:rFonts w:cs="Symbol"/>
    </w:rPr>
  </w:style>
  <w:style w:type="character" w:styleId="ListLabel443">
    <w:name w:val="ListLabel 443"/>
    <w:qFormat/>
    <w:rPr>
      <w:rFonts w:cs="Courier New"/>
    </w:rPr>
  </w:style>
  <w:style w:type="character" w:styleId="ListLabel444">
    <w:name w:val="ListLabel 444"/>
    <w:qFormat/>
    <w:rPr>
      <w:rFonts w:cs="Wingdings"/>
    </w:rPr>
  </w:style>
  <w:style w:type="character" w:styleId="ListLabel445">
    <w:name w:val="ListLabel 445"/>
    <w:qFormat/>
    <w:rPr>
      <w:rFonts w:cs="Symbol"/>
    </w:rPr>
  </w:style>
  <w:style w:type="character" w:styleId="ListLabel446">
    <w:name w:val="ListLabel 446"/>
    <w:qFormat/>
    <w:rPr>
      <w:rFonts w:cs="Courier New"/>
    </w:rPr>
  </w:style>
  <w:style w:type="character" w:styleId="ListLabel447">
    <w:name w:val="ListLabel 447"/>
    <w:qFormat/>
    <w:rPr>
      <w:rFonts w:cs="Wingdings"/>
    </w:rPr>
  </w:style>
  <w:style w:type="character" w:styleId="ListLabel448">
    <w:name w:val="ListLabel 448"/>
    <w:qFormat/>
    <w:rPr>
      <w:rFonts w:cs="Symbol"/>
    </w:rPr>
  </w:style>
  <w:style w:type="character" w:styleId="ListLabel449">
    <w:name w:val="ListLabel 449"/>
    <w:qFormat/>
    <w:rPr>
      <w:rFonts w:cs="Courier New"/>
    </w:rPr>
  </w:style>
  <w:style w:type="character" w:styleId="ListLabel450">
    <w:name w:val="ListLabel 450"/>
    <w:qFormat/>
    <w:rPr>
      <w:rFonts w:cs="Wingdings"/>
    </w:rPr>
  </w:style>
  <w:style w:type="character" w:styleId="ListLabel451">
    <w:name w:val="ListLabel 451"/>
    <w:qFormat/>
    <w:rPr>
      <w:rFonts w:cs="Symbol"/>
    </w:rPr>
  </w:style>
  <w:style w:type="character" w:styleId="ListLabel452">
    <w:name w:val="ListLabel 452"/>
    <w:qFormat/>
    <w:rPr>
      <w:rFonts w:cs="Courier New"/>
    </w:rPr>
  </w:style>
  <w:style w:type="character" w:styleId="ListLabel453">
    <w:name w:val="ListLabel 453"/>
    <w:qFormat/>
    <w:rPr>
      <w:rFonts w:cs="Wingdings"/>
    </w:rPr>
  </w:style>
  <w:style w:type="character" w:styleId="ListLabel454">
    <w:name w:val="ListLabel 454"/>
    <w:qFormat/>
    <w:rPr>
      <w:rFonts w:cs="Symbol"/>
    </w:rPr>
  </w:style>
  <w:style w:type="character" w:styleId="ListLabel455">
    <w:name w:val="ListLabel 455"/>
    <w:qFormat/>
    <w:rPr>
      <w:rFonts w:cs="Courier New"/>
    </w:rPr>
  </w:style>
  <w:style w:type="character" w:styleId="ListLabel456">
    <w:name w:val="ListLabel 456"/>
    <w:qFormat/>
    <w:rPr>
      <w:rFonts w:cs="Wingdings"/>
    </w:rPr>
  </w:style>
  <w:style w:type="character" w:styleId="ListLabel457">
    <w:name w:val="ListLabel 457"/>
    <w:qFormat/>
    <w:rPr>
      <w:rFonts w:cs="Symbol"/>
    </w:rPr>
  </w:style>
  <w:style w:type="character" w:styleId="ListLabel458">
    <w:name w:val="ListLabel 458"/>
    <w:qFormat/>
    <w:rPr>
      <w:rFonts w:cs="Courier New"/>
    </w:rPr>
  </w:style>
  <w:style w:type="character" w:styleId="ListLabel459">
    <w:name w:val="ListLabel 459"/>
    <w:qFormat/>
    <w:rPr>
      <w:rFonts w:cs="Wingdings"/>
    </w:rPr>
  </w:style>
  <w:style w:type="character" w:styleId="ListLabel460">
    <w:name w:val="ListLabel 460"/>
    <w:qFormat/>
    <w:rPr>
      <w:rFonts w:cs="Symbol"/>
    </w:rPr>
  </w:style>
  <w:style w:type="character" w:styleId="ListLabel461">
    <w:name w:val="ListLabel 461"/>
    <w:qFormat/>
    <w:rPr>
      <w:rFonts w:cs="Courier New"/>
    </w:rPr>
  </w:style>
  <w:style w:type="character" w:styleId="ListLabel462">
    <w:name w:val="ListLabel 462"/>
    <w:qFormat/>
    <w:rPr>
      <w:rFonts w:cs="Wingdings"/>
    </w:rPr>
  </w:style>
  <w:style w:type="character" w:styleId="ListLabel463">
    <w:name w:val="ListLabel 463"/>
    <w:qFormat/>
    <w:rPr>
      <w:rFonts w:cs="Symbol"/>
    </w:rPr>
  </w:style>
  <w:style w:type="character" w:styleId="ListLabel464">
    <w:name w:val="ListLabel 464"/>
    <w:qFormat/>
    <w:rPr>
      <w:rFonts w:cs="Courier New"/>
    </w:rPr>
  </w:style>
  <w:style w:type="character" w:styleId="ListLabel465">
    <w:name w:val="ListLabel 465"/>
    <w:qFormat/>
    <w:rPr>
      <w:rFonts w:cs="Wingdings"/>
    </w:rPr>
  </w:style>
  <w:style w:type="character" w:styleId="ListLabel466">
    <w:name w:val="ListLabel 466"/>
    <w:qFormat/>
    <w:rPr>
      <w:rFonts w:cs="Symbol"/>
    </w:rPr>
  </w:style>
  <w:style w:type="character" w:styleId="ListLabel467">
    <w:name w:val="ListLabel 467"/>
    <w:qFormat/>
    <w:rPr>
      <w:rFonts w:cs="Courier New"/>
    </w:rPr>
  </w:style>
  <w:style w:type="character" w:styleId="ListLabel468">
    <w:name w:val="ListLabel 468"/>
    <w:qFormat/>
    <w:rPr>
      <w:rFonts w:cs="Wingdings"/>
    </w:rPr>
  </w:style>
  <w:style w:type="character" w:styleId="ListLabel469">
    <w:name w:val="ListLabel 469"/>
    <w:qFormat/>
    <w:rPr>
      <w:rFonts w:cs="Symbol"/>
    </w:rPr>
  </w:style>
  <w:style w:type="character" w:styleId="ListLabel470">
    <w:name w:val="ListLabel 470"/>
    <w:qFormat/>
    <w:rPr>
      <w:rFonts w:cs="Courier New"/>
    </w:rPr>
  </w:style>
  <w:style w:type="character" w:styleId="ListLabel471">
    <w:name w:val="ListLabel 471"/>
    <w:qFormat/>
    <w:rPr>
      <w:rFonts w:cs="Wingdings"/>
    </w:rPr>
  </w:style>
  <w:style w:type="character" w:styleId="ListLabel472">
    <w:name w:val="ListLabel 472"/>
    <w:qFormat/>
    <w:rPr>
      <w:rFonts w:cs="Symbol"/>
    </w:rPr>
  </w:style>
  <w:style w:type="character" w:styleId="ListLabel473">
    <w:name w:val="ListLabel 473"/>
    <w:qFormat/>
    <w:rPr>
      <w:rFonts w:cs="Courier New"/>
    </w:rPr>
  </w:style>
  <w:style w:type="character" w:styleId="ListLabel474">
    <w:name w:val="ListLabel 474"/>
    <w:qFormat/>
    <w:rPr>
      <w:rFonts w:cs="Wingdings"/>
    </w:rPr>
  </w:style>
  <w:style w:type="character" w:styleId="ListLabel475">
    <w:name w:val="ListLabel 475"/>
    <w:qFormat/>
    <w:rPr>
      <w:rFonts w:cs="Symbol"/>
    </w:rPr>
  </w:style>
  <w:style w:type="character" w:styleId="ListLabel476">
    <w:name w:val="ListLabel 476"/>
    <w:qFormat/>
    <w:rPr>
      <w:rFonts w:cs="Courier New"/>
    </w:rPr>
  </w:style>
  <w:style w:type="character" w:styleId="ListLabel477">
    <w:name w:val="ListLabel 477"/>
    <w:qFormat/>
    <w:rPr>
      <w:rFonts w:cs="Wingdings"/>
    </w:rPr>
  </w:style>
  <w:style w:type="character" w:styleId="ListLabel478">
    <w:name w:val="ListLabel 478"/>
    <w:qFormat/>
    <w:rPr>
      <w:rFonts w:cs="Symbol"/>
    </w:rPr>
  </w:style>
  <w:style w:type="character" w:styleId="ListLabel479">
    <w:name w:val="ListLabel 479"/>
    <w:qFormat/>
    <w:rPr>
      <w:rFonts w:cs="Courier New"/>
    </w:rPr>
  </w:style>
  <w:style w:type="character" w:styleId="ListLabel480">
    <w:name w:val="ListLabel 480"/>
    <w:qFormat/>
    <w:rPr>
      <w:rFonts w:cs="Wingdings"/>
    </w:rPr>
  </w:style>
  <w:style w:type="character" w:styleId="ListLabel481">
    <w:name w:val="ListLabel 481"/>
    <w:qFormat/>
    <w:rPr>
      <w:rFonts w:cs="Symbol"/>
    </w:rPr>
  </w:style>
  <w:style w:type="character" w:styleId="ListLabel482">
    <w:name w:val="ListLabel 482"/>
    <w:qFormat/>
    <w:rPr>
      <w:rFonts w:cs="Courier New"/>
    </w:rPr>
  </w:style>
  <w:style w:type="character" w:styleId="ListLabel483">
    <w:name w:val="ListLabel 483"/>
    <w:qFormat/>
    <w:rPr>
      <w:rFonts w:cs="Wingdings"/>
    </w:rPr>
  </w:style>
  <w:style w:type="character" w:styleId="ListLabel484">
    <w:name w:val="ListLabel 484"/>
    <w:qFormat/>
    <w:rPr>
      <w:rFonts w:cs="Symbol"/>
    </w:rPr>
  </w:style>
  <w:style w:type="character" w:styleId="ListLabel485">
    <w:name w:val="ListLabel 485"/>
    <w:qFormat/>
    <w:rPr>
      <w:rFonts w:cs="Courier New"/>
    </w:rPr>
  </w:style>
  <w:style w:type="character" w:styleId="ListLabel486">
    <w:name w:val="ListLabel 486"/>
    <w:qFormat/>
    <w:rPr>
      <w:rFonts w:cs="Wingdings"/>
    </w:rPr>
  </w:style>
  <w:style w:type="character" w:styleId="ListLabel487">
    <w:name w:val="ListLabel 487"/>
    <w:qFormat/>
    <w:rPr>
      <w:rFonts w:cs="Symbol"/>
    </w:rPr>
  </w:style>
  <w:style w:type="character" w:styleId="ListLabel488">
    <w:name w:val="ListLabel 488"/>
    <w:qFormat/>
    <w:rPr>
      <w:rFonts w:cs="Courier New"/>
    </w:rPr>
  </w:style>
  <w:style w:type="character" w:styleId="ListLabel489">
    <w:name w:val="ListLabel 489"/>
    <w:qFormat/>
    <w:rPr>
      <w:rFonts w:cs="Wingdings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cs="OpenSymbol"/>
    </w:rPr>
  </w:style>
  <w:style w:type="character" w:styleId="ListLabel497">
    <w:name w:val="ListLabel 497"/>
    <w:qFormat/>
    <w:rPr>
      <w:rFonts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cs="OpenSymbol"/>
    </w:rPr>
  </w:style>
  <w:style w:type="character" w:styleId="ListLabel506">
    <w:name w:val="ListLabel 506"/>
    <w:qFormat/>
    <w:rPr>
      <w:rFonts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ascii="Arial" w:hAnsi="Arial" w:cs="Arial"/>
      <w:sz w:val="22"/>
      <w:szCs w:val="22"/>
    </w:rPr>
  </w:style>
  <w:style w:type="character" w:styleId="ListLabel509">
    <w:name w:val="ListLabel 509"/>
    <w:qFormat/>
    <w:rPr/>
  </w:style>
  <w:style w:type="character" w:styleId="ListLabel510">
    <w:name w:val="ListLabel 510"/>
    <w:qFormat/>
    <w:rPr>
      <w:lang w:val="en-US"/>
    </w:rPr>
  </w:style>
  <w:style w:type="character" w:styleId="ListLabel511">
    <w:name w:val="ListLabel 511"/>
    <w:qFormat/>
    <w:rPr>
      <w:rFonts w:ascii="Arial" w:hAnsi="Arial" w:cs="Arial"/>
      <w:color w:val="1155CC"/>
      <w:sz w:val="22"/>
      <w:szCs w:val="22"/>
      <w:lang w:val="en-US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ucida Sans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ucida Sans"/>
    </w:rPr>
  </w:style>
  <w:style w:type="paragraph" w:styleId="Titoloprincipale">
    <w:name w:val="Title"/>
    <w:basedOn w:val="Normal"/>
    <w:next w:val="Normal"/>
    <w:link w:val="TitoloCarattere"/>
    <w:uiPriority w:val="10"/>
    <w:qFormat/>
    <w:rsid w:val="00702558"/>
    <w:pPr>
      <w:spacing w:before="240" w:after="240"/>
      <w:contextualSpacing/>
      <w:jc w:val="center"/>
      <w:outlineLvl w:val="0"/>
    </w:pPr>
    <w:rPr>
      <w:rFonts w:eastAsia="" w:cs="" w:cstheme="majorBidi" w:eastAsiaTheme="majorEastAsia"/>
      <w:b/>
      <w:spacing w:val="-10"/>
      <w:kern w:val="2"/>
      <w:sz w:val="72"/>
      <w:szCs w:val="56"/>
    </w:rPr>
  </w:style>
  <w:style w:type="paragraph" w:styleId="Intestazione">
    <w:name w:val="Header"/>
    <w:basedOn w:val="Normal"/>
    <w:link w:val="IntestazioneCarattere"/>
    <w:uiPriority w:val="99"/>
    <w:unhideWhenUsed/>
    <w:rsid w:val="00702558"/>
    <w:pPr>
      <w:tabs>
        <w:tab w:val="clear" w:pos="708"/>
        <w:tab w:val="center" w:pos="4819" w:leader="none"/>
        <w:tab w:val="right" w:pos="9638" w:leader="none"/>
      </w:tabs>
    </w:pPr>
    <w:rPr/>
  </w:style>
  <w:style w:type="paragraph" w:styleId="Pidipagina">
    <w:name w:val="Footer"/>
    <w:basedOn w:val="Normal"/>
    <w:link w:val="PidipaginaCarattere"/>
    <w:uiPriority w:val="99"/>
    <w:unhideWhenUsed/>
    <w:rsid w:val="00702558"/>
    <w:pPr>
      <w:tabs>
        <w:tab w:val="clear" w:pos="708"/>
        <w:tab w:val="center" w:pos="4819" w:leader="none"/>
        <w:tab w:val="right" w:pos="9638" w:leader="none"/>
      </w:tabs>
    </w:pPr>
    <w:rPr/>
  </w:style>
  <w:style w:type="paragraph" w:styleId="Indice1">
    <w:name w:val="TOC 1"/>
    <w:basedOn w:val="Normal"/>
    <w:next w:val="Normal"/>
    <w:autoRedefine/>
    <w:uiPriority w:val="39"/>
    <w:unhideWhenUsed/>
    <w:rsid w:val="00ea19ec"/>
    <w:pPr>
      <w:spacing w:before="0" w:after="100"/>
    </w:pPr>
    <w:rPr/>
  </w:style>
  <w:style w:type="paragraph" w:styleId="Indice2">
    <w:name w:val="TOC 2"/>
    <w:basedOn w:val="Normal"/>
    <w:next w:val="Normal"/>
    <w:autoRedefine/>
    <w:uiPriority w:val="39"/>
    <w:unhideWhenUsed/>
    <w:rsid w:val="00ea19ec"/>
    <w:pPr>
      <w:spacing w:before="0" w:after="100"/>
      <w:ind w:left="240" w:hanging="0"/>
    </w:pPr>
    <w:rPr/>
  </w:style>
  <w:style w:type="paragraph" w:styleId="ListParagraph">
    <w:name w:val="List Paragraph"/>
    <w:basedOn w:val="Normal"/>
    <w:uiPriority w:val="34"/>
    <w:qFormat/>
    <w:rsid w:val="00306314"/>
    <w:pPr>
      <w:spacing w:before="0" w:after="0"/>
      <w:ind w:left="720" w:hanging="0"/>
      <w:contextualSpacing/>
    </w:pPr>
    <w:rPr/>
  </w:style>
  <w:style w:type="paragraph" w:styleId="Indice3">
    <w:name w:val="TOC 3"/>
    <w:basedOn w:val="Normal"/>
    <w:next w:val="Normal"/>
    <w:autoRedefine/>
    <w:uiPriority w:val="39"/>
    <w:unhideWhenUsed/>
    <w:rsid w:val="000e2877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c40b50"/>
    <w:pPr>
      <w:spacing w:beforeAutospacing="1" w:afterAutospacing="1"/>
    </w:pPr>
    <w:rPr>
      <w:rFonts w:ascii="Times New Roman" w:hAnsi="Times New Roman" w:eastAsia="Times New Roman" w:cs="Times New Roman"/>
      <w:lang w:eastAsia="it-IT"/>
    </w:rPr>
  </w:style>
  <w:style w:type="paragraph" w:styleId="Contenutocornice">
    <w:name w:val="Contenuto corni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yperlink" Target="https://szadiart.itch.io/pixel-dark-forest" TargetMode="External"/><Relationship Id="rId5" Type="http://schemas.openxmlformats.org/officeDocument/2006/relationships/hyperlink" Target="https://oco.itch.io/medieval-fantasy-village-outskirts-tileset" TargetMode="External"/><Relationship Id="rId6" Type="http://schemas.openxmlformats.org/officeDocument/2006/relationships/hyperlink" Target="https://oco.itch.io/medieval-fantasy-castle-interior-pack" TargetMode="External"/><Relationship Id="rId7" Type="http://schemas.openxmlformats.org/officeDocument/2006/relationships/hyperlink" Target="https://oco.itch.io/medieval-fantasy-character-pack" TargetMode="External"/><Relationship Id="rId8" Type="http://schemas.openxmlformats.org/officeDocument/2006/relationships/hyperlink" Target="https://oco.itch.io/medieval-fantasy-character-pack-3" TargetMode="External"/><Relationship Id="rId9" Type="http://schemas.openxmlformats.org/officeDocument/2006/relationships/hyperlink" Target="https://www.storyblocks.com/audio/stock/cinematic-dark-ominous-haunting-suspense-s5bhyufnpkilwygrv.html" TargetMode="External"/><Relationship Id="rId10" Type="http://schemas.openxmlformats.org/officeDocument/2006/relationships/hyperlink" Target="https://www.youtube.com/watch?v=aRfmjJxfg7M" TargetMode="External"/><Relationship Id="rId11" Type="http://schemas.openxmlformats.org/officeDocument/2006/relationships/hyperlink" Target="https://www.youtube.com/watch?v=aqCGaBzixTo&amp;t=48s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<Relationship Id="rId5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05D6-18C8-40A8-BF5F-44DCCE9DD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2082</TotalTime>
  <Application>LibreOffice/6.2.4.2$Windows_X86_64 LibreOffice_project/2412653d852ce75f65fbfa83fb7e7b669a126d64</Application>
  <Pages>32</Pages>
  <Words>2104</Words>
  <Characters>12257</Characters>
  <CharactersWithSpaces>14030</CharactersWithSpaces>
  <Paragraphs>482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2022-04-22T11:06:00Z</dcterms:created>
  <dc:creator>Veronica Rossano</dc:creator>
  <dc:description/>
  <dc:language>it-IT</dc:language>
  <cp:lastModifiedBy/>
  <dcterms:modified xsi:type="dcterms:W3CDTF">2022-05-15T12:04:02Z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