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AI-use log</w:t>
      </w:r>
    </w:p>
    <w:p>
      <w:pPr>
        <w:spacing w:after="2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Interaction Design, Level 5, BSc (Hons) Content Creation, Leeds Beckett University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Name: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Keep this file in your project folder and keep one log for the whole module. Add a row every time you use an AI tool for anything connected to this module, on the day you use it, then commit. It takes a minute. Do not try to reconstruct it the night before hand-in. Upload a copy with each component, even if it is empty. Your project is public on GitHub, so do not put your student ID or anything private in here.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Reminder of the rules (section 9 of the assignment brief): AI is welcome for generating and exploring ideas. You are not allowed to use it to write your code or the text of your story. Asking it to explain an error or a technique is fine. AI-generated assets are for the odd occasion only, must be listed here, and the more a piece relies on them the lower it scores.</w:t>
      </w:r>
    </w:p>
    <w:tbl>
      <w:tblPr>
        <w:tblW w:type="dxa" w:w="14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4200"/>
        <w:gridCol w:w="4200"/>
        <w:gridCol w:w="3000"/>
      </w:tblGrid>
      <w:tr>
        <w:trPr>
          <w:tblHeader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6E6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6E6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tool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6E6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 asked it for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6E6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 did with the result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6E6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 it is in my work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Example: 6 Oct 2026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ChatGPT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Twenty possible stories about places in Leeds that have changed since 1990.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Took two of them to the ideas session. Chose neither, but one led me to Kirkgate Market.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C1, story research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Example: 12 Nov 2026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Claude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To explain the error "Invalid property scrollTrigger".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Found I had not linked the ScrollTrigger file. Fixed it myself.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C2, js/main.js</w:t>
            </w:r>
          </w:p>
        </w:tc>
      </w:tr>
      <w:tr>
        <w:trPr>
          <w:tblHeader w:val="false"/>
          <w:trHeight w:val="700" w:hRule="atLeast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  <w:trHeight w:val="700" w:hRule="atLeast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  <w:trHeight w:val="700" w:hRule="atLeast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  <w:trHeight w:val="700" w:hRule="atLeast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  <w:trHeight w:val="700" w:hRule="atLeast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  <w:trHeight w:val="700" w:hRule="atLeast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  <w:trHeight w:val="700" w:hRule="atLeast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  <w:trHeight w:val="700" w:hRule="atLeast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  <w:trHeight w:val="700" w:hRule="atLeast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Delete the two example rows before you upload. If you have not used AI at all, replace the rows with one line saying so, and upload the log anyway.</w:t>
      </w:r>
    </w:p>
    <w:sectPr>
      <w:pgSz w:w="16838" w:h="11906" w:orient="landscape"/>
      <w:pgMar w:top="1000" w:right="960" w:bottom="100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2026-09-20T20:54:10.913Z</dcterms:created>
  <dcterms:modified xsi:type="dcterms:W3CDTF">2026-09-20T20:54:10.913Z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