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64A9" w14:textId="77777777" w:rsidR="004D434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VIETNAM NATIONAL UNIVERSITY- HO CHI MINH CITY</w:t>
      </w:r>
    </w:p>
    <w:p w14:paraId="03CE8F53" w14:textId="77777777" w:rsidR="004D434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INTERNATIONAL UNIVERSITY</w:t>
      </w:r>
    </w:p>
    <w:p w14:paraId="265D1428" w14:textId="77777777" w:rsidR="004D434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MATHEMATICS</w:t>
      </w:r>
    </w:p>
    <w:p w14:paraId="5BDB146D" w14:textId="77777777" w:rsidR="004D434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rPr>
        <w:drawing>
          <wp:inline distT="114300" distB="114300" distL="114300" distR="114300" wp14:anchorId="2C01EC3F" wp14:editId="60D0E575">
            <wp:extent cx="2942627" cy="255807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42627" cy="2558079"/>
                    </a:xfrm>
                    <a:prstGeom prst="rect">
                      <a:avLst/>
                    </a:prstGeom>
                    <a:ln/>
                  </pic:spPr>
                </pic:pic>
              </a:graphicData>
            </a:graphic>
          </wp:inline>
        </w:drawing>
      </w:r>
    </w:p>
    <w:p w14:paraId="7EAB87E3" w14:textId="77777777" w:rsidR="004D434C"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15891E0E" w14:textId="77777777" w:rsidR="004D434C"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FINANCIAL ECONOMETRICS</w:t>
      </w:r>
    </w:p>
    <w:p w14:paraId="4852CC0A" w14:textId="77777777" w:rsidR="004D434C"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LECTURER: DR. NGUYEN PHUONG ANH </w:t>
      </w:r>
    </w:p>
    <w:p w14:paraId="2B6A6404" w14:textId="77777777" w:rsidR="004D434C" w:rsidRDefault="00000000">
      <w:pPr>
        <w:spacing w:after="1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TOPIC: TIME SERIES ANALYSIS FOR STOCK PRICE FORECASTING </w:t>
      </w:r>
    </w:p>
    <w:p w14:paraId="2B8BB2C3" w14:textId="77777777" w:rsidR="004D434C" w:rsidRDefault="00000000">
      <w:pPr>
        <w:spacing w:after="1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GROUP MEMBER: </w:t>
      </w:r>
    </w:p>
    <w:p w14:paraId="2955BD5B" w14:textId="77777777" w:rsidR="004D434C" w:rsidRDefault="004D434C">
      <w:pPr>
        <w:spacing w:after="160" w:line="360" w:lineRule="auto"/>
        <w:jc w:val="both"/>
        <w:rPr>
          <w:rFonts w:ascii="Times New Roman" w:eastAsia="Times New Roman" w:hAnsi="Times New Roman" w:cs="Times New Roman"/>
          <w:b/>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D434C" w14:paraId="695AACD2" w14:textId="77777777">
        <w:tc>
          <w:tcPr>
            <w:tcW w:w="4514" w:type="dxa"/>
            <w:shd w:val="clear" w:color="auto" w:fill="auto"/>
            <w:tcMar>
              <w:top w:w="100" w:type="dxa"/>
              <w:left w:w="100" w:type="dxa"/>
              <w:bottom w:w="100" w:type="dxa"/>
              <w:right w:w="100" w:type="dxa"/>
            </w:tcMar>
          </w:tcPr>
          <w:p w14:paraId="594E0FB8"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Quân</w:t>
            </w:r>
          </w:p>
        </w:tc>
        <w:tc>
          <w:tcPr>
            <w:tcW w:w="4514" w:type="dxa"/>
            <w:shd w:val="clear" w:color="auto" w:fill="auto"/>
            <w:tcMar>
              <w:top w:w="100" w:type="dxa"/>
              <w:left w:w="100" w:type="dxa"/>
              <w:bottom w:w="100" w:type="dxa"/>
              <w:right w:w="100" w:type="dxa"/>
            </w:tcMar>
          </w:tcPr>
          <w:p w14:paraId="22BDE082"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MAMAIU19037</w:t>
            </w:r>
          </w:p>
        </w:tc>
      </w:tr>
      <w:tr w:rsidR="004D434C" w14:paraId="60A096A0" w14:textId="77777777">
        <w:tc>
          <w:tcPr>
            <w:tcW w:w="4514" w:type="dxa"/>
            <w:shd w:val="clear" w:color="auto" w:fill="auto"/>
            <w:tcMar>
              <w:top w:w="100" w:type="dxa"/>
              <w:left w:w="100" w:type="dxa"/>
              <w:bottom w:w="100" w:type="dxa"/>
              <w:right w:w="100" w:type="dxa"/>
            </w:tcMar>
          </w:tcPr>
          <w:p w14:paraId="56A4ED13"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Hoàng Gia Ân</w:t>
            </w:r>
          </w:p>
        </w:tc>
        <w:tc>
          <w:tcPr>
            <w:tcW w:w="4514" w:type="dxa"/>
            <w:shd w:val="clear" w:color="auto" w:fill="auto"/>
            <w:tcMar>
              <w:top w:w="100" w:type="dxa"/>
              <w:left w:w="100" w:type="dxa"/>
              <w:bottom w:w="100" w:type="dxa"/>
              <w:right w:w="100" w:type="dxa"/>
            </w:tcMar>
          </w:tcPr>
          <w:p w14:paraId="1027C440"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MAMAIU17037</w:t>
            </w:r>
          </w:p>
        </w:tc>
      </w:tr>
      <w:tr w:rsidR="004D434C" w14:paraId="63B6F5EA" w14:textId="77777777">
        <w:tc>
          <w:tcPr>
            <w:tcW w:w="4514" w:type="dxa"/>
            <w:shd w:val="clear" w:color="auto" w:fill="auto"/>
            <w:tcMar>
              <w:top w:w="100" w:type="dxa"/>
              <w:left w:w="100" w:type="dxa"/>
              <w:bottom w:w="100" w:type="dxa"/>
              <w:right w:w="100" w:type="dxa"/>
            </w:tcMar>
          </w:tcPr>
          <w:p w14:paraId="0BBF6DFE"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Phan Thanh Mỹ</w:t>
            </w:r>
          </w:p>
        </w:tc>
        <w:tc>
          <w:tcPr>
            <w:tcW w:w="4514" w:type="dxa"/>
            <w:shd w:val="clear" w:color="auto" w:fill="auto"/>
            <w:tcMar>
              <w:top w:w="100" w:type="dxa"/>
              <w:left w:w="100" w:type="dxa"/>
              <w:bottom w:w="100" w:type="dxa"/>
              <w:right w:w="100" w:type="dxa"/>
            </w:tcMar>
          </w:tcPr>
          <w:p w14:paraId="49EB5209"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MAMAIU20076</w:t>
            </w:r>
          </w:p>
        </w:tc>
      </w:tr>
      <w:tr w:rsidR="004D434C" w14:paraId="6FF3F9C1" w14:textId="77777777">
        <w:tc>
          <w:tcPr>
            <w:tcW w:w="4514" w:type="dxa"/>
            <w:shd w:val="clear" w:color="auto" w:fill="auto"/>
            <w:tcMar>
              <w:top w:w="100" w:type="dxa"/>
              <w:left w:w="100" w:type="dxa"/>
              <w:bottom w:w="100" w:type="dxa"/>
              <w:right w:w="100" w:type="dxa"/>
            </w:tcMar>
          </w:tcPr>
          <w:p w14:paraId="7D04F941"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Võ Thị Khánh Linh </w:t>
            </w:r>
          </w:p>
        </w:tc>
        <w:tc>
          <w:tcPr>
            <w:tcW w:w="4514" w:type="dxa"/>
            <w:shd w:val="clear" w:color="auto" w:fill="auto"/>
            <w:tcMar>
              <w:top w:w="100" w:type="dxa"/>
              <w:left w:w="100" w:type="dxa"/>
              <w:bottom w:w="100" w:type="dxa"/>
              <w:right w:w="100" w:type="dxa"/>
            </w:tcMar>
          </w:tcPr>
          <w:p w14:paraId="42DB3E5B" w14:textId="77777777" w:rsidR="004D434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MAMAIU20074</w:t>
            </w:r>
          </w:p>
        </w:tc>
      </w:tr>
    </w:tbl>
    <w:p w14:paraId="7DC15300" w14:textId="77777777" w:rsidR="004D434C" w:rsidRDefault="004D434C">
      <w:pPr>
        <w:spacing w:after="160" w:line="360" w:lineRule="auto"/>
        <w:jc w:val="both"/>
        <w:rPr>
          <w:rFonts w:ascii="Times New Roman" w:eastAsia="Times New Roman" w:hAnsi="Times New Roman" w:cs="Times New Roman"/>
          <w:b/>
          <w:sz w:val="26"/>
          <w:szCs w:val="26"/>
        </w:rPr>
      </w:pPr>
    </w:p>
    <w:p w14:paraId="7C9A2ACC" w14:textId="77777777" w:rsidR="004D434C" w:rsidRDefault="004D434C">
      <w:pPr>
        <w:spacing w:after="160" w:line="360" w:lineRule="auto"/>
        <w:jc w:val="both"/>
        <w:rPr>
          <w:rFonts w:ascii="Times New Roman" w:eastAsia="Times New Roman" w:hAnsi="Times New Roman" w:cs="Times New Roman"/>
          <w:b/>
          <w:sz w:val="26"/>
          <w:szCs w:val="26"/>
        </w:rPr>
      </w:pPr>
    </w:p>
    <w:p w14:paraId="4168C16E" w14:textId="77777777" w:rsidR="004D434C" w:rsidRDefault="004D434C">
      <w:pPr>
        <w:spacing w:after="160" w:line="360" w:lineRule="auto"/>
        <w:jc w:val="both"/>
        <w:rPr>
          <w:rFonts w:ascii="Times New Roman" w:eastAsia="Times New Roman" w:hAnsi="Times New Roman" w:cs="Times New Roman"/>
          <w:b/>
          <w:sz w:val="26"/>
          <w:szCs w:val="26"/>
        </w:rPr>
      </w:pPr>
    </w:p>
    <w:p w14:paraId="6AD17366" w14:textId="77777777" w:rsidR="004D434C" w:rsidRDefault="004D434C">
      <w:pPr>
        <w:spacing w:after="160" w:line="360" w:lineRule="auto"/>
        <w:jc w:val="both"/>
        <w:rPr>
          <w:rFonts w:ascii="Times New Roman" w:eastAsia="Times New Roman" w:hAnsi="Times New Roman" w:cs="Times New Roman"/>
          <w:b/>
          <w:sz w:val="26"/>
          <w:szCs w:val="26"/>
        </w:rPr>
      </w:pPr>
    </w:p>
    <w:p w14:paraId="0044F31D" w14:textId="77777777" w:rsidR="004D434C" w:rsidRPr="005B25D2" w:rsidRDefault="00000000" w:rsidP="005B25D2">
      <w:pPr>
        <w:pStyle w:val="IntenseQuote"/>
        <w:rPr>
          <w:rStyle w:val="IntenseEmphasis"/>
        </w:rPr>
      </w:pPr>
      <w:r w:rsidRPr="005B25D2">
        <w:rPr>
          <w:rStyle w:val="IntenseEmphasis"/>
        </w:rPr>
        <w:lastRenderedPageBreak/>
        <w:t xml:space="preserve">Table content: </w:t>
      </w:r>
    </w:p>
    <w:p w14:paraId="702F581A" w14:textId="77777777" w:rsidR="004D434C" w:rsidRPr="005B25D2" w:rsidRDefault="004D434C" w:rsidP="005B25D2">
      <w:pPr>
        <w:pStyle w:val="IntenseQuote"/>
        <w:rPr>
          <w:rStyle w:val="IntenseEmphasis"/>
        </w:rPr>
      </w:pPr>
    </w:p>
    <w:sdt>
      <w:sdtPr>
        <w:rPr>
          <w:rStyle w:val="IntenseEmphasis"/>
        </w:rPr>
        <w:id w:val="-2118747655"/>
        <w:docPartObj>
          <w:docPartGallery w:val="Table of Contents"/>
          <w:docPartUnique/>
        </w:docPartObj>
      </w:sdtPr>
      <w:sdtContent>
        <w:p w14:paraId="6353E2F8" w14:textId="04B922F8" w:rsidR="004D434C" w:rsidRPr="005B25D2" w:rsidRDefault="00000000" w:rsidP="005B25D2">
          <w:pPr>
            <w:pStyle w:val="IntenseQuote"/>
            <w:rPr>
              <w:rStyle w:val="IntenseEmphasis"/>
              <w:noProof/>
            </w:rPr>
          </w:pPr>
          <w:r w:rsidRPr="005B25D2">
            <w:rPr>
              <w:rStyle w:val="IntenseEmphasis"/>
            </w:rPr>
            <w:fldChar w:fldCharType="begin"/>
          </w:r>
          <w:r w:rsidRPr="005B25D2">
            <w:rPr>
              <w:rStyle w:val="IntenseEmphasis"/>
            </w:rPr>
            <w:instrText xml:space="preserve"> TOC \h \u \z \t "Heading 1,1,Heading 2,2,Heading 3,3,Heading 4,4,Heading 5,5,Heading 6,6,"</w:instrText>
          </w:r>
          <w:r w:rsidRPr="005B25D2">
            <w:rPr>
              <w:rStyle w:val="IntenseEmphasis"/>
            </w:rPr>
            <w:fldChar w:fldCharType="separate"/>
          </w:r>
          <w:hyperlink w:anchor="_6cd36a27mqxp">
            <w:r w:rsidRPr="005B25D2">
              <w:rPr>
                <w:rStyle w:val="IntenseEmphasis"/>
                <w:noProof/>
              </w:rPr>
              <w:t>Assigned task of each member</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_6cd36a27mqxp \h </w:instrText>
          </w:r>
          <w:r w:rsidRPr="005B25D2">
            <w:rPr>
              <w:rStyle w:val="IntenseEmphasis"/>
              <w:noProof/>
            </w:rPr>
          </w:r>
          <w:r w:rsidRPr="005B25D2">
            <w:rPr>
              <w:rStyle w:val="IntenseEmphasis"/>
              <w:noProof/>
            </w:rPr>
            <w:fldChar w:fldCharType="separate"/>
          </w:r>
          <w:r w:rsidR="00802EDF">
            <w:rPr>
              <w:rStyle w:val="IntenseEmphasis"/>
              <w:noProof/>
            </w:rPr>
            <w:t>2</w:t>
          </w:r>
          <w:r w:rsidRPr="005B25D2">
            <w:rPr>
              <w:rStyle w:val="IntenseEmphasis"/>
              <w:noProof/>
            </w:rPr>
            <w:fldChar w:fldCharType="end"/>
          </w:r>
        </w:p>
        <w:p w14:paraId="2437202F" w14:textId="077C4442" w:rsidR="004D434C" w:rsidRPr="005B25D2" w:rsidRDefault="00000000" w:rsidP="005B25D2">
          <w:pPr>
            <w:pStyle w:val="IntenseQuote"/>
            <w:rPr>
              <w:rStyle w:val="IntenseEmphasis"/>
              <w:noProof/>
            </w:rPr>
          </w:pPr>
          <w:hyperlink w:anchor="_5o7cbxgashcm">
            <w:r w:rsidRPr="005B25D2">
              <w:rPr>
                <w:rStyle w:val="IntenseEmphasis"/>
                <w:noProof/>
              </w:rPr>
              <w:t>Objective of the project</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_5o7cbxgashcm \h </w:instrText>
          </w:r>
          <w:r w:rsidRPr="005B25D2">
            <w:rPr>
              <w:rStyle w:val="IntenseEmphasis"/>
              <w:noProof/>
            </w:rPr>
          </w:r>
          <w:r w:rsidRPr="005B25D2">
            <w:rPr>
              <w:rStyle w:val="IntenseEmphasis"/>
              <w:noProof/>
            </w:rPr>
            <w:fldChar w:fldCharType="separate"/>
          </w:r>
          <w:r w:rsidR="00802EDF">
            <w:rPr>
              <w:rStyle w:val="IntenseEmphasis"/>
              <w:noProof/>
            </w:rPr>
            <w:t>2</w:t>
          </w:r>
          <w:r w:rsidRPr="005B25D2">
            <w:rPr>
              <w:rStyle w:val="IntenseEmphasis"/>
              <w:noProof/>
            </w:rPr>
            <w:fldChar w:fldCharType="end"/>
          </w:r>
        </w:p>
        <w:p w14:paraId="71DA679D" w14:textId="69B48574" w:rsidR="004D434C" w:rsidRPr="005B25D2" w:rsidRDefault="00000000" w:rsidP="005B25D2">
          <w:pPr>
            <w:pStyle w:val="IntenseQuote"/>
            <w:rPr>
              <w:rStyle w:val="IntenseEmphasis"/>
              <w:noProof/>
            </w:rPr>
          </w:pPr>
          <w:hyperlink w:anchor="_p74tu6nqob85">
            <w:r w:rsidRPr="005B25D2">
              <w:rPr>
                <w:rStyle w:val="IntenseEmphasis"/>
                <w:noProof/>
              </w:rPr>
              <w:t>Research Question</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_p74tu6nqob85 \h </w:instrText>
          </w:r>
          <w:r w:rsidRPr="005B25D2">
            <w:rPr>
              <w:rStyle w:val="IntenseEmphasis"/>
              <w:noProof/>
            </w:rPr>
          </w:r>
          <w:r w:rsidRPr="005B25D2">
            <w:rPr>
              <w:rStyle w:val="IntenseEmphasis"/>
              <w:noProof/>
            </w:rPr>
            <w:fldChar w:fldCharType="separate"/>
          </w:r>
          <w:r w:rsidR="00802EDF">
            <w:rPr>
              <w:rStyle w:val="IntenseEmphasis"/>
              <w:noProof/>
            </w:rPr>
            <w:t>2</w:t>
          </w:r>
          <w:r w:rsidRPr="005B25D2">
            <w:rPr>
              <w:rStyle w:val="IntenseEmphasis"/>
              <w:noProof/>
            </w:rPr>
            <w:fldChar w:fldCharType="end"/>
          </w:r>
        </w:p>
        <w:p w14:paraId="62C5E93F" w14:textId="4366D3D7" w:rsidR="004D434C" w:rsidRPr="005B25D2" w:rsidRDefault="00000000" w:rsidP="005B25D2">
          <w:pPr>
            <w:pStyle w:val="IntenseQuote"/>
            <w:rPr>
              <w:rStyle w:val="IntenseEmphasis"/>
              <w:noProof/>
            </w:rPr>
          </w:pPr>
          <w:hyperlink w:anchor="_qt710lirie08">
            <w:r w:rsidRPr="005B25D2">
              <w:rPr>
                <w:rStyle w:val="IntenseEmphasis"/>
                <w:noProof/>
              </w:rPr>
              <w:t>Data description, Data source</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_qt710lirie08 \h </w:instrText>
          </w:r>
          <w:r w:rsidRPr="005B25D2">
            <w:rPr>
              <w:rStyle w:val="IntenseEmphasis"/>
              <w:noProof/>
            </w:rPr>
          </w:r>
          <w:r w:rsidRPr="005B25D2">
            <w:rPr>
              <w:rStyle w:val="IntenseEmphasis"/>
              <w:noProof/>
            </w:rPr>
            <w:fldChar w:fldCharType="separate"/>
          </w:r>
          <w:r w:rsidR="00802EDF">
            <w:rPr>
              <w:rStyle w:val="IntenseEmphasis"/>
              <w:noProof/>
            </w:rPr>
            <w:t>3</w:t>
          </w:r>
          <w:r w:rsidRPr="005B25D2">
            <w:rPr>
              <w:rStyle w:val="IntenseEmphasis"/>
              <w:noProof/>
            </w:rPr>
            <w:fldChar w:fldCharType="end"/>
          </w:r>
        </w:p>
        <w:p w14:paraId="5D91EF6D" w14:textId="21E8CA86" w:rsidR="004D434C" w:rsidRPr="005B25D2" w:rsidRDefault="00000000" w:rsidP="005B25D2">
          <w:pPr>
            <w:pStyle w:val="IntenseQuote"/>
            <w:rPr>
              <w:rStyle w:val="IntenseEmphasis"/>
              <w:noProof/>
            </w:rPr>
          </w:pPr>
          <w:hyperlink w:anchor="_8ui4qud9qtlh">
            <w:r w:rsidRPr="005B25D2">
              <w:rPr>
                <w:rStyle w:val="IntenseEmphasis"/>
                <w:noProof/>
              </w:rPr>
              <w:t>Methodology: describe the econometrics tools</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_8ui4qud9qtlh \h </w:instrText>
          </w:r>
          <w:r w:rsidRPr="005B25D2">
            <w:rPr>
              <w:rStyle w:val="IntenseEmphasis"/>
              <w:noProof/>
            </w:rPr>
          </w:r>
          <w:r w:rsidRPr="005B25D2">
            <w:rPr>
              <w:rStyle w:val="IntenseEmphasis"/>
              <w:noProof/>
            </w:rPr>
            <w:fldChar w:fldCharType="separate"/>
          </w:r>
          <w:r w:rsidR="00802EDF">
            <w:rPr>
              <w:rStyle w:val="IntenseEmphasis"/>
              <w:noProof/>
            </w:rPr>
            <w:t>3</w:t>
          </w:r>
          <w:r w:rsidRPr="005B25D2">
            <w:rPr>
              <w:rStyle w:val="IntenseEmphasis"/>
              <w:noProof/>
            </w:rPr>
            <w:fldChar w:fldCharType="end"/>
          </w:r>
        </w:p>
        <w:p w14:paraId="429B04C2" w14:textId="61E5E418" w:rsidR="004D434C" w:rsidRPr="005B25D2" w:rsidRDefault="00000000" w:rsidP="005B25D2">
          <w:pPr>
            <w:pStyle w:val="IntenseQuote"/>
            <w:rPr>
              <w:rStyle w:val="IntenseEmphasis"/>
              <w:noProof/>
            </w:rPr>
          </w:pPr>
          <w:hyperlink w:anchor="_pkh2d95l60gi">
            <w:r w:rsidRPr="005B25D2">
              <w:rPr>
                <w:rStyle w:val="IntenseEmphasis"/>
                <w:noProof/>
              </w:rPr>
              <w:t>Results and interpretations</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_pkh2d95l60gi \h </w:instrText>
          </w:r>
          <w:r w:rsidRPr="005B25D2">
            <w:rPr>
              <w:rStyle w:val="IntenseEmphasis"/>
              <w:noProof/>
            </w:rPr>
          </w:r>
          <w:r w:rsidRPr="005B25D2">
            <w:rPr>
              <w:rStyle w:val="IntenseEmphasis"/>
              <w:noProof/>
            </w:rPr>
            <w:fldChar w:fldCharType="separate"/>
          </w:r>
          <w:r w:rsidR="00802EDF">
            <w:rPr>
              <w:rStyle w:val="IntenseEmphasis"/>
              <w:noProof/>
            </w:rPr>
            <w:t>4</w:t>
          </w:r>
          <w:r w:rsidRPr="005B25D2">
            <w:rPr>
              <w:rStyle w:val="IntenseEmphasis"/>
              <w:noProof/>
            </w:rPr>
            <w:fldChar w:fldCharType="end"/>
          </w:r>
        </w:p>
        <w:p w14:paraId="50127059" w14:textId="07FEE7E6" w:rsidR="004D434C" w:rsidRPr="005B25D2" w:rsidRDefault="00000000" w:rsidP="005B25D2">
          <w:pPr>
            <w:pStyle w:val="IntenseQuote"/>
            <w:rPr>
              <w:rStyle w:val="IntenseEmphasis"/>
              <w:noProof/>
            </w:rPr>
          </w:pPr>
          <w:hyperlink w:anchor="_areawk63of2f">
            <w:r w:rsidRPr="005B25D2">
              <w:rPr>
                <w:rStyle w:val="IntenseEmphasis"/>
                <w:noProof/>
              </w:rPr>
              <w:t>Conclusion</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_areawk63of2f \h </w:instrText>
          </w:r>
          <w:r w:rsidRPr="005B25D2">
            <w:rPr>
              <w:rStyle w:val="IntenseEmphasis"/>
              <w:noProof/>
            </w:rPr>
          </w:r>
          <w:r w:rsidRPr="005B25D2">
            <w:rPr>
              <w:rStyle w:val="IntenseEmphasis"/>
              <w:noProof/>
            </w:rPr>
            <w:fldChar w:fldCharType="separate"/>
          </w:r>
          <w:r w:rsidR="00802EDF">
            <w:rPr>
              <w:rStyle w:val="IntenseEmphasis"/>
              <w:noProof/>
            </w:rPr>
            <w:t>5</w:t>
          </w:r>
          <w:r w:rsidRPr="005B25D2">
            <w:rPr>
              <w:rStyle w:val="IntenseEmphasis"/>
              <w:noProof/>
            </w:rPr>
            <w:fldChar w:fldCharType="end"/>
          </w:r>
        </w:p>
        <w:p w14:paraId="6E6CF96B" w14:textId="1BA5AA9B" w:rsidR="004D434C" w:rsidRPr="005B25D2" w:rsidRDefault="00000000" w:rsidP="005B25D2">
          <w:pPr>
            <w:pStyle w:val="IntenseQuote"/>
            <w:rPr>
              <w:rStyle w:val="IntenseEmphasis"/>
            </w:rPr>
          </w:pPr>
          <w:hyperlink w:anchor="_htdzdnkeedo1">
            <w:r w:rsidRPr="005B25D2">
              <w:rPr>
                <w:rStyle w:val="IntenseEmphasis"/>
                <w:noProof/>
              </w:rPr>
              <w:t>References</w:t>
            </w:r>
            <w:r w:rsidRPr="005B25D2">
              <w:rPr>
                <w:rStyle w:val="IntenseEmphasis"/>
                <w:noProof/>
              </w:rPr>
              <w:tab/>
            </w:r>
          </w:hyperlink>
          <w:r w:rsidRPr="005B25D2">
            <w:rPr>
              <w:rStyle w:val="IntenseEmphasis"/>
              <w:noProof/>
            </w:rPr>
            <w:fldChar w:fldCharType="begin"/>
          </w:r>
          <w:r w:rsidRPr="005B25D2">
            <w:rPr>
              <w:rStyle w:val="IntenseEmphasis"/>
              <w:noProof/>
            </w:rPr>
            <w:instrText xml:space="preserve"> PAGEREF _htdzdnkeedo1 \h </w:instrText>
          </w:r>
          <w:r w:rsidRPr="005B25D2">
            <w:rPr>
              <w:rStyle w:val="IntenseEmphasis"/>
              <w:noProof/>
            </w:rPr>
          </w:r>
          <w:r w:rsidRPr="005B25D2">
            <w:rPr>
              <w:rStyle w:val="IntenseEmphasis"/>
              <w:noProof/>
            </w:rPr>
            <w:fldChar w:fldCharType="separate"/>
          </w:r>
          <w:r w:rsidR="00802EDF">
            <w:rPr>
              <w:rStyle w:val="IntenseEmphasis"/>
              <w:noProof/>
            </w:rPr>
            <w:t>6</w:t>
          </w:r>
          <w:r w:rsidRPr="005B25D2">
            <w:rPr>
              <w:rStyle w:val="IntenseEmphasis"/>
              <w:noProof/>
            </w:rPr>
            <w:fldChar w:fldCharType="end"/>
          </w:r>
          <w:r w:rsidRPr="005B25D2">
            <w:rPr>
              <w:rStyle w:val="IntenseEmphasis"/>
            </w:rPr>
            <w:fldChar w:fldCharType="end"/>
          </w:r>
        </w:p>
      </w:sdtContent>
    </w:sdt>
    <w:p w14:paraId="65A97E12" w14:textId="77777777" w:rsidR="004D434C" w:rsidRDefault="004D434C">
      <w:pPr>
        <w:spacing w:after="160" w:line="360" w:lineRule="auto"/>
        <w:jc w:val="both"/>
        <w:rPr>
          <w:rFonts w:ascii="Times New Roman" w:eastAsia="Times New Roman" w:hAnsi="Times New Roman" w:cs="Times New Roman"/>
          <w:b/>
          <w:sz w:val="26"/>
          <w:szCs w:val="26"/>
        </w:rPr>
      </w:pPr>
    </w:p>
    <w:p w14:paraId="325670A6" w14:textId="77777777" w:rsidR="004D434C" w:rsidRDefault="004D434C">
      <w:pPr>
        <w:spacing w:after="160" w:line="360" w:lineRule="auto"/>
        <w:jc w:val="both"/>
        <w:rPr>
          <w:rFonts w:ascii="Times New Roman" w:eastAsia="Times New Roman" w:hAnsi="Times New Roman" w:cs="Times New Roman"/>
          <w:b/>
          <w:sz w:val="26"/>
          <w:szCs w:val="26"/>
        </w:rPr>
      </w:pPr>
    </w:p>
    <w:p w14:paraId="392C70AA" w14:textId="77777777" w:rsidR="004D434C" w:rsidRDefault="004D434C">
      <w:pPr>
        <w:spacing w:after="160" w:line="360" w:lineRule="auto"/>
        <w:jc w:val="both"/>
        <w:rPr>
          <w:rFonts w:ascii="Times New Roman" w:eastAsia="Times New Roman" w:hAnsi="Times New Roman" w:cs="Times New Roman"/>
          <w:b/>
          <w:sz w:val="26"/>
          <w:szCs w:val="26"/>
        </w:rPr>
      </w:pPr>
    </w:p>
    <w:p w14:paraId="78EAF3DC" w14:textId="77777777" w:rsidR="004D434C" w:rsidRDefault="004D434C">
      <w:pPr>
        <w:spacing w:after="160" w:line="360" w:lineRule="auto"/>
        <w:jc w:val="both"/>
        <w:rPr>
          <w:rFonts w:ascii="Times New Roman" w:eastAsia="Times New Roman" w:hAnsi="Times New Roman" w:cs="Times New Roman"/>
          <w:b/>
          <w:sz w:val="26"/>
          <w:szCs w:val="26"/>
        </w:rPr>
      </w:pPr>
    </w:p>
    <w:p w14:paraId="689A3169" w14:textId="77777777" w:rsidR="004D434C" w:rsidRDefault="004D434C">
      <w:pPr>
        <w:spacing w:after="160" w:line="360" w:lineRule="auto"/>
        <w:jc w:val="both"/>
        <w:rPr>
          <w:rFonts w:ascii="Times New Roman" w:eastAsia="Times New Roman" w:hAnsi="Times New Roman" w:cs="Times New Roman"/>
          <w:b/>
          <w:sz w:val="26"/>
          <w:szCs w:val="26"/>
        </w:rPr>
      </w:pPr>
    </w:p>
    <w:p w14:paraId="7E6677F6" w14:textId="77777777" w:rsidR="004D434C" w:rsidRDefault="004D434C">
      <w:pPr>
        <w:spacing w:after="160" w:line="360" w:lineRule="auto"/>
        <w:jc w:val="both"/>
        <w:rPr>
          <w:rFonts w:ascii="Times New Roman" w:eastAsia="Times New Roman" w:hAnsi="Times New Roman" w:cs="Times New Roman"/>
          <w:b/>
          <w:sz w:val="26"/>
          <w:szCs w:val="26"/>
        </w:rPr>
      </w:pPr>
    </w:p>
    <w:p w14:paraId="3C150B02" w14:textId="77777777" w:rsidR="004D434C" w:rsidRDefault="004D434C">
      <w:pPr>
        <w:spacing w:after="160" w:line="360" w:lineRule="auto"/>
        <w:jc w:val="both"/>
        <w:rPr>
          <w:rFonts w:ascii="Times New Roman" w:eastAsia="Times New Roman" w:hAnsi="Times New Roman" w:cs="Times New Roman"/>
          <w:b/>
          <w:sz w:val="26"/>
          <w:szCs w:val="26"/>
        </w:rPr>
      </w:pPr>
    </w:p>
    <w:p w14:paraId="0E542246" w14:textId="77777777" w:rsidR="004D434C" w:rsidRDefault="004D434C">
      <w:pPr>
        <w:spacing w:after="160" w:line="360" w:lineRule="auto"/>
        <w:jc w:val="both"/>
        <w:rPr>
          <w:rFonts w:ascii="Times New Roman" w:eastAsia="Times New Roman" w:hAnsi="Times New Roman" w:cs="Times New Roman"/>
          <w:b/>
          <w:sz w:val="26"/>
          <w:szCs w:val="26"/>
        </w:rPr>
      </w:pPr>
    </w:p>
    <w:p w14:paraId="4CB3830A" w14:textId="77777777" w:rsidR="004D434C" w:rsidRDefault="004D434C">
      <w:pPr>
        <w:spacing w:after="160" w:line="360" w:lineRule="auto"/>
        <w:jc w:val="both"/>
        <w:rPr>
          <w:rFonts w:ascii="Times New Roman" w:eastAsia="Times New Roman" w:hAnsi="Times New Roman" w:cs="Times New Roman"/>
          <w:b/>
          <w:sz w:val="26"/>
          <w:szCs w:val="26"/>
        </w:rPr>
      </w:pPr>
    </w:p>
    <w:p w14:paraId="1DB6E589" w14:textId="77777777" w:rsidR="004D434C" w:rsidRDefault="004D434C">
      <w:pPr>
        <w:spacing w:after="160" w:line="360" w:lineRule="auto"/>
        <w:jc w:val="both"/>
        <w:rPr>
          <w:rFonts w:ascii="Times New Roman" w:eastAsia="Times New Roman" w:hAnsi="Times New Roman" w:cs="Times New Roman"/>
          <w:b/>
          <w:sz w:val="26"/>
          <w:szCs w:val="26"/>
        </w:rPr>
      </w:pPr>
    </w:p>
    <w:p w14:paraId="0C907684" w14:textId="77777777" w:rsidR="004D434C" w:rsidRDefault="004D434C">
      <w:pPr>
        <w:spacing w:after="160" w:line="360" w:lineRule="auto"/>
        <w:jc w:val="both"/>
        <w:rPr>
          <w:rFonts w:ascii="Times New Roman" w:eastAsia="Times New Roman" w:hAnsi="Times New Roman" w:cs="Times New Roman"/>
          <w:b/>
          <w:sz w:val="26"/>
          <w:szCs w:val="26"/>
        </w:rPr>
      </w:pPr>
    </w:p>
    <w:p w14:paraId="0CB69F90" w14:textId="77777777" w:rsidR="004D434C" w:rsidRDefault="004D434C">
      <w:pPr>
        <w:spacing w:after="160" w:line="360" w:lineRule="auto"/>
        <w:jc w:val="both"/>
        <w:rPr>
          <w:rFonts w:ascii="Times New Roman" w:eastAsia="Times New Roman" w:hAnsi="Times New Roman" w:cs="Times New Roman"/>
          <w:b/>
          <w:sz w:val="26"/>
          <w:szCs w:val="26"/>
        </w:rPr>
      </w:pPr>
    </w:p>
    <w:p w14:paraId="55140A0A" w14:textId="77777777" w:rsidR="004D434C" w:rsidRDefault="00000000">
      <w:pPr>
        <w:pStyle w:val="Heading1"/>
      </w:pPr>
      <w:bookmarkStart w:id="0" w:name="_6cd36a27mqxp" w:colFirst="0" w:colLast="0"/>
      <w:bookmarkEnd w:id="0"/>
      <w:r>
        <w:t xml:space="preserve">Assigned task of each member </w:t>
      </w:r>
    </w:p>
    <w:p w14:paraId="7CD1FA58" w14:textId="77777777" w:rsidR="004D434C" w:rsidRDefault="00000000">
      <w:pPr>
        <w:rPr>
          <w:rFonts w:ascii="Times New Roman" w:eastAsia="Times New Roman" w:hAnsi="Times New Roman" w:cs="Times New Roman"/>
          <w:b/>
          <w:sz w:val="26"/>
          <w:szCs w:val="26"/>
        </w:rPr>
      </w:pPr>
      <w:r>
        <w:t>Because we have each others on almost every tasks, so that we do not have assigned any specific tasks for each member. Therefore, we will mark this part into the percentage of contribution base on each’s performance.</w:t>
      </w:r>
      <w:r>
        <w:br/>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D434C" w14:paraId="1202D9CC" w14:textId="77777777">
        <w:tc>
          <w:tcPr>
            <w:tcW w:w="4514" w:type="dxa"/>
            <w:shd w:val="clear" w:color="auto" w:fill="auto"/>
            <w:tcMar>
              <w:top w:w="100" w:type="dxa"/>
              <w:left w:w="100" w:type="dxa"/>
              <w:bottom w:w="100" w:type="dxa"/>
              <w:right w:w="100" w:type="dxa"/>
            </w:tcMar>
          </w:tcPr>
          <w:p w14:paraId="1E7E0492"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Quân</w:t>
            </w:r>
          </w:p>
        </w:tc>
        <w:tc>
          <w:tcPr>
            <w:tcW w:w="4514" w:type="dxa"/>
            <w:shd w:val="clear" w:color="auto" w:fill="auto"/>
            <w:tcMar>
              <w:top w:w="100" w:type="dxa"/>
              <w:left w:w="100" w:type="dxa"/>
              <w:bottom w:w="100" w:type="dxa"/>
              <w:right w:w="100" w:type="dxa"/>
            </w:tcMar>
          </w:tcPr>
          <w:p w14:paraId="63821F97" w14:textId="0AB6A0FE"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B25D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22%</w:t>
            </w:r>
          </w:p>
        </w:tc>
      </w:tr>
      <w:tr w:rsidR="004D434C" w14:paraId="5AED7C1D" w14:textId="77777777">
        <w:tc>
          <w:tcPr>
            <w:tcW w:w="4514" w:type="dxa"/>
            <w:shd w:val="clear" w:color="auto" w:fill="auto"/>
            <w:tcMar>
              <w:top w:w="100" w:type="dxa"/>
              <w:left w:w="100" w:type="dxa"/>
              <w:bottom w:w="100" w:type="dxa"/>
              <w:right w:w="100" w:type="dxa"/>
            </w:tcMar>
          </w:tcPr>
          <w:p w14:paraId="126A16D8"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Gia Ân</w:t>
            </w:r>
          </w:p>
        </w:tc>
        <w:tc>
          <w:tcPr>
            <w:tcW w:w="4514" w:type="dxa"/>
            <w:shd w:val="clear" w:color="auto" w:fill="auto"/>
            <w:tcMar>
              <w:top w:w="100" w:type="dxa"/>
              <w:left w:w="100" w:type="dxa"/>
              <w:bottom w:w="100" w:type="dxa"/>
              <w:right w:w="100" w:type="dxa"/>
            </w:tcMar>
          </w:tcPr>
          <w:p w14:paraId="0AFB04A2"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w:t>
            </w:r>
          </w:p>
        </w:tc>
      </w:tr>
      <w:tr w:rsidR="004D434C" w14:paraId="5917A88C" w14:textId="77777777">
        <w:tc>
          <w:tcPr>
            <w:tcW w:w="4514" w:type="dxa"/>
            <w:shd w:val="clear" w:color="auto" w:fill="auto"/>
            <w:tcMar>
              <w:top w:w="100" w:type="dxa"/>
              <w:left w:w="100" w:type="dxa"/>
              <w:bottom w:w="100" w:type="dxa"/>
              <w:right w:w="100" w:type="dxa"/>
            </w:tcMar>
          </w:tcPr>
          <w:p w14:paraId="63BF4664"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Thanh Mỹ</w:t>
            </w:r>
          </w:p>
        </w:tc>
        <w:tc>
          <w:tcPr>
            <w:tcW w:w="4514" w:type="dxa"/>
            <w:shd w:val="clear" w:color="auto" w:fill="auto"/>
            <w:tcMar>
              <w:top w:w="100" w:type="dxa"/>
              <w:left w:w="100" w:type="dxa"/>
              <w:bottom w:w="100" w:type="dxa"/>
              <w:right w:w="100" w:type="dxa"/>
            </w:tcMar>
          </w:tcPr>
          <w:p w14:paraId="3BFC4CB6"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w:t>
            </w:r>
          </w:p>
        </w:tc>
      </w:tr>
      <w:tr w:rsidR="004D434C" w14:paraId="2F352B05" w14:textId="77777777">
        <w:tc>
          <w:tcPr>
            <w:tcW w:w="4514" w:type="dxa"/>
            <w:shd w:val="clear" w:color="auto" w:fill="auto"/>
            <w:tcMar>
              <w:top w:w="100" w:type="dxa"/>
              <w:left w:w="100" w:type="dxa"/>
              <w:bottom w:w="100" w:type="dxa"/>
              <w:right w:w="100" w:type="dxa"/>
            </w:tcMar>
          </w:tcPr>
          <w:p w14:paraId="7BA9F92B"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Võ Thị Khánh Linh </w:t>
            </w:r>
          </w:p>
        </w:tc>
        <w:tc>
          <w:tcPr>
            <w:tcW w:w="4514" w:type="dxa"/>
            <w:shd w:val="clear" w:color="auto" w:fill="auto"/>
            <w:tcMar>
              <w:top w:w="100" w:type="dxa"/>
              <w:left w:w="100" w:type="dxa"/>
              <w:bottom w:w="100" w:type="dxa"/>
              <w:right w:w="100" w:type="dxa"/>
            </w:tcMar>
          </w:tcPr>
          <w:p w14:paraId="42C8DF8E" w14:textId="77777777" w:rsidR="004D434C"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w:t>
            </w:r>
          </w:p>
        </w:tc>
      </w:tr>
    </w:tbl>
    <w:p w14:paraId="25C02FE4" w14:textId="77777777" w:rsidR="004D434C" w:rsidRDefault="004D434C">
      <w:pPr>
        <w:spacing w:after="160" w:line="360" w:lineRule="auto"/>
        <w:jc w:val="both"/>
      </w:pPr>
    </w:p>
    <w:p w14:paraId="788AA7F6" w14:textId="77777777" w:rsidR="005B25D2" w:rsidRDefault="005B25D2">
      <w:pPr>
        <w:spacing w:after="160" w:line="360" w:lineRule="auto"/>
        <w:jc w:val="both"/>
      </w:pPr>
    </w:p>
    <w:p w14:paraId="58FA05D5" w14:textId="77777777" w:rsidR="004D434C" w:rsidRDefault="00000000">
      <w:pPr>
        <w:pStyle w:val="Heading1"/>
      </w:pPr>
      <w:bookmarkStart w:id="1" w:name="_5o7cbxgashcm" w:colFirst="0" w:colLast="0"/>
      <w:bookmarkEnd w:id="1"/>
      <w:r>
        <w:t xml:space="preserve">Objectives of the project </w:t>
      </w:r>
    </w:p>
    <w:p w14:paraId="0ABEAB93" w14:textId="420C2FB5" w:rsidR="004D434C" w:rsidRPr="00802EDF" w:rsidRDefault="00000000">
      <w:pPr>
        <w:rPr>
          <w:lang w:val="en-US"/>
        </w:rPr>
      </w:pPr>
      <w:r>
        <w:t>Building a solid model that can reliably forecast future stock prices based on historical data is the main goal of the Time Series Analysis for Stock Price Forecasting project. To find patterns, trends, and seasonality in the time series data, sophisticated analytical approaches must be used. By offering trustworthy projections to direct traders' and investors' investment plans, the ultimate objective is to improve the decision-making processes of these parties.</w:t>
      </w:r>
      <w:r w:rsidR="00802EDF">
        <w:rPr>
          <w:lang w:val="en-US"/>
        </w:rPr>
        <w:t xml:space="preserve"> </w:t>
      </w:r>
    </w:p>
    <w:p w14:paraId="7DBA8045" w14:textId="77777777" w:rsidR="005B25D2" w:rsidRDefault="005B25D2"/>
    <w:p w14:paraId="4F2B5DAE" w14:textId="77777777" w:rsidR="005B25D2" w:rsidRDefault="005B25D2"/>
    <w:p w14:paraId="4D1BF928" w14:textId="77777777" w:rsidR="005B25D2" w:rsidRDefault="005B25D2"/>
    <w:p w14:paraId="4FC8EF28" w14:textId="77777777" w:rsidR="004D434C" w:rsidRDefault="00000000">
      <w:pPr>
        <w:pStyle w:val="Heading1"/>
      </w:pPr>
      <w:bookmarkStart w:id="2" w:name="_p74tu6nqob85" w:colFirst="0" w:colLast="0"/>
      <w:bookmarkEnd w:id="2"/>
      <w:r>
        <w:t xml:space="preserve">Research Question </w:t>
      </w:r>
    </w:p>
    <w:p w14:paraId="6A8BB9AE" w14:textId="754A9FD2" w:rsidR="004D434C" w:rsidRDefault="00000000">
      <w:pPr>
        <w:jc w:val="center"/>
      </w:pPr>
      <w:r>
        <w:t>"Can time series models effectively predict stock prices for selected compan</w:t>
      </w:r>
      <w:r w:rsidR="00802EDF">
        <w:rPr>
          <w:lang w:val="en-US"/>
        </w:rPr>
        <w:t>y</w:t>
      </w:r>
      <w:r>
        <w:t xml:space="preserve"> in the financial market?"</w:t>
      </w:r>
    </w:p>
    <w:p w14:paraId="0D5F347C" w14:textId="23E189F7" w:rsidR="004D434C" w:rsidRDefault="00000000">
      <w:r>
        <w:t>The purpose of the study topic is to find out how well time series models work to forecast stock prices for</w:t>
      </w:r>
      <w:r w:rsidR="00802EDF">
        <w:rPr>
          <w:lang w:val="en-US"/>
        </w:rPr>
        <w:t xml:space="preserve"> a</w:t>
      </w:r>
      <w:r>
        <w:t xml:space="preserve"> particular financial market organization. By examining past stock price data, the study seeks to determine how accurate and reliable these predictive models are, as well as how well they can identify underlying patterns and trends. The results will provide insightful information about the usefulness of time series analysis for investors and financial professionals, which could help them make better decisions in the volatile world of stock investment.</w:t>
      </w:r>
    </w:p>
    <w:p w14:paraId="186D3E95" w14:textId="77777777" w:rsidR="004D434C" w:rsidRDefault="004D434C"/>
    <w:p w14:paraId="3533CE2B" w14:textId="77777777" w:rsidR="005B25D2" w:rsidRDefault="005B25D2"/>
    <w:p w14:paraId="3206A32F" w14:textId="77777777" w:rsidR="004D434C" w:rsidRDefault="00000000">
      <w:pPr>
        <w:pStyle w:val="Heading1"/>
      </w:pPr>
      <w:bookmarkStart w:id="3" w:name="_qt710lirie08" w:colFirst="0" w:colLast="0"/>
      <w:bookmarkEnd w:id="3"/>
      <w:r>
        <w:t xml:space="preserve">Data description, Data source </w:t>
      </w:r>
    </w:p>
    <w:p w14:paraId="43AF1FBC" w14:textId="131FD00D" w:rsidR="004D434C" w:rsidRDefault="00000000" w:rsidP="005B25D2">
      <w:pPr>
        <w:pStyle w:val="ListParagraph"/>
        <w:numPr>
          <w:ilvl w:val="0"/>
          <w:numId w:val="10"/>
        </w:numPr>
      </w:pPr>
      <w:r>
        <w:t>Data Acquisition: We secured M</w:t>
      </w:r>
      <w:proofErr w:type="spellStart"/>
      <w:r w:rsidR="005B25D2">
        <w:rPr>
          <w:lang w:val="en-US"/>
        </w:rPr>
        <w:t>arathon</w:t>
      </w:r>
      <w:proofErr w:type="spellEnd"/>
      <w:r w:rsidR="005B25D2">
        <w:rPr>
          <w:lang w:val="en-US"/>
        </w:rPr>
        <w:t xml:space="preserve"> Digital Holding Inc.</w:t>
      </w:r>
      <w:r>
        <w:t xml:space="preserve"> historical stock prices for a comprehensive analysis.</w:t>
      </w:r>
    </w:p>
    <w:p w14:paraId="30614B16" w14:textId="103AC317" w:rsidR="004D434C" w:rsidRDefault="00000000" w:rsidP="005B25D2">
      <w:pPr>
        <w:pStyle w:val="ListParagraph"/>
        <w:numPr>
          <w:ilvl w:val="0"/>
          <w:numId w:val="10"/>
        </w:numPr>
      </w:pPr>
      <w:r>
        <w:t>Data Quality Control: We rigorously cleaned and validated the data for accuracy and reliability.</w:t>
      </w:r>
    </w:p>
    <w:p w14:paraId="1F8A5207" w14:textId="6BF90E6D" w:rsidR="004D434C" w:rsidRDefault="00000000" w:rsidP="005B25D2">
      <w:pPr>
        <w:pStyle w:val="ListParagraph"/>
        <w:numPr>
          <w:ilvl w:val="0"/>
          <w:numId w:val="10"/>
        </w:numPr>
      </w:pPr>
      <w:r>
        <w:t>Focused Analysis Period: We focused on the period from January 1, 2021, to June 30, 2023, and predicted the outcome 30 days ahead for targeted analysis.</w:t>
      </w:r>
    </w:p>
    <w:p w14:paraId="18799184" w14:textId="35B9811E" w:rsidR="004D434C" w:rsidRDefault="00000000" w:rsidP="005B25D2">
      <w:pPr>
        <w:pStyle w:val="ListParagraph"/>
        <w:numPr>
          <w:ilvl w:val="0"/>
          <w:numId w:val="10"/>
        </w:numPr>
      </w:pPr>
      <w:r>
        <w:t>Data Visualization: We created visual representations of MARA's daily price movements for clear understanding.</w:t>
      </w:r>
    </w:p>
    <w:p w14:paraId="03CF0B83" w14:textId="77777777" w:rsidR="005B25D2" w:rsidRDefault="005B25D2" w:rsidP="005B25D2"/>
    <w:p w14:paraId="25F977F3" w14:textId="77777777" w:rsidR="005B25D2" w:rsidRDefault="005B25D2" w:rsidP="005B25D2"/>
    <w:p w14:paraId="0AD0268F" w14:textId="77777777" w:rsidR="004D434C" w:rsidRDefault="00000000">
      <w:pPr>
        <w:pStyle w:val="Heading1"/>
      </w:pPr>
      <w:bookmarkStart w:id="4" w:name="_8ui4qud9qtlh" w:colFirst="0" w:colLast="0"/>
      <w:bookmarkEnd w:id="4"/>
      <w:r>
        <w:t xml:space="preserve">Methodology: describe the econometrics tools </w:t>
      </w:r>
    </w:p>
    <w:p w14:paraId="6E63F8DD" w14:textId="77777777" w:rsidR="004D434C" w:rsidRPr="005B25D2" w:rsidRDefault="00000000">
      <w:pPr>
        <w:numPr>
          <w:ilvl w:val="0"/>
          <w:numId w:val="2"/>
        </w:numPr>
      </w:pPr>
      <w:r w:rsidRPr="005B25D2">
        <w:t xml:space="preserve">Data Preparation: </w:t>
      </w:r>
      <w:r w:rsidRPr="005B25D2">
        <w:rPr>
          <w:rFonts w:eastAsia="Roboto"/>
          <w:color w:val="111111"/>
        </w:rPr>
        <w:t>Collect and clean the data. Ensure that the data is stationary, meaning that it has a constant mean and variance over time. If the data is not stationary, you will need to transform it to make it stationary.</w:t>
      </w:r>
    </w:p>
    <w:p w14:paraId="0C4F29FA" w14:textId="77777777" w:rsidR="004D434C" w:rsidRPr="005B25D2" w:rsidRDefault="004D434C">
      <w:pPr>
        <w:ind w:left="720"/>
        <w:rPr>
          <w:rFonts w:eastAsia="Roboto"/>
          <w:color w:val="111111"/>
        </w:rPr>
      </w:pPr>
    </w:p>
    <w:p w14:paraId="540A20AE" w14:textId="77777777" w:rsidR="004D434C" w:rsidRPr="005B25D2" w:rsidRDefault="00000000">
      <w:pPr>
        <w:numPr>
          <w:ilvl w:val="0"/>
          <w:numId w:val="2"/>
        </w:numPr>
        <w:rPr>
          <w:rFonts w:eastAsia="Roboto"/>
          <w:color w:val="111111"/>
        </w:rPr>
      </w:pPr>
      <w:r w:rsidRPr="005B25D2">
        <w:rPr>
          <w:rFonts w:eastAsia="Roboto"/>
          <w:color w:val="111111"/>
        </w:rPr>
        <w:t xml:space="preserve">Model Selection: </w:t>
      </w:r>
    </w:p>
    <w:p w14:paraId="23948A48" w14:textId="77777777" w:rsidR="004D434C" w:rsidRPr="005B25D2" w:rsidRDefault="00000000">
      <w:pPr>
        <w:numPr>
          <w:ilvl w:val="0"/>
          <w:numId w:val="1"/>
        </w:numPr>
        <w:rPr>
          <w:rFonts w:eastAsia="Roboto"/>
          <w:color w:val="111111"/>
        </w:rPr>
      </w:pPr>
      <w:r w:rsidRPr="005B25D2">
        <w:rPr>
          <w:rFonts w:eastAsia="Roboto"/>
          <w:color w:val="111111"/>
        </w:rPr>
        <w:t xml:space="preserve">Identify AR and MA orders (p and q): </w:t>
      </w:r>
      <w:r w:rsidRPr="005B25D2">
        <w:rPr>
          <w:color w:val="1F1F1F"/>
          <w:highlight w:val="white"/>
        </w:rPr>
        <w:t>Analyze the autocorrelation and partial autocorrelation plots to determine the appropriate orders of the AR and MA components.</w:t>
      </w:r>
    </w:p>
    <w:p w14:paraId="1489A22F" w14:textId="77777777" w:rsidR="004D434C" w:rsidRPr="005B25D2" w:rsidRDefault="00000000">
      <w:pPr>
        <w:numPr>
          <w:ilvl w:val="0"/>
          <w:numId w:val="1"/>
        </w:numPr>
        <w:rPr>
          <w:color w:val="1F1F1F"/>
          <w:highlight w:val="white"/>
        </w:rPr>
      </w:pPr>
      <w:r w:rsidRPr="005B25D2">
        <w:rPr>
          <w:color w:val="1F1F1F"/>
          <w:highlight w:val="white"/>
        </w:rPr>
        <w:t>Seasonality: If the data exhibits seasonality (e.g., daily or weekly patterns), incorporate it by setting the seasonal differencing (d) parameter.</w:t>
      </w:r>
    </w:p>
    <w:p w14:paraId="7F1F971F" w14:textId="77777777" w:rsidR="004D434C" w:rsidRPr="005B25D2" w:rsidRDefault="00000000">
      <w:pPr>
        <w:ind w:left="720"/>
        <w:rPr>
          <w:rFonts w:eastAsia="Roboto"/>
          <w:color w:val="111111"/>
          <w:highlight w:val="white"/>
        </w:rPr>
      </w:pPr>
      <w:r w:rsidRPr="005B25D2">
        <w:rPr>
          <w:rFonts w:eastAsia="Roboto"/>
          <w:color w:val="111111"/>
          <w:highlight w:val="white"/>
        </w:rPr>
        <w:t>This can be done using statistical tests such as the Augmented Dickey-Fuller (ADF) test and the Akaike Information Criterion (AIC)</w:t>
      </w:r>
    </w:p>
    <w:p w14:paraId="79F58D59" w14:textId="77777777" w:rsidR="004D434C" w:rsidRPr="005B25D2" w:rsidRDefault="004D434C">
      <w:pPr>
        <w:ind w:left="720"/>
        <w:rPr>
          <w:rFonts w:eastAsia="Roboto"/>
          <w:color w:val="111111"/>
          <w:highlight w:val="white"/>
        </w:rPr>
      </w:pPr>
    </w:p>
    <w:p w14:paraId="5C3C90BB" w14:textId="77777777" w:rsidR="004D434C" w:rsidRPr="005B25D2" w:rsidRDefault="00000000">
      <w:pPr>
        <w:ind w:left="720"/>
        <w:rPr>
          <w:rFonts w:eastAsia="Roboto"/>
          <w:color w:val="111111"/>
          <w:highlight w:val="white"/>
        </w:rPr>
      </w:pPr>
      <w:r w:rsidRPr="005B25D2">
        <w:rPr>
          <w:rFonts w:eastAsia="Roboto"/>
          <w:color w:val="111111"/>
          <w:highlight w:val="white"/>
        </w:rPr>
        <w:t xml:space="preserve">The series is already stationary, then d=0. </w:t>
      </w:r>
    </w:p>
    <w:p w14:paraId="1A894A73" w14:textId="77777777" w:rsidR="004D434C" w:rsidRPr="005B25D2" w:rsidRDefault="00000000">
      <w:pPr>
        <w:ind w:left="720"/>
        <w:rPr>
          <w:rFonts w:eastAsia="Roboto"/>
          <w:color w:val="111111"/>
          <w:highlight w:val="white"/>
        </w:rPr>
      </w:pPr>
      <w:r w:rsidRPr="005B25D2">
        <w:rPr>
          <w:rFonts w:eastAsia="Roboto"/>
          <w:color w:val="111111"/>
          <w:highlight w:val="white"/>
        </w:rPr>
        <w:t>If selected manually, we have may ARIMA model. We must have to use AIC or BIC to choose the model which has the lowest value</w:t>
      </w:r>
    </w:p>
    <w:p w14:paraId="1FF9E290" w14:textId="77777777" w:rsidR="004D434C" w:rsidRPr="005B25D2" w:rsidRDefault="00000000">
      <w:pPr>
        <w:ind w:left="720"/>
        <w:rPr>
          <w:rFonts w:eastAsia="Roboto"/>
          <w:color w:val="111111"/>
          <w:highlight w:val="white"/>
        </w:rPr>
      </w:pPr>
      <w:r w:rsidRPr="005B25D2">
        <w:rPr>
          <w:rFonts w:eastAsia="Roboto"/>
          <w:color w:val="111111"/>
          <w:highlight w:val="white"/>
        </w:rPr>
        <w:t>However, we test automatic by using auto.arima() function. It gives ARIMA model with order p=2, d=0 and q=3</w:t>
      </w:r>
    </w:p>
    <w:p w14:paraId="50757E69" w14:textId="77777777" w:rsidR="004D434C" w:rsidRPr="005B25D2" w:rsidRDefault="004D434C">
      <w:pPr>
        <w:ind w:left="720"/>
        <w:rPr>
          <w:rFonts w:eastAsia="Roboto"/>
          <w:color w:val="111111"/>
          <w:highlight w:val="white"/>
        </w:rPr>
      </w:pPr>
    </w:p>
    <w:p w14:paraId="467F62A7" w14:textId="77777777" w:rsidR="004D434C" w:rsidRPr="005B25D2" w:rsidRDefault="004D434C">
      <w:pPr>
        <w:ind w:left="720"/>
        <w:rPr>
          <w:rFonts w:eastAsia="Roboto"/>
          <w:color w:val="111111"/>
          <w:highlight w:val="white"/>
        </w:rPr>
      </w:pPr>
    </w:p>
    <w:p w14:paraId="1FF878B6" w14:textId="77777777" w:rsidR="004D434C" w:rsidRPr="005B25D2" w:rsidRDefault="00000000">
      <w:pPr>
        <w:numPr>
          <w:ilvl w:val="0"/>
          <w:numId w:val="2"/>
        </w:numPr>
        <w:rPr>
          <w:color w:val="1F1F1F"/>
          <w:highlight w:val="white"/>
        </w:rPr>
      </w:pPr>
      <w:r w:rsidRPr="005B25D2">
        <w:rPr>
          <w:color w:val="1F1F1F"/>
          <w:highlight w:val="white"/>
        </w:rPr>
        <w:t>Model Fitting and Evaluation:</w:t>
      </w:r>
    </w:p>
    <w:p w14:paraId="1A3BA201" w14:textId="77777777" w:rsidR="004D434C" w:rsidRPr="005B25D2" w:rsidRDefault="00000000">
      <w:pPr>
        <w:numPr>
          <w:ilvl w:val="0"/>
          <w:numId w:val="6"/>
        </w:numPr>
        <w:rPr>
          <w:rFonts w:eastAsia="Roboto"/>
          <w:color w:val="111111"/>
          <w:highlight w:val="white"/>
        </w:rPr>
      </w:pPr>
      <w:r w:rsidRPr="005B25D2">
        <w:rPr>
          <w:rFonts w:eastAsia="Roboto"/>
          <w:color w:val="111111"/>
          <w:highlight w:val="white"/>
        </w:rPr>
        <w:t>Fit the ARIMA model to the data using the determined values of p, d, and q.</w:t>
      </w:r>
    </w:p>
    <w:p w14:paraId="7CC2C991" w14:textId="77777777" w:rsidR="004D434C" w:rsidRPr="005B25D2" w:rsidRDefault="00000000">
      <w:pPr>
        <w:numPr>
          <w:ilvl w:val="0"/>
          <w:numId w:val="6"/>
        </w:numPr>
        <w:rPr>
          <w:rFonts w:eastAsia="Roboto"/>
          <w:color w:val="111111"/>
          <w:highlight w:val="white"/>
        </w:rPr>
      </w:pPr>
      <w:r w:rsidRPr="005B25D2">
        <w:rPr>
          <w:color w:val="1F1F1F"/>
          <w:highlight w:val="white"/>
        </w:rPr>
        <w:t>Diagnostic Checking: Analyze the residuals (differences between predicted and actual values) for normality, independence, and constant variance. If these assumptions are violated, try transforming your data or adjusting the model</w:t>
      </w:r>
    </w:p>
    <w:p w14:paraId="57BBAB46" w14:textId="77777777" w:rsidR="004D434C" w:rsidRPr="005B25D2" w:rsidRDefault="004D434C">
      <w:pPr>
        <w:ind w:left="1440"/>
        <w:rPr>
          <w:rFonts w:eastAsia="Roboto"/>
          <w:color w:val="111111"/>
          <w:highlight w:val="white"/>
        </w:rPr>
      </w:pPr>
    </w:p>
    <w:p w14:paraId="55A66FF9" w14:textId="77777777" w:rsidR="004D434C" w:rsidRPr="005B25D2" w:rsidRDefault="00000000">
      <w:pPr>
        <w:numPr>
          <w:ilvl w:val="0"/>
          <w:numId w:val="2"/>
        </w:numPr>
        <w:rPr>
          <w:rFonts w:eastAsia="Roboto"/>
          <w:color w:val="111111"/>
          <w:highlight w:val="white"/>
        </w:rPr>
      </w:pPr>
      <w:r w:rsidRPr="005B25D2">
        <w:rPr>
          <w:rFonts w:eastAsia="Roboto"/>
          <w:color w:val="111111"/>
          <w:highlight w:val="white"/>
        </w:rPr>
        <w:t xml:space="preserve">Forecasting: </w:t>
      </w:r>
    </w:p>
    <w:p w14:paraId="6D229199" w14:textId="77777777" w:rsidR="004D434C" w:rsidRPr="005B25D2" w:rsidRDefault="00000000">
      <w:pPr>
        <w:numPr>
          <w:ilvl w:val="0"/>
          <w:numId w:val="8"/>
        </w:numPr>
        <w:shd w:val="clear" w:color="auto" w:fill="FFFFFF"/>
        <w:spacing w:after="220"/>
        <w:rPr>
          <w:color w:val="1F1F1F"/>
        </w:rPr>
      </w:pPr>
      <w:r w:rsidRPr="005B25D2">
        <w:rPr>
          <w:color w:val="1F1F1F"/>
          <w:highlight w:val="white"/>
        </w:rPr>
        <w:t>Predict future values: Once the model is validated, use it to forecast future price values within your desired timeframe.</w:t>
      </w:r>
    </w:p>
    <w:p w14:paraId="62389B3B" w14:textId="77777777" w:rsidR="004D434C" w:rsidRPr="005B25D2" w:rsidRDefault="004D434C">
      <w:pPr>
        <w:shd w:val="clear" w:color="auto" w:fill="FFFFFF"/>
        <w:spacing w:before="60" w:after="220"/>
        <w:ind w:left="1440"/>
        <w:rPr>
          <w:color w:val="1F1F1F"/>
          <w:highlight w:val="white"/>
        </w:rPr>
      </w:pPr>
    </w:p>
    <w:p w14:paraId="30A821FE" w14:textId="77777777" w:rsidR="004D434C" w:rsidRPr="005B25D2" w:rsidRDefault="00000000">
      <w:pPr>
        <w:numPr>
          <w:ilvl w:val="0"/>
          <w:numId w:val="2"/>
        </w:numPr>
        <w:rPr>
          <w:rFonts w:eastAsia="Roboto"/>
          <w:color w:val="111111"/>
          <w:highlight w:val="white"/>
        </w:rPr>
      </w:pPr>
      <w:r w:rsidRPr="005B25D2">
        <w:rPr>
          <w:rFonts w:eastAsia="Roboto"/>
          <w:color w:val="111111"/>
          <w:highlight w:val="white"/>
        </w:rPr>
        <w:t>Monitoring</w:t>
      </w:r>
    </w:p>
    <w:p w14:paraId="3D2CD4E8" w14:textId="77777777" w:rsidR="004D434C" w:rsidRPr="005B25D2" w:rsidRDefault="00000000">
      <w:pPr>
        <w:numPr>
          <w:ilvl w:val="0"/>
          <w:numId w:val="4"/>
        </w:numPr>
        <w:rPr>
          <w:rFonts w:eastAsia="Roboto"/>
          <w:color w:val="111111"/>
          <w:highlight w:val="white"/>
        </w:rPr>
      </w:pPr>
      <w:r w:rsidRPr="005B25D2">
        <w:rPr>
          <w:rFonts w:eastAsia="Roboto"/>
          <w:color w:val="111111"/>
          <w:highlight w:val="white"/>
        </w:rPr>
        <w:t>Monitor forecast accuracy: Evaluate the actual vs predicted values over time to see how well the model performs.</w:t>
      </w:r>
    </w:p>
    <w:p w14:paraId="7BF094A1" w14:textId="77777777" w:rsidR="004D434C" w:rsidRPr="005B25D2" w:rsidRDefault="00000000">
      <w:pPr>
        <w:numPr>
          <w:ilvl w:val="0"/>
          <w:numId w:val="4"/>
        </w:numPr>
        <w:rPr>
          <w:rFonts w:eastAsia="Roboto"/>
          <w:color w:val="111111"/>
          <w:highlight w:val="white"/>
        </w:rPr>
      </w:pPr>
      <w:r w:rsidRPr="005B25D2">
        <w:rPr>
          <w:rFonts w:eastAsia="Roboto"/>
          <w:color w:val="111111"/>
          <w:highlight w:val="white"/>
        </w:rPr>
        <w:t>Evaluate the performance of the model using statistical tests such as the Mean Absolute Error (MAE), Mean Squared Error (MSE), and Root Mean Squared Error (RMSE).</w:t>
      </w:r>
    </w:p>
    <w:p w14:paraId="5782E836" w14:textId="77777777" w:rsidR="004D434C" w:rsidRDefault="004D434C">
      <w:pPr>
        <w:ind w:left="720"/>
        <w:rPr>
          <w:rFonts w:ascii="Roboto" w:eastAsia="Roboto" w:hAnsi="Roboto" w:cs="Roboto"/>
          <w:color w:val="111111"/>
          <w:sz w:val="21"/>
          <w:szCs w:val="21"/>
          <w:highlight w:val="white"/>
        </w:rPr>
      </w:pPr>
    </w:p>
    <w:p w14:paraId="739C6BDF" w14:textId="77777777" w:rsidR="005B25D2" w:rsidRDefault="005B25D2">
      <w:pPr>
        <w:ind w:left="720"/>
        <w:rPr>
          <w:rFonts w:ascii="Roboto" w:eastAsia="Roboto" w:hAnsi="Roboto" w:cs="Roboto"/>
          <w:color w:val="111111"/>
          <w:sz w:val="21"/>
          <w:szCs w:val="21"/>
          <w:highlight w:val="white"/>
        </w:rPr>
      </w:pPr>
    </w:p>
    <w:p w14:paraId="5413460B" w14:textId="77777777" w:rsidR="004D434C" w:rsidRDefault="00000000">
      <w:pPr>
        <w:pStyle w:val="Heading1"/>
      </w:pPr>
      <w:bookmarkStart w:id="5" w:name="_pkh2d95l60gi" w:colFirst="0" w:colLast="0"/>
      <w:bookmarkEnd w:id="5"/>
      <w:r>
        <w:t xml:space="preserve">Results and interpretations </w:t>
      </w:r>
    </w:p>
    <w:p w14:paraId="0272F974" w14:textId="77777777" w:rsidR="004D434C" w:rsidRPr="005B25D2" w:rsidRDefault="00000000">
      <w:pPr>
        <w:numPr>
          <w:ilvl w:val="0"/>
          <w:numId w:val="3"/>
        </w:numPr>
        <w:rPr>
          <w:rFonts w:eastAsia="Roboto"/>
          <w:color w:val="111111"/>
        </w:rPr>
      </w:pPr>
      <w:r w:rsidRPr="005B25D2">
        <w:rPr>
          <w:rFonts w:eastAsia="Roboto"/>
          <w:color w:val="111111"/>
        </w:rPr>
        <w:t xml:space="preserve">For our analysis, we use continuously compounded returns, i.e., logarithmic returns, instead of simple returns, as is common in academic finance research. </w:t>
      </w:r>
    </w:p>
    <w:p w14:paraId="0FD8885F" w14:textId="77777777" w:rsidR="004D434C" w:rsidRPr="005B25D2" w:rsidRDefault="004D434C">
      <w:pPr>
        <w:rPr>
          <w:rFonts w:eastAsia="Roboto"/>
          <w:color w:val="111111"/>
        </w:rPr>
      </w:pPr>
    </w:p>
    <w:p w14:paraId="00F464F5" w14:textId="77777777" w:rsidR="004D434C" w:rsidRPr="005B25D2" w:rsidRDefault="00000000">
      <w:pPr>
        <w:numPr>
          <w:ilvl w:val="0"/>
          <w:numId w:val="3"/>
        </w:numPr>
        <w:rPr>
          <w:rFonts w:eastAsia="Roboto"/>
          <w:color w:val="111111"/>
          <w:highlight w:val="white"/>
        </w:rPr>
      </w:pPr>
      <w:r w:rsidRPr="005B25D2">
        <w:rPr>
          <w:rFonts w:eastAsia="Roboto"/>
          <w:color w:val="111111"/>
          <w:highlight w:val="white"/>
        </w:rPr>
        <w:t xml:space="preserve">The series is already stationary, then d=0. </w:t>
      </w:r>
    </w:p>
    <w:p w14:paraId="3AD1B736" w14:textId="77777777" w:rsidR="004D434C" w:rsidRPr="005B25D2" w:rsidRDefault="00000000">
      <w:pPr>
        <w:ind w:left="720"/>
        <w:rPr>
          <w:rFonts w:eastAsia="Roboto"/>
          <w:color w:val="111111"/>
          <w:highlight w:val="white"/>
        </w:rPr>
      </w:pPr>
      <w:r w:rsidRPr="005B25D2">
        <w:rPr>
          <w:rFonts w:eastAsia="Roboto"/>
          <w:color w:val="111111"/>
          <w:highlight w:val="white"/>
        </w:rPr>
        <w:t>If selected manually, we have many ARIMA models. We must have to use AIC or BIC to choose the model which has the lowest value</w:t>
      </w:r>
    </w:p>
    <w:p w14:paraId="1A6E72E7" w14:textId="77777777" w:rsidR="004D434C" w:rsidRDefault="00000000">
      <w:pPr>
        <w:ind w:left="720"/>
        <w:rPr>
          <w:rFonts w:eastAsia="Roboto"/>
          <w:color w:val="111111"/>
          <w:highlight w:val="white"/>
        </w:rPr>
      </w:pPr>
      <w:r w:rsidRPr="005B25D2">
        <w:rPr>
          <w:rFonts w:eastAsia="Roboto"/>
          <w:color w:val="111111"/>
          <w:highlight w:val="white"/>
        </w:rPr>
        <w:t>However, we test automatic by using auto.arima() function. It gives ARIMA model with order p=2, d=0 and q=3</w:t>
      </w:r>
    </w:p>
    <w:p w14:paraId="3D16BEFB" w14:textId="77777777" w:rsidR="005B25D2" w:rsidRPr="005B25D2" w:rsidRDefault="005B25D2">
      <w:pPr>
        <w:ind w:left="720"/>
        <w:rPr>
          <w:rFonts w:eastAsia="Roboto"/>
          <w:color w:val="111111"/>
          <w:highlight w:val="white"/>
        </w:rPr>
      </w:pPr>
    </w:p>
    <w:p w14:paraId="1A3AD685" w14:textId="77777777" w:rsidR="004D434C" w:rsidRPr="005B25D2" w:rsidRDefault="00000000">
      <w:pPr>
        <w:ind w:left="720"/>
        <w:jc w:val="center"/>
        <w:rPr>
          <w:rFonts w:eastAsia="Roboto"/>
          <w:color w:val="111111"/>
          <w:highlight w:val="white"/>
        </w:rPr>
      </w:pPr>
      <w:r w:rsidRPr="005B25D2">
        <w:rPr>
          <w:rFonts w:eastAsia="Roboto"/>
          <w:noProof/>
          <w:color w:val="111111"/>
          <w:highlight w:val="white"/>
        </w:rPr>
        <w:drawing>
          <wp:inline distT="114300" distB="114300" distL="114300" distR="114300" wp14:anchorId="48FF98AA" wp14:editId="10907F76">
            <wp:extent cx="5731200" cy="213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133600"/>
                    </a:xfrm>
                    <a:prstGeom prst="rect">
                      <a:avLst/>
                    </a:prstGeom>
                    <a:ln/>
                  </pic:spPr>
                </pic:pic>
              </a:graphicData>
            </a:graphic>
          </wp:inline>
        </w:drawing>
      </w:r>
    </w:p>
    <w:p w14:paraId="5E44748C" w14:textId="77777777" w:rsidR="004D434C" w:rsidRPr="005B25D2" w:rsidRDefault="004D434C">
      <w:pPr>
        <w:ind w:left="720"/>
        <w:rPr>
          <w:rFonts w:eastAsia="Roboto"/>
          <w:color w:val="111111"/>
          <w:highlight w:val="white"/>
        </w:rPr>
      </w:pPr>
    </w:p>
    <w:p w14:paraId="0337FC99" w14:textId="77777777" w:rsidR="004D434C" w:rsidRPr="005B25D2" w:rsidRDefault="00000000">
      <w:pPr>
        <w:numPr>
          <w:ilvl w:val="0"/>
          <w:numId w:val="3"/>
        </w:numPr>
        <w:rPr>
          <w:rFonts w:eastAsia="Roboto"/>
          <w:color w:val="111111"/>
          <w:highlight w:val="white"/>
        </w:rPr>
      </w:pPr>
      <w:r w:rsidRPr="005B25D2">
        <w:rPr>
          <w:rFonts w:eastAsia="Roboto"/>
          <w:color w:val="111111"/>
          <w:highlight w:val="white"/>
        </w:rPr>
        <w:t xml:space="preserve">Check residuals by using Ljung - Box test and then we have some </w:t>
      </w:r>
    </w:p>
    <w:p w14:paraId="15E235FA" w14:textId="77777777" w:rsidR="004D434C" w:rsidRPr="005B25D2" w:rsidRDefault="00000000">
      <w:pPr>
        <w:numPr>
          <w:ilvl w:val="0"/>
          <w:numId w:val="7"/>
        </w:numPr>
        <w:rPr>
          <w:rFonts w:eastAsia="Roboto"/>
          <w:color w:val="111111"/>
          <w:highlight w:val="white"/>
        </w:rPr>
      </w:pPr>
      <w:r w:rsidRPr="005B25D2">
        <w:rPr>
          <w:rFonts w:eastAsia="Roboto"/>
          <w:color w:val="111111"/>
          <w:highlight w:val="white"/>
        </w:rPr>
        <w:t>Chi-squared statistic (16.817): This measures the overall difference between the observed and expected distributions of the residuals. A higher value indicates a larger discrepancy.</w:t>
      </w:r>
    </w:p>
    <w:p w14:paraId="223D7ABC" w14:textId="77777777" w:rsidR="004D434C" w:rsidRPr="005B25D2" w:rsidRDefault="00000000">
      <w:pPr>
        <w:numPr>
          <w:ilvl w:val="0"/>
          <w:numId w:val="7"/>
        </w:numPr>
        <w:rPr>
          <w:rFonts w:eastAsia="Roboto"/>
          <w:color w:val="111111"/>
          <w:highlight w:val="white"/>
        </w:rPr>
      </w:pPr>
      <w:r w:rsidRPr="005B25D2">
        <w:rPr>
          <w:rFonts w:eastAsia="Roboto"/>
          <w:color w:val="111111"/>
          <w:highlight w:val="white"/>
        </w:rPr>
        <w:t>Degrees of freedom (20): This represents the number of independent comparisons made in the test.</w:t>
      </w:r>
    </w:p>
    <w:p w14:paraId="2B9A50A5" w14:textId="77777777" w:rsidR="004D434C" w:rsidRPr="005B25D2" w:rsidRDefault="00000000">
      <w:pPr>
        <w:numPr>
          <w:ilvl w:val="0"/>
          <w:numId w:val="7"/>
        </w:numPr>
        <w:rPr>
          <w:rFonts w:eastAsia="Roboto"/>
          <w:color w:val="111111"/>
          <w:highlight w:val="white"/>
        </w:rPr>
      </w:pPr>
      <w:r w:rsidRPr="005B25D2">
        <w:rPr>
          <w:rFonts w:eastAsia="Roboto"/>
          <w:color w:val="111111"/>
          <w:highlight w:val="white"/>
        </w:rPr>
        <w:t>p-value (0.6648): This is the probability of observing a Chi-squared statistic as extreme as 16.817 or greater, assuming the null hypothesis of no difference is true. A p-value less than 0.05 typically indicates rejection of the null hypothesis and suggests a significant difference.</w:t>
      </w:r>
    </w:p>
    <w:p w14:paraId="5A149551" w14:textId="77777777" w:rsidR="004D434C" w:rsidRPr="005B25D2" w:rsidRDefault="00000000">
      <w:pPr>
        <w:ind w:left="720"/>
        <w:rPr>
          <w:rFonts w:eastAsia="Roboto"/>
          <w:color w:val="111111"/>
          <w:highlight w:val="white"/>
        </w:rPr>
      </w:pPr>
      <w:r w:rsidRPr="005B25D2">
        <w:rPr>
          <w:rFonts w:eastAsia="Roboto"/>
          <w:color w:val="111111"/>
          <w:highlight w:val="white"/>
        </w:rPr>
        <w:t xml:space="preserve">Therefore, based on the provided information, you can conclude that the model's residuals are not concerning and the model provides a good fit to the data. </w:t>
      </w:r>
    </w:p>
    <w:p w14:paraId="62B13A49" w14:textId="77777777" w:rsidR="004D434C" w:rsidRDefault="00000000">
      <w:pPr>
        <w:jc w:val="center"/>
      </w:pPr>
      <w:r w:rsidRPr="005B25D2">
        <w:rPr>
          <w:noProof/>
        </w:rPr>
        <w:drawing>
          <wp:inline distT="114300" distB="114300" distL="114300" distR="114300" wp14:anchorId="12769335" wp14:editId="69FA1AB7">
            <wp:extent cx="5227200" cy="377559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27200" cy="3775597"/>
                    </a:xfrm>
                    <a:prstGeom prst="rect">
                      <a:avLst/>
                    </a:prstGeom>
                    <a:ln/>
                  </pic:spPr>
                </pic:pic>
              </a:graphicData>
            </a:graphic>
          </wp:inline>
        </w:drawing>
      </w:r>
    </w:p>
    <w:p w14:paraId="18FFADB0" w14:textId="77777777" w:rsidR="005B25D2" w:rsidRPr="005B25D2" w:rsidRDefault="005B25D2">
      <w:pPr>
        <w:jc w:val="center"/>
      </w:pPr>
    </w:p>
    <w:p w14:paraId="4415F802" w14:textId="77777777" w:rsidR="004D434C" w:rsidRDefault="00000000">
      <w:pPr>
        <w:numPr>
          <w:ilvl w:val="0"/>
          <w:numId w:val="3"/>
        </w:numPr>
      </w:pPr>
      <w:r w:rsidRPr="005B25D2">
        <w:t>Forecast the next 30 days</w:t>
      </w:r>
    </w:p>
    <w:p w14:paraId="7B7654A3" w14:textId="77777777" w:rsidR="005B25D2" w:rsidRPr="005B25D2" w:rsidRDefault="005B25D2" w:rsidP="005B25D2">
      <w:pPr>
        <w:ind w:left="720"/>
      </w:pPr>
    </w:p>
    <w:p w14:paraId="19D83760" w14:textId="77777777" w:rsidR="004D434C" w:rsidRPr="005B25D2" w:rsidRDefault="00000000">
      <w:pPr>
        <w:numPr>
          <w:ilvl w:val="0"/>
          <w:numId w:val="3"/>
        </w:numPr>
      </w:pPr>
      <w:r w:rsidRPr="005B25D2">
        <w:t>Evaluate the performance of the ARIMA (2,0,3) model using statistical tests</w:t>
      </w:r>
    </w:p>
    <w:p w14:paraId="16D11EC4" w14:textId="77777777" w:rsidR="004D434C" w:rsidRPr="005B25D2" w:rsidRDefault="00000000">
      <w:pPr>
        <w:numPr>
          <w:ilvl w:val="0"/>
          <w:numId w:val="5"/>
        </w:numPr>
      </w:pPr>
      <w:r w:rsidRPr="005B25D2">
        <w:t>MSE (0.01671588): This indicates a relatively low average squared difference between forecasted and actual values, suggesting good overall accuracy.</w:t>
      </w:r>
    </w:p>
    <w:p w14:paraId="6F960437" w14:textId="77777777" w:rsidR="004D434C" w:rsidRPr="005B25D2" w:rsidRDefault="00000000">
      <w:pPr>
        <w:numPr>
          <w:ilvl w:val="0"/>
          <w:numId w:val="5"/>
        </w:numPr>
      </w:pPr>
      <w:r w:rsidRPr="005B25D2">
        <w:t>MAE (0.09846362): This suggests an average absolute error of around 0.1 units, which provides a more practical understanding of the typical error magnitude.</w:t>
      </w:r>
    </w:p>
    <w:p w14:paraId="692CA8F7" w14:textId="77777777" w:rsidR="004D434C" w:rsidRPr="005B25D2" w:rsidRDefault="00000000">
      <w:pPr>
        <w:numPr>
          <w:ilvl w:val="0"/>
          <w:numId w:val="5"/>
        </w:numPr>
      </w:pPr>
      <w:r w:rsidRPr="005B25D2">
        <w:t>ME (0.04563536): The positive value indicates a slight tendency to overestimate, but its magnitude is relatively small, suggesting no significant bias.</w:t>
      </w:r>
    </w:p>
    <w:p w14:paraId="44B4AFC9" w14:textId="77777777" w:rsidR="00802EDF" w:rsidRDefault="00802EDF" w:rsidP="00802EDF"/>
    <w:p w14:paraId="7A7F6DB1" w14:textId="6117CF81" w:rsidR="005B25D2" w:rsidRDefault="00000000" w:rsidP="00802EDF">
      <w:pPr>
        <w:pStyle w:val="Heading1"/>
      </w:pPr>
      <w:bookmarkStart w:id="6" w:name="_areawk63of2f" w:colFirst="0" w:colLast="0"/>
      <w:bookmarkEnd w:id="6"/>
      <w:r>
        <w:t>Conclusion</w:t>
      </w:r>
    </w:p>
    <w:p w14:paraId="56E317E0" w14:textId="5ACAEBD1" w:rsidR="00802EDF" w:rsidRPr="00802EDF" w:rsidRDefault="00802EDF" w:rsidP="005B25D2">
      <w:pPr>
        <w:rPr>
          <w:lang w:val="en-US"/>
        </w:rPr>
      </w:pPr>
      <w:r w:rsidRPr="00802EDF">
        <w:t>The calculated Mean Squared Error (MSE), which stands at 0.01671588, indicates a favorable overall prediction accuracy due to the very small average squared difference between the actual and forecasted stock values. A useful indicator of the average size of prediction errors is the Mean Absolute mistake (MAE) value of 0.09846362, which indicates an average absolute forecasting mistake of about 0.1 units. With a positive value of 0.04563536, the Mean Error (ME) indicates a modest bias toward overestimation. Nevertheless, the bias's magnitude is quite small, indicating the absence of severe systematic forecasting errors. As a result, the thorough analysis of these indicators confirms the conclusion that the time series models used are useful in accurately predicting stock prices for the chosen financial sector organization.</w:t>
      </w:r>
    </w:p>
    <w:p w14:paraId="4A53E5BA" w14:textId="77777777" w:rsidR="004D434C" w:rsidRDefault="00000000">
      <w:pPr>
        <w:pStyle w:val="Heading1"/>
      </w:pPr>
      <w:bookmarkStart w:id="7" w:name="_htdzdnkeedo1" w:colFirst="0" w:colLast="0"/>
      <w:bookmarkEnd w:id="7"/>
      <w:r>
        <w:t xml:space="preserve">References </w:t>
      </w:r>
    </w:p>
    <w:p w14:paraId="3B5FA570" w14:textId="0862E6F8" w:rsidR="00802EDF" w:rsidRPr="00802EDF" w:rsidRDefault="00802EDF" w:rsidP="00802EDF">
      <w:pPr>
        <w:spacing w:after="160" w:line="360" w:lineRule="auto"/>
        <w:rPr>
          <w:rFonts w:eastAsia="Times New Roman"/>
          <w:bCs/>
        </w:rPr>
      </w:pPr>
      <w:r w:rsidRPr="00802EDF">
        <w:rPr>
          <w:rFonts w:eastAsia="Times New Roman"/>
          <w:bCs/>
        </w:rPr>
        <w:t>Box, G. E. P., Jenkins, G. M., &amp; Reinsel, G. C. (1994). Time Series Analysis: Forecasting and Control. Wiley.</w:t>
      </w:r>
    </w:p>
    <w:p w14:paraId="2DB877CC" w14:textId="55435C6F" w:rsidR="00802EDF" w:rsidRPr="00802EDF" w:rsidRDefault="00802EDF" w:rsidP="00802EDF">
      <w:pPr>
        <w:spacing w:after="160" w:line="360" w:lineRule="auto"/>
        <w:rPr>
          <w:rFonts w:eastAsia="Times New Roman"/>
          <w:bCs/>
        </w:rPr>
      </w:pPr>
      <w:r w:rsidRPr="00802EDF">
        <w:rPr>
          <w:rFonts w:eastAsia="Times New Roman"/>
          <w:bCs/>
        </w:rPr>
        <w:t>Hyndman, R. J., &amp; Athanasopoulos, G. (2018). Forecasting: Principles and Practice. OTexts.</w:t>
      </w:r>
    </w:p>
    <w:p w14:paraId="4A4D2CAA" w14:textId="143DEBD6" w:rsidR="00802EDF" w:rsidRPr="00802EDF" w:rsidRDefault="00802EDF" w:rsidP="00802EDF">
      <w:pPr>
        <w:spacing w:after="160" w:line="360" w:lineRule="auto"/>
        <w:rPr>
          <w:rFonts w:eastAsia="Times New Roman"/>
          <w:bCs/>
        </w:rPr>
      </w:pPr>
      <w:r w:rsidRPr="00802EDF">
        <w:rPr>
          <w:rFonts w:eastAsia="Times New Roman"/>
          <w:bCs/>
        </w:rPr>
        <w:t>Hamilton, J. D. (1994). Time Series Analysis. Princeton University Press.</w:t>
      </w:r>
    </w:p>
    <w:p w14:paraId="4DDCC216" w14:textId="268D3E98" w:rsidR="00802EDF" w:rsidRPr="00802EDF" w:rsidRDefault="00802EDF" w:rsidP="00802EDF">
      <w:pPr>
        <w:spacing w:after="160" w:line="360" w:lineRule="auto"/>
        <w:rPr>
          <w:rFonts w:eastAsia="Times New Roman"/>
          <w:bCs/>
        </w:rPr>
      </w:pPr>
      <w:r w:rsidRPr="00802EDF">
        <w:rPr>
          <w:rFonts w:eastAsia="Times New Roman"/>
          <w:bCs/>
        </w:rPr>
        <w:t>Brockwell, P. J., &amp; Davis, R. A. (2006). Introduction to Time Series and Forecasting. Springer.</w:t>
      </w:r>
    </w:p>
    <w:p w14:paraId="0FA0F56D" w14:textId="290EB556" w:rsidR="004D434C" w:rsidRDefault="00802EDF" w:rsidP="00802EDF">
      <w:pPr>
        <w:spacing w:after="160" w:line="360" w:lineRule="auto"/>
        <w:rPr>
          <w:rFonts w:eastAsia="Times New Roman"/>
          <w:bCs/>
        </w:rPr>
      </w:pPr>
      <w:r w:rsidRPr="00802EDF">
        <w:rPr>
          <w:rFonts w:eastAsia="Times New Roman"/>
          <w:bCs/>
        </w:rPr>
        <w:t>Cryer, J. D., &amp; Chan, K.-S. (2008). Time Series Analysis: With Applications in R. Springer.</w:t>
      </w:r>
    </w:p>
    <w:p w14:paraId="0CFCEE5C" w14:textId="60A05628" w:rsidR="00802EDF" w:rsidRPr="00802EDF" w:rsidRDefault="00802EDF" w:rsidP="00802EDF">
      <w:pPr>
        <w:spacing w:after="160" w:line="360" w:lineRule="auto"/>
        <w:rPr>
          <w:rFonts w:eastAsia="Times New Roman"/>
          <w:bCs/>
          <w:lang w:val="en-US"/>
        </w:rPr>
      </w:pPr>
      <w:r w:rsidRPr="00802EDF">
        <w:rPr>
          <w:rFonts w:eastAsia="Times New Roman"/>
          <w:bCs/>
        </w:rPr>
        <w:t>Yahoo Finance. (n.d.). Marathon Digital Holdings Inc. (MARA) - Historical Data. Retrieved</w:t>
      </w:r>
      <w:r>
        <w:rPr>
          <w:rFonts w:eastAsia="Times New Roman"/>
          <w:bCs/>
          <w:lang w:val="en-US"/>
        </w:rPr>
        <w:t xml:space="preserve"> January, 10, 2023</w:t>
      </w:r>
      <w:r w:rsidRPr="00802EDF">
        <w:rPr>
          <w:rFonts w:eastAsia="Times New Roman"/>
          <w:bCs/>
        </w:rPr>
        <w:t xml:space="preserve">, from </w:t>
      </w:r>
      <w:hyperlink r:id="rId10" w:history="1">
        <w:r w:rsidRPr="003C4F96">
          <w:rPr>
            <w:rStyle w:val="Hyperlink"/>
            <w:rFonts w:eastAsia="Times New Roman"/>
            <w:bCs/>
          </w:rPr>
          <w:t>https://finance.yahoo.com/quote/MARA/history?period1=1688169600&amp;period2=1691971200&amp;interval=1d&amp;filter=history&amp;frequency=1d&amp;includeAdjustedClose=true</w:t>
        </w:r>
      </w:hyperlink>
      <w:r>
        <w:rPr>
          <w:rFonts w:eastAsia="Times New Roman"/>
          <w:bCs/>
          <w:lang w:val="en-US"/>
        </w:rPr>
        <w:t xml:space="preserve">. </w:t>
      </w:r>
    </w:p>
    <w:p w14:paraId="2CF41CCF" w14:textId="77777777" w:rsidR="004D434C" w:rsidRDefault="004D434C"/>
    <w:sectPr w:rsidR="004D434C" w:rsidSect="00D6339E">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8FE8" w14:textId="77777777" w:rsidR="00D6339E" w:rsidRDefault="00D6339E" w:rsidP="005B25D2">
      <w:pPr>
        <w:spacing w:line="240" w:lineRule="auto"/>
      </w:pPr>
      <w:r>
        <w:separator/>
      </w:r>
    </w:p>
  </w:endnote>
  <w:endnote w:type="continuationSeparator" w:id="0">
    <w:p w14:paraId="56011ED1" w14:textId="77777777" w:rsidR="00D6339E" w:rsidRDefault="00D6339E" w:rsidP="005B2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128574"/>
      <w:docPartObj>
        <w:docPartGallery w:val="Page Numbers (Bottom of Page)"/>
        <w:docPartUnique/>
      </w:docPartObj>
    </w:sdtPr>
    <w:sdtEndPr>
      <w:rPr>
        <w:noProof/>
      </w:rPr>
    </w:sdtEndPr>
    <w:sdtContent>
      <w:p w14:paraId="2DE59C92" w14:textId="2BB8A9CA" w:rsidR="005B25D2" w:rsidRDefault="005B25D2">
        <w:pPr>
          <w:pStyle w:val="Footer"/>
        </w:pPr>
        <w:r>
          <w:fldChar w:fldCharType="begin"/>
        </w:r>
        <w:r>
          <w:instrText xml:space="preserve"> PAGE   \* MERGEFORMAT </w:instrText>
        </w:r>
        <w:r>
          <w:fldChar w:fldCharType="separate"/>
        </w:r>
        <w:r>
          <w:rPr>
            <w:noProof/>
          </w:rPr>
          <w:t>2</w:t>
        </w:r>
        <w:r>
          <w:rPr>
            <w:noProof/>
          </w:rPr>
          <w:fldChar w:fldCharType="end"/>
        </w:r>
      </w:p>
    </w:sdtContent>
  </w:sdt>
  <w:p w14:paraId="3CC5E0BA" w14:textId="72C925D0" w:rsidR="005B25D2" w:rsidRPr="005B25D2" w:rsidRDefault="005B25D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5E0E" w14:textId="77777777" w:rsidR="00D6339E" w:rsidRDefault="00D6339E" w:rsidP="005B25D2">
      <w:pPr>
        <w:spacing w:line="240" w:lineRule="auto"/>
      </w:pPr>
      <w:r>
        <w:separator/>
      </w:r>
    </w:p>
  </w:footnote>
  <w:footnote w:type="continuationSeparator" w:id="0">
    <w:p w14:paraId="3FCE0CEC" w14:textId="77777777" w:rsidR="00D6339E" w:rsidRDefault="00D6339E" w:rsidP="005B25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0E56"/>
    <w:multiLevelType w:val="multilevel"/>
    <w:tmpl w:val="61CA1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FD1A37"/>
    <w:multiLevelType w:val="multilevel"/>
    <w:tmpl w:val="B27E2F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B8277C"/>
    <w:multiLevelType w:val="multilevel"/>
    <w:tmpl w:val="02D03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833932"/>
    <w:multiLevelType w:val="multilevel"/>
    <w:tmpl w:val="FB36CA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996DD6"/>
    <w:multiLevelType w:val="multilevel"/>
    <w:tmpl w:val="D488D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D248D5"/>
    <w:multiLevelType w:val="hybridMultilevel"/>
    <w:tmpl w:val="77F8069E"/>
    <w:lvl w:ilvl="0" w:tplc="C8DE95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90EA9"/>
    <w:multiLevelType w:val="multilevel"/>
    <w:tmpl w:val="1D825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6A1A3E"/>
    <w:multiLevelType w:val="multilevel"/>
    <w:tmpl w:val="DCD2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5B2D71"/>
    <w:multiLevelType w:val="multilevel"/>
    <w:tmpl w:val="EFEA7B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414EDA"/>
    <w:multiLevelType w:val="multilevel"/>
    <w:tmpl w:val="82F43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8539598">
    <w:abstractNumId w:val="1"/>
  </w:num>
  <w:num w:numId="2" w16cid:durableId="151413436">
    <w:abstractNumId w:val="7"/>
  </w:num>
  <w:num w:numId="3" w16cid:durableId="476726550">
    <w:abstractNumId w:val="9"/>
  </w:num>
  <w:num w:numId="4" w16cid:durableId="74279619">
    <w:abstractNumId w:val="2"/>
  </w:num>
  <w:num w:numId="5" w16cid:durableId="83381745">
    <w:abstractNumId w:val="3"/>
  </w:num>
  <w:num w:numId="6" w16cid:durableId="1450971567">
    <w:abstractNumId w:val="4"/>
  </w:num>
  <w:num w:numId="7" w16cid:durableId="907301907">
    <w:abstractNumId w:val="8"/>
  </w:num>
  <w:num w:numId="8" w16cid:durableId="496270018">
    <w:abstractNumId w:val="0"/>
  </w:num>
  <w:num w:numId="9" w16cid:durableId="1616910999">
    <w:abstractNumId w:val="6"/>
  </w:num>
  <w:num w:numId="10" w16cid:durableId="2058119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34C"/>
    <w:rsid w:val="004D434C"/>
    <w:rsid w:val="005B25D2"/>
    <w:rsid w:val="00644A70"/>
    <w:rsid w:val="00802EDF"/>
    <w:rsid w:val="00D6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936CE"/>
  <w15:docId w15:val="{97204FD4-1708-408F-8FE9-54C56214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5B25D2"/>
    <w:rPr>
      <w:i/>
      <w:iCs/>
    </w:rPr>
  </w:style>
  <w:style w:type="character" w:styleId="IntenseEmphasis">
    <w:name w:val="Intense Emphasis"/>
    <w:basedOn w:val="DefaultParagraphFont"/>
    <w:uiPriority w:val="21"/>
    <w:qFormat/>
    <w:rsid w:val="005B25D2"/>
    <w:rPr>
      <w:i/>
      <w:iCs/>
      <w:color w:val="4F81BD" w:themeColor="accent1"/>
    </w:rPr>
  </w:style>
  <w:style w:type="paragraph" w:styleId="IntenseQuote">
    <w:name w:val="Intense Quote"/>
    <w:basedOn w:val="Normal"/>
    <w:next w:val="Normal"/>
    <w:link w:val="IntenseQuoteChar"/>
    <w:uiPriority w:val="30"/>
    <w:qFormat/>
    <w:rsid w:val="005B25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B25D2"/>
    <w:rPr>
      <w:i/>
      <w:iCs/>
      <w:color w:val="4F81BD" w:themeColor="accent1"/>
    </w:rPr>
  </w:style>
  <w:style w:type="paragraph" w:styleId="Header">
    <w:name w:val="header"/>
    <w:basedOn w:val="Normal"/>
    <w:link w:val="HeaderChar"/>
    <w:uiPriority w:val="99"/>
    <w:unhideWhenUsed/>
    <w:rsid w:val="005B25D2"/>
    <w:pPr>
      <w:tabs>
        <w:tab w:val="center" w:pos="4680"/>
        <w:tab w:val="right" w:pos="9360"/>
      </w:tabs>
      <w:spacing w:line="240" w:lineRule="auto"/>
    </w:pPr>
  </w:style>
  <w:style w:type="character" w:customStyle="1" w:styleId="HeaderChar">
    <w:name w:val="Header Char"/>
    <w:basedOn w:val="DefaultParagraphFont"/>
    <w:link w:val="Header"/>
    <w:uiPriority w:val="99"/>
    <w:rsid w:val="005B25D2"/>
  </w:style>
  <w:style w:type="paragraph" w:styleId="Footer">
    <w:name w:val="footer"/>
    <w:basedOn w:val="Normal"/>
    <w:link w:val="FooterChar"/>
    <w:uiPriority w:val="99"/>
    <w:unhideWhenUsed/>
    <w:rsid w:val="005B25D2"/>
    <w:pPr>
      <w:tabs>
        <w:tab w:val="center" w:pos="4680"/>
        <w:tab w:val="right" w:pos="9360"/>
      </w:tabs>
      <w:spacing w:line="240" w:lineRule="auto"/>
    </w:pPr>
  </w:style>
  <w:style w:type="character" w:customStyle="1" w:styleId="FooterChar">
    <w:name w:val="Footer Char"/>
    <w:basedOn w:val="DefaultParagraphFont"/>
    <w:link w:val="Footer"/>
    <w:uiPriority w:val="99"/>
    <w:rsid w:val="005B25D2"/>
  </w:style>
  <w:style w:type="paragraph" w:styleId="ListParagraph">
    <w:name w:val="List Paragraph"/>
    <w:basedOn w:val="Normal"/>
    <w:uiPriority w:val="34"/>
    <w:qFormat/>
    <w:rsid w:val="005B25D2"/>
    <w:pPr>
      <w:ind w:left="720"/>
      <w:contextualSpacing/>
    </w:pPr>
  </w:style>
  <w:style w:type="character" w:styleId="Hyperlink">
    <w:name w:val="Hyperlink"/>
    <w:basedOn w:val="DefaultParagraphFont"/>
    <w:uiPriority w:val="99"/>
    <w:unhideWhenUsed/>
    <w:rsid w:val="00802EDF"/>
    <w:rPr>
      <w:color w:val="0000FF" w:themeColor="hyperlink"/>
      <w:u w:val="single"/>
    </w:rPr>
  </w:style>
  <w:style w:type="character" w:styleId="UnresolvedMention">
    <w:name w:val="Unresolved Mention"/>
    <w:basedOn w:val="DefaultParagraphFont"/>
    <w:uiPriority w:val="99"/>
    <w:semiHidden/>
    <w:unhideWhenUsed/>
    <w:rsid w:val="00802EDF"/>
    <w:rPr>
      <w:color w:val="605E5C"/>
      <w:shd w:val="clear" w:color="auto" w:fill="E1DFDD"/>
    </w:rPr>
  </w:style>
  <w:style w:type="paragraph" w:styleId="TOC1">
    <w:name w:val="toc 1"/>
    <w:basedOn w:val="Normal"/>
    <w:next w:val="Normal"/>
    <w:autoRedefine/>
    <w:uiPriority w:val="39"/>
    <w:unhideWhenUsed/>
    <w:rsid w:val="00802E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6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finance.yahoo.com/quote/MARA/history?period1=1688169600&amp;period2=1691971200&amp;interval=1d&amp;filter=history&amp;frequency=1d&amp;includeAdjustedClose=tru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Trần Hoàng Gia Ân</cp:lastModifiedBy>
  <cp:revision>2</cp:revision>
  <dcterms:created xsi:type="dcterms:W3CDTF">2024-01-26T21:30:00Z</dcterms:created>
  <dcterms:modified xsi:type="dcterms:W3CDTF">2024-01-26T21:30:00Z</dcterms:modified>
</cp:coreProperties>
</file>