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8"/>
      </w:tblGrid>
      <w:tr w:rsidR="00D74DBE">
        <w:tblPrEx>
          <w:tblCellMar>
            <w:top w:w="0" w:type="dxa"/>
            <w:bottom w:w="0" w:type="dxa"/>
          </w:tblCellMar>
        </w:tblPrEx>
        <w:trPr>
          <w:trHeight w:val="8400"/>
        </w:trPr>
        <w:tc>
          <w:tcPr>
            <w:tcW w:w="14838" w:type="dxa"/>
            <w:tcBorders>
              <w:top w:val="none" w:sz="0" w:space="0" w:color="FFFFFF"/>
              <w:left w:val="none" w:sz="0" w:space="0" w:color="FFFFFF"/>
              <w:bottom w:val="single" w:sz="36" w:space="0" w:color="B8995A"/>
              <w:right w:val="none" w:sz="0" w:space="0" w:color="FFFFFF"/>
            </w:tcBorders>
            <w:shd w:val="clear" w:color="auto" w:fill="EDEAE1"/>
            <w:tcMar>
              <w:top w:w="900" w:type="dxa"/>
              <w:left w:w="1100" w:type="dxa"/>
              <w:bottom w:w="900" w:type="dxa"/>
              <w:right w:w="1100" w:type="dxa"/>
            </w:tcMar>
            <w:vAlign w:val="center"/>
          </w:tcPr>
          <w:p w:rsidR="00D74DBE" w:rsidRDefault="00000000">
            <w:pPr>
              <w:spacing w:after="600"/>
            </w:pPr>
            <w:r>
              <w:rPr>
                <w:noProof/>
              </w:rPr>
              <w:drawing>
                <wp:inline distT="0" distB="0" distL="0" distR="0">
                  <wp:extent cx="3143250" cy="828675"/>
                  <wp:effectExtent l="0" t="0" r="0" b="0"/>
                  <wp:docPr id="1" name="logo" descr="Avi Lotus Group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4DBE" w:rsidRDefault="00000000">
            <w:pPr>
              <w:spacing w:after="260" w:line="264" w:lineRule="auto"/>
            </w:pPr>
            <w:r>
              <w:rPr>
                <w:b/>
                <w:bCs/>
                <w:color w:val="B8995A"/>
                <w:spacing w:val="60"/>
                <w:sz w:val="22"/>
                <w:szCs w:val="22"/>
              </w:rPr>
              <w:t>TÀI LIỆU CHỨC NĂNG HỆ THỐNG</w:t>
            </w:r>
          </w:p>
          <w:p w:rsidR="00D74DBE" w:rsidRDefault="00000000">
            <w:pPr>
              <w:spacing w:after="160"/>
            </w:pPr>
            <w:r>
              <w:rPr>
                <w:b/>
                <w:bCs/>
                <w:color w:val="384332"/>
                <w:sz w:val="68"/>
                <w:szCs w:val="68"/>
              </w:rPr>
              <w:t>Bảng chức năng chi tiết</w:t>
            </w:r>
          </w:p>
          <w:p w:rsidR="00D74DBE" w:rsidRDefault="00000000">
            <w:pPr>
              <w:spacing w:after="500" w:line="264" w:lineRule="auto"/>
            </w:pPr>
            <w:r>
              <w:rPr>
                <w:color w:val="384332"/>
                <w:sz w:val="34"/>
                <w:szCs w:val="34"/>
              </w:rPr>
              <w:t>Nền tảng quản lý và kinh doanh cửa hàng hoa</w:t>
            </w:r>
          </w:p>
          <w:p w:rsidR="00D74DBE" w:rsidRDefault="00000000">
            <w:pPr>
              <w:spacing w:after="60" w:line="264" w:lineRule="auto"/>
            </w:pPr>
            <w:r>
              <w:rPr>
                <w:b/>
                <w:bCs/>
                <w:color w:val="B8995A"/>
                <w:sz w:val="26"/>
                <w:szCs w:val="26"/>
              </w:rPr>
              <w:t>Dành cho ALG</w:t>
            </w:r>
          </w:p>
          <w:p w:rsidR="00D74DBE" w:rsidRDefault="00000000">
            <w:pPr>
              <w:spacing w:line="264" w:lineRule="auto"/>
            </w:pPr>
            <w:r>
              <w:rPr>
                <w:color w:val="6B6F63"/>
                <w:sz w:val="22"/>
                <w:szCs w:val="22"/>
              </w:rPr>
              <w:t>Nền tảng SaaS chạy trên Web · Triển khai theo 3 giai đoạn</w:t>
            </w:r>
          </w:p>
        </w:tc>
      </w:tr>
    </w:tbl>
    <w:p w:rsidR="00D74DBE" w:rsidRDefault="00D74DBE">
      <w:pPr>
        <w:spacing w:line="20" w:lineRule="exact"/>
      </w:pPr>
    </w:p>
    <w:p w:rsidR="00D74DBE" w:rsidRDefault="00D74DBE">
      <w:pPr>
        <w:sectPr w:rsidR="00D74DBE">
          <w:pgSz w:w="16838" w:h="11906" w:orient="landscape"/>
          <w:pgMar w:top="700" w:right="1000" w:bottom="700" w:left="1000" w:header="708" w:footer="708" w:gutter="0"/>
          <w:cols w:space="720"/>
          <w:docGrid w:linePitch="360"/>
        </w:sectPr>
      </w:pPr>
    </w:p>
    <w:p w:rsidR="00D74DBE" w:rsidRDefault="00000000">
      <w:pPr>
        <w:pStyle w:val="Heading1"/>
      </w:pPr>
      <w:r>
        <w:lastRenderedPageBreak/>
        <w:t>Tổng quan</w:t>
      </w:r>
    </w:p>
    <w:tbl>
      <w:tblPr>
        <w:tblW w:w="14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8"/>
      </w:tblGrid>
      <w:tr w:rsidR="00D74DBE">
        <w:tblPrEx>
          <w:tblCellMar>
            <w:top w:w="0" w:type="dxa"/>
            <w:bottom w:w="0" w:type="dxa"/>
          </w:tblCellMar>
        </w:tblPrEx>
        <w:tc>
          <w:tcPr>
            <w:tcW w:w="14838" w:type="dxa"/>
            <w:tcBorders>
              <w:top w:val="none" w:sz="0" w:space="0" w:color="FFFFFF"/>
              <w:left w:val="single" w:sz="24" w:space="0" w:color="B8995A"/>
              <w:bottom w:val="none" w:sz="0" w:space="0" w:color="FFFFFF"/>
              <w:right w:val="none" w:sz="0" w:space="0" w:color="FFFFFF"/>
            </w:tcBorders>
            <w:shd w:val="clear" w:color="auto" w:fill="EDEAE1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20"/>
                <w:szCs w:val="20"/>
              </w:rPr>
              <w:t xml:space="preserve">Phạm vi nền tảng. </w:t>
            </w:r>
            <w:r>
              <w:rPr>
                <w:color w:val="2A3025"/>
                <w:sz w:val="20"/>
                <w:szCs w:val="20"/>
              </w:rPr>
              <w:t>Toàn bộ chức năng vận hành trên Web, tương thích máy tính và điện thoại. Trang khách hàng không yêu cầu tài khoản.</w:t>
            </w:r>
          </w:p>
        </w:tc>
      </w:tr>
    </w:tbl>
    <w:p w:rsidR="00D74DBE" w:rsidRDefault="00000000">
      <w:pPr>
        <w:keepNext/>
        <w:spacing w:before="360" w:after="140" w:line="264" w:lineRule="auto"/>
      </w:pPr>
      <w:r>
        <w:rPr>
          <w:b/>
          <w:bCs/>
          <w:color w:val="384332"/>
          <w:sz w:val="26"/>
          <w:szCs w:val="26"/>
        </w:rPr>
        <w:t>Cấu trúc triển khai</w:t>
      </w:r>
    </w:p>
    <w:tbl>
      <w:tblPr>
        <w:tblW w:w="14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38"/>
        <w:gridCol w:w="2000"/>
        <w:gridCol w:w="2400"/>
      </w:tblGrid>
      <w:tr w:rsidR="00D74D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38433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38433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Trọng tâm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38433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hạng mục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38433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Số mục chức năng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20"/>
                <w:szCs w:val="20"/>
              </w:rPr>
              <w:t>Giai đoạn 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20"/>
                <w:szCs w:val="20"/>
              </w:rPr>
              <w:t>Nền tảng vận hành cốt lõi: tổ chức, sản phẩm, báo giá, đơn hàng, Thẻ Chào, báo cáo.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101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20"/>
                <w:szCs w:val="20"/>
              </w:rPr>
              <w:t>Giai đoạn 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20"/>
                <w:szCs w:val="20"/>
              </w:rPr>
              <w:t>Quản lý khách hàng và tiếp thị: hồ sơ, phân nhóm, chatbot, nội dung, ảnh, video.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30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20"/>
                <w:szCs w:val="20"/>
              </w:rPr>
              <w:t>Giai đoạn 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20"/>
                <w:szCs w:val="20"/>
              </w:rPr>
              <w:t>Tự động hóa và thương mại hóa: quản trị đa cửa hàng, hạn mức, thuê bao.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2A3025"/>
                <w:sz w:val="20"/>
                <w:szCs w:val="20"/>
              </w:rPr>
              <w:t>22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20"/>
                <w:szCs w:val="20"/>
              </w:rPr>
              <w:t>Tổng cộng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D74DBE">
            <w:pPr>
              <w:spacing w:line="264" w:lineRule="auto"/>
            </w:pP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A3025"/>
                <w:sz w:val="20"/>
                <w:szCs w:val="20"/>
              </w:rPr>
              <w:t>21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A3025"/>
                <w:sz w:val="20"/>
                <w:szCs w:val="20"/>
              </w:rPr>
              <w:t>153</w:t>
            </w:r>
          </w:p>
        </w:tc>
      </w:tr>
    </w:tbl>
    <w:p w:rsidR="00D74DBE" w:rsidRDefault="00000000">
      <w:pPr>
        <w:keepNext/>
        <w:pageBreakBefore/>
        <w:pBdr>
          <w:bottom w:val="single" w:sz="12" w:space="6" w:color="B8995A"/>
        </w:pBdr>
        <w:spacing w:after="160"/>
      </w:pPr>
      <w:r>
        <w:rPr>
          <w:b/>
          <w:bCs/>
          <w:color w:val="384332"/>
          <w:sz w:val="36"/>
          <w:szCs w:val="36"/>
        </w:rPr>
        <w:lastRenderedPageBreak/>
        <w:t>Mục lục</w:t>
      </w:r>
    </w:p>
    <w:p w:rsidR="00D74DBE" w:rsidRDefault="00000000">
      <w:pPr>
        <w:spacing w:before="140" w:after="40"/>
      </w:pPr>
      <w:hyperlink w:anchor="p1" w:history="1">
        <w:r>
          <w:rPr>
            <w:b/>
            <w:bCs/>
            <w:color w:val="384332"/>
            <w:sz w:val="21"/>
            <w:szCs w:val="21"/>
          </w:rPr>
          <w:t>Giai đoạn 1 – Nền tảng kinh doanh cốt lõi</w:t>
        </w:r>
      </w:hyperlink>
    </w:p>
    <w:p w:rsidR="00D74DBE" w:rsidRDefault="00000000">
      <w:pPr>
        <w:spacing w:after="20"/>
        <w:ind w:left="360"/>
      </w:pPr>
      <w:hyperlink w:anchor="p1h1" w:history="1">
        <w:r>
          <w:rPr>
            <w:color w:val="2A3025"/>
          </w:rPr>
          <w:t>Hạng mục 1. Nền tảng chung và phân quyền người dùng</w:t>
        </w:r>
      </w:hyperlink>
    </w:p>
    <w:p w:rsidR="00D74DBE" w:rsidRDefault="00000000">
      <w:pPr>
        <w:spacing w:after="20"/>
        <w:ind w:left="360"/>
      </w:pPr>
      <w:hyperlink w:anchor="p1h2" w:history="1">
        <w:r>
          <w:rPr>
            <w:color w:val="2A3025"/>
          </w:rPr>
          <w:t>Hạng mục 2. Quản lý sản phẩm, mẫu hoa và hình ảnh</w:t>
        </w:r>
      </w:hyperlink>
    </w:p>
    <w:p w:rsidR="00D74DBE" w:rsidRDefault="00000000">
      <w:pPr>
        <w:spacing w:after="20"/>
        <w:ind w:left="360"/>
      </w:pPr>
      <w:hyperlink w:anchor="p1h3" w:history="1">
        <w:r>
          <w:rPr>
            <w:color w:val="2A3025"/>
          </w:rPr>
          <w:t>Hạng mục 3. Tạo và quản lý báo giá</w:t>
        </w:r>
      </w:hyperlink>
    </w:p>
    <w:p w:rsidR="00D74DBE" w:rsidRDefault="00000000">
      <w:pPr>
        <w:spacing w:after="20"/>
        <w:ind w:left="360"/>
      </w:pPr>
      <w:hyperlink w:anchor="p1h4" w:history="1">
        <w:r>
          <w:rPr>
            <w:color w:val="2A3025"/>
          </w:rPr>
          <w:t>Hạng mục 4. Tiếp nhận, quản lý và xử lý đơn hàng</w:t>
        </w:r>
      </w:hyperlink>
    </w:p>
    <w:p w:rsidR="00D74DBE" w:rsidRDefault="00000000">
      <w:pPr>
        <w:spacing w:after="20"/>
        <w:ind w:left="360"/>
      </w:pPr>
      <w:hyperlink w:anchor="p1h5" w:history="1">
        <w:r>
          <w:rPr>
            <w:color w:val="2A3025"/>
          </w:rPr>
          <w:t>Hạng mục 5. Tạo Thẻ Chào mẫu hoa, gửi đường dẫn cho khách lựa chọn</w:t>
        </w:r>
      </w:hyperlink>
    </w:p>
    <w:p w:rsidR="00D74DBE" w:rsidRDefault="00000000">
      <w:pPr>
        <w:spacing w:after="20"/>
        <w:ind w:left="360"/>
      </w:pPr>
      <w:hyperlink w:anchor="p1h6" w:history="1">
        <w:r>
          <w:rPr>
            <w:color w:val="2A3025"/>
          </w:rPr>
          <w:t>Hạng mục 6. Báo cáo hoạt động</w:t>
        </w:r>
      </w:hyperlink>
    </w:p>
    <w:p w:rsidR="00D74DBE" w:rsidRDefault="00000000">
      <w:pPr>
        <w:spacing w:after="20"/>
        <w:ind w:left="360"/>
      </w:pPr>
      <w:hyperlink w:anchor="p1h7" w:history="1">
        <w:r>
          <w:rPr>
            <w:color w:val="2A3025"/>
          </w:rPr>
          <w:t>Hạng mục 7. Phân tích ảnh sản phẩm, tạo nội dung marketing và thẻ sản phẩm</w:t>
        </w:r>
      </w:hyperlink>
    </w:p>
    <w:p w:rsidR="00D74DBE" w:rsidRDefault="00000000">
      <w:pPr>
        <w:spacing w:after="20"/>
        <w:ind w:left="360"/>
      </w:pPr>
      <w:hyperlink w:anchor="p1h8" w:history="1">
        <w:r>
          <w:rPr>
            <w:color w:val="2A3025"/>
          </w:rPr>
          <w:t>Hạng mục 8. Tạo landing page bán hàng</w:t>
        </w:r>
      </w:hyperlink>
    </w:p>
    <w:p w:rsidR="00D74DBE" w:rsidRDefault="00000000">
      <w:pPr>
        <w:spacing w:before="140" w:after="40"/>
      </w:pPr>
      <w:hyperlink w:anchor="p2" w:history="1">
        <w:r>
          <w:rPr>
            <w:b/>
            <w:bCs/>
            <w:color w:val="384332"/>
            <w:sz w:val="21"/>
            <w:szCs w:val="21"/>
          </w:rPr>
          <w:t>Giai đoạn 2 – Khách hàng và tiếp thị</w:t>
        </w:r>
      </w:hyperlink>
    </w:p>
    <w:p w:rsidR="00D74DBE" w:rsidRDefault="00000000">
      <w:pPr>
        <w:spacing w:after="20"/>
        <w:ind w:left="360"/>
      </w:pPr>
      <w:hyperlink w:anchor="p2h1" w:history="1">
        <w:r>
          <w:rPr>
            <w:color w:val="2A3025"/>
          </w:rPr>
          <w:t>Hạng mục 1. Quản lý hồ sơ và lịch sử mua hàng của khách</w:t>
        </w:r>
      </w:hyperlink>
    </w:p>
    <w:p w:rsidR="00D74DBE" w:rsidRDefault="00000000">
      <w:pPr>
        <w:spacing w:after="20"/>
        <w:ind w:left="360"/>
      </w:pPr>
      <w:hyperlink w:anchor="p2h2" w:history="1">
        <w:r>
          <w:rPr>
            <w:color w:val="2A3025"/>
          </w:rPr>
          <w:t>Hạng mục 2. Phân tích và cập nhật xu hướng thị trường hoa</w:t>
        </w:r>
      </w:hyperlink>
    </w:p>
    <w:p w:rsidR="00D74DBE" w:rsidRDefault="00000000">
      <w:pPr>
        <w:spacing w:after="20"/>
        <w:ind w:left="360"/>
      </w:pPr>
      <w:hyperlink w:anchor="p2h3" w:history="1">
        <w:r>
          <w:rPr>
            <w:color w:val="2A3025"/>
          </w:rPr>
          <w:t>Hạng mục 3. Phân nhóm khách hàng, lưu sở thích và ngày kỷ niệm</w:t>
        </w:r>
      </w:hyperlink>
    </w:p>
    <w:p w:rsidR="00D74DBE" w:rsidRDefault="00000000">
      <w:pPr>
        <w:spacing w:after="20"/>
        <w:ind w:left="360"/>
      </w:pPr>
      <w:hyperlink w:anchor="p2h4" w:history="1">
        <w:r>
          <w:rPr>
            <w:color w:val="2A3025"/>
          </w:rPr>
          <w:t>Hạng mục 4. Chatbot tư vấn và tiếp nhận đơn hàng tự động</w:t>
        </w:r>
      </w:hyperlink>
    </w:p>
    <w:p w:rsidR="00D74DBE" w:rsidRDefault="00000000">
      <w:pPr>
        <w:spacing w:after="20"/>
        <w:ind w:left="360"/>
      </w:pPr>
      <w:hyperlink w:anchor="p2h5" w:history="1">
        <w:r>
          <w:rPr>
            <w:color w:val="2A3025"/>
          </w:rPr>
          <w:t>Hạng mục 5. Công cụ viết bài tiếp thị</w:t>
        </w:r>
      </w:hyperlink>
    </w:p>
    <w:p w:rsidR="00D74DBE" w:rsidRDefault="00000000">
      <w:pPr>
        <w:spacing w:after="20"/>
        <w:ind w:left="360"/>
      </w:pPr>
      <w:hyperlink w:anchor="p2h6" w:history="1">
        <w:r>
          <w:rPr>
            <w:color w:val="2A3025"/>
          </w:rPr>
          <w:t>Hạng mục 6. Tạo giọng đọc</w:t>
        </w:r>
      </w:hyperlink>
    </w:p>
    <w:p w:rsidR="00D74DBE" w:rsidRDefault="00000000">
      <w:pPr>
        <w:spacing w:after="20"/>
        <w:ind w:left="360"/>
      </w:pPr>
      <w:hyperlink w:anchor="p2h7" w:history="1">
        <w:r>
          <w:rPr>
            <w:color w:val="2A3025"/>
          </w:rPr>
          <w:t>Hạng mục 7. Tạo hình ảnh quảng cáo</w:t>
        </w:r>
      </w:hyperlink>
    </w:p>
    <w:p w:rsidR="00D74DBE" w:rsidRDefault="00000000">
      <w:pPr>
        <w:spacing w:after="20"/>
        <w:ind w:left="360"/>
      </w:pPr>
      <w:hyperlink w:anchor="p2h8" w:history="1">
        <w:r>
          <w:rPr>
            <w:color w:val="2A3025"/>
          </w:rPr>
          <w:t>Hạng mục 8. Tạo video</w:t>
        </w:r>
      </w:hyperlink>
    </w:p>
    <w:p w:rsidR="00D74DBE" w:rsidRDefault="00000000">
      <w:pPr>
        <w:spacing w:after="20"/>
        <w:ind w:left="360"/>
      </w:pPr>
      <w:hyperlink w:anchor="p2h9" w:history="1">
        <w:r>
          <w:rPr>
            <w:color w:val="2A3025"/>
          </w:rPr>
          <w:t>Hạng mục 9. Tạo trang giới thiệu và bán hoa</w:t>
        </w:r>
      </w:hyperlink>
    </w:p>
    <w:p w:rsidR="00D74DBE" w:rsidRDefault="00000000">
      <w:pPr>
        <w:spacing w:after="20"/>
        <w:ind w:left="360"/>
      </w:pPr>
      <w:hyperlink w:anchor="p2h10" w:history="1">
        <w:r>
          <w:rPr>
            <w:color w:val="2A3025"/>
          </w:rPr>
          <w:t>Hạng mục 10. Tích hợp đăng nội dung lên nền tảng bên ngoài</w:t>
        </w:r>
      </w:hyperlink>
    </w:p>
    <w:p w:rsidR="00D74DBE" w:rsidRDefault="00000000">
      <w:pPr>
        <w:spacing w:before="140" w:after="40"/>
      </w:pPr>
      <w:hyperlink w:anchor="p3" w:history="1">
        <w:r>
          <w:rPr>
            <w:b/>
            <w:bCs/>
            <w:color w:val="384332"/>
            <w:sz w:val="21"/>
            <w:szCs w:val="21"/>
          </w:rPr>
          <w:t>Giai đoạn 3 – Tự động hóa và thương mại hóa</w:t>
        </w:r>
      </w:hyperlink>
    </w:p>
    <w:p w:rsidR="00D74DBE" w:rsidRDefault="00000000">
      <w:pPr>
        <w:spacing w:after="20"/>
        <w:ind w:left="360"/>
      </w:pPr>
      <w:hyperlink w:anchor="p3h1" w:history="1">
        <w:r>
          <w:rPr>
            <w:color w:val="2A3025"/>
          </w:rPr>
          <w:t>Hạng mục 1. Chat nội bộ</w:t>
        </w:r>
      </w:hyperlink>
    </w:p>
    <w:p w:rsidR="00D74DBE" w:rsidRDefault="00000000">
      <w:pPr>
        <w:spacing w:after="20"/>
        <w:ind w:left="360"/>
      </w:pPr>
      <w:hyperlink w:anchor="p3h2" w:history="1">
        <w:r>
          <w:rPr>
            <w:color w:val="2A3025"/>
          </w:rPr>
          <w:t>Hạng mục 2. Quản trị nền tảng</w:t>
        </w:r>
      </w:hyperlink>
    </w:p>
    <w:p w:rsidR="00D74DBE" w:rsidRDefault="00000000">
      <w:pPr>
        <w:spacing w:after="20"/>
        <w:ind w:left="360"/>
      </w:pPr>
      <w:hyperlink w:anchor="p3h3" w:history="1">
        <w:r>
          <w:rPr>
            <w:color w:val="2A3025"/>
          </w:rPr>
          <w:t>Hạng mục 3. Quản lý hạn mức và các hạng mục tùy chọn</w:t>
        </w:r>
      </w:hyperlink>
    </w:p>
    <w:p w:rsidR="00D74DBE" w:rsidRDefault="00000000">
      <w:pPr>
        <w:pStyle w:val="Heading1"/>
        <w:pageBreakBefore/>
      </w:pPr>
      <w:bookmarkStart w:id="0" w:name="p1"/>
      <w:r>
        <w:lastRenderedPageBreak/>
        <w:t>Giai đoạn 1 – Nền tảng kinh doanh cốt lõi</w:t>
      </w:r>
      <w:bookmarkEnd w:id="0"/>
    </w:p>
    <w:p w:rsidR="00D74DBE" w:rsidRDefault="00000000">
      <w:pPr>
        <w:spacing w:after="200" w:line="264" w:lineRule="auto"/>
      </w:pPr>
      <w:r>
        <w:rPr>
          <w:color w:val="6B6F63"/>
          <w:sz w:val="20"/>
          <w:szCs w:val="20"/>
        </w:rPr>
        <w:t>Nền tảng vận hành cốt lõi: tổ chức, sản phẩm, báo giá, đơn hàng, Thẻ Chào, báo cáo.</w:t>
      </w:r>
    </w:p>
    <w:p w:rsidR="00D74DBE" w:rsidRDefault="00000000">
      <w:pPr>
        <w:pStyle w:val="Heading2"/>
      </w:pPr>
      <w:bookmarkStart w:id="1" w:name="p1h1"/>
      <w:r>
        <w:t>Hạng mục 1. Nền tảng chung và phân quyền người dùng</w:t>
      </w:r>
      <w:bookmarkEnd w:id="1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Nền tảng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Truy cập theo tổ chức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dùng truy cập → hệ thống xác định phiên và tổ chức → chỉ hiển thị dữ liệu/chức năng được cấp.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1.1.2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Tài khoản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Đăng nhập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thông tin → kiểm tra tài khoản, trạng thái duyệt → kiểm tra quyền → mở khu vực làm việc theo vai trò.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Đăng xuất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đăng xuất → kết thúc phiên → về màn hình đăng nhập.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Mật khẩu tạm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Tài khoản được cấp mật khẩu tạm → lần đăng nhập đầu bắt buộc đổi.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1.1.5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Tổ chức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Thông tin cửa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có quyền mở Cài đặt → xem/sửa tên, liên hệ, địa chỉ, logo → lưu.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Chi nhánh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chi nhánh, địa chỉ, khu vực phục vụ → dùng khi phân công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Dịp tặng hoa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dịp (Sinh nhật, Khai trương, 20/10, Chia buồn…) → dùng lọc mẫu, Thẻ Chào.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Chính sách cửa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tài khoản nhận tiền, cam kết thay hoa, ngày lễ, giờ nghỉ, sức chứa khung giờ → áp dụng cho Thẻ Chào/đơn.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Trường dữ liệu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trường bắt buộc/tùy chọn cho sản phẩm, đơn, khách → form tự áp dụng.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1.1.10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Thành viên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Quản lý thành viên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Quản trị nhập thông tin và vai trò → kiểm tra → tạo tài khoản hoặc lời mời.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Điều chỉnh thành viên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thành viên → đổi vai trò hoặc gỡ → áp dụng ở lần truy cập tiếp theo.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1.1.12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Phân quyền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Vai trò mặc định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Hệ thống có sẵn vai trò Điều hành, Sale, Điều phối, Thợ cắm, Shipper, Kế toán → gán cho thành viên.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Vai trò tùy chỉnh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vai trò mới → chọn quyền → không vượt trần quyền của vai trò hệ thống.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Hiển thị theo quyền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Menu/nút chỉ hiện khi có quyền; quyền kiểm tra lại ở bước xử lý dữ liệu.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Chặn thao tác vượt quyền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không đủ quyền thao tác → bị từ chối → dữ liệu giữ nguyên.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Quyền nhạy cảm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Chỉ Điều hành xác nhận tiền chuyển khoản, duyệt hủy/hoàn tiền, duyệt giảm giá.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1.1.17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Kiểm soát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Nhật ký thao tác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Thao tác quan trọng → lưu người, thời điểm, hành động → xem/lọc tại màn Nhật ký.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1.1.18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Cách ly dữ liệu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Gắn dữ liệu với tổ chức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Mọi dữ liệu nghiệp vụ gắn tổ chức sở hữu → truy vấn luôn giới hạn theo tổ chức.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1.1.19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Chặn truy cập chéo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Yêu cầu dữ liệu của tổ chức khác (danh sách, chi tiết, đường dẫn trực tiếp) → trả “không tìm thấy”, không lộ sự tồn tại.</w:t>
            </w:r>
          </w:p>
        </w:tc>
      </w:tr>
    </w:tbl>
    <w:p w:rsidR="00D74DBE" w:rsidRDefault="00000000">
      <w:pPr>
        <w:pStyle w:val="Heading2"/>
      </w:pPr>
      <w:bookmarkStart w:id="2" w:name="p1h2"/>
      <w:r>
        <w:t>Hạng mục 2. Quản lý sản phẩm, mẫu hoa và hình ảnh</w:t>
      </w:r>
      <w:bookmarkEnd w:id="2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Sản phẩm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Thẻ sản phẩm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tên, mô tả, hình ảnh, dịp, màu, kích cỡ → kiểm tra → lưu; mã sản phẩm tự sinh.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Cập nhật thẻ sản phẩm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Mở thẻ → sửa trường được phép → lưu → dùng ở các luồng sau.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Trạng thái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Đổi trạng thái → cập nhật; không xóa sản phẩm đã có đơn tham chiếu.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Biến thể kích cỡ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các cỡ (nhỏ/vừa/lớn) cho một mẫu → khách/nhân viên chọn khi đặt.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Thành phần hoa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Lưu thành phần theo quy ước đếm (đơn vị cành) → thợ cắm xem khi làm.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Nhập hàng loạt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Tải tệp → kiểm tra từng dòng → báo lỗi → xác nhận nhập.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Duyệt thay đổi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Nhân viên đề xuất sửa → người duyệt chấp nhận/từ chối → ghi nhật ký.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Khả dụng theo ngày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Đánh dấu mẫu hết hoa/tạm ngưng theo ngày → Thẻ Chào và đặt đơn tự ẩn/chặn.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1.2.9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Nội dung bán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Lưu mô tả bán hàng đã duyệt cho từng mẫu (không gồm tự động đăng bài).</w:t>
            </w:r>
          </w:p>
        </w:tc>
      </w:tr>
    </w:tbl>
    <w:p w:rsidR="00D74DBE" w:rsidRDefault="00000000">
      <w:pPr>
        <w:pStyle w:val="Heading2"/>
      </w:pPr>
      <w:bookmarkStart w:id="3" w:name="p1h3"/>
      <w:r>
        <w:t>Hạng mục 3. Tạo và quản lý báo giá</w:t>
      </w:r>
      <w:bookmarkEnd w:id="3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Định giá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Quy tắc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4 nhóm: thưởng theo hạng đối tác, nhóm phụ phí, tỷ lệ giá tối ưu, trần/sàn giá → lưu → dùng khi báo giá.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Bộ tính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thông tin → hệ thống tính giá theo quy tắc → hiển thị chi tiết.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Giá vốn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giá vốn theo sản phẩm hoặc theo nguyên liệu → làm đầu vào tính giá và sàn giá.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Kiểm soát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Khi báo giá/điều chỉnh → cảnh báo hoặc chặn nếu dưới sàn/vượt trần.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Ưu đãi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Giảm 10% tổng đơn / tặng thiệp / thêm phụ liệu; tối đa 1 ưu đãi/đơn; công tắc miễn phí giao, mã giảm giá.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1.3.6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Phụ phí và VAT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Đơn tính phí thợ cắm, phụ phí giờ/ngày lễ, tùy chọn xuất VAT.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Đề xuất giảm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Sale đề xuất giảm giá cho đơn → Điều hành duyệt/từ chối → giá đơn cập nhật.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1.3.8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Báo giá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Soạn báo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sản phẩm/yêu cầu → hệ thống lấy dữ liệu sản phẩm và quy tắc giá → hiển thị bản báo giá.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Lưu báo giá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Lưu báo giá có mã, khách, người lập, hạn hiệu lực → xem danh sách/tìm kiếm.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1.3.10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Điều chỉnh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có quyền sửa → tính lại theo quy tắc → lưu phiên bản mới.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1.3.11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Chia sẻ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Xác nhận → tạo đường dẫn/bản hiển thị → khách xem phần được công khai.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1.3.12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Chuyển thành đơn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báo giá đã chốt → bổ sung thông tin giao → tạo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1.3.13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Báo giá trong Thẻ Chào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chọn mẫu, cỡ, ưu đãi → máy chủ tính tổng tiền, phí, cọc.</w:t>
            </w:r>
          </w:p>
        </w:tc>
      </w:tr>
    </w:tbl>
    <w:p w:rsidR="00D74DBE" w:rsidRDefault="00000000">
      <w:pPr>
        <w:pStyle w:val="Heading2"/>
      </w:pPr>
      <w:bookmarkStart w:id="4" w:name="p1h4"/>
      <w:r>
        <w:t>Hạng mục 4. Tiếp nhận, quản lý và xử lý đơn hàng</w:t>
      </w:r>
      <w:bookmarkEnd w:id="4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Đơn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Tạo đơn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khách, người nhận, sản phẩm, thời gian giao, lời chúc → kiểm tra bắt buộc → tạo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Tạo đơn từ form khách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gửi form → đơn tự tạo, gắn nhân viên bán.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Danh sách/chi tiết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Lọc theo trạng thái, ngày giao, người phụ trách, chi nhánh → xem chi tiết.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Trạng thái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Đơn: Nháp → Đã xác nhận → Đang xử lý → Đã giao → Hoàn tất / Đã hủy.</w:t>
            </w:r>
          </w:p>
          <w:p w:rsidR="00D74DBE" w:rsidRDefault="00000000">
            <w:pPr>
              <w:spacing w:before="50" w:line="264" w:lineRule="auto"/>
            </w:pPr>
            <w:r>
              <w:rPr>
                <w:color w:val="2A3025"/>
                <w:sz w:val="18"/>
                <w:szCs w:val="18"/>
              </w:rPr>
              <w:t>Sản xuất: Chờ → Đã giao thợ → Đang cắm → Kiểm tra chất lượng → Sẵn sàng.</w:t>
            </w:r>
          </w:p>
          <w:p w:rsidR="00D74DBE" w:rsidRDefault="00000000">
            <w:pPr>
              <w:spacing w:before="50" w:line="264" w:lineRule="auto"/>
            </w:pPr>
            <w:r>
              <w:rPr>
                <w:color w:val="2A3025"/>
                <w:sz w:val="18"/>
                <w:szCs w:val="18"/>
              </w:rPr>
              <w:t>Giao hàng: Chờ → Đã bàn giao → Đang giao → Đã giao / Thất bại.</w:t>
            </w:r>
          </w:p>
          <w:p w:rsidR="00D74DBE" w:rsidRDefault="00000000">
            <w:pPr>
              <w:spacing w:before="50" w:line="264" w:lineRule="auto"/>
            </w:pPr>
            <w:r>
              <w:rPr>
                <w:color w:val="2A3025"/>
                <w:sz w:val="18"/>
                <w:szCs w:val="18"/>
              </w:rPr>
              <w:t>Kiểm tra quyền, lưu người và thời điểm.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Thông tin giao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khung giờ (chặn khi đầy), địa chỉ chuẩn tỉnh/huyện/xã, ghi chú → hiển thị theo vai trò.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Đổi đơn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Đổi mẫu/màu/địa chỉ/giờ/lời chúc/giá → duyệt → áp dụng, giữ lịch sử.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Hủy đơn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Sale/Điều phối đề xuất hủy kèm lý do → Điều hành duyệt → ghi hoàn tiền nếu có.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Lịch sử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Xem mọi lần đổi trạng thái, phân công, thanh toán, ảnh; sao chép tóm tắt đối soát.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1.4.9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In phiếu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In phiếu cho xưởng và thiệp lời chúc.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1.4.10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Xuất dữ liệu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có quyền xuất danh sách đơn theo bộ lọc.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Đơn liên quan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Xem các đơn cùng khách/cùng phiên đặt.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1.4.12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Điều phối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Bảng điều phối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Đơn hiện theo giai đoạn (tiếp nhận → kiểm tra → kế hoạch → phân công → sản xuất → QC → giao → hoàn tất / ngoại lệ) kèm mức rủi ro trễ.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Phân công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thợ hoặc chi nhánh → xác nhận → đơn hiện người chịu trách nhiệm.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Thiếu thông tin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yêu cầu → theo dõi Đã gửi/Đang chờ/Đã nhận/Quá hạn.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1.4.15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Sản xuất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Kiểm tra chất lượng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Thợ tải ảnh → QC đạt/từ chối/yêu cầu làm lại.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AI chấm ảnh QC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AI so ảnh thành phẩm với mẫu → gợi ý → người quyết.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1.4.17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Giao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Bàn giao shipper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Gửi thông tin giao → Đang giao → Đã giao / Thất bại kèm lý do → giao lại.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Ảnh giao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Shipper chụp ảnh giao tận tay → đơn hoàn tất → khách thấy ảnh. AI kiểm tra ảnh: tùy chọn.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1.4.19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Điều phối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Đối tác ngoài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đối tác → đối tác nhận qua link riêng, đếm ngược nhận đơn → nộp ảnh mẫu, ký ảnh.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1.4.20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Cổng chi nhánh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Chi nhánh chỉ thấy và xử lý đơn của mình.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Sức chứa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Mặc định 100 đơn/khung, chỉnh theo ngày lễ.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1.4.22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Thanh toán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Kế hoạch thanh toán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Theo chính sách → tính số tiền cọc và còn lại.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VietQR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Hiển thị QR đúng số tiền và nội dung → khách bấm “Tôi đã chuyển khoản”.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Ảnh biên lai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tải ảnh → AI gợi ý số tiền (tùy chọn) → Điều hành quyết.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Xác nhận tiền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Đối chiếu sao kê → xác nhận đủ/cọc hoặc từ chối → mở theo dõi, chuyển đơn sang Điều phối.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Thu phần còn lại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Ghi thu phần còn lại (chuyển khoản/tiền mặt tại quầy) gắn với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Hoàn tiền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Sau khi Điều hành duyệt hủy → ghi khoản hoàn vào lịch sử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Đối soát tự động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Ngân hàng/dịch vụ gửi báo có → tự khớp với đơn theo nội dung.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1.4.29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Thông báo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Cập nhật trang theo dõi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Trạng thái đơn đổi → trang theo dõi cập nhật.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1.4.30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Báo nhân viên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kênh và ai nhận báo khi có đơn mới, tiền về, đơn trễ.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1.4.31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Báo khách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Gửi khách khi xác nhận tiền, đang giao, đã giao.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1.4.32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Nhắc giao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Tự nhắc nhân viên/shipper các đơn sắp đến giờ giao.</w:t>
            </w:r>
          </w:p>
        </w:tc>
      </w:tr>
    </w:tbl>
    <w:p w:rsidR="00D74DBE" w:rsidRDefault="00000000">
      <w:pPr>
        <w:pStyle w:val="Heading2"/>
      </w:pPr>
      <w:bookmarkStart w:id="5" w:name="p1h5"/>
      <w:r>
        <w:t>Hạng mục 5. Tạo Thẻ Chào mẫu hoa, gửi đường dẫn cho khách lựa chọn</w:t>
      </w:r>
      <w:bookmarkEnd w:id="5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Thẻ Chào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Bộ mẫu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sản phẩm → sắp xếp bộ mẫu → nhập tên, dịp → lưu.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Chia sẻ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link gắn mã nhân viên bán → sao chép gửi khách.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Thời hạn link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Đặt thời hạn, thu hồi → link hết hạn hiện thông báo.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QR và ảnh ghép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mã QR và ảnh ghép bộ mẫu để gửi Zalo/in.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Hiển thị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hiện/ẩn giá, mô tả, thành phần trên trang khách.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Bảng bán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Sale theo dõi khách: mở link → chọn mẫu → điền form → báo chuyển khoản → xác nhận → đang cắm → QC → đang giao → hoàn tất.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Hộp thư việc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Gom việc: xác nhận tiền, duyệt hủy/đổi/giảm giá, khách hỏi, đơn trễ.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Phạm vi xem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Sale thấy đơn của mình hay toàn bộ.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1.5.9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Trang khách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Xem bộ mẫu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mở link (không cần tài khoản) → xem mẫu, lọc theo dịp/màu/giá → thả tim mẫu thích.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1.5.10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Đặt hoa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mẫu, cỡ, ưu đãi → nhập người đặt/người nhận/địa chỉ/khung giờ/lời chúc → đồng ý cam kết → gửi.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Hỏi về mẫu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gửi thắc mắc → vào hộp thư Sale.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Theo dõi đơn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Mở link theo dõi → xem trạng thái công khai, ảnh thành phẩm, ảnh giao; không lộ dữ liệu nhạy cảm. Chỉ mở sau khi tiền được xác nhận.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Duyệt ảnh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Nhận ảnh thành phẩm → duyệt trong 10 phút, quá hạn tự duyệt.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1.5.14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Thay hoa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Cửa hàng đề xuất thay hoa khi thiếu → khách đồng ý/từ chối.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1.5.15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Cảm ơn và đặt thêm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Màn cảm ơn → xem lại đơn, theo dõi, đặt đơn mới giữ thông tin khách.</w:t>
            </w:r>
          </w:p>
        </w:tc>
      </w:tr>
    </w:tbl>
    <w:p w:rsidR="00D74DBE" w:rsidRDefault="00000000">
      <w:pPr>
        <w:pStyle w:val="Heading2"/>
      </w:pPr>
      <w:bookmarkStart w:id="6" w:name="p1h6"/>
      <w:r>
        <w:t>Hạng mục 6. Báo cáo hoạt động</w:t>
      </w:r>
      <w:bookmarkEnd w:id="6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Báo cáo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Đơn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khoảng thời gian/bộ lọc → tổng hợp đơn theo trạng thái.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Doanh thu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khoảng thời gian → tổng hợp theo định nghĩa đã duyệt → đối chiếu được với đơn nguồn.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Sản phẩm bán chạy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Xếp mẫu theo số đơn và doanh thu.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Phễu bán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Tỷ lệ mở link → đặt → thanh toán, theo Sale và theo Thẻ Chào.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Theo người phụ trách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người/khoảng thời gian → số đơn, doanh số, đơn trễ theo Sale/thợ/shipper.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Thu tiền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Tổng hợp theo kỳ, đối chiếu với xác nhận của Điều hành.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Truy vết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đơn/khoảng thời gian → xem lịch sử đã ghi.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Xuất báo cáo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Xuất kết quả báo cáo.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1.6.9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Hạn mức AI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Xem lượng AI đã dùng theo kỳ.</w:t>
            </w:r>
          </w:p>
        </w:tc>
      </w:tr>
    </w:tbl>
    <w:p w:rsidR="00D74DBE" w:rsidRDefault="00000000">
      <w:pPr>
        <w:pStyle w:val="Heading2"/>
      </w:pPr>
      <w:bookmarkStart w:id="7" w:name="p1h7"/>
      <w:r>
        <w:t>Hạng mục 7. Phân tích ảnh sản phẩm, tạo nội dung marketing và thẻ sản phẩm</w:t>
      </w:r>
      <w:bookmarkEnd w:id="7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1.7.1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Sản phẩm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Hỗ trợ AI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Tải ảnh mẫu → AI nhận diện loại hoa, số cành và soạn mô tả → người dùng kiểm tra/sửa → xác nhận mới lưu. Có hạn mức credit AI.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1.7.2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Bộ 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Từ một ảnh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Tải 1 ảnh → phân tích → thẻ sản phẩm, giá, mô tả bán hàng theo hành trình các chặng; ảnh quảng cáo và video tạo ở Giai đoạn 2.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1.7.3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Kiểm tra sẵn sàng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Hệ thống báo sản phẩm thiếu gì để đưa ra thị trường.</w:t>
            </w:r>
          </w:p>
        </w:tc>
      </w:tr>
    </w:tbl>
    <w:p w:rsidR="00D74DBE" w:rsidRDefault="00000000">
      <w:pPr>
        <w:pStyle w:val="Heading2"/>
      </w:pPr>
      <w:bookmarkStart w:id="8" w:name="p1h8"/>
      <w:r>
        <w:lastRenderedPageBreak/>
        <w:t>Hạng mục 8. Tạo landing page bán hàng</w:t>
      </w:r>
      <w:bookmarkEnd w:id="8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1.8.1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Trang giới thiệu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bộ sản phẩm → tạo nội dung trang giới thiệu → duyệt.</w:t>
            </w:r>
          </w:p>
        </w:tc>
      </w:tr>
    </w:tbl>
    <w:p w:rsidR="00D74DBE" w:rsidRDefault="00000000">
      <w:pPr>
        <w:pStyle w:val="Heading1"/>
        <w:pageBreakBefore/>
      </w:pPr>
      <w:bookmarkStart w:id="9" w:name="p2"/>
      <w:r>
        <w:lastRenderedPageBreak/>
        <w:t>Giai đoạn 2 – Khách hàng và tiếp thị</w:t>
      </w:r>
      <w:bookmarkEnd w:id="9"/>
    </w:p>
    <w:p w:rsidR="00D74DBE" w:rsidRDefault="00000000">
      <w:pPr>
        <w:spacing w:after="200" w:line="264" w:lineRule="auto"/>
      </w:pPr>
      <w:r>
        <w:rPr>
          <w:color w:val="6B6F63"/>
          <w:sz w:val="20"/>
          <w:szCs w:val="20"/>
        </w:rPr>
        <w:t>Quản lý khách hàng và tiếp thị: hồ sơ, phân nhóm, chatbot, nội dung, ảnh, video.</w:t>
      </w:r>
    </w:p>
    <w:p w:rsidR="00D74DBE" w:rsidRDefault="00000000">
      <w:pPr>
        <w:pStyle w:val="Heading2"/>
      </w:pPr>
      <w:bookmarkStart w:id="10" w:name="p2h1"/>
      <w:r>
        <w:t>Hạng mục 1. Quản lý hồ sơ và lịch sử mua hàng của khách</w:t>
      </w:r>
      <w:bookmarkEnd w:id="10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Khách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Hồ sơ khách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tự tạo khi đặt đơn hoặc nhập tay; xem lịch sử đơn.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Đồng ý dữ liệu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Lưu đồng ý liên lạc Zalo/SMS.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Xuất dữ liệu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có quyền xuất danh sách khách.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Lịch sử và sở thích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Hồ sơ hiện lịch sử đơn, mẫu/màu/dịp hay chọn.</w:t>
            </w:r>
          </w:p>
        </w:tc>
      </w:tr>
    </w:tbl>
    <w:p w:rsidR="00D74DBE" w:rsidRDefault="00000000">
      <w:pPr>
        <w:pStyle w:val="Heading2"/>
      </w:pPr>
      <w:bookmarkStart w:id="11" w:name="p2h2"/>
      <w:r>
        <w:t>Hạng mục 2. Phân tích và cập nhật xu hướng thị trường hoa</w:t>
      </w:r>
      <w:bookmarkEnd w:id="11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2.2.1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Xu hướng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Nghiên cứu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chủ đề/khu vực → hệ thống thu thập → tổng hợp xu hướng.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2.2.2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Cơ hội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Đối chiếu xu hướng với danh mục → gợi ý mẫu/chủ đề.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2.2.3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Lịch tự động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Đặt lịch chạy tự động.</w:t>
            </w:r>
          </w:p>
        </w:tc>
      </w:tr>
    </w:tbl>
    <w:p w:rsidR="00D74DBE" w:rsidRDefault="00000000">
      <w:pPr>
        <w:pStyle w:val="Heading2"/>
      </w:pPr>
      <w:bookmarkStart w:id="12" w:name="p2h3"/>
      <w:r>
        <w:t>Hạng mục 3. Phân nhóm khách hàng, lưu sở thích và ngày kỷ niệm</w:t>
      </w:r>
      <w:bookmarkEnd w:id="12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2.3.1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Khách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Dịp của khách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Lưu sinh nhật/kỷ niệm → danh sách nhắc sắp tới.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2.3.2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Phân hạng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Gán hạng thủ công hoặc theo quy tắc → lọc khách theo hạng.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2.3.3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Phân nhóm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Lọc theo hạng, dịp, khu vực, tổng chi → lưu nhóm để chăm sóc.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2.3.4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Kịch bản chăm sóc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kịch bản chăm sóc có sẵn → nhân viên dùng khi liên hệ.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lastRenderedPageBreak/>
              <w:t>2.3.5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Ưu đãi thân thiết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voucher, gán cho khách/nhóm → áp vào đơn, chặn dùng quá hạn mức.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2.3.6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Nhắc dịp tự động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Quét dịp sắp tới → gửi nhắc cho nhân viên hoặc khách qua kênh đã chọn.</w:t>
            </w:r>
          </w:p>
        </w:tc>
      </w:tr>
    </w:tbl>
    <w:p w:rsidR="00D74DBE" w:rsidRDefault="00000000">
      <w:pPr>
        <w:pStyle w:val="Heading2"/>
      </w:pPr>
      <w:bookmarkStart w:id="13" w:name="p2h4"/>
      <w:r>
        <w:t>Hạng mục 4. Chatbot tư vấn và tiếp nhận đơn hàng tự động</w:t>
      </w:r>
      <w:bookmarkEnd w:id="13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Chatbot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Hội thoại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nhắn → AI tra mẫu, giá trong dữ liệu → tư vấn theo kịch bản.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Kênh tích hợp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kênh → tin nhắn đổ về một hộp hội thoại.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Hộp hội thoại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Nhân viên xem hội thoại, trả lời tay hoặc tiếp quản từ chatbot.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Tạo đơn từ hội thoại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Chatbot thu thông tin → tạo đơn nháp → nhân viên xác nhận.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Chatbot trên trang mẫu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Khách hỏi trên trang bộ sưu tập/Thẻ Chào → chatbot trả lời.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2.4.6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Giới hạn và chuyển tiếp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giới hạn lượt AI, điều kiện chuyển nhân viên.</w:t>
            </w:r>
          </w:p>
        </w:tc>
      </w:tr>
    </w:tbl>
    <w:p w:rsidR="00D74DBE" w:rsidRDefault="00000000">
      <w:pPr>
        <w:pStyle w:val="Heading2"/>
      </w:pPr>
      <w:bookmarkStart w:id="14" w:name="p2h5"/>
      <w:r>
        <w:t>Hạng mục 5. Công cụ viết bài tiếp thị</w:t>
      </w:r>
      <w:bookmarkEnd w:id="14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2.5.1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Mô tả sản phẩm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sản phẩm → AI tạo mô tả → sửa → duyệt → lưu.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2.5.2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Bài đăng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sản phẩm, kênh, dịp → AI tạo bản nháp → sửa → duyệt.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2.5.3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Duyệt nội dung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Mọi nội dung AI qua bước duyệt; có thể bật tự duyệt theo thời hạn.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2.5.4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Bộ 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Gói chiến dịch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Gom nội dung nhiều sản phẩm thành gói chiến dịch.</w:t>
            </w:r>
          </w:p>
        </w:tc>
      </w:tr>
    </w:tbl>
    <w:p w:rsidR="00D74DBE" w:rsidRDefault="00000000">
      <w:pPr>
        <w:pStyle w:val="Heading2"/>
      </w:pPr>
      <w:bookmarkStart w:id="15" w:name="p2h6"/>
      <w:r>
        <w:t>Hạng mục 6. Tạo giọng đọc</w:t>
      </w:r>
      <w:bookmarkEnd w:id="15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2.6.1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Lời đọc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Nhập lời → tạo âm thanh → dùng cho video.</w:t>
            </w:r>
          </w:p>
        </w:tc>
      </w:tr>
    </w:tbl>
    <w:p w:rsidR="00D74DBE" w:rsidRDefault="00000000">
      <w:pPr>
        <w:pStyle w:val="Heading2"/>
      </w:pPr>
      <w:bookmarkStart w:id="16" w:name="p2h7"/>
      <w:r>
        <w:lastRenderedPageBreak/>
        <w:t>Hạng mục 7. Tạo hình ảnh quảng cáo</w:t>
      </w:r>
      <w:bookmarkEnd w:id="16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2.7.1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Ảnh quảng cáo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Từ ảnh đã duyệt → tạo biến thể nhiều tỷ lệ → duyệt.</w:t>
            </w:r>
          </w:p>
        </w:tc>
      </w:tr>
    </w:tbl>
    <w:p w:rsidR="00D74DBE" w:rsidRDefault="00000000">
      <w:pPr>
        <w:pStyle w:val="Heading2"/>
      </w:pPr>
      <w:bookmarkStart w:id="17" w:name="p2h8"/>
      <w:r>
        <w:t>Hạng mục 8. Tạo video</w:t>
      </w:r>
      <w:bookmarkEnd w:id="17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2.8.1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Video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Chọn sản phẩm → duyệt kịch bản → dựng video → duyệt.</w:t>
            </w:r>
          </w:p>
        </w:tc>
      </w:tr>
    </w:tbl>
    <w:p w:rsidR="00D74DBE" w:rsidRDefault="00000000">
      <w:pPr>
        <w:pStyle w:val="Heading2"/>
      </w:pPr>
      <w:bookmarkStart w:id="18" w:name="p2h9"/>
      <w:r>
        <w:t>Hạng mục 9. Tạo trang giới thiệu và bán hoa</w:t>
      </w:r>
      <w:bookmarkEnd w:id="18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2.9.1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Trang khách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Trang cửa hàng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Đường dẫn mang tên cửa hàng, hiện các bộ sưu tập.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2.9.2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Trang giới thiệu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Hiển thị nội dung giới thiệu đã duyệt.</w:t>
            </w:r>
          </w:p>
        </w:tc>
      </w:tr>
    </w:tbl>
    <w:p w:rsidR="00D74DBE" w:rsidRDefault="00000000">
      <w:pPr>
        <w:pStyle w:val="Heading2"/>
      </w:pPr>
      <w:bookmarkStart w:id="19" w:name="p2h10"/>
      <w:r>
        <w:t>Hạng mục 10. Tích hợp đăng nội dung lên nền tảng bên ngoài</w:t>
      </w:r>
      <w:bookmarkEnd w:id="19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2.10.1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Lịch đăng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Xếp lịch → tự đăng lên kênh đã kết nối.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2.10.2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Bộ nội dung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Kết quả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Ghi nhận số liệu nội dung từ kênh đăng.</w:t>
            </w:r>
          </w:p>
        </w:tc>
      </w:tr>
    </w:tbl>
    <w:p w:rsidR="00D74DBE" w:rsidRDefault="00000000">
      <w:pPr>
        <w:pStyle w:val="Heading1"/>
        <w:pageBreakBefore/>
      </w:pPr>
      <w:bookmarkStart w:id="20" w:name="p3"/>
      <w:r>
        <w:lastRenderedPageBreak/>
        <w:t>Giai đoạn 3 – Tự động hóa và thương mại hóa</w:t>
      </w:r>
      <w:bookmarkEnd w:id="20"/>
    </w:p>
    <w:p w:rsidR="00D74DBE" w:rsidRDefault="00000000">
      <w:pPr>
        <w:spacing w:after="200" w:line="264" w:lineRule="auto"/>
      </w:pPr>
      <w:r>
        <w:rPr>
          <w:color w:val="6B6F63"/>
          <w:sz w:val="20"/>
          <w:szCs w:val="20"/>
        </w:rPr>
        <w:t>Tự động hóa và thương mại hóa: quản trị đa cửa hàng, hạn mức, thuê bao.</w:t>
      </w:r>
    </w:p>
    <w:p w:rsidR="00D74DBE" w:rsidRDefault="00000000">
      <w:pPr>
        <w:pStyle w:val="Heading2"/>
      </w:pPr>
      <w:bookmarkStart w:id="21" w:name="p3h1"/>
      <w:r>
        <w:t>Hạng mục 1. Chat nội bộ</w:t>
      </w:r>
      <w:bookmarkEnd w:id="21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3.1.1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Nội bộ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Tin nhắn nội bộ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Nhân viên trao đổi trên đơn, đánh dấu đã đọc.</w:t>
            </w:r>
          </w:p>
        </w:tc>
      </w:tr>
    </w:tbl>
    <w:p w:rsidR="00D74DBE" w:rsidRDefault="00000000">
      <w:pPr>
        <w:pStyle w:val="Heading2"/>
      </w:pPr>
      <w:bookmarkStart w:id="22" w:name="p3h2"/>
      <w:r>
        <w:t>Hạng mục 2. Quản trị nền tảng</w:t>
      </w:r>
      <w:bookmarkEnd w:id="22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Quản trị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Hồ sơ thương hiệu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nhận diện → dùng khi tạo nội dung.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Hồ sơ kinh doanh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Khai báo đặc điểm cửa hàng → AI dùng làm ngữ cảnh.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Thư viện tài nguyên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Tải lên, duyệt, xem, xóa, thùng rác.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Kết nối dịch vụ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Cấp/thu hồi/xoay mã kết nối; xem trạng thái kênh.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Tác vụ nền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Xem tác vụ AI/xử lý ảnh, chạy lại, hủy tác vụ treo.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3.2.6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Chính sách AI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Cấu hình chế độ AI, duyệt yêu cầu dùng AI.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3.2.7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Nhiều cửa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Console vận hành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vận hành xem toàn bộ tổ chức, mức dùng, sức khỏe.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3.2.8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Duyệt đăng ký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Duyệt tài khoản/tổ chức đăng ký.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3.2.9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Tạo tổ chức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Tạo tổ chức và mã kết nối từ console.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3.2.10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Phân quyền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Duyệt hai bước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Thao tác chọn (sửa sản phẩm, giảm giá, hủy) → chuyển người duyệt.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3.2.11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Chặn tự nâng quyền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Không tự duyệt chính mình, không gán quyền cao hơn mình.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3.2.12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Quyền theo chi nhánh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Nhân viên chỉ thấy dữ liệu chi nhánh mình.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3.2.13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Đăng nhập một lần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Đăng nhập một lần dùng các công cụ liên kết.</w:t>
            </w:r>
          </w:p>
        </w:tc>
      </w:tr>
    </w:tbl>
    <w:p w:rsidR="00D74DBE" w:rsidRDefault="00000000">
      <w:pPr>
        <w:pStyle w:val="Heading2"/>
      </w:pPr>
      <w:bookmarkStart w:id="23" w:name="p3h3"/>
      <w:r>
        <w:lastRenderedPageBreak/>
        <w:t>Hạng mục 3. Quản lý hạn mức và các hạng mục tùy chọn</w:t>
      </w:r>
      <w:bookmarkEnd w:id="23"/>
    </w:p>
    <w:tbl>
      <w:tblPr>
        <w:tblW w:w="14838" w:type="dxa"/>
        <w:tblBorders>
          <w:top w:val="none" w:sz="0" w:space="0" w:color="FFFFFF"/>
          <w:left w:val="none" w:sz="0" w:space="0" w:color="FFFFFF"/>
          <w:bottom w:val="single" w:sz="4" w:space="0" w:color="D2CEC0"/>
          <w:right w:val="none" w:sz="0" w:space="0" w:color="FFFFFF"/>
          <w:insideH w:val="single" w:sz="4" w:space="0" w:color="D2CEC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00"/>
        <w:gridCol w:w="8938"/>
      </w:tblGrid>
      <w:tr w:rsidR="00D74D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Chức năng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43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tả luồng xử lý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3.3.1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Hạn mức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Số dư credit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Xem credit còn lại, lịch sử dùng theo chức năng.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3.3.2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Hoàn credit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Tác vụ lỗi/bị chặn → hoàn credit.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3.3.3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Hạn mức theo dịch vụ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Đặt trần AI, tin nhắn theo tháng → chặn khi vượt.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3.3.4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Chi phí thật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Ghi chi phí thực tế từng lượt → so với credit.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3.3.5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Cảnh báo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Đạt ngưỡng → báo người quản lý.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3.3.6</w:t>
            </w:r>
          </w:p>
        </w:tc>
        <w:tc>
          <w:tcPr>
            <w:tcW w:w="2000" w:type="dxa"/>
            <w:vMerge w:val="restart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Nhiều cửa hàng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Nạp/hoàn credit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Người vận hành nạp, hoàn credit.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3.3.7</w:t>
            </w:r>
          </w:p>
        </w:tc>
        <w:tc>
          <w:tcPr>
            <w:tcW w:w="0" w:type="auto"/>
            <w:vMerge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</w:tcPr>
          <w:p w:rsidR="00D74DBE" w:rsidRDefault="00D74DBE"/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Thu phí thuê bao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Bán gói cho cửa hàng, thu phí định kỳ.</w:t>
            </w:r>
          </w:p>
        </w:tc>
      </w:tr>
      <w:tr w:rsidR="00D74D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  <w:jc w:val="center"/>
            </w:pPr>
            <w:r>
              <w:rPr>
                <w:color w:val="6B6F63"/>
                <w:sz w:val="17"/>
                <w:szCs w:val="17"/>
              </w:rPr>
              <w:t>3.3.8</w:t>
            </w:r>
          </w:p>
        </w:tc>
        <w:tc>
          <w:tcPr>
            <w:tcW w:w="20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shd w:val="clear" w:color="auto" w:fill="EDEAE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384332"/>
                <w:sz w:val="18"/>
                <w:szCs w:val="18"/>
              </w:rPr>
              <w:t>Trang khách</w:t>
            </w:r>
          </w:p>
        </w:tc>
        <w:tc>
          <w:tcPr>
            <w:tcW w:w="2900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b/>
                <w:bCs/>
                <w:color w:val="2A3025"/>
                <w:sz w:val="18"/>
                <w:szCs w:val="18"/>
              </w:rPr>
              <w:t>Tên miền riêng</w:t>
            </w:r>
          </w:p>
        </w:tc>
        <w:tc>
          <w:tcPr>
            <w:tcW w:w="8938" w:type="dxa"/>
            <w:tcBorders>
              <w:top w:val="single" w:sz="4" w:space="0" w:color="D2CEC0"/>
              <w:left w:val="none" w:sz="0" w:space="0" w:color="FFFFFF"/>
              <w:bottom w:val="single" w:sz="4" w:space="0" w:color="D2CEC0"/>
              <w:right w:val="none" w:sz="0" w:space="0" w:color="FFFFF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74DBE" w:rsidRDefault="00000000">
            <w:pPr>
              <w:spacing w:line="264" w:lineRule="auto"/>
            </w:pPr>
            <w:r>
              <w:rPr>
                <w:color w:val="2A3025"/>
                <w:sz w:val="18"/>
                <w:szCs w:val="18"/>
              </w:rPr>
              <w:t>Trỏ tên miền riêng vào trang khách.</w:t>
            </w:r>
          </w:p>
        </w:tc>
      </w:tr>
    </w:tbl>
    <w:p w:rsidR="00D74DBE" w:rsidRDefault="00D74DBE">
      <w:pPr>
        <w:spacing w:line="20" w:lineRule="exact"/>
      </w:pPr>
    </w:p>
    <w:sectPr w:rsidR="00D74DBE">
      <w:headerReference w:type="default" r:id="rId8"/>
      <w:footerReference w:type="default" r:id="rId9"/>
      <w:pgSz w:w="16838" w:h="11906" w:orient="landscape"/>
      <w:pgMar w:top="1400" w:right="1000" w:bottom="1000" w:left="1000" w:header="4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7897" w:rsidRDefault="00DB7897">
      <w:r>
        <w:separator/>
      </w:r>
    </w:p>
  </w:endnote>
  <w:endnote w:type="continuationSeparator" w:id="0">
    <w:p w:rsidR="00DB7897" w:rsidRDefault="00DB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DBE" w:rsidRDefault="00000000">
    <w:pPr>
      <w:tabs>
        <w:tab w:val="right" w:pos="14838"/>
      </w:tabs>
    </w:pPr>
    <w:r>
      <w:rPr>
        <w:b/>
        <w:bCs/>
        <w:color w:val="384332"/>
        <w:sz w:val="16"/>
        <w:szCs w:val="16"/>
      </w:rPr>
      <w:t>ALG</w:t>
    </w:r>
    <w:r>
      <w:rPr>
        <w:color w:val="6B6F63"/>
        <w:sz w:val="16"/>
        <w:szCs w:val="16"/>
      </w:rPr>
      <w:tab/>
      <w:t xml:space="preserve">Trang </w:t>
    </w:r>
    <w:r>
      <w:rPr>
        <w:color w:val="6B6F63"/>
        <w:sz w:val="16"/>
        <w:szCs w:val="16"/>
      </w:rPr>
      <w:fldChar w:fldCharType="begin"/>
    </w:r>
    <w:r>
      <w:rPr>
        <w:color w:val="6B6F63"/>
        <w:sz w:val="16"/>
        <w:szCs w:val="16"/>
      </w:rPr>
      <w:instrText>PAGE</w:instrText>
    </w:r>
    <w:r>
      <w:rPr>
        <w:color w:val="6B6F63"/>
        <w:sz w:val="16"/>
        <w:szCs w:val="16"/>
      </w:rPr>
      <w:fldChar w:fldCharType="separate"/>
    </w:r>
    <w:r w:rsidR="0062501D">
      <w:rPr>
        <w:noProof/>
        <w:color w:val="6B6F63"/>
        <w:sz w:val="16"/>
        <w:szCs w:val="16"/>
      </w:rPr>
      <w:t>2</w:t>
    </w:r>
    <w:r>
      <w:rPr>
        <w:color w:val="6B6F63"/>
        <w:sz w:val="16"/>
        <w:szCs w:val="16"/>
      </w:rPr>
      <w:fldChar w:fldCharType="end"/>
    </w:r>
    <w:r>
      <w:rPr>
        <w:color w:val="6B6F63"/>
        <w:sz w:val="16"/>
        <w:szCs w:val="16"/>
      </w:rPr>
      <w:t xml:space="preserve"> / </w:t>
    </w:r>
    <w:r>
      <w:rPr>
        <w:color w:val="6B6F63"/>
        <w:sz w:val="16"/>
        <w:szCs w:val="16"/>
      </w:rPr>
      <w:fldChar w:fldCharType="begin"/>
    </w:r>
    <w:r>
      <w:rPr>
        <w:color w:val="6B6F63"/>
        <w:sz w:val="16"/>
        <w:szCs w:val="16"/>
      </w:rPr>
      <w:instrText>NUMPAGES</w:instrText>
    </w:r>
    <w:r>
      <w:rPr>
        <w:color w:val="6B6F63"/>
        <w:sz w:val="16"/>
        <w:szCs w:val="16"/>
      </w:rPr>
      <w:fldChar w:fldCharType="separate"/>
    </w:r>
    <w:r w:rsidR="0062501D">
      <w:rPr>
        <w:noProof/>
        <w:color w:val="6B6F63"/>
        <w:sz w:val="16"/>
        <w:szCs w:val="16"/>
      </w:rPr>
      <w:t>3</w:t>
    </w:r>
    <w:r>
      <w:rPr>
        <w:color w:val="6B6F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7897" w:rsidRDefault="00DB7897">
      <w:r>
        <w:separator/>
      </w:r>
    </w:p>
  </w:footnote>
  <w:footnote w:type="continuationSeparator" w:id="0">
    <w:p w:rsidR="00DB7897" w:rsidRDefault="00DB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DBE" w:rsidRDefault="00000000">
    <w:pPr>
      <w:pBdr>
        <w:bottom w:val="single" w:sz="4" w:space="6" w:color="D2CEC0"/>
      </w:pBdr>
      <w:tabs>
        <w:tab w:val="right" w:pos="14838"/>
      </w:tabs>
    </w:pPr>
    <w:r>
      <w:rPr>
        <w:noProof/>
      </w:rPr>
      <w:drawing>
        <wp:inline distT="0" distB="0" distL="0" distR="0">
          <wp:extent cx="1143000" cy="304800"/>
          <wp:effectExtent l="0" t="0" r="0" b="0"/>
          <wp:docPr id="1981252840" name="logo2" descr="Avi Lotus Group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6F63"/>
        <w:sz w:val="16"/>
        <w:szCs w:val="16"/>
      </w:rPr>
      <w:tab/>
      <w:t>Bảng chức năng chi tiết · Nền tảng quản lý và kinh doanh cửa hàng hoa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C0D02"/>
    <w:multiLevelType w:val="hybridMultilevel"/>
    <w:tmpl w:val="74741DBC"/>
    <w:lvl w:ilvl="0" w:tplc="03320556">
      <w:start w:val="1"/>
      <w:numFmt w:val="bullet"/>
      <w:lvlText w:val="●"/>
      <w:lvlJc w:val="left"/>
      <w:pPr>
        <w:ind w:left="720" w:hanging="360"/>
      </w:pPr>
    </w:lvl>
    <w:lvl w:ilvl="1" w:tplc="0AEEB6D8">
      <w:start w:val="1"/>
      <w:numFmt w:val="bullet"/>
      <w:lvlText w:val="○"/>
      <w:lvlJc w:val="left"/>
      <w:pPr>
        <w:ind w:left="1440" w:hanging="360"/>
      </w:pPr>
    </w:lvl>
    <w:lvl w:ilvl="2" w:tplc="2DB601B2">
      <w:start w:val="1"/>
      <w:numFmt w:val="bullet"/>
      <w:lvlText w:val="■"/>
      <w:lvlJc w:val="left"/>
      <w:pPr>
        <w:ind w:left="2160" w:hanging="360"/>
      </w:pPr>
    </w:lvl>
    <w:lvl w:ilvl="3" w:tplc="548E2296">
      <w:start w:val="1"/>
      <w:numFmt w:val="bullet"/>
      <w:lvlText w:val="●"/>
      <w:lvlJc w:val="left"/>
      <w:pPr>
        <w:ind w:left="2880" w:hanging="360"/>
      </w:pPr>
    </w:lvl>
    <w:lvl w:ilvl="4" w:tplc="30E40ADA">
      <w:start w:val="1"/>
      <w:numFmt w:val="bullet"/>
      <w:lvlText w:val="○"/>
      <w:lvlJc w:val="left"/>
      <w:pPr>
        <w:ind w:left="3600" w:hanging="360"/>
      </w:pPr>
    </w:lvl>
    <w:lvl w:ilvl="5" w:tplc="869EDA18">
      <w:start w:val="1"/>
      <w:numFmt w:val="bullet"/>
      <w:lvlText w:val="■"/>
      <w:lvlJc w:val="left"/>
      <w:pPr>
        <w:ind w:left="4320" w:hanging="360"/>
      </w:pPr>
    </w:lvl>
    <w:lvl w:ilvl="6" w:tplc="6046C996">
      <w:start w:val="1"/>
      <w:numFmt w:val="bullet"/>
      <w:lvlText w:val="●"/>
      <w:lvlJc w:val="left"/>
      <w:pPr>
        <w:ind w:left="5040" w:hanging="360"/>
      </w:pPr>
    </w:lvl>
    <w:lvl w:ilvl="7" w:tplc="36F6DAF8">
      <w:start w:val="1"/>
      <w:numFmt w:val="bullet"/>
      <w:lvlText w:val="●"/>
      <w:lvlJc w:val="left"/>
      <w:pPr>
        <w:ind w:left="5760" w:hanging="360"/>
      </w:pPr>
    </w:lvl>
    <w:lvl w:ilvl="8" w:tplc="08F024FC">
      <w:start w:val="1"/>
      <w:numFmt w:val="bullet"/>
      <w:lvlText w:val="●"/>
      <w:lvlJc w:val="left"/>
      <w:pPr>
        <w:ind w:left="6480" w:hanging="360"/>
      </w:pPr>
    </w:lvl>
  </w:abstractNum>
  <w:num w:numId="1" w16cid:durableId="1562790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DBE"/>
    <w:rsid w:val="0062501D"/>
    <w:rsid w:val="00D74DBE"/>
    <w:rsid w:val="00D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B54D0180-F180-2B40-8056-DC035585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B8995A"/>
      </w:pBdr>
      <w:spacing w:after="120"/>
      <w:outlineLvl w:val="0"/>
    </w:pPr>
    <w:rPr>
      <w:b/>
      <w:bCs/>
      <w:color w:val="384332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3843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2724</Words>
  <Characters>15530</Characters>
  <Application>Microsoft Office Word</Application>
  <DocSecurity>0</DocSecurity>
  <Lines>129</Lines>
  <Paragraphs>36</Paragraphs>
  <ScaleCrop>false</ScaleCrop>
  <Company/>
  <LinksUpToDate>false</LinksUpToDate>
  <CharactersWithSpaces>18218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chức năng chi tiết – Nền tảng quản lý và kinh doanh cửa hàng hoa</dc:title>
  <dc:creator>ALG</dc:creator>
  <cp:lastModifiedBy>Tuan</cp:lastModifiedBy>
  <cp:revision>2</cp:revision>
  <dcterms:created xsi:type="dcterms:W3CDTF">2026-10-25T14:46:00Z</dcterms:created>
  <dcterms:modified xsi:type="dcterms:W3CDTF">2026-10-25T14:46:00Z</dcterms:modified>
</cp:coreProperties>
</file>