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7A640" w14:textId="77777777" w:rsidR="00853D66" w:rsidRPr="00216B18" w:rsidRDefault="00207EB1">
      <w:pPr>
        <w:rPr>
          <w:b/>
          <w:bCs/>
        </w:rPr>
      </w:pPr>
      <w:r w:rsidRPr="00216B18">
        <w:rPr>
          <w:b/>
          <w:bCs/>
        </w:rPr>
        <w:t xml:space="preserve">Desarrollo Base: </w:t>
      </w:r>
    </w:p>
    <w:p w14:paraId="38F63B25" w14:textId="77777777" w:rsidR="00853D66" w:rsidRDefault="00207EB1" w:rsidP="00216B18">
      <w:pPr>
        <w:jc w:val="both"/>
      </w:pPr>
      <w:r>
        <w:t xml:space="preserve">Se desea implementar una aplicación para el registro de empresas de transporte, vehículos y conductores. El administrador requiere registrar nuevas empresas. El usuario de la empresa de transporte requiere afiliar y desafilar vehículos a la empresa, así como llevar el registro de los conductores vinculados a los vehículos. Los vehículos pueden afiliarse y desafilarse varias veces a la empresa. Los conductores pueden vincularse a más de un vehículo. </w:t>
      </w:r>
    </w:p>
    <w:p w14:paraId="3542AD56" w14:textId="77777777" w:rsidR="00853D66" w:rsidRDefault="00207EB1" w:rsidP="00216B18">
      <w:pPr>
        <w:jc w:val="both"/>
      </w:pPr>
      <w:r>
        <w:t xml:space="preserve">De cada empresa se desea registrar la siguiente información: tipo y número de documento de identificación, el nombre completo, dirección, ciudad, departamento, país y teléfono. Adicional se requiere la siguiente información del representante legal: tipo y número de documento de identificación, el nombre completo, dirección, ciudad, departamento, país y teléfono. </w:t>
      </w:r>
    </w:p>
    <w:p w14:paraId="61656E00" w14:textId="77777777" w:rsidR="00853D66" w:rsidRDefault="00207EB1" w:rsidP="00216B18">
      <w:pPr>
        <w:jc w:val="both"/>
      </w:pPr>
      <w:r>
        <w:t xml:space="preserve">De cada vehículo se desea registrar la información de placa, motor, chasis, modelo, fecha de matrícula, pasajeros sentados y de pie, peso seco, peso bruto, cantidad de puertas, marca y línea. </w:t>
      </w:r>
    </w:p>
    <w:p w14:paraId="46CFBB48" w14:textId="77777777" w:rsidR="00853D66" w:rsidRDefault="00207EB1" w:rsidP="00216B18">
      <w:pPr>
        <w:jc w:val="both"/>
      </w:pPr>
      <w:r>
        <w:t xml:space="preserve">De los conductores se requiere registrar el tipo y número de documento de identificación, el nombre completo, dirección, ciudad, departamento, país y teléfono. </w:t>
      </w:r>
    </w:p>
    <w:p w14:paraId="511AF3F7" w14:textId="77777777" w:rsidR="00853D66" w:rsidRPr="00853D66" w:rsidRDefault="00207EB1">
      <w:pPr>
        <w:rPr>
          <w:b/>
          <w:bCs/>
        </w:rPr>
      </w:pPr>
      <w:r w:rsidRPr="00853D66">
        <w:rPr>
          <w:b/>
          <w:bCs/>
        </w:rPr>
        <w:t xml:space="preserve">Integraciones y restricciones: </w:t>
      </w:r>
    </w:p>
    <w:p w14:paraId="6416E80E" w14:textId="77777777" w:rsidR="00177FDE" w:rsidRDefault="00207EB1" w:rsidP="00216B18">
      <w:pPr>
        <w:jc w:val="both"/>
      </w:pPr>
      <w:r>
        <w:t xml:space="preserve">Al final del día se requiere reportar estos registros a un tercero, este tercero expone servicios soap, los cuales responden con una latencia superior a un minuto </w:t>
      </w:r>
    </w:p>
    <w:p w14:paraId="40FEEE8D" w14:textId="77777777" w:rsidR="00177FDE" w:rsidRDefault="00207EB1" w:rsidP="00216B18">
      <w:pPr>
        <w:jc w:val="both"/>
      </w:pPr>
      <w:r>
        <w:t xml:space="preserve">La información en cuestión se suma como complemento a un modelo de bodegas de datos para hacer inteligencia de negocios. </w:t>
      </w:r>
    </w:p>
    <w:p w14:paraId="51C4A1C5" w14:textId="5B4E557D" w:rsidR="00177FDE" w:rsidRDefault="00207EB1" w:rsidP="00216B18">
      <w:pPr>
        <w:jc w:val="both"/>
      </w:pPr>
      <w:r>
        <w:t xml:space="preserve">Aunque inicialmente se espera entregar la consulta sin ningún tipo de restricción, eventualmente </w:t>
      </w:r>
      <w:r w:rsidR="00216B18">
        <w:t>será</w:t>
      </w:r>
      <w:r>
        <w:t xml:space="preserve"> necesario en la medida en que los registros aumenten, realizar algún tipo de optimización en pro de que la consulta siempre visualice la información como máximo en un segundo. </w:t>
      </w:r>
    </w:p>
    <w:p w14:paraId="3F50852C" w14:textId="77777777" w:rsidR="00177FDE" w:rsidRPr="00177FDE" w:rsidRDefault="00207EB1">
      <w:pPr>
        <w:rPr>
          <w:b/>
          <w:bCs/>
        </w:rPr>
      </w:pPr>
      <w:r w:rsidRPr="00177FDE">
        <w:rPr>
          <w:b/>
          <w:bCs/>
        </w:rPr>
        <w:t xml:space="preserve">ENTREGABLES </w:t>
      </w:r>
    </w:p>
    <w:p w14:paraId="35BCBDB9" w14:textId="5ECB0743" w:rsidR="00177FDE" w:rsidRPr="00D02581" w:rsidRDefault="00207EB1" w:rsidP="00D02581">
      <w:pPr>
        <w:pStyle w:val="Prrafodelista"/>
        <w:numPr>
          <w:ilvl w:val="0"/>
          <w:numId w:val="13"/>
        </w:numPr>
        <w:rPr>
          <w:lang w:val="es-CO"/>
        </w:rPr>
      </w:pPr>
      <w:r w:rsidRPr="00D02581">
        <w:rPr>
          <w:lang w:val="es-CO"/>
        </w:rPr>
        <w:t xml:space="preserve">Definir diseño y arquitectura para esta solución: </w:t>
      </w:r>
    </w:p>
    <w:p w14:paraId="0AECE34F" w14:textId="686DE1C4" w:rsidR="00177FDE" w:rsidRPr="00D02581" w:rsidRDefault="00207EB1" w:rsidP="00D02581">
      <w:pPr>
        <w:pStyle w:val="Prrafodelista"/>
        <w:numPr>
          <w:ilvl w:val="0"/>
          <w:numId w:val="15"/>
        </w:numPr>
        <w:spacing w:after="0"/>
        <w:rPr>
          <w:lang w:val="es-CO"/>
        </w:rPr>
      </w:pPr>
      <w:r w:rsidRPr="00D02581">
        <w:rPr>
          <w:lang w:val="es-CO"/>
        </w:rPr>
        <w:t xml:space="preserve">Atributos de calidad </w:t>
      </w:r>
      <w:r w:rsidR="00216B18" w:rsidRPr="00D02581">
        <w:rPr>
          <w:lang w:val="es-CO"/>
        </w:rPr>
        <w:t>relevante (</w:t>
      </w:r>
      <w:r w:rsidRPr="00D02581">
        <w:rPr>
          <w:lang w:val="es-CO"/>
        </w:rPr>
        <w:t xml:space="preserve">Mínimo 5), con su debida resolución. </w:t>
      </w:r>
    </w:p>
    <w:p w14:paraId="6E5F1260" w14:textId="7397E5F7" w:rsidR="00177FDE" w:rsidRPr="00D02581" w:rsidRDefault="00207EB1" w:rsidP="00D02581">
      <w:pPr>
        <w:pStyle w:val="Prrafodelista"/>
        <w:numPr>
          <w:ilvl w:val="0"/>
          <w:numId w:val="15"/>
        </w:numPr>
        <w:spacing w:after="0"/>
        <w:rPr>
          <w:lang w:val="es-CO"/>
        </w:rPr>
      </w:pPr>
      <w:r w:rsidRPr="00D02581">
        <w:rPr>
          <w:lang w:val="es-CO"/>
        </w:rPr>
        <w:t xml:space="preserve">Acuerdos de nivel de servicio. </w:t>
      </w:r>
    </w:p>
    <w:p w14:paraId="4AD4F353" w14:textId="233F781F" w:rsidR="00177FDE" w:rsidRPr="00D02581" w:rsidRDefault="00207EB1" w:rsidP="00D02581">
      <w:pPr>
        <w:pStyle w:val="Prrafodelista"/>
        <w:numPr>
          <w:ilvl w:val="0"/>
          <w:numId w:val="15"/>
        </w:numPr>
        <w:spacing w:after="0"/>
        <w:rPr>
          <w:lang w:val="es-CO"/>
        </w:rPr>
      </w:pPr>
      <w:r w:rsidRPr="00D02581">
        <w:rPr>
          <w:lang w:val="es-CO"/>
        </w:rPr>
        <w:t xml:space="preserve">Diagramación que ilustre la arquitectura </w:t>
      </w:r>
      <w:r w:rsidR="00216B18" w:rsidRPr="00D02581">
        <w:rPr>
          <w:lang w:val="es-CO"/>
        </w:rPr>
        <w:t>solución (</w:t>
      </w:r>
      <w:r w:rsidRPr="00D02581">
        <w:rPr>
          <w:lang w:val="es-CO"/>
        </w:rPr>
        <w:t xml:space="preserve">4+1 </w:t>
      </w:r>
      <w:r w:rsidR="00216B18" w:rsidRPr="00D02581">
        <w:rPr>
          <w:lang w:val="es-CO"/>
        </w:rPr>
        <w:t>más</w:t>
      </w:r>
      <w:r w:rsidRPr="00D02581">
        <w:rPr>
          <w:lang w:val="es-CO"/>
        </w:rPr>
        <w:t xml:space="preserve"> los que se requieran). </w:t>
      </w:r>
    </w:p>
    <w:p w14:paraId="79455847" w14:textId="6C823CB5" w:rsidR="00177FDE" w:rsidRDefault="00207EB1" w:rsidP="00D02581">
      <w:pPr>
        <w:pStyle w:val="Prrafodelista"/>
        <w:numPr>
          <w:ilvl w:val="0"/>
          <w:numId w:val="15"/>
        </w:numPr>
        <w:spacing w:after="0"/>
      </w:pPr>
      <w:r>
        <w:t xml:space="preserve">Supuestos </w:t>
      </w:r>
    </w:p>
    <w:p w14:paraId="07D826A1" w14:textId="392E4260" w:rsidR="00177FDE" w:rsidRPr="00D02581" w:rsidRDefault="00207EB1" w:rsidP="00D02581">
      <w:pPr>
        <w:pStyle w:val="Prrafodelista"/>
        <w:numPr>
          <w:ilvl w:val="0"/>
          <w:numId w:val="15"/>
        </w:numPr>
        <w:spacing w:after="0"/>
        <w:rPr>
          <w:lang w:val="es-CO"/>
        </w:rPr>
      </w:pPr>
      <w:r w:rsidRPr="00D02581">
        <w:rPr>
          <w:lang w:val="es-CO"/>
        </w:rPr>
        <w:t xml:space="preserve">Tecnologías sugeridas para resolver la </w:t>
      </w:r>
      <w:r w:rsidR="00216B18" w:rsidRPr="00D02581">
        <w:rPr>
          <w:lang w:val="es-CO"/>
        </w:rPr>
        <w:t>solución (</w:t>
      </w:r>
      <w:r w:rsidRPr="00D02581">
        <w:rPr>
          <w:lang w:val="es-CO"/>
        </w:rPr>
        <w:t xml:space="preserve">On premise y cloud). </w:t>
      </w:r>
    </w:p>
    <w:p w14:paraId="55F9FEF7" w14:textId="77777777" w:rsidR="00216B18" w:rsidRDefault="00216B18" w:rsidP="00216B18">
      <w:pPr>
        <w:spacing w:after="0"/>
      </w:pPr>
    </w:p>
    <w:p w14:paraId="2F251063" w14:textId="0ACAA98C" w:rsidR="00216B18" w:rsidRPr="00D02581" w:rsidRDefault="00207EB1" w:rsidP="00D02581">
      <w:pPr>
        <w:pStyle w:val="Prrafodelista"/>
        <w:numPr>
          <w:ilvl w:val="0"/>
          <w:numId w:val="13"/>
        </w:numPr>
        <w:jc w:val="both"/>
        <w:rPr>
          <w:lang w:val="es-CO"/>
        </w:rPr>
      </w:pPr>
      <w:r w:rsidRPr="00D02581">
        <w:rPr>
          <w:lang w:val="es-CO"/>
        </w:rPr>
        <w:t xml:space="preserve">Codifique con base al contexto dado, la creación de una nueva empresa de transporte utilizando registros en memoria, asociando conductores, tras hacer la creación confirmar al usuario la operación </w:t>
      </w:r>
      <w:r w:rsidR="00216B18" w:rsidRPr="00D02581">
        <w:rPr>
          <w:lang w:val="es-CO"/>
        </w:rPr>
        <w:t>exitosa (</w:t>
      </w:r>
      <w:r w:rsidRPr="00D02581">
        <w:rPr>
          <w:lang w:val="es-CO"/>
        </w:rPr>
        <w:t xml:space="preserve">tanto en front, como el back comunicándolo a </w:t>
      </w:r>
      <w:r w:rsidR="00216B18" w:rsidRPr="00D02581">
        <w:rPr>
          <w:lang w:val="es-CO"/>
        </w:rPr>
        <w:t>través</w:t>
      </w:r>
      <w:r w:rsidRPr="00D02581">
        <w:rPr>
          <w:lang w:val="es-CO"/>
        </w:rPr>
        <w:t xml:space="preserve"> de api). </w:t>
      </w:r>
    </w:p>
    <w:p w14:paraId="618E39FA" w14:textId="77777777" w:rsidR="00216B18" w:rsidRPr="00216B18" w:rsidRDefault="00207EB1">
      <w:pPr>
        <w:rPr>
          <w:b/>
          <w:bCs/>
        </w:rPr>
      </w:pPr>
      <w:r w:rsidRPr="00216B18">
        <w:rPr>
          <w:b/>
          <w:bCs/>
        </w:rPr>
        <w:t xml:space="preserve">Instrucciones: </w:t>
      </w:r>
    </w:p>
    <w:p w14:paraId="42A01499" w14:textId="109252B1" w:rsidR="00216B18" w:rsidRPr="007C6031" w:rsidRDefault="00207EB1" w:rsidP="00D02581">
      <w:pPr>
        <w:pStyle w:val="Prrafodelista"/>
        <w:numPr>
          <w:ilvl w:val="0"/>
          <w:numId w:val="12"/>
        </w:numPr>
        <w:spacing w:after="0"/>
        <w:rPr>
          <w:lang w:val="es-CO"/>
        </w:rPr>
      </w:pPr>
      <w:r w:rsidRPr="007C6031">
        <w:rPr>
          <w:lang w:val="es-CO"/>
        </w:rPr>
        <w:t xml:space="preserve">Para realizar el punto 3 se puede usar el lenguaje de su preferencia, junto con el IDE de su preferencia. </w:t>
      </w:r>
    </w:p>
    <w:p w14:paraId="3C7C56EB" w14:textId="486E95C8" w:rsidR="001B7735" w:rsidRPr="007C6031" w:rsidRDefault="00207EB1" w:rsidP="00D02581">
      <w:pPr>
        <w:pStyle w:val="Prrafodelista"/>
        <w:numPr>
          <w:ilvl w:val="0"/>
          <w:numId w:val="12"/>
        </w:numPr>
        <w:spacing w:after="0"/>
        <w:jc w:val="both"/>
        <w:rPr>
          <w:lang w:val="es-CO"/>
        </w:rPr>
      </w:pPr>
      <w:r w:rsidRPr="007C6031">
        <w:rPr>
          <w:lang w:val="es-CO"/>
        </w:rPr>
        <w:lastRenderedPageBreak/>
        <w:t xml:space="preserve">Crear un repositorio GIT personal y adjuntar el </w:t>
      </w:r>
      <w:proofErr w:type="gramStart"/>
      <w:r w:rsidRPr="007C6031">
        <w:rPr>
          <w:lang w:val="es-CO"/>
        </w:rPr>
        <w:t>link</w:t>
      </w:r>
      <w:proofErr w:type="gramEnd"/>
      <w:r w:rsidRPr="007C6031">
        <w:rPr>
          <w:lang w:val="es-CO"/>
        </w:rPr>
        <w:t xml:space="preserve"> a dicho repositorio, junto con el código crear un archivo readme.md que explique </w:t>
      </w:r>
      <w:r w:rsidR="00216B18" w:rsidRPr="007C6031">
        <w:rPr>
          <w:lang w:val="es-CO"/>
        </w:rPr>
        <w:t>cómo</w:t>
      </w:r>
      <w:r w:rsidRPr="007C6031">
        <w:rPr>
          <w:lang w:val="es-CO"/>
        </w:rPr>
        <w:t xml:space="preserve"> poner a funcionar el entregable, dejando claro que debe funcionar, con la documentación requerida del punto 1</w:t>
      </w:r>
    </w:p>
    <w:p w14:paraId="2B3EC1C9" w14:textId="219D0527" w:rsidR="00244C31" w:rsidRDefault="00244C31" w:rsidP="00244C31">
      <w:pPr>
        <w:spacing w:after="0"/>
        <w:jc w:val="both"/>
      </w:pPr>
    </w:p>
    <w:p w14:paraId="2C2CABAE" w14:textId="42013C27" w:rsidR="00244C31" w:rsidRDefault="00244C31" w:rsidP="00244C31">
      <w:pPr>
        <w:spacing w:after="0"/>
        <w:jc w:val="both"/>
        <w:rPr>
          <w:b/>
          <w:bCs/>
          <w:sz w:val="28"/>
          <w:szCs w:val="28"/>
        </w:rPr>
      </w:pPr>
      <w:r w:rsidRPr="00A24B19">
        <w:rPr>
          <w:b/>
          <w:bCs/>
          <w:sz w:val="28"/>
          <w:szCs w:val="28"/>
        </w:rPr>
        <w:t>SOLUCION DEL PLANTEAMIENTO</w:t>
      </w:r>
    </w:p>
    <w:p w14:paraId="619660B6" w14:textId="50AFC9FF" w:rsidR="00CC4473" w:rsidRDefault="00CC4473" w:rsidP="00244C31">
      <w:pPr>
        <w:spacing w:after="0"/>
        <w:jc w:val="both"/>
        <w:rPr>
          <w:b/>
          <w:bCs/>
          <w:sz w:val="28"/>
          <w:szCs w:val="28"/>
        </w:rPr>
      </w:pPr>
      <w:r>
        <w:rPr>
          <w:b/>
          <w:bCs/>
          <w:sz w:val="28"/>
          <w:szCs w:val="28"/>
        </w:rPr>
        <w:t xml:space="preserve">CARGO: </w:t>
      </w:r>
      <w:r w:rsidRPr="00EC727B">
        <w:rPr>
          <w:b/>
          <w:bCs/>
          <w:sz w:val="28"/>
          <w:szCs w:val="28"/>
        </w:rPr>
        <w:t>Arquitecto de software Junior</w:t>
      </w:r>
    </w:p>
    <w:p w14:paraId="0AD006E0" w14:textId="77777777" w:rsidR="00CC4473" w:rsidRDefault="00CC4473" w:rsidP="00CC4473">
      <w:pPr>
        <w:spacing w:after="0"/>
        <w:jc w:val="both"/>
        <w:rPr>
          <w:sz w:val="28"/>
          <w:szCs w:val="28"/>
        </w:rPr>
      </w:pPr>
      <w:r>
        <w:rPr>
          <w:b/>
          <w:bCs/>
          <w:sz w:val="28"/>
          <w:szCs w:val="28"/>
        </w:rPr>
        <w:t xml:space="preserve">CANDIDATO: </w:t>
      </w:r>
      <w:r w:rsidRPr="00EC727B">
        <w:rPr>
          <w:b/>
          <w:bCs/>
          <w:sz w:val="28"/>
          <w:szCs w:val="28"/>
        </w:rPr>
        <w:t>Antonio Renteria Diaz</w:t>
      </w:r>
    </w:p>
    <w:p w14:paraId="4CB65B0E" w14:textId="77777777" w:rsidR="00CC4473" w:rsidRPr="00244C31" w:rsidRDefault="00CC4473" w:rsidP="00244C31">
      <w:pPr>
        <w:spacing w:after="0"/>
        <w:jc w:val="both"/>
        <w:rPr>
          <w:b/>
          <w:bCs/>
        </w:rPr>
      </w:pPr>
    </w:p>
    <w:p w14:paraId="4718D1CC" w14:textId="3341E582" w:rsidR="00244C31" w:rsidRDefault="00244C31" w:rsidP="00244C31">
      <w:pPr>
        <w:spacing w:after="0"/>
        <w:jc w:val="both"/>
      </w:pPr>
    </w:p>
    <w:p w14:paraId="5ED68B5D" w14:textId="77777777" w:rsidR="00EA6C47" w:rsidRPr="00EA6C47" w:rsidRDefault="00EA6C47" w:rsidP="00244C31">
      <w:pPr>
        <w:spacing w:after="0"/>
        <w:jc w:val="both"/>
        <w:rPr>
          <w:b/>
          <w:bCs/>
        </w:rPr>
      </w:pPr>
      <w:r w:rsidRPr="00A24B19">
        <w:rPr>
          <w:b/>
          <w:bCs/>
          <w:sz w:val="28"/>
          <w:szCs w:val="28"/>
        </w:rPr>
        <w:t>Atributos de calidad</w:t>
      </w:r>
      <w:r w:rsidRPr="00E3645D">
        <w:rPr>
          <w:b/>
          <w:bCs/>
          <w:sz w:val="32"/>
          <w:szCs w:val="32"/>
        </w:rPr>
        <w:t xml:space="preserve"> </w:t>
      </w:r>
    </w:p>
    <w:p w14:paraId="672E0840" w14:textId="77777777" w:rsidR="00A97BE3" w:rsidRDefault="00A97BE3" w:rsidP="00244C31">
      <w:pPr>
        <w:spacing w:after="0"/>
        <w:jc w:val="both"/>
        <w:rPr>
          <w:b/>
          <w:bCs/>
        </w:rPr>
      </w:pPr>
    </w:p>
    <w:p w14:paraId="27076E42" w14:textId="71DA8505" w:rsidR="00EA6C47" w:rsidRDefault="00EA6C47" w:rsidP="00244C31">
      <w:pPr>
        <w:spacing w:after="0"/>
        <w:jc w:val="both"/>
      </w:pPr>
      <w:r w:rsidRPr="00EA6C47">
        <w:rPr>
          <w:b/>
          <w:bCs/>
        </w:rPr>
        <w:t>Integridad</w:t>
      </w:r>
    </w:p>
    <w:p w14:paraId="4702983D" w14:textId="04D032E1" w:rsidR="00EA6C47" w:rsidRDefault="00EA6C47" w:rsidP="00244C31">
      <w:pPr>
        <w:spacing w:after="0"/>
        <w:jc w:val="both"/>
      </w:pPr>
      <w:r>
        <w:t>El 100% de la información debe mantenerse íntegra ya que van a ser datos sensibles de clientes, por lo tanto, el sistema debe custodiar y garantizar que no sea posible cambiarse o eliminarse por ningún motivo.</w:t>
      </w:r>
    </w:p>
    <w:p w14:paraId="423C8FF8" w14:textId="286BF9B5" w:rsidR="00EA6C47" w:rsidRDefault="00EA6C47" w:rsidP="00244C31">
      <w:pPr>
        <w:spacing w:after="0"/>
        <w:jc w:val="both"/>
      </w:pPr>
    </w:p>
    <w:p w14:paraId="0DA44D18" w14:textId="77777777" w:rsidR="00EA6C47" w:rsidRPr="00EA6C47" w:rsidRDefault="00EA6C47" w:rsidP="00244C31">
      <w:pPr>
        <w:spacing w:after="0"/>
        <w:jc w:val="both"/>
        <w:rPr>
          <w:b/>
          <w:bCs/>
        </w:rPr>
      </w:pPr>
      <w:r w:rsidRPr="00EA6C47">
        <w:rPr>
          <w:b/>
          <w:bCs/>
        </w:rPr>
        <w:t xml:space="preserve">Disponibilidad </w:t>
      </w:r>
    </w:p>
    <w:p w14:paraId="51575BB6" w14:textId="05406A3F" w:rsidR="00EA6C47" w:rsidRDefault="003C3B4F" w:rsidP="00244C31">
      <w:pPr>
        <w:spacing w:after="0"/>
        <w:jc w:val="both"/>
      </w:pPr>
      <w:r>
        <w:t>La aplicación</w:t>
      </w:r>
      <w:r w:rsidR="00EA6C47">
        <w:t xml:space="preserve"> debe contar con una disponibilidad de 99.999%. Garantizar que tanto la actividad que </w:t>
      </w:r>
      <w:r>
        <w:t xml:space="preserve">se </w:t>
      </w:r>
      <w:r w:rsidR="00EA6C47">
        <w:t>realice</w:t>
      </w:r>
      <w:r>
        <w:t>n</w:t>
      </w:r>
      <w:r w:rsidR="00EA6C47">
        <w:t xml:space="preserve"> </w:t>
      </w:r>
      <w:r>
        <w:t>en las empresas, conductores y vehículos</w:t>
      </w:r>
      <w:r w:rsidR="00EA6C47">
        <w:t xml:space="preserve"> debe estar habilitada para realizar cambios en cualquier momento, buscando que las horas de mantenimiento no afecte la operación</w:t>
      </w:r>
      <w:r>
        <w:t>.</w:t>
      </w:r>
    </w:p>
    <w:p w14:paraId="52FE8B5E" w14:textId="0A3574FC" w:rsidR="00EA6C47" w:rsidRDefault="00EA6C47" w:rsidP="00244C31">
      <w:pPr>
        <w:spacing w:after="0"/>
        <w:jc w:val="both"/>
      </w:pPr>
    </w:p>
    <w:p w14:paraId="18CE0461" w14:textId="77777777" w:rsidR="00EA6C47" w:rsidRPr="00EA6C47" w:rsidRDefault="00EA6C47" w:rsidP="00244C31">
      <w:pPr>
        <w:spacing w:after="0"/>
        <w:jc w:val="both"/>
        <w:rPr>
          <w:b/>
          <w:bCs/>
        </w:rPr>
      </w:pPr>
      <w:r w:rsidRPr="00EA6C47">
        <w:rPr>
          <w:b/>
          <w:bCs/>
        </w:rPr>
        <w:t xml:space="preserve">Elasticidad (Escalabilidad) </w:t>
      </w:r>
    </w:p>
    <w:p w14:paraId="3FD5A73C" w14:textId="0C1B3AF8" w:rsidR="00EA6C47" w:rsidRDefault="003C3B4F" w:rsidP="00244C31">
      <w:pPr>
        <w:spacing w:after="0"/>
        <w:jc w:val="both"/>
      </w:pPr>
      <w:r>
        <w:t>Los servicios deben</w:t>
      </w:r>
      <w:r w:rsidR="00EA6C47">
        <w:t xml:space="preserve"> permitir configuraci</w:t>
      </w:r>
      <w:r>
        <w:t>ones</w:t>
      </w:r>
      <w:r w:rsidR="00EA6C47">
        <w:t xml:space="preserve"> de elasticidad (aumento de recursos de hardware) por instancia</w:t>
      </w:r>
      <w:r>
        <w:t xml:space="preserve"> de forma horizontal</w:t>
      </w:r>
      <w:r w:rsidR="00EA6C47">
        <w:t>:</w:t>
      </w:r>
    </w:p>
    <w:p w14:paraId="0D373354" w14:textId="4AE34C46" w:rsidR="00EA6C47" w:rsidRPr="006016DC" w:rsidRDefault="00EA6C47" w:rsidP="00244C31">
      <w:pPr>
        <w:spacing w:after="0"/>
        <w:jc w:val="both"/>
        <w:rPr>
          <w:b/>
          <w:bCs/>
        </w:rPr>
      </w:pPr>
    </w:p>
    <w:p w14:paraId="58FD7ACB" w14:textId="77777777" w:rsidR="00EA6C47" w:rsidRPr="00EA6C47" w:rsidRDefault="00EA6C47" w:rsidP="00244C31">
      <w:pPr>
        <w:spacing w:after="0"/>
        <w:jc w:val="both"/>
        <w:rPr>
          <w:b/>
          <w:bCs/>
        </w:rPr>
      </w:pPr>
      <w:r w:rsidRPr="00EA6C47">
        <w:rPr>
          <w:b/>
          <w:bCs/>
        </w:rPr>
        <w:t xml:space="preserve">Interoperabilidad </w:t>
      </w:r>
    </w:p>
    <w:p w14:paraId="0CF1F37F" w14:textId="46F1B5ED" w:rsidR="00EA6C47" w:rsidRDefault="003C3B4F" w:rsidP="00244C31">
      <w:pPr>
        <w:spacing w:after="0"/>
        <w:jc w:val="both"/>
      </w:pPr>
      <w:r>
        <w:t xml:space="preserve">Los servicios </w:t>
      </w:r>
      <w:r w:rsidR="00EA6C47">
        <w:t>debe</w:t>
      </w:r>
      <w:r>
        <w:t>n</w:t>
      </w:r>
      <w:r w:rsidR="00EA6C47">
        <w:t xml:space="preserve"> permitir la integración de diferentes componentes como se menciona en el requerimiento</w:t>
      </w:r>
      <w:r>
        <w:t xml:space="preserve"> en cuanto a los terceros</w:t>
      </w:r>
      <w:r w:rsidR="00EA6C47">
        <w:t xml:space="preserve"> y además debe contar un 95% de eficiencia en el intercambio de información entre los </w:t>
      </w:r>
      <w:r w:rsidR="00B149C4">
        <w:t>servicios</w:t>
      </w:r>
      <w:r w:rsidR="00EA6C47">
        <w:t xml:space="preserve"> de integración, donde la duración de ésta no debe tardar más de 5 segundos contando con la disponibilidad de los </w:t>
      </w:r>
      <w:r w:rsidR="00B149C4">
        <w:t>servicios</w:t>
      </w:r>
      <w:r w:rsidR="00EA6C47">
        <w:t xml:space="preserve"> origen y destino</w:t>
      </w:r>
      <w:r w:rsidR="00B149C4">
        <w:t>.</w:t>
      </w:r>
    </w:p>
    <w:p w14:paraId="6EE25F25" w14:textId="7D68F4DD" w:rsidR="00EA6C47" w:rsidRDefault="00EA6C47" w:rsidP="00244C31">
      <w:pPr>
        <w:spacing w:after="0"/>
        <w:jc w:val="both"/>
      </w:pPr>
    </w:p>
    <w:p w14:paraId="3CEC3129" w14:textId="77777777" w:rsidR="00E3645D" w:rsidRPr="00E3645D" w:rsidRDefault="00EA6C47" w:rsidP="00244C31">
      <w:pPr>
        <w:spacing w:after="0"/>
        <w:jc w:val="both"/>
        <w:rPr>
          <w:b/>
          <w:bCs/>
        </w:rPr>
      </w:pPr>
      <w:r w:rsidRPr="00E3645D">
        <w:rPr>
          <w:b/>
          <w:bCs/>
        </w:rPr>
        <w:t xml:space="preserve">Desempeño </w:t>
      </w:r>
    </w:p>
    <w:p w14:paraId="3E86CE2D" w14:textId="7A11783B" w:rsidR="00EA6C47" w:rsidRDefault="00494738" w:rsidP="00244C31">
      <w:pPr>
        <w:spacing w:after="0"/>
        <w:jc w:val="both"/>
      </w:pPr>
      <w:r>
        <w:t>La aplicación</w:t>
      </w:r>
      <w:r w:rsidR="00EA6C47">
        <w:t xml:space="preserve"> dispondrá de un desempeño de un 90%, el tiempo de respuesta de las API para los </w:t>
      </w:r>
      <w:r w:rsidR="008B0735">
        <w:t>ingresen y</w:t>
      </w:r>
      <w:r w:rsidR="00EA6C47">
        <w:t xml:space="preserve"> máximo de 5 segundo para las peticiones. Se debe garantizar la eficiencia de los recursos destinados para </w:t>
      </w:r>
      <w:r w:rsidR="008B0735">
        <w:t>la aplicación</w:t>
      </w:r>
      <w:r w:rsidR="00EA6C47">
        <w:t xml:space="preserve"> siendo necesario fortalecerlos en momentos de alta concurrencia utilizando la elasticidad </w:t>
      </w:r>
      <w:r w:rsidR="008B0735">
        <w:t>promovida por la orquestación de contenedores</w:t>
      </w:r>
      <w:r w:rsidR="00EA6C47">
        <w:t>.</w:t>
      </w:r>
    </w:p>
    <w:p w14:paraId="0409F0E2" w14:textId="77777777" w:rsidR="00A97BE3" w:rsidRDefault="00A97BE3" w:rsidP="00244C31">
      <w:pPr>
        <w:spacing w:after="0"/>
        <w:jc w:val="both"/>
      </w:pPr>
    </w:p>
    <w:p w14:paraId="35B38E34" w14:textId="58F38153" w:rsidR="00E3645D" w:rsidRDefault="00E3645D" w:rsidP="00244C31">
      <w:pPr>
        <w:spacing w:after="0"/>
        <w:jc w:val="both"/>
        <w:rPr>
          <w:b/>
          <w:bCs/>
          <w:sz w:val="32"/>
          <w:szCs w:val="32"/>
        </w:rPr>
      </w:pPr>
      <w:r w:rsidRPr="00A24B19">
        <w:rPr>
          <w:b/>
          <w:bCs/>
          <w:sz w:val="28"/>
          <w:szCs w:val="28"/>
        </w:rPr>
        <w:t>Acuerdos de nivel de servicio</w:t>
      </w:r>
    </w:p>
    <w:p w14:paraId="779B8328" w14:textId="2D4D44FB" w:rsidR="00E50C93" w:rsidRPr="00AE5725" w:rsidRDefault="00E50C93" w:rsidP="00AE5725">
      <w:pPr>
        <w:pStyle w:val="Prrafodelista"/>
        <w:numPr>
          <w:ilvl w:val="0"/>
          <w:numId w:val="7"/>
        </w:numPr>
        <w:spacing w:after="0"/>
        <w:jc w:val="both"/>
        <w:rPr>
          <w:rFonts w:cstheme="majorHAnsi"/>
          <w:lang w:val="es-CO"/>
        </w:rPr>
      </w:pPr>
      <w:r w:rsidRPr="00AE5725">
        <w:rPr>
          <w:rFonts w:cstheme="majorHAnsi"/>
          <w:lang w:val="es-CO"/>
        </w:rPr>
        <w:t xml:space="preserve">Tiempos medios de solución a </w:t>
      </w:r>
      <w:r w:rsidR="00AE5725" w:rsidRPr="00AE5725">
        <w:rPr>
          <w:rFonts w:cstheme="majorHAnsi"/>
          <w:lang w:val="es-CO"/>
        </w:rPr>
        <w:t>los inconvenientes que se presenten</w:t>
      </w:r>
      <w:r w:rsidR="00AE5725">
        <w:rPr>
          <w:rFonts w:cstheme="majorHAnsi"/>
          <w:lang w:val="es-CO"/>
        </w:rPr>
        <w:t xml:space="preserve"> con la funcionalidad</w:t>
      </w:r>
      <w:r w:rsidRPr="00AE5725">
        <w:rPr>
          <w:rFonts w:cstheme="majorHAnsi"/>
          <w:lang w:val="es-CO"/>
        </w:rPr>
        <w:t>.</w:t>
      </w:r>
    </w:p>
    <w:p w14:paraId="3200E74F" w14:textId="265D6E27" w:rsidR="00E50C93" w:rsidRDefault="00E50C93" w:rsidP="002D235A">
      <w:pPr>
        <w:pStyle w:val="Prrafodelista"/>
        <w:numPr>
          <w:ilvl w:val="0"/>
          <w:numId w:val="7"/>
        </w:numPr>
        <w:spacing w:after="0"/>
        <w:jc w:val="both"/>
        <w:rPr>
          <w:rFonts w:asciiTheme="majorHAnsi" w:eastAsia="Arial" w:hAnsiTheme="majorHAnsi" w:cstheme="majorHAnsi"/>
          <w:lang w:val="es"/>
        </w:rPr>
      </w:pPr>
      <w:r w:rsidRPr="00AE5725">
        <w:rPr>
          <w:rFonts w:cstheme="majorHAnsi"/>
          <w:lang w:val="es-CO"/>
        </w:rPr>
        <w:t>Rango de horas de soporte</w:t>
      </w:r>
      <w:r w:rsidR="00AE5725" w:rsidRPr="00AE5725">
        <w:rPr>
          <w:rFonts w:cstheme="majorHAnsi"/>
          <w:lang w:val="es-CO"/>
        </w:rPr>
        <w:t xml:space="preserve"> </w:t>
      </w:r>
      <w:r w:rsidR="00AE5725">
        <w:rPr>
          <w:rFonts w:cstheme="majorHAnsi"/>
          <w:lang w:val="es-CO"/>
        </w:rPr>
        <w:t xml:space="preserve">para la solución de los </w:t>
      </w:r>
      <w:r w:rsidR="002D235A">
        <w:rPr>
          <w:rFonts w:cstheme="majorHAnsi"/>
          <w:lang w:val="es-CO"/>
        </w:rPr>
        <w:t>errores</w:t>
      </w:r>
      <w:r w:rsidRPr="00AE5725">
        <w:rPr>
          <w:rFonts w:cstheme="majorHAnsi"/>
          <w:lang w:val="es-CO"/>
        </w:rPr>
        <w:t>.</w:t>
      </w:r>
    </w:p>
    <w:p w14:paraId="61AB03A0" w14:textId="7F9CF04E" w:rsidR="00E50C93" w:rsidRPr="002D235A" w:rsidRDefault="00E50C93" w:rsidP="002D235A">
      <w:pPr>
        <w:pStyle w:val="Prrafodelista"/>
        <w:numPr>
          <w:ilvl w:val="0"/>
          <w:numId w:val="7"/>
        </w:numPr>
        <w:spacing w:after="0"/>
        <w:jc w:val="both"/>
        <w:rPr>
          <w:rFonts w:cstheme="majorHAnsi"/>
          <w:lang w:val="es-CO"/>
        </w:rPr>
      </w:pPr>
      <w:r w:rsidRPr="002D235A">
        <w:rPr>
          <w:rFonts w:cstheme="majorHAnsi"/>
          <w:lang w:val="es-CO"/>
        </w:rPr>
        <w:t xml:space="preserve">Niveles de </w:t>
      </w:r>
      <w:r w:rsidR="002D235A" w:rsidRPr="002D235A">
        <w:rPr>
          <w:rFonts w:cstheme="majorHAnsi"/>
          <w:lang w:val="es-CO"/>
        </w:rPr>
        <w:t>para atender los inconvenientes</w:t>
      </w:r>
      <w:r w:rsidRPr="002D235A">
        <w:rPr>
          <w:rFonts w:cstheme="majorHAnsi"/>
          <w:lang w:val="es-CO"/>
        </w:rPr>
        <w:t>.</w:t>
      </w:r>
    </w:p>
    <w:p w14:paraId="21742C51" w14:textId="6EF4839E" w:rsidR="00E50C93" w:rsidRPr="002D235A" w:rsidRDefault="00E50C93" w:rsidP="002D235A">
      <w:pPr>
        <w:pStyle w:val="Prrafodelista"/>
        <w:numPr>
          <w:ilvl w:val="1"/>
          <w:numId w:val="7"/>
        </w:numPr>
        <w:jc w:val="both"/>
        <w:rPr>
          <w:rFonts w:asciiTheme="majorHAnsi" w:hAnsiTheme="majorHAnsi" w:cstheme="majorHAnsi"/>
          <w:lang w:val="es-CO"/>
        </w:rPr>
      </w:pPr>
      <w:r w:rsidRPr="002D235A">
        <w:rPr>
          <w:rFonts w:asciiTheme="majorHAnsi" w:eastAsia="Arial" w:hAnsiTheme="majorHAnsi" w:cstheme="majorHAnsi"/>
          <w:b/>
          <w:bCs/>
          <w:lang w:val="es"/>
        </w:rPr>
        <w:t>Nivel 1:</w:t>
      </w:r>
      <w:r w:rsidRPr="002D235A">
        <w:rPr>
          <w:rFonts w:asciiTheme="majorHAnsi" w:eastAsia="Arial" w:hAnsiTheme="majorHAnsi" w:cstheme="majorHAnsi"/>
          <w:lang w:val="es"/>
        </w:rPr>
        <w:t xml:space="preserve"> Atención de dudas, aclaraciones de las funcionalidades de la herramienta que se puedan resolver.</w:t>
      </w:r>
    </w:p>
    <w:p w14:paraId="00D4E4F7" w14:textId="452062D6" w:rsidR="00E50C93" w:rsidRPr="002D235A" w:rsidRDefault="00E50C93" w:rsidP="002D235A">
      <w:pPr>
        <w:pStyle w:val="Prrafodelista"/>
        <w:numPr>
          <w:ilvl w:val="1"/>
          <w:numId w:val="7"/>
        </w:numPr>
        <w:jc w:val="both"/>
        <w:rPr>
          <w:rFonts w:asciiTheme="majorHAnsi" w:hAnsiTheme="majorHAnsi" w:cstheme="majorHAnsi"/>
          <w:lang w:val="es-CO"/>
        </w:rPr>
      </w:pPr>
      <w:r w:rsidRPr="002D235A">
        <w:rPr>
          <w:rFonts w:asciiTheme="majorHAnsi" w:eastAsia="Arial" w:hAnsiTheme="majorHAnsi" w:cstheme="majorHAnsi"/>
          <w:b/>
          <w:bCs/>
          <w:lang w:val="es"/>
        </w:rPr>
        <w:lastRenderedPageBreak/>
        <w:t>Nivel 2:</w:t>
      </w:r>
      <w:r w:rsidRPr="002D235A">
        <w:rPr>
          <w:rFonts w:asciiTheme="majorHAnsi" w:eastAsia="Arial" w:hAnsiTheme="majorHAnsi" w:cstheme="majorHAnsi"/>
          <w:lang w:val="es"/>
        </w:rPr>
        <w:t xml:space="preserve"> Atención de errores, comportamientos diferentes en la aplicación, que puede ser necesario el acompañamiento del </w:t>
      </w:r>
      <w:r w:rsidR="002D235A">
        <w:rPr>
          <w:rFonts w:asciiTheme="majorHAnsi" w:eastAsia="Arial" w:hAnsiTheme="majorHAnsi" w:cstheme="majorHAnsi"/>
          <w:lang w:val="es"/>
        </w:rPr>
        <w:t>técnico</w:t>
      </w:r>
      <w:r w:rsidRPr="002D235A">
        <w:rPr>
          <w:rFonts w:asciiTheme="majorHAnsi" w:eastAsia="Arial" w:hAnsiTheme="majorHAnsi" w:cstheme="majorHAnsi"/>
          <w:lang w:val="es"/>
        </w:rPr>
        <w:t>.</w:t>
      </w:r>
    </w:p>
    <w:p w14:paraId="2AD45333" w14:textId="77777777" w:rsidR="005C6E6F" w:rsidRPr="005C6E6F" w:rsidRDefault="00E50C93" w:rsidP="005C6E6F">
      <w:pPr>
        <w:pStyle w:val="Prrafodelista"/>
        <w:numPr>
          <w:ilvl w:val="1"/>
          <w:numId w:val="7"/>
        </w:numPr>
        <w:jc w:val="both"/>
        <w:rPr>
          <w:rFonts w:asciiTheme="majorHAnsi" w:hAnsiTheme="majorHAnsi" w:cstheme="majorHAnsi"/>
          <w:lang w:val="es-CO"/>
        </w:rPr>
      </w:pPr>
      <w:r w:rsidRPr="005C6E6F">
        <w:rPr>
          <w:rFonts w:asciiTheme="majorHAnsi" w:eastAsia="Arial" w:hAnsiTheme="majorHAnsi" w:cstheme="majorHAnsi"/>
          <w:b/>
          <w:bCs/>
          <w:lang w:val="es"/>
        </w:rPr>
        <w:t>Nivel 3:</w:t>
      </w:r>
      <w:r w:rsidRPr="005C6E6F">
        <w:rPr>
          <w:rFonts w:asciiTheme="majorHAnsi" w:eastAsia="Arial" w:hAnsiTheme="majorHAnsi" w:cstheme="majorHAnsi"/>
          <w:lang w:val="es"/>
        </w:rPr>
        <w:t xml:space="preserve"> Atención de afectaciones masivas, temas de </w:t>
      </w:r>
      <w:r w:rsidR="002D235A" w:rsidRPr="005C6E6F">
        <w:rPr>
          <w:rFonts w:asciiTheme="majorHAnsi" w:eastAsia="Arial" w:hAnsiTheme="majorHAnsi" w:cstheme="majorHAnsi"/>
          <w:lang w:val="es"/>
        </w:rPr>
        <w:t>comunicación entre servicios</w:t>
      </w:r>
      <w:r w:rsidRPr="005C6E6F">
        <w:rPr>
          <w:rFonts w:asciiTheme="majorHAnsi" w:eastAsia="Arial" w:hAnsiTheme="majorHAnsi" w:cstheme="majorHAnsi"/>
          <w:lang w:val="es"/>
        </w:rPr>
        <w:t xml:space="preserve">, seguridad, caídas de algún </w:t>
      </w:r>
      <w:r w:rsidR="002D235A" w:rsidRPr="005C6E6F">
        <w:rPr>
          <w:rFonts w:asciiTheme="majorHAnsi" w:eastAsia="Arial" w:hAnsiTheme="majorHAnsi" w:cstheme="majorHAnsi"/>
          <w:lang w:val="es"/>
        </w:rPr>
        <w:t>servicio</w:t>
      </w:r>
      <w:r w:rsidRPr="005C6E6F">
        <w:rPr>
          <w:rFonts w:asciiTheme="majorHAnsi" w:eastAsia="Arial" w:hAnsiTheme="majorHAnsi" w:cstheme="majorHAnsi"/>
          <w:lang w:val="es"/>
        </w:rPr>
        <w:t>.</w:t>
      </w:r>
    </w:p>
    <w:p w14:paraId="75FED5DE" w14:textId="3C412925" w:rsidR="00E50C93" w:rsidRPr="005C6E6F" w:rsidRDefault="00E50C93" w:rsidP="005C6E6F">
      <w:pPr>
        <w:pStyle w:val="Prrafodelista"/>
        <w:numPr>
          <w:ilvl w:val="0"/>
          <w:numId w:val="7"/>
        </w:numPr>
        <w:jc w:val="both"/>
        <w:rPr>
          <w:rFonts w:asciiTheme="majorHAnsi" w:hAnsiTheme="majorHAnsi" w:cstheme="majorHAnsi"/>
          <w:lang w:val="es-CO"/>
        </w:rPr>
      </w:pPr>
      <w:r w:rsidRPr="005C6E6F">
        <w:rPr>
          <w:rFonts w:cstheme="majorHAnsi"/>
        </w:rPr>
        <w:t>Planes de contingencia y continuidad</w:t>
      </w:r>
    </w:p>
    <w:p w14:paraId="7C2FFD2E" w14:textId="77777777" w:rsidR="00E50C93" w:rsidRPr="005C6E6F" w:rsidRDefault="00E50C93" w:rsidP="005C6E6F">
      <w:pPr>
        <w:pStyle w:val="Prrafodelista"/>
        <w:numPr>
          <w:ilvl w:val="1"/>
          <w:numId w:val="7"/>
        </w:numPr>
        <w:jc w:val="both"/>
        <w:rPr>
          <w:rFonts w:cstheme="majorHAnsi"/>
        </w:rPr>
      </w:pPr>
      <w:r w:rsidRPr="005C6E6F">
        <w:rPr>
          <w:rFonts w:cstheme="majorHAnsi"/>
        </w:rPr>
        <w:t>Plan preventivo</w:t>
      </w:r>
    </w:p>
    <w:p w14:paraId="213EF562" w14:textId="77777777" w:rsidR="00E50C93" w:rsidRPr="0066741C" w:rsidRDefault="00E50C93" w:rsidP="00E50C93">
      <w:pPr>
        <w:pStyle w:val="Prrafodelista"/>
        <w:numPr>
          <w:ilvl w:val="0"/>
          <w:numId w:val="3"/>
        </w:numPr>
        <w:jc w:val="both"/>
        <w:rPr>
          <w:rFonts w:asciiTheme="majorHAnsi" w:eastAsiaTheme="minorEastAsia" w:hAnsiTheme="majorHAnsi" w:cstheme="majorHAnsi"/>
          <w:lang w:val="es"/>
        </w:rPr>
      </w:pPr>
      <w:r w:rsidRPr="0066741C">
        <w:rPr>
          <w:rFonts w:asciiTheme="majorHAnsi" w:eastAsia="Arial" w:hAnsiTheme="majorHAnsi" w:cstheme="majorHAnsi"/>
          <w:lang w:val="es"/>
        </w:rPr>
        <w:t>Realizar la gestión del riesgo, detectar acciones de mejora para los de nivel alto y medio y seguimiento para los de bajo.</w:t>
      </w:r>
    </w:p>
    <w:p w14:paraId="672EEBFA" w14:textId="05320E02" w:rsidR="00E50C93" w:rsidRPr="0066741C" w:rsidRDefault="00E50C93" w:rsidP="00E50C93">
      <w:pPr>
        <w:pStyle w:val="Prrafodelista"/>
        <w:numPr>
          <w:ilvl w:val="0"/>
          <w:numId w:val="3"/>
        </w:numPr>
        <w:jc w:val="both"/>
        <w:rPr>
          <w:rFonts w:asciiTheme="majorHAnsi" w:hAnsiTheme="majorHAnsi" w:cstheme="majorHAnsi"/>
          <w:lang w:val="es"/>
        </w:rPr>
      </w:pPr>
      <w:r w:rsidRPr="0066741C">
        <w:rPr>
          <w:rFonts w:asciiTheme="majorHAnsi" w:eastAsia="Arial" w:hAnsiTheme="majorHAnsi" w:cstheme="majorHAnsi"/>
          <w:lang w:val="es"/>
        </w:rPr>
        <w:t>Contar con aplicaciones de monitoreo a l</w:t>
      </w:r>
      <w:r w:rsidR="002D235A">
        <w:rPr>
          <w:rFonts w:asciiTheme="majorHAnsi" w:eastAsia="Arial" w:hAnsiTheme="majorHAnsi" w:cstheme="majorHAnsi"/>
          <w:lang w:val="es"/>
        </w:rPr>
        <w:t>os</w:t>
      </w:r>
      <w:r w:rsidRPr="0066741C">
        <w:rPr>
          <w:rFonts w:asciiTheme="majorHAnsi" w:eastAsia="Arial" w:hAnsiTheme="majorHAnsi" w:cstheme="majorHAnsi"/>
          <w:lang w:val="es"/>
        </w:rPr>
        <w:t xml:space="preserve"> </w:t>
      </w:r>
      <w:r w:rsidR="002D235A">
        <w:rPr>
          <w:rFonts w:asciiTheme="majorHAnsi" w:eastAsia="Arial" w:hAnsiTheme="majorHAnsi" w:cstheme="majorHAnsi"/>
          <w:lang w:val="es"/>
        </w:rPr>
        <w:t>servicios</w:t>
      </w:r>
      <w:r w:rsidRPr="0066741C">
        <w:rPr>
          <w:rFonts w:asciiTheme="majorHAnsi" w:eastAsia="Arial" w:hAnsiTheme="majorHAnsi" w:cstheme="majorHAnsi"/>
          <w:lang w:val="es"/>
        </w:rPr>
        <w:t>.</w:t>
      </w:r>
    </w:p>
    <w:p w14:paraId="0E1FB97A" w14:textId="559EEF83" w:rsidR="00E50C93" w:rsidRPr="0066741C" w:rsidRDefault="00E50C93" w:rsidP="00E50C93">
      <w:pPr>
        <w:pStyle w:val="Prrafodelista"/>
        <w:numPr>
          <w:ilvl w:val="0"/>
          <w:numId w:val="3"/>
        </w:numPr>
        <w:jc w:val="both"/>
        <w:rPr>
          <w:rFonts w:asciiTheme="majorHAnsi" w:hAnsiTheme="majorHAnsi" w:cstheme="majorHAnsi"/>
          <w:lang w:val="es"/>
        </w:rPr>
      </w:pPr>
      <w:r w:rsidRPr="0066741C">
        <w:rPr>
          <w:rFonts w:asciiTheme="majorHAnsi" w:eastAsia="Arial" w:hAnsiTheme="majorHAnsi" w:cstheme="majorHAnsi"/>
          <w:lang w:val="es"/>
        </w:rPr>
        <w:t>Respaldo a la base de datos, realizando pruebas de que no estén corruptos y puedan ser usados en cualquier momento</w:t>
      </w:r>
      <w:r w:rsidR="002D235A">
        <w:rPr>
          <w:rFonts w:asciiTheme="majorHAnsi" w:eastAsia="Arial" w:hAnsiTheme="majorHAnsi" w:cstheme="majorHAnsi"/>
          <w:lang w:val="es"/>
        </w:rPr>
        <w:t>.</w:t>
      </w:r>
    </w:p>
    <w:p w14:paraId="721B471F" w14:textId="77777777" w:rsidR="00E50C93" w:rsidRPr="0066741C" w:rsidRDefault="00E50C93" w:rsidP="00E50C93">
      <w:pPr>
        <w:pStyle w:val="Prrafodelista"/>
        <w:numPr>
          <w:ilvl w:val="0"/>
          <w:numId w:val="3"/>
        </w:numPr>
        <w:jc w:val="both"/>
        <w:rPr>
          <w:rFonts w:asciiTheme="majorHAnsi" w:hAnsiTheme="majorHAnsi" w:cstheme="majorHAnsi"/>
          <w:sz w:val="24"/>
          <w:szCs w:val="24"/>
          <w:lang w:val="es"/>
        </w:rPr>
      </w:pPr>
      <w:r w:rsidRPr="0066741C">
        <w:rPr>
          <w:rFonts w:asciiTheme="majorHAnsi" w:eastAsia="Arial" w:hAnsiTheme="majorHAnsi" w:cstheme="majorHAnsi"/>
          <w:lang w:val="es"/>
        </w:rPr>
        <w:t>Respaldo de la configuración de máquinas virtuales y políticas de seguridad.</w:t>
      </w:r>
    </w:p>
    <w:p w14:paraId="4B7B7F0C" w14:textId="23A4889D" w:rsidR="00E50C93" w:rsidRPr="005C6E6F" w:rsidRDefault="00E50C93" w:rsidP="005C6E6F">
      <w:pPr>
        <w:pStyle w:val="Prrafodelista"/>
        <w:numPr>
          <w:ilvl w:val="1"/>
          <w:numId w:val="7"/>
        </w:numPr>
        <w:jc w:val="both"/>
        <w:rPr>
          <w:rFonts w:cstheme="majorHAnsi"/>
        </w:rPr>
      </w:pPr>
      <w:r w:rsidRPr="005C6E6F">
        <w:rPr>
          <w:rFonts w:cstheme="majorHAnsi"/>
        </w:rPr>
        <w:t xml:space="preserve">Plan de </w:t>
      </w:r>
      <w:r w:rsidR="005C6E6F" w:rsidRPr="005C6E6F">
        <w:rPr>
          <w:rFonts w:cstheme="majorHAnsi"/>
        </w:rPr>
        <w:t>emergenci</w:t>
      </w:r>
      <w:r w:rsidRPr="005C6E6F">
        <w:rPr>
          <w:rFonts w:cstheme="majorHAnsi"/>
        </w:rPr>
        <w:t>a</w:t>
      </w:r>
    </w:p>
    <w:p w14:paraId="3BA205A3" w14:textId="71026BB9" w:rsidR="00E50C93" w:rsidRPr="00546302" w:rsidRDefault="00E50C93" w:rsidP="005C6E6F">
      <w:pPr>
        <w:pStyle w:val="Prrafodelista"/>
        <w:numPr>
          <w:ilvl w:val="0"/>
          <w:numId w:val="10"/>
        </w:numPr>
        <w:jc w:val="both"/>
        <w:rPr>
          <w:rFonts w:asciiTheme="majorHAnsi" w:hAnsiTheme="majorHAnsi" w:cstheme="majorHAnsi"/>
          <w:lang w:val="es-CO"/>
        </w:rPr>
      </w:pPr>
      <w:r w:rsidRPr="005178CC">
        <w:rPr>
          <w:rFonts w:asciiTheme="majorHAnsi" w:hAnsiTheme="majorHAnsi" w:cstheme="majorHAnsi"/>
          <w:lang w:val="es-CO"/>
        </w:rPr>
        <w:t xml:space="preserve">Contar con el apoyo de </w:t>
      </w:r>
      <w:r w:rsidR="005C6E6F">
        <w:rPr>
          <w:rFonts w:asciiTheme="majorHAnsi" w:hAnsiTheme="majorHAnsi" w:cstheme="majorHAnsi"/>
          <w:lang w:val="es-CO"/>
        </w:rPr>
        <w:t>técnicos</w:t>
      </w:r>
      <w:r w:rsidRPr="005178CC">
        <w:rPr>
          <w:rFonts w:asciiTheme="majorHAnsi" w:hAnsiTheme="majorHAnsi" w:cstheme="majorHAnsi"/>
          <w:lang w:val="es-CO"/>
        </w:rPr>
        <w:t xml:space="preserve"> de</w:t>
      </w:r>
      <w:r w:rsidR="005C6E6F">
        <w:rPr>
          <w:rFonts w:asciiTheme="majorHAnsi" w:hAnsiTheme="majorHAnsi" w:cstheme="majorHAnsi"/>
          <w:lang w:val="es-CO"/>
        </w:rPr>
        <w:t>l</w:t>
      </w:r>
      <w:r w:rsidRPr="005178CC">
        <w:rPr>
          <w:rFonts w:asciiTheme="majorHAnsi" w:hAnsiTheme="majorHAnsi" w:cstheme="majorHAnsi"/>
          <w:lang w:val="es-CO"/>
        </w:rPr>
        <w:t xml:space="preserve"> </w:t>
      </w:r>
      <w:r w:rsidR="005C6E6F">
        <w:rPr>
          <w:rFonts w:asciiTheme="majorHAnsi" w:hAnsiTheme="majorHAnsi" w:cstheme="majorHAnsi"/>
          <w:lang w:val="es-CO"/>
        </w:rPr>
        <w:t>api</w:t>
      </w:r>
      <w:r w:rsidRPr="005178CC">
        <w:rPr>
          <w:rFonts w:asciiTheme="majorHAnsi" w:hAnsiTheme="majorHAnsi" w:cstheme="majorHAnsi"/>
          <w:lang w:val="es-CO"/>
        </w:rPr>
        <w:t xml:space="preserve"> </w:t>
      </w:r>
      <w:r w:rsidR="005C6E6F">
        <w:rPr>
          <w:rFonts w:asciiTheme="majorHAnsi" w:hAnsiTheme="majorHAnsi" w:cstheme="majorHAnsi"/>
          <w:lang w:val="es-CO"/>
        </w:rPr>
        <w:t>y</w:t>
      </w:r>
      <w:r w:rsidRPr="005178CC">
        <w:rPr>
          <w:rFonts w:asciiTheme="majorHAnsi" w:hAnsiTheme="majorHAnsi" w:cstheme="majorHAnsi"/>
          <w:lang w:val="es-CO"/>
        </w:rPr>
        <w:t xml:space="preserve"> </w:t>
      </w:r>
      <w:r w:rsidR="005C6E6F">
        <w:rPr>
          <w:rFonts w:asciiTheme="majorHAnsi" w:hAnsiTheme="majorHAnsi" w:cstheme="majorHAnsi"/>
          <w:lang w:val="es-CO"/>
        </w:rPr>
        <w:t>servidores</w:t>
      </w:r>
      <w:r w:rsidRPr="005178CC">
        <w:rPr>
          <w:rFonts w:asciiTheme="majorHAnsi" w:hAnsiTheme="majorHAnsi" w:cstheme="majorHAnsi"/>
          <w:lang w:val="es-CO"/>
        </w:rPr>
        <w:t xml:space="preserve"> para realizar el monitoreo y estabilidad de los servicios</w:t>
      </w:r>
      <w:r w:rsidRPr="00546302">
        <w:rPr>
          <w:rFonts w:asciiTheme="majorHAnsi" w:hAnsiTheme="majorHAnsi" w:cstheme="majorHAnsi"/>
          <w:lang w:val="es-CO"/>
        </w:rPr>
        <w:t xml:space="preserve"> lo más rápido posible.</w:t>
      </w:r>
    </w:p>
    <w:p w14:paraId="51BF24CA" w14:textId="5D6A5ACF" w:rsidR="00E50C93" w:rsidRPr="00CE206E" w:rsidRDefault="00E50C93" w:rsidP="005C6E6F">
      <w:pPr>
        <w:pStyle w:val="Prrafodelista"/>
        <w:numPr>
          <w:ilvl w:val="0"/>
          <w:numId w:val="10"/>
        </w:numPr>
        <w:jc w:val="both"/>
        <w:rPr>
          <w:rFonts w:asciiTheme="majorHAnsi" w:hAnsiTheme="majorHAnsi" w:cstheme="majorHAnsi"/>
          <w:lang w:val="es-CO"/>
        </w:rPr>
      </w:pPr>
      <w:r w:rsidRPr="00546302">
        <w:rPr>
          <w:rFonts w:asciiTheme="majorHAnsi" w:hAnsiTheme="majorHAnsi" w:cstheme="majorHAnsi"/>
          <w:lang w:val="es-CO"/>
        </w:rPr>
        <w:t>Contar con página de estado de</w:t>
      </w:r>
      <w:r w:rsidR="005C6E6F">
        <w:rPr>
          <w:rFonts w:asciiTheme="majorHAnsi" w:hAnsiTheme="majorHAnsi" w:cstheme="majorHAnsi"/>
          <w:lang w:val="es-CO"/>
        </w:rPr>
        <w:t xml:space="preserve"> </w:t>
      </w:r>
      <w:r w:rsidRPr="00546302">
        <w:rPr>
          <w:rFonts w:asciiTheme="majorHAnsi" w:hAnsiTheme="majorHAnsi" w:cstheme="majorHAnsi"/>
          <w:lang w:val="es-CO"/>
        </w:rPr>
        <w:t>l</w:t>
      </w:r>
      <w:r w:rsidR="005C6E6F">
        <w:rPr>
          <w:rFonts w:asciiTheme="majorHAnsi" w:hAnsiTheme="majorHAnsi" w:cstheme="majorHAnsi"/>
          <w:lang w:val="es-CO"/>
        </w:rPr>
        <w:t>os</w:t>
      </w:r>
      <w:r w:rsidRPr="00546302">
        <w:rPr>
          <w:rFonts w:asciiTheme="majorHAnsi" w:hAnsiTheme="majorHAnsi" w:cstheme="majorHAnsi"/>
          <w:lang w:val="es-CO"/>
        </w:rPr>
        <w:t xml:space="preserve"> servicio</w:t>
      </w:r>
      <w:r w:rsidR="005C6E6F">
        <w:rPr>
          <w:rFonts w:asciiTheme="majorHAnsi" w:hAnsiTheme="majorHAnsi" w:cstheme="majorHAnsi"/>
          <w:lang w:val="es-CO"/>
        </w:rPr>
        <w:t>s</w:t>
      </w:r>
      <w:r w:rsidRPr="00546302">
        <w:rPr>
          <w:rFonts w:asciiTheme="majorHAnsi" w:hAnsiTheme="majorHAnsi" w:cstheme="majorHAnsi"/>
          <w:lang w:val="es-CO"/>
        </w:rPr>
        <w:t xml:space="preserve"> donde se pueda mostrar si </w:t>
      </w:r>
      <w:r w:rsidR="005C6E6F" w:rsidRPr="00546302">
        <w:rPr>
          <w:rFonts w:asciiTheme="majorHAnsi" w:hAnsiTheme="majorHAnsi" w:cstheme="majorHAnsi"/>
          <w:lang w:val="es-CO"/>
        </w:rPr>
        <w:t>est</w:t>
      </w:r>
      <w:r w:rsidR="005C6E6F">
        <w:rPr>
          <w:rFonts w:asciiTheme="majorHAnsi" w:hAnsiTheme="majorHAnsi" w:cstheme="majorHAnsi"/>
          <w:lang w:val="es-CO"/>
        </w:rPr>
        <w:t>án</w:t>
      </w:r>
      <w:r w:rsidRPr="00546302">
        <w:rPr>
          <w:rFonts w:asciiTheme="majorHAnsi" w:hAnsiTheme="majorHAnsi" w:cstheme="majorHAnsi"/>
          <w:lang w:val="es-CO"/>
        </w:rPr>
        <w:t xml:space="preserve"> </w:t>
      </w:r>
      <w:r w:rsidRPr="00CE206E">
        <w:rPr>
          <w:rFonts w:asciiTheme="majorHAnsi" w:hAnsiTheme="majorHAnsi" w:cstheme="majorHAnsi"/>
          <w:lang w:val="es-CO"/>
        </w:rPr>
        <w:t>funcionando correctamente</w:t>
      </w:r>
      <w:r w:rsidR="00670208">
        <w:rPr>
          <w:rFonts w:asciiTheme="majorHAnsi" w:hAnsiTheme="majorHAnsi" w:cstheme="majorHAnsi"/>
          <w:lang w:val="es-CO"/>
        </w:rPr>
        <w:t>.</w:t>
      </w:r>
    </w:p>
    <w:p w14:paraId="7B9DD1B5" w14:textId="0F73027A" w:rsidR="00E50C93" w:rsidRDefault="00E50C93" w:rsidP="00670208">
      <w:pPr>
        <w:pStyle w:val="Prrafodelista"/>
        <w:numPr>
          <w:ilvl w:val="1"/>
          <w:numId w:val="7"/>
        </w:numPr>
        <w:jc w:val="both"/>
        <w:rPr>
          <w:rFonts w:cstheme="majorHAnsi"/>
        </w:rPr>
      </w:pPr>
      <w:r w:rsidRPr="007C6031">
        <w:rPr>
          <w:rFonts w:cstheme="majorHAnsi"/>
          <w:lang w:val="es-CO"/>
        </w:rPr>
        <w:t xml:space="preserve"> </w:t>
      </w:r>
      <w:r w:rsidRPr="00CE206E">
        <w:rPr>
          <w:rFonts w:cstheme="majorHAnsi"/>
        </w:rPr>
        <w:t>Plan de recuperación</w:t>
      </w:r>
    </w:p>
    <w:p w14:paraId="70830FBA" w14:textId="77777777" w:rsidR="00E50C93" w:rsidRPr="00546302" w:rsidRDefault="00E50C93" w:rsidP="00670208">
      <w:pPr>
        <w:pStyle w:val="Prrafodelista"/>
        <w:numPr>
          <w:ilvl w:val="0"/>
          <w:numId w:val="11"/>
        </w:numPr>
        <w:jc w:val="both"/>
        <w:rPr>
          <w:rFonts w:asciiTheme="majorHAnsi" w:hAnsiTheme="majorHAnsi" w:cstheme="majorHAnsi"/>
          <w:lang w:val="es-CO"/>
        </w:rPr>
      </w:pPr>
      <w:r w:rsidRPr="00546302">
        <w:rPr>
          <w:rFonts w:asciiTheme="majorHAnsi" w:hAnsiTheme="majorHAnsi" w:cstheme="majorHAnsi"/>
          <w:lang w:val="es-CO"/>
        </w:rPr>
        <w:t>Hacer uso de los respaldos almacenados, tanto de datos como código para restablecer el servicio.</w:t>
      </w:r>
    </w:p>
    <w:p w14:paraId="6EFF3FE3" w14:textId="4C34FAEA" w:rsidR="00E50C93" w:rsidRPr="00546302" w:rsidRDefault="00E50C93" w:rsidP="00670208">
      <w:pPr>
        <w:pStyle w:val="Prrafodelista"/>
        <w:numPr>
          <w:ilvl w:val="0"/>
          <w:numId w:val="11"/>
        </w:numPr>
        <w:jc w:val="both"/>
        <w:rPr>
          <w:rFonts w:asciiTheme="majorHAnsi" w:hAnsiTheme="majorHAnsi" w:cstheme="majorHAnsi"/>
          <w:lang w:val="es-CO"/>
        </w:rPr>
      </w:pPr>
      <w:r w:rsidRPr="00546302">
        <w:rPr>
          <w:rFonts w:asciiTheme="majorHAnsi" w:hAnsiTheme="majorHAnsi" w:cstheme="majorHAnsi"/>
          <w:lang w:val="es-CO"/>
        </w:rPr>
        <w:t>Reemplazo de componentes de ser necesario si existen daños.</w:t>
      </w:r>
    </w:p>
    <w:p w14:paraId="77F3E9BE" w14:textId="77777777" w:rsidR="00E50C93" w:rsidRDefault="00E50C93" w:rsidP="00244C31">
      <w:pPr>
        <w:spacing w:after="0"/>
        <w:jc w:val="both"/>
      </w:pPr>
    </w:p>
    <w:p w14:paraId="76A998B9" w14:textId="77777777" w:rsidR="00E3645D" w:rsidRPr="00A24B19" w:rsidRDefault="00E3645D" w:rsidP="00E3645D">
      <w:pPr>
        <w:spacing w:after="0"/>
        <w:jc w:val="both"/>
        <w:rPr>
          <w:b/>
          <w:bCs/>
          <w:sz w:val="28"/>
          <w:szCs w:val="28"/>
        </w:rPr>
      </w:pPr>
      <w:r w:rsidRPr="00A24B19">
        <w:rPr>
          <w:b/>
          <w:bCs/>
          <w:sz w:val="28"/>
          <w:szCs w:val="28"/>
        </w:rPr>
        <w:t>Diagramación que ilustre la arquitectura solución (4+1 más los que se requieran).</w:t>
      </w:r>
    </w:p>
    <w:p w14:paraId="6354D576" w14:textId="77777777" w:rsidR="00E3645D" w:rsidRPr="00E3645D" w:rsidRDefault="00E3645D" w:rsidP="00E3645D">
      <w:pPr>
        <w:spacing w:after="0"/>
        <w:jc w:val="both"/>
        <w:rPr>
          <w:b/>
          <w:bCs/>
        </w:rPr>
      </w:pPr>
    </w:p>
    <w:p w14:paraId="488DEB34" w14:textId="6B313887" w:rsidR="00E3645D" w:rsidRDefault="00E3645D" w:rsidP="00E3645D">
      <w:pPr>
        <w:spacing w:after="0"/>
        <w:jc w:val="both"/>
        <w:rPr>
          <w:b/>
          <w:bCs/>
        </w:rPr>
      </w:pPr>
      <w:r w:rsidRPr="00244C31">
        <w:rPr>
          <w:b/>
          <w:bCs/>
        </w:rPr>
        <w:t>Vista Global de la Arquitectura</w:t>
      </w:r>
    </w:p>
    <w:p w14:paraId="5A5289E1" w14:textId="4DCD4D8A" w:rsidR="006016DC" w:rsidRDefault="00217648" w:rsidP="003D2866">
      <w:pPr>
        <w:spacing w:after="0"/>
        <w:jc w:val="center"/>
        <w:rPr>
          <w:b/>
          <w:bCs/>
        </w:rPr>
      </w:pPr>
      <w:r>
        <w:rPr>
          <w:b/>
          <w:bCs/>
          <w:noProof/>
        </w:rPr>
        <w:drawing>
          <wp:inline distT="0" distB="0" distL="0" distR="0" wp14:anchorId="58247AC1" wp14:editId="3AEEA06E">
            <wp:extent cx="5612130" cy="2231390"/>
            <wp:effectExtent l="0" t="0" r="762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612130" cy="2231390"/>
                    </a:xfrm>
                    <a:prstGeom prst="rect">
                      <a:avLst/>
                    </a:prstGeom>
                  </pic:spPr>
                </pic:pic>
              </a:graphicData>
            </a:graphic>
          </wp:inline>
        </w:drawing>
      </w:r>
    </w:p>
    <w:p w14:paraId="7974502C" w14:textId="6707A423" w:rsidR="006016DC" w:rsidRDefault="008328AC" w:rsidP="00E3645D">
      <w:pPr>
        <w:spacing w:after="0"/>
        <w:jc w:val="both"/>
      </w:pPr>
      <w:r w:rsidRPr="008328AC">
        <w:t xml:space="preserve">En la </w:t>
      </w:r>
      <w:r>
        <w:t>anterior vista podemos apreciar  la arquitectura global propuesta con la cual se espera mostrar cómo es la comunicación de los diferentes componentes, servicios y la bases de datos planteada, donde se propone que desde la aplicación web se pueda acceder</w:t>
      </w:r>
      <w:r w:rsidR="0060555A">
        <w:t xml:space="preserve"> a</w:t>
      </w:r>
      <w:r>
        <w:t xml:space="preserve"> cada uno de los componentes pero antes pasar por un balanceado</w:t>
      </w:r>
      <w:r w:rsidR="0060555A">
        <w:t xml:space="preserve">r de carga que permita equilibrar las solicitudes que se realicen, posteriormente </w:t>
      </w:r>
      <w:r w:rsidR="001E7FAA">
        <w:t xml:space="preserve">se llega a los diferentes componentes que consumen los servicios API los cuales </w:t>
      </w:r>
      <w:r w:rsidR="001E7FAA">
        <w:lastRenderedPageBreak/>
        <w:t>tiene cada uno su propio esquema de base de datos permitiendo así mantener un desacoplamiento de los mismos sin que se afecte la funcionalidad de los mismos.</w:t>
      </w:r>
    </w:p>
    <w:p w14:paraId="2B30B360" w14:textId="3EAB7816" w:rsidR="001E7FAA" w:rsidRDefault="001E7FAA" w:rsidP="00E3645D">
      <w:pPr>
        <w:spacing w:after="0"/>
        <w:jc w:val="both"/>
      </w:pPr>
      <w:r>
        <w:t xml:space="preserve">Finalmente se plantea un DWH la cual consulta la información de cada esquema para que luego se puedan generar informes que permitan analizar mas en </w:t>
      </w:r>
      <w:r w:rsidR="00D02D55">
        <w:t>detalle</w:t>
      </w:r>
      <w:r>
        <w:t xml:space="preserve"> la información.</w:t>
      </w:r>
    </w:p>
    <w:p w14:paraId="532ABE48" w14:textId="29D2A547" w:rsidR="00D02D55" w:rsidRDefault="00D02D55" w:rsidP="00E3645D">
      <w:pPr>
        <w:spacing w:after="0"/>
        <w:jc w:val="both"/>
      </w:pPr>
    </w:p>
    <w:p w14:paraId="02E8C1DA" w14:textId="77777777" w:rsidR="00E3645D" w:rsidRPr="00EA6C47" w:rsidRDefault="00E3645D" w:rsidP="00E3645D">
      <w:pPr>
        <w:spacing w:after="0"/>
        <w:jc w:val="both"/>
        <w:rPr>
          <w:b/>
          <w:bCs/>
        </w:rPr>
      </w:pPr>
      <w:r w:rsidRPr="00EA6C47">
        <w:rPr>
          <w:b/>
          <w:bCs/>
        </w:rPr>
        <w:t>Vista lógica</w:t>
      </w:r>
    </w:p>
    <w:p w14:paraId="30AC5459" w14:textId="3F008A8E" w:rsidR="00346ACD" w:rsidRDefault="00C33C2D" w:rsidP="003D2866">
      <w:pPr>
        <w:spacing w:after="0"/>
        <w:jc w:val="center"/>
        <w:rPr>
          <w:b/>
          <w:bCs/>
        </w:rPr>
      </w:pPr>
      <w:r>
        <w:rPr>
          <w:b/>
          <w:bCs/>
          <w:noProof/>
        </w:rPr>
        <w:drawing>
          <wp:inline distT="0" distB="0" distL="0" distR="0" wp14:anchorId="7C573CFC" wp14:editId="5382D927">
            <wp:extent cx="3854815" cy="2582265"/>
            <wp:effectExtent l="0" t="0" r="0" b="889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3892051" cy="2607208"/>
                    </a:xfrm>
                    <a:prstGeom prst="rect">
                      <a:avLst/>
                    </a:prstGeom>
                  </pic:spPr>
                </pic:pic>
              </a:graphicData>
            </a:graphic>
          </wp:inline>
        </w:drawing>
      </w:r>
    </w:p>
    <w:p w14:paraId="12D041B4" w14:textId="6E073EEA" w:rsidR="00DF73A8" w:rsidRPr="00D02D55" w:rsidRDefault="00D02D55" w:rsidP="00E3645D">
      <w:pPr>
        <w:spacing w:after="0"/>
        <w:jc w:val="both"/>
      </w:pPr>
      <w:r>
        <w:t>La anterior vista plantea la presentación lógica de los componentes iniciando por la presentación de la aplicación y mostrando el uso que esta realiza sobre las APIs del modelo y al mismo tiempo nos muestra la comunicación de las APIs con la base de datos.</w:t>
      </w:r>
    </w:p>
    <w:p w14:paraId="2162055F" w14:textId="77777777" w:rsidR="00C33C2D" w:rsidRDefault="00C33C2D" w:rsidP="00E3645D">
      <w:pPr>
        <w:spacing w:after="0"/>
        <w:jc w:val="both"/>
        <w:rPr>
          <w:b/>
          <w:bCs/>
        </w:rPr>
      </w:pPr>
    </w:p>
    <w:p w14:paraId="366177C7" w14:textId="4FBD6A85" w:rsidR="00E3645D" w:rsidRDefault="00346ACD" w:rsidP="00E3645D">
      <w:pPr>
        <w:spacing w:after="0"/>
        <w:jc w:val="both"/>
        <w:rPr>
          <w:b/>
          <w:bCs/>
        </w:rPr>
      </w:pPr>
      <w:r w:rsidRPr="00EA6C47">
        <w:rPr>
          <w:b/>
          <w:bCs/>
        </w:rPr>
        <w:t xml:space="preserve">Vista </w:t>
      </w:r>
      <w:r>
        <w:rPr>
          <w:b/>
          <w:bCs/>
        </w:rPr>
        <w:t>Clases</w:t>
      </w:r>
    </w:p>
    <w:p w14:paraId="70C8504C" w14:textId="711A8F68" w:rsidR="00346ACD" w:rsidRDefault="00346ACD" w:rsidP="003D2866">
      <w:pPr>
        <w:spacing w:after="0"/>
        <w:jc w:val="center"/>
        <w:rPr>
          <w:b/>
          <w:bCs/>
        </w:rPr>
      </w:pPr>
      <w:r>
        <w:rPr>
          <w:b/>
          <w:bCs/>
          <w:noProof/>
        </w:rPr>
        <w:drawing>
          <wp:inline distT="0" distB="0" distL="0" distR="0" wp14:anchorId="22FC89F6" wp14:editId="62F0840E">
            <wp:extent cx="3781425" cy="2406700"/>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814019" cy="2427444"/>
                    </a:xfrm>
                    <a:prstGeom prst="rect">
                      <a:avLst/>
                    </a:prstGeom>
                  </pic:spPr>
                </pic:pic>
              </a:graphicData>
            </a:graphic>
          </wp:inline>
        </w:drawing>
      </w:r>
    </w:p>
    <w:p w14:paraId="2BB54803" w14:textId="60DC1447" w:rsidR="00346ACD" w:rsidRDefault="00D02D55" w:rsidP="00E3645D">
      <w:pPr>
        <w:spacing w:after="0"/>
        <w:jc w:val="both"/>
      </w:pPr>
      <w:r>
        <w:t xml:space="preserve">La propuesta de la anterior vista plantea la relación de las diferentes clases </w:t>
      </w:r>
      <w:r w:rsidR="00C72F90">
        <w:t xml:space="preserve">y sus atributos </w:t>
      </w:r>
      <w:r>
        <w:t xml:space="preserve">que pueden llegar a estar implementadas dentro de la arquitectura </w:t>
      </w:r>
      <w:r w:rsidR="00C72F90">
        <w:t>para así dar solución al requerimiento definido.</w:t>
      </w:r>
    </w:p>
    <w:p w14:paraId="7602C440" w14:textId="5DD1A101" w:rsidR="00C72F90" w:rsidRDefault="00C72F90" w:rsidP="00E3645D">
      <w:pPr>
        <w:spacing w:after="0"/>
        <w:jc w:val="both"/>
      </w:pPr>
    </w:p>
    <w:p w14:paraId="4E1A9C86" w14:textId="6DF38F80" w:rsidR="003D2866" w:rsidRDefault="003D2866" w:rsidP="00E3645D">
      <w:pPr>
        <w:spacing w:after="0"/>
        <w:jc w:val="both"/>
      </w:pPr>
    </w:p>
    <w:p w14:paraId="33D52500" w14:textId="77777777" w:rsidR="003D2866" w:rsidRPr="00D02D55" w:rsidRDefault="003D2866" w:rsidP="00E3645D">
      <w:pPr>
        <w:spacing w:after="0"/>
        <w:jc w:val="both"/>
      </w:pPr>
    </w:p>
    <w:p w14:paraId="543CCDE2" w14:textId="5AEBC6BD" w:rsidR="00E3645D" w:rsidRDefault="00E3645D" w:rsidP="00E3645D">
      <w:pPr>
        <w:spacing w:after="0"/>
        <w:jc w:val="both"/>
        <w:rPr>
          <w:b/>
          <w:bCs/>
        </w:rPr>
      </w:pPr>
      <w:r w:rsidRPr="00EA6C47">
        <w:rPr>
          <w:b/>
          <w:bCs/>
        </w:rPr>
        <w:lastRenderedPageBreak/>
        <w:t>Vista de desarrollo</w:t>
      </w:r>
    </w:p>
    <w:p w14:paraId="223423A4" w14:textId="7CBF6EAD" w:rsidR="006E5021" w:rsidRDefault="00BE3120" w:rsidP="003D2866">
      <w:pPr>
        <w:spacing w:after="0"/>
        <w:jc w:val="center"/>
        <w:rPr>
          <w:b/>
          <w:bCs/>
        </w:rPr>
      </w:pPr>
      <w:r>
        <w:rPr>
          <w:b/>
          <w:bCs/>
          <w:noProof/>
        </w:rPr>
        <w:drawing>
          <wp:inline distT="0" distB="0" distL="0" distR="0" wp14:anchorId="64307CD2" wp14:editId="01FDB2C2">
            <wp:extent cx="5612130" cy="2889885"/>
            <wp:effectExtent l="38100" t="38100" r="45720" b="4381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612130" cy="2889885"/>
                    </a:xfrm>
                    <a:prstGeom prst="rect">
                      <a:avLst/>
                    </a:prstGeom>
                    <a:ln w="22225">
                      <a:solidFill>
                        <a:schemeClr val="tx1"/>
                      </a:solidFill>
                    </a:ln>
                    <a:effectLst>
                      <a:softEdge rad="25400"/>
                    </a:effectLst>
                  </pic:spPr>
                </pic:pic>
              </a:graphicData>
            </a:graphic>
          </wp:inline>
        </w:drawing>
      </w:r>
    </w:p>
    <w:p w14:paraId="56DE3037" w14:textId="0F5A0561" w:rsidR="00C72F90" w:rsidRPr="00C00DC8" w:rsidRDefault="00C00DC8" w:rsidP="00E3645D">
      <w:pPr>
        <w:spacing w:after="0"/>
        <w:jc w:val="both"/>
      </w:pPr>
      <w:r w:rsidRPr="00C00DC8">
        <w:t xml:space="preserve">En </w:t>
      </w:r>
      <w:r>
        <w:t xml:space="preserve">la anterior vista se </w:t>
      </w:r>
      <w:r w:rsidR="00B6262D">
        <w:t>muestra</w:t>
      </w:r>
      <w:r>
        <w:t xml:space="preserve"> relación de los diferentes componentes</w:t>
      </w:r>
      <w:r w:rsidR="00EF0F72">
        <w:t xml:space="preserve"> desarrollados</w:t>
      </w:r>
      <w:r>
        <w:t xml:space="preserve"> inician</w:t>
      </w:r>
      <w:r w:rsidR="00B6262D">
        <w:t xml:space="preserve">do desde los asociados al </w:t>
      </w:r>
      <w:r w:rsidR="00A8575C">
        <w:t>“</w:t>
      </w:r>
      <w:r w:rsidR="00B6262D" w:rsidRPr="00A8575C">
        <w:rPr>
          <w:b/>
          <w:bCs/>
        </w:rPr>
        <w:t>front end</w:t>
      </w:r>
      <w:r w:rsidR="00A8575C">
        <w:t>”</w:t>
      </w:r>
      <w:r w:rsidR="00B6262D">
        <w:t xml:space="preserve"> </w:t>
      </w:r>
      <w:r w:rsidR="00EF0F72">
        <w:t xml:space="preserve">pasando por el </w:t>
      </w:r>
      <w:r w:rsidR="00A8575C">
        <w:t>“</w:t>
      </w:r>
      <w:r w:rsidR="00EF0F72" w:rsidRPr="00A8575C">
        <w:rPr>
          <w:b/>
          <w:bCs/>
        </w:rPr>
        <w:t>back end</w:t>
      </w:r>
      <w:r w:rsidR="00A8575C">
        <w:t>”</w:t>
      </w:r>
      <w:r w:rsidR="00EF0F72">
        <w:t xml:space="preserve"> y finalizando en la base de datos a utilizar. Adicional también nos muestra la iteración de los servicios en la parte lógica con los módulos externos mediante el uso de un balanceador de carga.</w:t>
      </w:r>
    </w:p>
    <w:p w14:paraId="3ECE5267" w14:textId="77777777" w:rsidR="00BE3120" w:rsidRPr="00EA6C47" w:rsidRDefault="00BE3120" w:rsidP="00E3645D">
      <w:pPr>
        <w:spacing w:after="0"/>
        <w:jc w:val="both"/>
        <w:rPr>
          <w:b/>
          <w:bCs/>
        </w:rPr>
      </w:pPr>
    </w:p>
    <w:p w14:paraId="656933B6" w14:textId="08B1874E" w:rsidR="00E3645D" w:rsidRDefault="00E3645D" w:rsidP="00E3645D">
      <w:pPr>
        <w:spacing w:after="0"/>
        <w:jc w:val="both"/>
        <w:rPr>
          <w:b/>
          <w:bCs/>
        </w:rPr>
      </w:pPr>
      <w:r w:rsidRPr="00EA6C47">
        <w:rPr>
          <w:b/>
          <w:bCs/>
        </w:rPr>
        <w:t>Vista de procesos</w:t>
      </w:r>
    </w:p>
    <w:p w14:paraId="1DA0837F" w14:textId="33DFC7A0" w:rsidR="00346ACD" w:rsidRPr="00EA6C47" w:rsidRDefault="006E5021" w:rsidP="006B4955">
      <w:pPr>
        <w:spacing w:after="0"/>
        <w:jc w:val="center"/>
        <w:rPr>
          <w:b/>
          <w:bCs/>
        </w:rPr>
      </w:pPr>
      <w:r>
        <w:rPr>
          <w:b/>
          <w:bCs/>
          <w:noProof/>
        </w:rPr>
        <w:drawing>
          <wp:inline distT="0" distB="0" distL="0" distR="0" wp14:anchorId="2AFA2675" wp14:editId="6F025EDD">
            <wp:extent cx="4901609" cy="2696845"/>
            <wp:effectExtent l="0" t="0" r="0" b="8255"/>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904368" cy="2698363"/>
                    </a:xfrm>
                    <a:prstGeom prst="rect">
                      <a:avLst/>
                    </a:prstGeom>
                  </pic:spPr>
                </pic:pic>
              </a:graphicData>
            </a:graphic>
          </wp:inline>
        </w:drawing>
      </w:r>
    </w:p>
    <w:p w14:paraId="0FF1B75E" w14:textId="693CE28D" w:rsidR="00E3645D" w:rsidRPr="006B4955" w:rsidRDefault="006B4955" w:rsidP="00E3645D">
      <w:pPr>
        <w:spacing w:after="0"/>
        <w:jc w:val="both"/>
      </w:pPr>
      <w:r w:rsidRPr="006B4955">
        <w:t>Con es</w:t>
      </w:r>
      <w:r>
        <w:t>ta vista se establece mostrar la comunicación de los distintos procesos dentro de la solución planteada desde como el componente web debe pasar por un balanceados de servicios que luego este direccionara a la API correspondiente que a subes usan sus respectivas bases de datos.</w:t>
      </w:r>
    </w:p>
    <w:p w14:paraId="77463449" w14:textId="77777777" w:rsidR="00A97BE3" w:rsidRDefault="00A97BE3" w:rsidP="00E3645D">
      <w:pPr>
        <w:spacing w:after="0"/>
        <w:jc w:val="both"/>
        <w:rPr>
          <w:b/>
          <w:bCs/>
        </w:rPr>
      </w:pPr>
    </w:p>
    <w:p w14:paraId="48426044" w14:textId="77777777" w:rsidR="00A97BE3" w:rsidRDefault="00A97BE3" w:rsidP="00E3645D">
      <w:pPr>
        <w:spacing w:after="0"/>
        <w:jc w:val="both"/>
        <w:rPr>
          <w:b/>
          <w:bCs/>
        </w:rPr>
      </w:pPr>
    </w:p>
    <w:p w14:paraId="3A1C5220" w14:textId="77777777" w:rsidR="00A97BE3" w:rsidRDefault="00A97BE3" w:rsidP="00E3645D">
      <w:pPr>
        <w:spacing w:after="0"/>
        <w:jc w:val="both"/>
        <w:rPr>
          <w:b/>
          <w:bCs/>
        </w:rPr>
      </w:pPr>
    </w:p>
    <w:p w14:paraId="190F2FCD" w14:textId="3573E4C6" w:rsidR="00E3645D" w:rsidRDefault="00E3645D" w:rsidP="00E3645D">
      <w:pPr>
        <w:spacing w:after="0"/>
        <w:jc w:val="both"/>
        <w:rPr>
          <w:b/>
          <w:bCs/>
        </w:rPr>
      </w:pPr>
      <w:r w:rsidRPr="00EA6C47">
        <w:rPr>
          <w:b/>
          <w:bCs/>
        </w:rPr>
        <w:lastRenderedPageBreak/>
        <w:t xml:space="preserve">Vista </w:t>
      </w:r>
      <w:r w:rsidR="00795ADF">
        <w:rPr>
          <w:b/>
          <w:bCs/>
        </w:rPr>
        <w:t>f</w:t>
      </w:r>
      <w:r w:rsidRPr="00EA6C47">
        <w:rPr>
          <w:b/>
          <w:bCs/>
        </w:rPr>
        <w:t>ísica</w:t>
      </w:r>
    </w:p>
    <w:p w14:paraId="2D8A8635" w14:textId="4F4C5281" w:rsidR="00593971" w:rsidRDefault="00593971" w:rsidP="006B4955">
      <w:pPr>
        <w:spacing w:after="0"/>
        <w:jc w:val="center"/>
        <w:rPr>
          <w:b/>
          <w:bCs/>
        </w:rPr>
      </w:pPr>
      <w:r>
        <w:rPr>
          <w:b/>
          <w:bCs/>
          <w:noProof/>
        </w:rPr>
        <w:drawing>
          <wp:inline distT="0" distB="0" distL="0" distR="0" wp14:anchorId="3E060EE2" wp14:editId="69D44928">
            <wp:extent cx="4898388" cy="3210722"/>
            <wp:effectExtent l="0" t="0" r="0" b="889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932265" cy="3232927"/>
                    </a:xfrm>
                    <a:prstGeom prst="rect">
                      <a:avLst/>
                    </a:prstGeom>
                  </pic:spPr>
                </pic:pic>
              </a:graphicData>
            </a:graphic>
          </wp:inline>
        </w:drawing>
      </w:r>
    </w:p>
    <w:p w14:paraId="04890C66" w14:textId="38E3BBB0" w:rsidR="00593971" w:rsidRDefault="006B4955" w:rsidP="00E3645D">
      <w:pPr>
        <w:spacing w:after="0"/>
        <w:jc w:val="both"/>
      </w:pPr>
      <w:r w:rsidRPr="006B4955">
        <w:t>Final</w:t>
      </w:r>
      <w:r>
        <w:t>mente se establece la relación de los servidores físicos necesarios y las responsabilidades que cada uno de estos tienen dentro de toda la arquitectura, en esto podemos identificar como se plantea tener un servidor de base de datos transaccional el cual almacenara toda la información gestionada desde los servicios</w:t>
      </w:r>
      <w:r w:rsidR="00FB4286">
        <w:t>, también se establece que esta base de datos transaccional se comunicara con una segunda base de datos la cual llamaremos DWH la cual será la encargada de gestionar todo el modelo de hechos y dimensiones necesarios para solventar la problemática asociada a los informes de información a analizar, finalmente tenemos un servidor virtualizado en el cual se puede desplegar cada uno de os servicios necesarios para soportar la aplicación WEB que hará el consumo de estos.</w:t>
      </w:r>
    </w:p>
    <w:p w14:paraId="13A4167F" w14:textId="77777777" w:rsidR="00FB4286" w:rsidRPr="006B4955" w:rsidRDefault="00FB4286" w:rsidP="00E3645D">
      <w:pPr>
        <w:spacing w:after="0"/>
        <w:jc w:val="both"/>
      </w:pPr>
    </w:p>
    <w:p w14:paraId="23E6D4A4" w14:textId="4BD4F0DB" w:rsidR="00E3645D" w:rsidRDefault="00E3645D" w:rsidP="00E3645D">
      <w:pPr>
        <w:spacing w:after="0"/>
        <w:rPr>
          <w:b/>
          <w:bCs/>
        </w:rPr>
      </w:pPr>
      <w:r w:rsidRPr="00A24B19">
        <w:rPr>
          <w:b/>
          <w:bCs/>
          <w:sz w:val="28"/>
          <w:szCs w:val="28"/>
        </w:rPr>
        <w:t>Supuestos</w:t>
      </w:r>
      <w:r w:rsidRPr="00E3645D">
        <w:rPr>
          <w:b/>
          <w:bCs/>
        </w:rPr>
        <w:t xml:space="preserve"> </w:t>
      </w:r>
    </w:p>
    <w:p w14:paraId="4328D0C2" w14:textId="078E8A6E" w:rsidR="00E3645D" w:rsidRDefault="009E26BC" w:rsidP="00E634A6">
      <w:pPr>
        <w:pStyle w:val="Prrafodelista"/>
        <w:numPr>
          <w:ilvl w:val="0"/>
          <w:numId w:val="5"/>
        </w:numPr>
        <w:spacing w:after="0"/>
        <w:jc w:val="both"/>
        <w:rPr>
          <w:lang w:val="es-CO"/>
        </w:rPr>
      </w:pPr>
      <w:r w:rsidRPr="009E26BC">
        <w:rPr>
          <w:lang w:val="es-CO"/>
        </w:rPr>
        <w:t xml:space="preserve">Se espera </w:t>
      </w:r>
      <w:r>
        <w:rPr>
          <w:lang w:val="es-CO"/>
        </w:rPr>
        <w:t xml:space="preserve">contar con mínimo </w:t>
      </w:r>
      <w:r w:rsidR="00FB4286">
        <w:rPr>
          <w:lang w:val="es-CO"/>
        </w:rPr>
        <w:t>dos</w:t>
      </w:r>
      <w:r>
        <w:rPr>
          <w:lang w:val="es-CO"/>
        </w:rPr>
        <w:t xml:space="preserve"> servidores que permitas la admiración de la base de datos</w:t>
      </w:r>
      <w:r w:rsidR="00FB4286">
        <w:rPr>
          <w:lang w:val="es-CO"/>
        </w:rPr>
        <w:t xml:space="preserve"> y uno que permita el </w:t>
      </w:r>
      <w:r>
        <w:rPr>
          <w:lang w:val="es-CO"/>
        </w:rPr>
        <w:t xml:space="preserve">despliegue de servicios </w:t>
      </w:r>
      <w:r w:rsidR="004A1C14">
        <w:rPr>
          <w:lang w:val="es-CO"/>
        </w:rPr>
        <w:t>REST</w:t>
      </w:r>
      <w:r>
        <w:rPr>
          <w:lang w:val="es-CO"/>
        </w:rPr>
        <w:t xml:space="preserve"> necesarios para exponer las funcionalidades del requerimiento.</w:t>
      </w:r>
    </w:p>
    <w:p w14:paraId="29901089" w14:textId="14708562" w:rsidR="009E26BC" w:rsidRDefault="00E634A6" w:rsidP="004A1C14">
      <w:pPr>
        <w:pStyle w:val="Prrafodelista"/>
        <w:numPr>
          <w:ilvl w:val="0"/>
          <w:numId w:val="5"/>
        </w:numPr>
        <w:spacing w:after="0"/>
        <w:jc w:val="both"/>
        <w:rPr>
          <w:lang w:val="es-CO"/>
        </w:rPr>
      </w:pPr>
      <w:r>
        <w:rPr>
          <w:lang w:val="es-CO"/>
        </w:rPr>
        <w:t>Los servicios deben ser desplegado con herramientas que permitan la orquestación de contenedores de forma que sea fácilmente escalables horizontalmente.</w:t>
      </w:r>
    </w:p>
    <w:p w14:paraId="3BB9C05E" w14:textId="3CB2C0A4" w:rsidR="00E634A6" w:rsidRDefault="00E634A6" w:rsidP="004A1C14">
      <w:pPr>
        <w:pStyle w:val="Prrafodelista"/>
        <w:numPr>
          <w:ilvl w:val="0"/>
          <w:numId w:val="5"/>
        </w:numPr>
        <w:spacing w:after="0"/>
        <w:jc w:val="both"/>
        <w:rPr>
          <w:lang w:val="es-CO"/>
        </w:rPr>
      </w:pPr>
      <w:r>
        <w:rPr>
          <w:lang w:val="es-CO"/>
        </w:rPr>
        <w:t>Se debe contar con un visualizador de reportes que permita realizar las consultas necesarias sobre la bodega de datos para analizar mejor los datos.</w:t>
      </w:r>
    </w:p>
    <w:p w14:paraId="30953AD5" w14:textId="2E2AB3C7" w:rsidR="0057164A" w:rsidRDefault="001F5CBA" w:rsidP="004A1C14">
      <w:pPr>
        <w:pStyle w:val="Prrafodelista"/>
        <w:numPr>
          <w:ilvl w:val="0"/>
          <w:numId w:val="5"/>
        </w:numPr>
        <w:spacing w:after="0"/>
        <w:jc w:val="both"/>
        <w:rPr>
          <w:lang w:val="es-CO"/>
        </w:rPr>
      </w:pPr>
      <w:r>
        <w:rPr>
          <w:lang w:val="es-CO"/>
        </w:rPr>
        <w:t>Los servicios no serán tan concurridos inicialmente lo cual permitirá que estos se puedan gestionar desde una arquitectura “on-premise”</w:t>
      </w:r>
    </w:p>
    <w:p w14:paraId="10A385E9" w14:textId="07EF089D" w:rsidR="001F5CBA" w:rsidRDefault="00CE53AD" w:rsidP="004A1C14">
      <w:pPr>
        <w:pStyle w:val="Prrafodelista"/>
        <w:numPr>
          <w:ilvl w:val="0"/>
          <w:numId w:val="5"/>
        </w:numPr>
        <w:spacing w:after="0"/>
        <w:jc w:val="both"/>
        <w:rPr>
          <w:lang w:val="es-CO"/>
        </w:rPr>
      </w:pPr>
      <w:r>
        <w:rPr>
          <w:lang w:val="es-CO"/>
        </w:rPr>
        <w:t xml:space="preserve">Cada empresa puede registrar la información en el sistema </w:t>
      </w:r>
      <w:r w:rsidR="00E060C7">
        <w:rPr>
          <w:lang w:val="es-CO"/>
        </w:rPr>
        <w:t>sin que se deba pasar por un registro de usuario.</w:t>
      </w:r>
    </w:p>
    <w:p w14:paraId="782A26B4" w14:textId="13FBBC89" w:rsidR="00E060C7" w:rsidRDefault="00E060C7" w:rsidP="004A1C14">
      <w:pPr>
        <w:pStyle w:val="Prrafodelista"/>
        <w:numPr>
          <w:ilvl w:val="0"/>
          <w:numId w:val="5"/>
        </w:numPr>
        <w:spacing w:after="0"/>
        <w:jc w:val="both"/>
        <w:rPr>
          <w:lang w:val="es-CO"/>
        </w:rPr>
      </w:pPr>
      <w:r>
        <w:rPr>
          <w:lang w:val="es-CO"/>
        </w:rPr>
        <w:t>A cada vehículo se le puede asignar su o sus respectivos conductores sin que sea necesario tener un registro previo de usuario y acceso.</w:t>
      </w:r>
    </w:p>
    <w:p w14:paraId="3B7C87B2" w14:textId="0316EE54" w:rsidR="001F62B9" w:rsidRDefault="001F62B9" w:rsidP="001F62B9">
      <w:pPr>
        <w:spacing w:after="0"/>
        <w:jc w:val="both"/>
      </w:pPr>
    </w:p>
    <w:p w14:paraId="7D32E0CB" w14:textId="16D712F7" w:rsidR="00E3645D" w:rsidRPr="00A24B19" w:rsidRDefault="00E3645D" w:rsidP="00A24B19">
      <w:pPr>
        <w:spacing w:after="0"/>
        <w:rPr>
          <w:b/>
          <w:bCs/>
          <w:sz w:val="28"/>
          <w:szCs w:val="28"/>
        </w:rPr>
      </w:pPr>
      <w:r w:rsidRPr="00A24B19">
        <w:rPr>
          <w:b/>
          <w:bCs/>
          <w:sz w:val="28"/>
          <w:szCs w:val="28"/>
        </w:rPr>
        <w:lastRenderedPageBreak/>
        <w:t>Tecnologías sugeridas para resolver la solución (On premise y cloud).</w:t>
      </w:r>
    </w:p>
    <w:p w14:paraId="53FF543D" w14:textId="054F7F15" w:rsidR="009E26BC" w:rsidRDefault="009E26BC" w:rsidP="00E3645D">
      <w:pPr>
        <w:spacing w:after="0"/>
        <w:jc w:val="both"/>
        <w:rPr>
          <w:b/>
          <w:bCs/>
          <w:sz w:val="40"/>
          <w:szCs w:val="40"/>
        </w:rPr>
      </w:pPr>
    </w:p>
    <w:p w14:paraId="55CAF0B7" w14:textId="27DFE96A" w:rsidR="009E26BC" w:rsidRDefault="009E26BC" w:rsidP="009E26BC">
      <w:pPr>
        <w:pStyle w:val="Prrafodelista"/>
        <w:numPr>
          <w:ilvl w:val="0"/>
          <w:numId w:val="6"/>
        </w:numPr>
        <w:spacing w:after="0"/>
        <w:jc w:val="both"/>
        <w:rPr>
          <w:lang w:val="es-CO"/>
        </w:rPr>
      </w:pPr>
      <w:r w:rsidRPr="003D2123">
        <w:rPr>
          <w:lang w:val="es-CO"/>
        </w:rPr>
        <w:t>Tenie</w:t>
      </w:r>
      <w:r w:rsidR="003D2123" w:rsidRPr="003D2123">
        <w:rPr>
          <w:lang w:val="es-CO"/>
        </w:rPr>
        <w:t>n</w:t>
      </w:r>
      <w:r w:rsidRPr="003D2123">
        <w:rPr>
          <w:lang w:val="es-CO"/>
        </w:rPr>
        <w:t xml:space="preserve">do presente </w:t>
      </w:r>
      <w:r w:rsidR="003D2123" w:rsidRPr="003D2123">
        <w:rPr>
          <w:lang w:val="es-CO"/>
        </w:rPr>
        <w:t xml:space="preserve">el </w:t>
      </w:r>
      <w:r w:rsidR="003D2123">
        <w:rPr>
          <w:lang w:val="es-CO"/>
        </w:rPr>
        <w:t>tamaño de la aplicación, se sugiere que la implementación se realice inicialmente On-Primese una ves esta tenga un auge considerablemente elevado se puede entrar a valorar la migración de esta a una tecnología cloud</w:t>
      </w:r>
      <w:r w:rsidR="00E060C7">
        <w:rPr>
          <w:lang w:val="es-CO"/>
        </w:rPr>
        <w:t>, esto tenido presente la reducción en costos iniciales.</w:t>
      </w:r>
    </w:p>
    <w:p w14:paraId="3EC8DC3E" w14:textId="540A488B" w:rsidR="003D2123" w:rsidRDefault="00A07EA3" w:rsidP="009E26BC">
      <w:pPr>
        <w:pStyle w:val="Prrafodelista"/>
        <w:numPr>
          <w:ilvl w:val="0"/>
          <w:numId w:val="6"/>
        </w:numPr>
        <w:spacing w:after="0"/>
        <w:jc w:val="both"/>
        <w:rPr>
          <w:lang w:val="es-CO"/>
        </w:rPr>
      </w:pPr>
      <w:r>
        <w:rPr>
          <w:lang w:val="es-CO"/>
        </w:rPr>
        <w:t xml:space="preserve">Se sugiere implementar </w:t>
      </w:r>
      <w:r w:rsidR="00F5105E">
        <w:rPr>
          <w:lang w:val="es-CO"/>
        </w:rPr>
        <w:t xml:space="preserve">tecnologías contenerizadas como Docker y orquestador de contenedores como kubernetes, </w:t>
      </w:r>
      <w:r w:rsidR="00D80B75">
        <w:rPr>
          <w:lang w:val="es-CO"/>
        </w:rPr>
        <w:t>permitiendo esto</w:t>
      </w:r>
      <w:r w:rsidR="00F5105E">
        <w:rPr>
          <w:lang w:val="es-CO"/>
        </w:rPr>
        <w:t xml:space="preserve"> trabajar con replicas</w:t>
      </w:r>
      <w:r w:rsidR="00D80B75">
        <w:rPr>
          <w:lang w:val="es-CO"/>
        </w:rPr>
        <w:t xml:space="preserve"> de pod’s</w:t>
      </w:r>
      <w:r w:rsidR="00F5105E">
        <w:rPr>
          <w:lang w:val="es-CO"/>
        </w:rPr>
        <w:t xml:space="preserve"> que permitan gestionar el auto escalado horizontal.</w:t>
      </w:r>
    </w:p>
    <w:p w14:paraId="298DEFD0" w14:textId="5E06A573" w:rsidR="00E060C7" w:rsidRDefault="00E060C7" w:rsidP="009E26BC">
      <w:pPr>
        <w:pStyle w:val="Prrafodelista"/>
        <w:numPr>
          <w:ilvl w:val="0"/>
          <w:numId w:val="6"/>
        </w:numPr>
        <w:spacing w:after="0"/>
        <w:jc w:val="both"/>
        <w:rPr>
          <w:lang w:val="es-CO"/>
        </w:rPr>
      </w:pPr>
      <w:r>
        <w:rPr>
          <w:lang w:val="es-CO"/>
        </w:rPr>
        <w:t>El manejo de servidores virtualizados lo cual facilita el proceso de migración a una tecnología cloud.</w:t>
      </w:r>
    </w:p>
    <w:p w14:paraId="4006257D" w14:textId="3F482D42" w:rsidR="007C6031" w:rsidRDefault="007C6031" w:rsidP="007C6031">
      <w:pPr>
        <w:spacing w:after="0"/>
        <w:jc w:val="both"/>
      </w:pPr>
    </w:p>
    <w:p w14:paraId="4EFD1072" w14:textId="5D6CCC97" w:rsidR="007C6031" w:rsidRDefault="007C6031" w:rsidP="007C6031">
      <w:pPr>
        <w:spacing w:after="0"/>
        <w:jc w:val="both"/>
      </w:pPr>
    </w:p>
    <w:p w14:paraId="31F19B44" w14:textId="50F8E784" w:rsidR="007C6031" w:rsidRDefault="007C6031" w:rsidP="007C6031">
      <w:pPr>
        <w:spacing w:after="0"/>
        <w:jc w:val="both"/>
        <w:rPr>
          <w:b/>
          <w:bCs/>
        </w:rPr>
      </w:pPr>
      <w:r w:rsidRPr="007C6031">
        <w:rPr>
          <w:b/>
          <w:bCs/>
        </w:rPr>
        <w:t xml:space="preserve">Planteamiento de la solución para los servicios y la aplicación </w:t>
      </w:r>
    </w:p>
    <w:p w14:paraId="77D69B66" w14:textId="04DFB9B6" w:rsidR="007C6031" w:rsidRDefault="007C6031" w:rsidP="007C6031">
      <w:pPr>
        <w:spacing w:after="0"/>
        <w:jc w:val="both"/>
      </w:pPr>
      <w:r>
        <w:t>A continuación, se plantea la forma correcta como se debe ejecutar la aplicación y los servicios de forma que se pueda ver su funcionamiento.</w:t>
      </w:r>
    </w:p>
    <w:p w14:paraId="21D6B1FB" w14:textId="15E4345E" w:rsidR="007C6031" w:rsidRDefault="007C6031" w:rsidP="007C6031">
      <w:pPr>
        <w:spacing w:after="0"/>
        <w:jc w:val="both"/>
      </w:pPr>
    </w:p>
    <w:p w14:paraId="0B9C27E7" w14:textId="4506B245" w:rsidR="007C6031" w:rsidRDefault="0061440C" w:rsidP="007C6031">
      <w:pPr>
        <w:spacing w:after="0"/>
        <w:jc w:val="both"/>
        <w:rPr>
          <w:b/>
          <w:bCs/>
        </w:rPr>
      </w:pPr>
      <w:r w:rsidRPr="0061440C">
        <w:rPr>
          <w:b/>
          <w:bCs/>
        </w:rPr>
        <w:t xml:space="preserve">Herramientas necesarias </w:t>
      </w:r>
    </w:p>
    <w:p w14:paraId="2CF1E745" w14:textId="2B60F365" w:rsidR="0061440C" w:rsidRPr="0061440C" w:rsidRDefault="0061440C" w:rsidP="007B1335">
      <w:pPr>
        <w:pStyle w:val="Prrafodelista"/>
        <w:numPr>
          <w:ilvl w:val="0"/>
          <w:numId w:val="17"/>
        </w:numPr>
        <w:spacing w:after="0"/>
        <w:jc w:val="both"/>
        <w:rPr>
          <w:b/>
          <w:bCs/>
        </w:rPr>
      </w:pPr>
      <w:r>
        <w:t xml:space="preserve">Angular (aplicacion web) </w:t>
      </w:r>
    </w:p>
    <w:p w14:paraId="5893AF9A" w14:textId="365401FA" w:rsidR="0061440C" w:rsidRPr="0061440C" w:rsidRDefault="0061440C" w:rsidP="007B1335">
      <w:pPr>
        <w:pStyle w:val="Prrafodelista"/>
        <w:numPr>
          <w:ilvl w:val="0"/>
          <w:numId w:val="17"/>
        </w:numPr>
        <w:spacing w:after="0"/>
        <w:jc w:val="both"/>
        <w:rPr>
          <w:b/>
          <w:bCs/>
        </w:rPr>
      </w:pPr>
      <w:r>
        <w:t>Eclipse (servicios</w:t>
      </w:r>
      <w:r w:rsidR="007B1335">
        <w:t xml:space="preserve"> rest</w:t>
      </w:r>
      <w:r>
        <w:t>)</w:t>
      </w:r>
    </w:p>
    <w:p w14:paraId="0B1609E4" w14:textId="4B399C90" w:rsidR="0061440C" w:rsidRDefault="0061440C" w:rsidP="0061440C">
      <w:pPr>
        <w:spacing w:after="0"/>
        <w:jc w:val="both"/>
        <w:rPr>
          <w:b/>
          <w:bCs/>
        </w:rPr>
      </w:pPr>
    </w:p>
    <w:p w14:paraId="7C3811C2" w14:textId="34DA439B" w:rsidR="0061440C" w:rsidRDefault="007B1335" w:rsidP="0061440C">
      <w:pPr>
        <w:spacing w:after="0"/>
        <w:jc w:val="both"/>
        <w:rPr>
          <w:b/>
          <w:bCs/>
        </w:rPr>
      </w:pPr>
      <w:r>
        <w:rPr>
          <w:b/>
          <w:bCs/>
        </w:rPr>
        <w:t xml:space="preserve">Estructura de los proyectos (servicios rest) </w:t>
      </w:r>
    </w:p>
    <w:p w14:paraId="16EA45F7" w14:textId="77777777" w:rsidR="00223AFB" w:rsidRDefault="00223AFB" w:rsidP="0061440C">
      <w:pPr>
        <w:spacing w:after="0"/>
        <w:jc w:val="both"/>
        <w:rPr>
          <w:b/>
          <w:bCs/>
        </w:rPr>
      </w:pPr>
    </w:p>
    <w:p w14:paraId="52C1CF75" w14:textId="55A06A25" w:rsidR="00223AFB" w:rsidRPr="00223AFB" w:rsidRDefault="00223AFB" w:rsidP="0061440C">
      <w:pPr>
        <w:spacing w:after="0"/>
        <w:jc w:val="both"/>
      </w:pPr>
      <w:r w:rsidRPr="0011081E">
        <w:rPr>
          <w:b/>
          <w:bCs/>
        </w:rPr>
        <w:t>service-conductores</w:t>
      </w:r>
      <w:r w:rsidRPr="0089551E">
        <w:t>:</w:t>
      </w:r>
      <w:r>
        <w:rPr>
          <w:b/>
          <w:bCs/>
        </w:rPr>
        <w:t xml:space="preserve"> </w:t>
      </w:r>
      <w:r>
        <w:t xml:space="preserve">servicio expuesto por el puerto </w:t>
      </w:r>
      <w:r>
        <w:rPr>
          <w:rFonts w:ascii="Consolas" w:hAnsi="Consolas" w:cs="Consolas"/>
          <w:color w:val="2AA198"/>
          <w:sz w:val="20"/>
          <w:szCs w:val="20"/>
          <w:shd w:val="clear" w:color="auto" w:fill="E8F2FE"/>
        </w:rPr>
        <w:t>8003</w:t>
      </w:r>
    </w:p>
    <w:p w14:paraId="2259C8BC" w14:textId="22385FE4" w:rsidR="00223AFB" w:rsidRDefault="0089551E" w:rsidP="0061440C">
      <w:pPr>
        <w:spacing w:after="0"/>
        <w:jc w:val="both"/>
        <w:rPr>
          <w:b/>
          <w:bCs/>
        </w:rPr>
      </w:pPr>
      <w:r>
        <w:rPr>
          <w:noProof/>
        </w:rPr>
        <w:drawing>
          <wp:anchor distT="0" distB="0" distL="114300" distR="114300" simplePos="0" relativeHeight="251659264" behindDoc="1" locked="0" layoutInCell="1" allowOverlap="1" wp14:anchorId="4CCA5317" wp14:editId="638DC8CD">
            <wp:simplePos x="0" y="0"/>
            <wp:positionH relativeFrom="column">
              <wp:posOffset>52730</wp:posOffset>
            </wp:positionH>
            <wp:positionV relativeFrom="paragraph">
              <wp:posOffset>72695</wp:posOffset>
            </wp:positionV>
            <wp:extent cx="1397000" cy="1785620"/>
            <wp:effectExtent l="0" t="0" r="0" b="5080"/>
            <wp:wrapTight wrapText="bothSides">
              <wp:wrapPolygon edited="0">
                <wp:start x="0" y="0"/>
                <wp:lineTo x="0" y="21431"/>
                <wp:lineTo x="21207" y="21431"/>
                <wp:lineTo x="21207" y="0"/>
                <wp:lineTo x="0" y="0"/>
              </wp:wrapPolygon>
            </wp:wrapTight>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1397000" cy="1785620"/>
                    </a:xfrm>
                    <a:prstGeom prst="rect">
                      <a:avLst/>
                    </a:prstGeom>
                  </pic:spPr>
                </pic:pic>
              </a:graphicData>
            </a:graphic>
            <wp14:sizeRelH relativeFrom="page">
              <wp14:pctWidth>0</wp14:pctWidth>
            </wp14:sizeRelH>
            <wp14:sizeRelV relativeFrom="page">
              <wp14:pctHeight>0</wp14:pctHeight>
            </wp14:sizeRelV>
          </wp:anchor>
        </w:drawing>
      </w:r>
    </w:p>
    <w:p w14:paraId="50B5A35B" w14:textId="3EA149E9" w:rsidR="00223AFB" w:rsidRDefault="00223AFB" w:rsidP="0061440C">
      <w:pPr>
        <w:spacing w:after="0"/>
        <w:jc w:val="both"/>
        <w:rPr>
          <w:b/>
          <w:bCs/>
        </w:rPr>
      </w:pPr>
    </w:p>
    <w:p w14:paraId="7C76D70E" w14:textId="69C5D372" w:rsidR="00223AFB" w:rsidRDefault="00223AFB" w:rsidP="0061440C">
      <w:pPr>
        <w:spacing w:after="0"/>
        <w:jc w:val="both"/>
        <w:rPr>
          <w:b/>
          <w:bCs/>
        </w:rPr>
      </w:pPr>
    </w:p>
    <w:p w14:paraId="2F68C763" w14:textId="5F927052" w:rsidR="007B1335" w:rsidRDefault="007B1335" w:rsidP="0061440C">
      <w:pPr>
        <w:spacing w:after="0"/>
        <w:jc w:val="both"/>
        <w:rPr>
          <w:b/>
          <w:bCs/>
        </w:rPr>
      </w:pPr>
    </w:p>
    <w:p w14:paraId="765B018A" w14:textId="77777777" w:rsidR="00195CDD" w:rsidRDefault="00195CDD" w:rsidP="0061440C">
      <w:pPr>
        <w:spacing w:after="0"/>
        <w:jc w:val="both"/>
        <w:rPr>
          <w:b/>
          <w:bCs/>
        </w:rPr>
      </w:pPr>
    </w:p>
    <w:p w14:paraId="4C4DA6E2" w14:textId="6C5CED84" w:rsidR="007B1335" w:rsidRPr="0061440C" w:rsidRDefault="007B1335" w:rsidP="0061440C">
      <w:pPr>
        <w:spacing w:after="0"/>
        <w:jc w:val="both"/>
        <w:rPr>
          <w:b/>
          <w:bCs/>
        </w:rPr>
      </w:pPr>
      <w:r>
        <w:rPr>
          <w:b/>
          <w:bCs/>
        </w:rPr>
        <w:tab/>
      </w:r>
    </w:p>
    <w:p w14:paraId="7B8BB25D" w14:textId="77777777" w:rsidR="0089551E" w:rsidRDefault="0089551E" w:rsidP="007C6031">
      <w:pPr>
        <w:spacing w:after="0"/>
        <w:jc w:val="both"/>
      </w:pPr>
    </w:p>
    <w:p w14:paraId="64D62D59" w14:textId="77777777" w:rsidR="0089551E" w:rsidRDefault="0089551E" w:rsidP="007C6031">
      <w:pPr>
        <w:spacing w:after="0"/>
        <w:jc w:val="both"/>
      </w:pPr>
    </w:p>
    <w:p w14:paraId="36D6BA9D" w14:textId="77777777" w:rsidR="0089551E" w:rsidRDefault="0089551E" w:rsidP="007C6031">
      <w:pPr>
        <w:spacing w:after="0"/>
        <w:jc w:val="both"/>
      </w:pPr>
    </w:p>
    <w:p w14:paraId="35C0D8E4" w14:textId="424D65D0" w:rsidR="0089551E" w:rsidRDefault="0089551E" w:rsidP="007C6031">
      <w:pPr>
        <w:spacing w:after="0"/>
        <w:jc w:val="both"/>
      </w:pPr>
    </w:p>
    <w:p w14:paraId="2E47C53D" w14:textId="1266857D" w:rsidR="0089551E" w:rsidRDefault="0089551E" w:rsidP="007C6031">
      <w:pPr>
        <w:spacing w:after="0"/>
        <w:jc w:val="both"/>
      </w:pPr>
    </w:p>
    <w:p w14:paraId="021BB51A" w14:textId="29245DD0" w:rsidR="0089551E" w:rsidRDefault="0089551E" w:rsidP="007C6031">
      <w:pPr>
        <w:spacing w:after="0"/>
        <w:jc w:val="both"/>
      </w:pPr>
    </w:p>
    <w:p w14:paraId="732FD01F" w14:textId="0C50341E" w:rsidR="0011081E" w:rsidRDefault="0011081E" w:rsidP="007C6031">
      <w:pPr>
        <w:spacing w:after="0"/>
        <w:jc w:val="both"/>
      </w:pPr>
    </w:p>
    <w:p w14:paraId="7BEC2A4D" w14:textId="2E1FD026" w:rsidR="0011081E" w:rsidRDefault="0011081E" w:rsidP="007C6031">
      <w:pPr>
        <w:spacing w:after="0"/>
        <w:jc w:val="both"/>
      </w:pPr>
    </w:p>
    <w:p w14:paraId="1581052B" w14:textId="11B0016A" w:rsidR="0011081E" w:rsidRDefault="0011081E" w:rsidP="007C6031">
      <w:pPr>
        <w:spacing w:after="0"/>
        <w:jc w:val="both"/>
      </w:pPr>
    </w:p>
    <w:p w14:paraId="2832FB3A" w14:textId="46DCB0FE" w:rsidR="0011081E" w:rsidRDefault="0011081E" w:rsidP="007C6031">
      <w:pPr>
        <w:spacing w:after="0"/>
        <w:jc w:val="both"/>
      </w:pPr>
    </w:p>
    <w:p w14:paraId="1B7EE0B5" w14:textId="6D7F50D3" w:rsidR="0011081E" w:rsidRDefault="0011081E" w:rsidP="007C6031">
      <w:pPr>
        <w:spacing w:after="0"/>
        <w:jc w:val="both"/>
      </w:pPr>
    </w:p>
    <w:p w14:paraId="484C9D06" w14:textId="3E30B816" w:rsidR="0011081E" w:rsidRDefault="0011081E" w:rsidP="007C6031">
      <w:pPr>
        <w:spacing w:after="0"/>
        <w:jc w:val="both"/>
      </w:pPr>
    </w:p>
    <w:p w14:paraId="6E12F3B7" w14:textId="77777777" w:rsidR="0011081E" w:rsidRDefault="0011081E" w:rsidP="007C6031">
      <w:pPr>
        <w:spacing w:after="0"/>
        <w:jc w:val="both"/>
      </w:pPr>
    </w:p>
    <w:p w14:paraId="06BD0C48" w14:textId="681C9782" w:rsidR="0089551E" w:rsidRDefault="0089551E" w:rsidP="0089551E">
      <w:pPr>
        <w:spacing w:after="0"/>
        <w:jc w:val="both"/>
        <w:rPr>
          <w:rFonts w:ascii="Consolas" w:hAnsi="Consolas" w:cs="Consolas"/>
          <w:color w:val="2AA198"/>
          <w:sz w:val="20"/>
          <w:szCs w:val="20"/>
          <w:shd w:val="clear" w:color="auto" w:fill="E8F2FE"/>
        </w:rPr>
      </w:pPr>
      <w:r w:rsidRPr="0089551E">
        <w:rPr>
          <w:b/>
          <w:bCs/>
        </w:rPr>
        <w:lastRenderedPageBreak/>
        <w:t xml:space="preserve"> </w:t>
      </w:r>
      <w:r w:rsidRPr="0089551E">
        <w:rPr>
          <w:b/>
          <w:bCs/>
          <w:noProof/>
        </w:rPr>
        <w:t>service-vehiculos</w:t>
      </w:r>
      <w:r>
        <w:t xml:space="preserve">: </w:t>
      </w:r>
      <w:r>
        <w:t xml:space="preserve">servicio expuesto por el puerto </w:t>
      </w:r>
      <w:r>
        <w:rPr>
          <w:rFonts w:ascii="Consolas" w:hAnsi="Consolas" w:cs="Consolas"/>
          <w:color w:val="2AA198"/>
          <w:sz w:val="20"/>
          <w:szCs w:val="20"/>
          <w:shd w:val="clear" w:color="auto" w:fill="E8F2FE"/>
        </w:rPr>
        <w:t>800</w:t>
      </w:r>
      <w:r>
        <w:rPr>
          <w:rFonts w:ascii="Consolas" w:hAnsi="Consolas" w:cs="Consolas"/>
          <w:color w:val="2AA198"/>
          <w:sz w:val="20"/>
          <w:szCs w:val="20"/>
          <w:shd w:val="clear" w:color="auto" w:fill="E8F2FE"/>
        </w:rPr>
        <w:t>2</w:t>
      </w:r>
    </w:p>
    <w:p w14:paraId="2BED42F3" w14:textId="77777777" w:rsidR="0011081E" w:rsidRDefault="0011081E" w:rsidP="0089551E">
      <w:pPr>
        <w:spacing w:after="0"/>
        <w:jc w:val="both"/>
      </w:pPr>
    </w:p>
    <w:p w14:paraId="2BD06E99" w14:textId="27F1E51F" w:rsidR="0089551E" w:rsidRPr="0089551E" w:rsidRDefault="0011081E" w:rsidP="0089551E">
      <w:r w:rsidRPr="0089551E">
        <w:rPr>
          <w:b/>
          <w:bCs/>
          <w:noProof/>
        </w:rPr>
        <w:drawing>
          <wp:anchor distT="0" distB="0" distL="114300" distR="114300" simplePos="0" relativeHeight="251660288" behindDoc="1" locked="0" layoutInCell="1" allowOverlap="1" wp14:anchorId="3A45FF73" wp14:editId="1E85839F">
            <wp:simplePos x="0" y="0"/>
            <wp:positionH relativeFrom="margin">
              <wp:align>left</wp:align>
            </wp:positionH>
            <wp:positionV relativeFrom="paragraph">
              <wp:posOffset>51</wp:posOffset>
            </wp:positionV>
            <wp:extent cx="1580589" cy="1762964"/>
            <wp:effectExtent l="0" t="0" r="635" b="8890"/>
            <wp:wrapTight wrapText="bothSides">
              <wp:wrapPolygon edited="0">
                <wp:start x="0" y="0"/>
                <wp:lineTo x="0" y="21476"/>
                <wp:lineTo x="21348" y="21476"/>
                <wp:lineTo x="21348" y="0"/>
                <wp:lineTo x="0" y="0"/>
              </wp:wrapPolygon>
            </wp:wrapTight>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1580589" cy="1762964"/>
                    </a:xfrm>
                    <a:prstGeom prst="rect">
                      <a:avLst/>
                    </a:prstGeom>
                  </pic:spPr>
                </pic:pic>
              </a:graphicData>
            </a:graphic>
            <wp14:sizeRelH relativeFrom="page">
              <wp14:pctWidth>0</wp14:pctWidth>
            </wp14:sizeRelH>
            <wp14:sizeRelV relativeFrom="page">
              <wp14:pctHeight>0</wp14:pctHeight>
            </wp14:sizeRelV>
          </wp:anchor>
        </w:drawing>
      </w:r>
    </w:p>
    <w:p w14:paraId="1F045B1C" w14:textId="69AACAA0" w:rsidR="0089551E" w:rsidRPr="0089551E" w:rsidRDefault="0089551E" w:rsidP="0089551E"/>
    <w:p w14:paraId="6A79839C" w14:textId="726622AC" w:rsidR="0089551E" w:rsidRPr="0089551E" w:rsidRDefault="0089551E" w:rsidP="0089551E"/>
    <w:p w14:paraId="683D2FA2" w14:textId="2883219F" w:rsidR="0089551E" w:rsidRPr="0089551E" w:rsidRDefault="0089551E" w:rsidP="0089551E"/>
    <w:p w14:paraId="12907767" w14:textId="454935CA" w:rsidR="0089551E" w:rsidRPr="0089551E" w:rsidRDefault="0089551E" w:rsidP="0089551E"/>
    <w:p w14:paraId="2668641B" w14:textId="626AA5D9" w:rsidR="0089551E" w:rsidRDefault="0089551E" w:rsidP="0089551E"/>
    <w:p w14:paraId="4570C53D" w14:textId="482E2D42" w:rsidR="0089551E" w:rsidRDefault="0089551E" w:rsidP="0089551E"/>
    <w:p w14:paraId="1C6CE407" w14:textId="584BBCEC" w:rsidR="0011081E" w:rsidRDefault="0011081E" w:rsidP="0011081E">
      <w:pPr>
        <w:spacing w:after="0"/>
        <w:jc w:val="both"/>
      </w:pPr>
      <w:r w:rsidRPr="0011081E">
        <w:rPr>
          <w:b/>
          <w:bCs/>
          <w:noProof/>
        </w:rPr>
        <w:t>service-empresas</w:t>
      </w:r>
      <w:r>
        <w:t xml:space="preserve">: servicio expuesto por el puerto </w:t>
      </w:r>
      <w:r>
        <w:rPr>
          <w:rFonts w:ascii="Consolas" w:hAnsi="Consolas" w:cs="Consolas"/>
          <w:color w:val="2AA198"/>
          <w:sz w:val="20"/>
          <w:szCs w:val="20"/>
          <w:shd w:val="clear" w:color="auto" w:fill="E8F2FE"/>
        </w:rPr>
        <w:t>800</w:t>
      </w:r>
      <w:r>
        <w:rPr>
          <w:rFonts w:ascii="Consolas" w:hAnsi="Consolas" w:cs="Consolas"/>
          <w:color w:val="2AA198"/>
          <w:sz w:val="20"/>
          <w:szCs w:val="20"/>
          <w:shd w:val="clear" w:color="auto" w:fill="E8F2FE"/>
        </w:rPr>
        <w:t>1</w:t>
      </w:r>
    </w:p>
    <w:p w14:paraId="697313A6" w14:textId="4F6A26EE" w:rsidR="0089551E" w:rsidRDefault="0011081E" w:rsidP="0089551E">
      <w:r w:rsidRPr="0089551E">
        <w:rPr>
          <w:b/>
          <w:bCs/>
          <w:noProof/>
        </w:rPr>
        <w:drawing>
          <wp:anchor distT="0" distB="0" distL="114300" distR="114300" simplePos="0" relativeHeight="251658240" behindDoc="1" locked="0" layoutInCell="1" allowOverlap="1" wp14:anchorId="2AAEB6EB" wp14:editId="35B01C19">
            <wp:simplePos x="0" y="0"/>
            <wp:positionH relativeFrom="margin">
              <wp:align>left</wp:align>
            </wp:positionH>
            <wp:positionV relativeFrom="paragraph">
              <wp:posOffset>221920</wp:posOffset>
            </wp:positionV>
            <wp:extent cx="1528445" cy="1780540"/>
            <wp:effectExtent l="0" t="0" r="0" b="0"/>
            <wp:wrapTight wrapText="bothSides">
              <wp:wrapPolygon edited="0">
                <wp:start x="0" y="0"/>
                <wp:lineTo x="0" y="21261"/>
                <wp:lineTo x="21268" y="21261"/>
                <wp:lineTo x="21268" y="0"/>
                <wp:lineTo x="0" y="0"/>
              </wp:wrapPolygon>
            </wp:wrapTight>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1528445" cy="1780540"/>
                    </a:xfrm>
                    <a:prstGeom prst="rect">
                      <a:avLst/>
                    </a:prstGeom>
                  </pic:spPr>
                </pic:pic>
              </a:graphicData>
            </a:graphic>
            <wp14:sizeRelH relativeFrom="page">
              <wp14:pctWidth>0</wp14:pctWidth>
            </wp14:sizeRelH>
            <wp14:sizeRelV relativeFrom="page">
              <wp14:pctHeight>0</wp14:pctHeight>
            </wp14:sizeRelV>
          </wp:anchor>
        </w:drawing>
      </w:r>
    </w:p>
    <w:p w14:paraId="0B494002" w14:textId="5D2E0EA1" w:rsidR="0089551E" w:rsidRDefault="0089551E" w:rsidP="0089551E"/>
    <w:p w14:paraId="4AF41FE9" w14:textId="12791D4A" w:rsidR="0011081E" w:rsidRPr="0011081E" w:rsidRDefault="0011081E" w:rsidP="0011081E"/>
    <w:p w14:paraId="4B656C16" w14:textId="0CF0576B" w:rsidR="0011081E" w:rsidRPr="0011081E" w:rsidRDefault="0011081E" w:rsidP="0011081E"/>
    <w:p w14:paraId="7B566C06" w14:textId="3D7B1F4F" w:rsidR="0011081E" w:rsidRDefault="0011081E" w:rsidP="0011081E"/>
    <w:p w14:paraId="376D00BA" w14:textId="6BC1B00A" w:rsidR="0011081E" w:rsidRDefault="0011081E" w:rsidP="0011081E"/>
    <w:p w14:paraId="008B72FC" w14:textId="30DC6630" w:rsidR="0011081E" w:rsidRDefault="0011081E" w:rsidP="0011081E"/>
    <w:p w14:paraId="124915AF" w14:textId="77777777" w:rsidR="0011081E" w:rsidRDefault="0011081E" w:rsidP="0011081E"/>
    <w:p w14:paraId="6B1A992D" w14:textId="5341CD0B" w:rsidR="0011081E" w:rsidRDefault="0011081E" w:rsidP="0011081E">
      <w:r>
        <w:t>Todos los servicios cuentan con las siguientes capacidades:</w:t>
      </w:r>
    </w:p>
    <w:tbl>
      <w:tblPr>
        <w:tblStyle w:val="Tablaconcuadrcula"/>
        <w:tblW w:w="0" w:type="auto"/>
        <w:tblLook w:val="04A0" w:firstRow="1" w:lastRow="0" w:firstColumn="1" w:lastColumn="0" w:noHBand="0" w:noVBand="1"/>
      </w:tblPr>
      <w:tblGrid>
        <w:gridCol w:w="1756"/>
        <w:gridCol w:w="7072"/>
      </w:tblGrid>
      <w:tr w:rsidR="00663DE9" w14:paraId="2F0F313A" w14:textId="77777777" w:rsidTr="00663DE9">
        <w:tc>
          <w:tcPr>
            <w:tcW w:w="1745" w:type="dxa"/>
          </w:tcPr>
          <w:p w14:paraId="3F890A7E" w14:textId="1AAE75A1" w:rsidR="00663DE9" w:rsidRPr="00663DE9" w:rsidRDefault="00663DE9" w:rsidP="0011081E">
            <w:pPr>
              <w:rPr>
                <w:b/>
                <w:bCs/>
                <w:noProof/>
              </w:rPr>
            </w:pPr>
            <w:r w:rsidRPr="00663DE9">
              <w:rPr>
                <w:b/>
                <w:bCs/>
                <w:noProof/>
              </w:rPr>
              <w:t>Capacidad</w:t>
            </w:r>
          </w:p>
        </w:tc>
        <w:tc>
          <w:tcPr>
            <w:tcW w:w="7083" w:type="dxa"/>
          </w:tcPr>
          <w:p w14:paraId="076454A0" w14:textId="1CA5E2D8" w:rsidR="00663DE9" w:rsidRPr="00663DE9" w:rsidRDefault="00663DE9" w:rsidP="0011081E">
            <w:pPr>
              <w:rPr>
                <w:b/>
                <w:bCs/>
                <w:noProof/>
              </w:rPr>
            </w:pPr>
            <w:r>
              <w:rPr>
                <w:b/>
                <w:bCs/>
                <w:noProof/>
              </w:rPr>
              <w:t>D</w:t>
            </w:r>
            <w:r w:rsidRPr="00663DE9">
              <w:rPr>
                <w:b/>
                <w:bCs/>
                <w:noProof/>
              </w:rPr>
              <w:t>escripcion</w:t>
            </w:r>
          </w:p>
        </w:tc>
      </w:tr>
      <w:tr w:rsidR="00663DE9" w14:paraId="29A9F299" w14:textId="77777777" w:rsidTr="00663DE9">
        <w:tc>
          <w:tcPr>
            <w:tcW w:w="1745" w:type="dxa"/>
          </w:tcPr>
          <w:p w14:paraId="74E05343" w14:textId="3C766024" w:rsidR="00663DE9" w:rsidRDefault="00663DE9" w:rsidP="0011081E">
            <w:pPr>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/listar</w:t>
            </w:r>
          </w:p>
        </w:tc>
        <w:tc>
          <w:tcPr>
            <w:tcW w:w="7083" w:type="dxa"/>
          </w:tcPr>
          <w:p w14:paraId="5CE71F55" w14:textId="718CD8B5" w:rsidR="00663DE9" w:rsidRPr="000F7934" w:rsidRDefault="000F7934" w:rsidP="0011081E">
            <w:r w:rsidRPr="000F7934">
              <w:t>Lista toda la información de los diferentes</w:t>
            </w:r>
            <w:r>
              <w:t xml:space="preserve"> servicios desplegados</w:t>
            </w:r>
          </w:p>
        </w:tc>
      </w:tr>
      <w:tr w:rsidR="00663DE9" w14:paraId="32363F97" w14:textId="77777777" w:rsidTr="00663DE9">
        <w:tc>
          <w:tcPr>
            <w:tcW w:w="1745" w:type="dxa"/>
          </w:tcPr>
          <w:p w14:paraId="77CC8E94" w14:textId="32015294" w:rsidR="00663DE9" w:rsidRDefault="00663DE9" w:rsidP="0011081E">
            <w:pPr>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/ver/{id}</w:t>
            </w:r>
          </w:p>
        </w:tc>
        <w:tc>
          <w:tcPr>
            <w:tcW w:w="7083" w:type="dxa"/>
          </w:tcPr>
          <w:p w14:paraId="7D86AA0A" w14:textId="267891F3" w:rsidR="00663DE9" w:rsidRPr="000F7934" w:rsidRDefault="000F7934" w:rsidP="0011081E">
            <w:r w:rsidRPr="000F7934">
              <w:t>Consulta un registro puntual a partir del ID dentro de todos los registros que se tienen en cada servicio</w:t>
            </w:r>
          </w:p>
        </w:tc>
      </w:tr>
      <w:tr w:rsidR="00663DE9" w14:paraId="0B62B897" w14:textId="77777777" w:rsidTr="00663DE9">
        <w:tc>
          <w:tcPr>
            <w:tcW w:w="1745" w:type="dxa"/>
          </w:tcPr>
          <w:p w14:paraId="6632445E" w14:textId="3B524FC9" w:rsidR="00663DE9" w:rsidRDefault="00663DE9" w:rsidP="0011081E">
            <w:pPr>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/crear</w:t>
            </w:r>
          </w:p>
        </w:tc>
        <w:tc>
          <w:tcPr>
            <w:tcW w:w="7083" w:type="dxa"/>
          </w:tcPr>
          <w:p w14:paraId="3175B30D" w14:textId="086B61CD" w:rsidR="00663DE9" w:rsidRPr="000F7934" w:rsidRDefault="000F7934" w:rsidP="0011081E">
            <w:r w:rsidRPr="000F7934">
              <w:t>Crea un registro asociado al servicio se corresponda</w:t>
            </w:r>
          </w:p>
        </w:tc>
      </w:tr>
      <w:tr w:rsidR="00663DE9" w14:paraId="40C3146B" w14:textId="77777777" w:rsidTr="00663DE9">
        <w:tc>
          <w:tcPr>
            <w:tcW w:w="1745" w:type="dxa"/>
          </w:tcPr>
          <w:p w14:paraId="65503B8A" w14:textId="6DFC21A6" w:rsidR="00663DE9" w:rsidRDefault="00663DE9" w:rsidP="0011081E">
            <w:pPr>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/editar/{id}</w:t>
            </w:r>
          </w:p>
        </w:tc>
        <w:tc>
          <w:tcPr>
            <w:tcW w:w="7083" w:type="dxa"/>
          </w:tcPr>
          <w:p w14:paraId="5209104C" w14:textId="6D5201EB" w:rsidR="00663DE9" w:rsidRPr="000F7934" w:rsidRDefault="000F7934" w:rsidP="0011081E">
            <w:r w:rsidRPr="000F7934">
              <w:t>Edita el registro a partir del ID para el servicio concreto.</w:t>
            </w:r>
          </w:p>
        </w:tc>
      </w:tr>
      <w:tr w:rsidR="00663DE9" w14:paraId="290079B5" w14:textId="77777777" w:rsidTr="00663DE9">
        <w:tc>
          <w:tcPr>
            <w:tcW w:w="1745" w:type="dxa"/>
          </w:tcPr>
          <w:p w14:paraId="16F31A6D" w14:textId="046DEB68" w:rsidR="00663DE9" w:rsidRDefault="00663DE9" w:rsidP="0011081E">
            <w:pPr>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/eliminar/{id}</w:t>
            </w:r>
          </w:p>
        </w:tc>
        <w:tc>
          <w:tcPr>
            <w:tcW w:w="7083" w:type="dxa"/>
          </w:tcPr>
          <w:p w14:paraId="07497B01" w14:textId="53F0EEC3" w:rsidR="00663DE9" w:rsidRPr="000F7934" w:rsidRDefault="000F7934" w:rsidP="0011081E">
            <w:r w:rsidRPr="000F7934">
              <w:t>Elimina</w:t>
            </w:r>
            <w:r w:rsidRPr="000F7934">
              <w:t xml:space="preserve"> el registro a partir del ID para el servicio concreto.</w:t>
            </w:r>
          </w:p>
        </w:tc>
      </w:tr>
    </w:tbl>
    <w:p w14:paraId="267E194E" w14:textId="3AC5194E" w:rsidR="003618ED" w:rsidRDefault="003618ED" w:rsidP="0011081E">
      <w:pPr>
        <w:spacing w:after="0"/>
      </w:pPr>
    </w:p>
    <w:p w14:paraId="3668A0AD" w14:textId="6D7A138D" w:rsidR="00037443" w:rsidRDefault="00037443" w:rsidP="00037443">
      <w:pPr>
        <w:spacing w:after="0"/>
        <w:jc w:val="both"/>
      </w:pPr>
      <w:r>
        <w:t>Para que los servicios puedan funcionar correctamente se debe ejecutar cada servicio antes de correr aplicación, estos servicios se ejecutaran desde el IDE eclipse.</w:t>
      </w:r>
    </w:p>
    <w:p w14:paraId="7F4D0A72" w14:textId="4996ABED" w:rsidR="00037443" w:rsidRDefault="00037443" w:rsidP="00037443">
      <w:pPr>
        <w:spacing w:after="0"/>
        <w:jc w:val="both"/>
      </w:pPr>
    </w:p>
    <w:p w14:paraId="344E8E52" w14:textId="2B102E55" w:rsidR="00037443" w:rsidRDefault="00037443" w:rsidP="00037443">
      <w:pPr>
        <w:spacing w:after="0"/>
        <w:jc w:val="both"/>
      </w:pPr>
      <w:r>
        <w:t xml:space="preserve">Cada servicio se compone de un script que contiene las inserciones necesarias para validar las capacidades de </w:t>
      </w:r>
      <w:r w:rsidR="00F723BA">
        <w:t>estos</w:t>
      </w:r>
      <w:r>
        <w:t>, por lo que al ejecutar la capacidad de listar podemos ver la información con la que podemos trabajar.</w:t>
      </w:r>
    </w:p>
    <w:p w14:paraId="45E3762B" w14:textId="423929FC" w:rsidR="00F723BA" w:rsidRDefault="00F723BA" w:rsidP="00037443">
      <w:pPr>
        <w:spacing w:after="0"/>
        <w:jc w:val="both"/>
      </w:pPr>
    </w:p>
    <w:p w14:paraId="08E12008" w14:textId="49C89E55" w:rsidR="00D656A5" w:rsidRDefault="00F723BA" w:rsidP="00037443">
      <w:pPr>
        <w:spacing w:after="0"/>
        <w:jc w:val="both"/>
      </w:pPr>
      <w:r>
        <w:t xml:space="preserve">Si se desea validar el funcionamiento de cada uno de estos servicios una vez ejecutado el servicio se puede llamar la siguiente URL: </w:t>
      </w:r>
      <w:hyperlink r:id="rId14" w:history="1">
        <w:r w:rsidRPr="003D0227">
          <w:rPr>
            <w:rStyle w:val="Hipervnculo"/>
          </w:rPr>
          <w:t>http://localhost:8001/listar</w:t>
        </w:r>
      </w:hyperlink>
      <w:r>
        <w:t xml:space="preserve">  para listar la información de las </w:t>
      </w:r>
      <w:r>
        <w:lastRenderedPageBreak/>
        <w:t>empresas</w:t>
      </w:r>
      <w:r w:rsidR="00A365D9">
        <w:t>, de esta misma manera se puede hacer para los otros servicios cambiando únicamente los puertos correspondientes</w:t>
      </w:r>
      <w:r>
        <w:t>.</w:t>
      </w:r>
    </w:p>
    <w:p w14:paraId="61B479E7" w14:textId="63B587BB" w:rsidR="005C06F1" w:rsidRDefault="005C06F1" w:rsidP="00037443">
      <w:pPr>
        <w:spacing w:after="0"/>
        <w:jc w:val="both"/>
      </w:pPr>
    </w:p>
    <w:p w14:paraId="4624F197" w14:textId="77777777" w:rsidR="005C06F1" w:rsidRDefault="005C06F1" w:rsidP="00037443">
      <w:pPr>
        <w:spacing w:after="0"/>
        <w:jc w:val="both"/>
      </w:pPr>
    </w:p>
    <w:p w14:paraId="4980859E" w14:textId="77777777" w:rsidR="00F723BA" w:rsidRDefault="00F723BA" w:rsidP="00037443">
      <w:pPr>
        <w:spacing w:after="0"/>
        <w:jc w:val="both"/>
      </w:pPr>
    </w:p>
    <w:p w14:paraId="10C5AC17" w14:textId="77777777" w:rsidR="00037443" w:rsidRPr="00037443" w:rsidRDefault="00037443" w:rsidP="00037443">
      <w:pPr>
        <w:spacing w:after="0"/>
        <w:jc w:val="both"/>
      </w:pPr>
    </w:p>
    <w:p w14:paraId="0CD9D696" w14:textId="7ED7E04E" w:rsidR="003618ED" w:rsidRPr="00037443" w:rsidRDefault="003618ED" w:rsidP="0011081E">
      <w:pPr>
        <w:spacing w:after="0"/>
      </w:pPr>
    </w:p>
    <w:p w14:paraId="7ED79E2F" w14:textId="2A4BE3FE" w:rsidR="0011081E" w:rsidRPr="00037443" w:rsidRDefault="0011081E" w:rsidP="0011081E">
      <w:pPr>
        <w:spacing w:after="0"/>
      </w:pPr>
    </w:p>
    <w:p w14:paraId="1E6409C5" w14:textId="77777777" w:rsidR="0011081E" w:rsidRPr="0011081E" w:rsidRDefault="0011081E" w:rsidP="0011081E"/>
    <w:sectPr w:rsidR="0011081E" w:rsidRPr="001108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4805"/>
    <w:multiLevelType w:val="hybridMultilevel"/>
    <w:tmpl w:val="65D29B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3227FC"/>
    <w:multiLevelType w:val="hybridMultilevel"/>
    <w:tmpl w:val="93BE4A2A"/>
    <w:lvl w:ilvl="0" w:tplc="240A000D">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 w15:restartNumberingAfterBreak="0">
    <w:nsid w:val="07AB52E3"/>
    <w:multiLevelType w:val="hybridMultilevel"/>
    <w:tmpl w:val="5D108F9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10C1A4D"/>
    <w:multiLevelType w:val="hybridMultilevel"/>
    <w:tmpl w:val="4A0875C4"/>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15:restartNumberingAfterBreak="0">
    <w:nsid w:val="13747298"/>
    <w:multiLevelType w:val="hybridMultilevel"/>
    <w:tmpl w:val="2250B4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6DC76BF"/>
    <w:multiLevelType w:val="hybridMultilevel"/>
    <w:tmpl w:val="7C3EC3D2"/>
    <w:lvl w:ilvl="0" w:tplc="24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DE2638F"/>
    <w:multiLevelType w:val="hybridMultilevel"/>
    <w:tmpl w:val="2EA6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DF1364A"/>
    <w:multiLevelType w:val="hybridMultilevel"/>
    <w:tmpl w:val="0B6462FC"/>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8" w15:restartNumberingAfterBreak="0">
    <w:nsid w:val="48053089"/>
    <w:multiLevelType w:val="hybridMultilevel"/>
    <w:tmpl w:val="4B1263D4"/>
    <w:lvl w:ilvl="0" w:tplc="240A000D">
      <w:start w:val="1"/>
      <w:numFmt w:val="bullet"/>
      <w:lvlText w:val=""/>
      <w:lvlJc w:val="left"/>
      <w:pPr>
        <w:ind w:left="1776" w:hanging="360"/>
      </w:pPr>
      <w:rPr>
        <w:rFonts w:ascii="Wingdings" w:hAnsi="Wingdings"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9" w15:restartNumberingAfterBreak="0">
    <w:nsid w:val="587A05E1"/>
    <w:multiLevelType w:val="hybridMultilevel"/>
    <w:tmpl w:val="AAE80B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9BD0309"/>
    <w:multiLevelType w:val="hybridMultilevel"/>
    <w:tmpl w:val="3DBA79A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5A7A3FB2"/>
    <w:multiLevelType w:val="hybridMultilevel"/>
    <w:tmpl w:val="55B2006C"/>
    <w:lvl w:ilvl="0" w:tplc="B7DACCFC">
      <w:numFmt w:val="bullet"/>
      <w:lvlText w:val="-"/>
      <w:lvlJc w:val="left"/>
      <w:pPr>
        <w:ind w:left="1068" w:hanging="360"/>
      </w:pPr>
      <w:rPr>
        <w:rFonts w:ascii="Calibri" w:eastAsiaTheme="minorHAnsi" w:hAnsi="Calibri" w:cs="Calibr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2" w15:restartNumberingAfterBreak="0">
    <w:nsid w:val="5BC96DE6"/>
    <w:multiLevelType w:val="hybridMultilevel"/>
    <w:tmpl w:val="A01CEB28"/>
    <w:lvl w:ilvl="0" w:tplc="240A000D">
      <w:start w:val="1"/>
      <w:numFmt w:val="bullet"/>
      <w:lvlText w:val=""/>
      <w:lvlJc w:val="left"/>
      <w:pPr>
        <w:ind w:left="1776" w:hanging="360"/>
      </w:pPr>
      <w:rPr>
        <w:rFonts w:ascii="Wingdings" w:hAnsi="Wingdings"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13" w15:restartNumberingAfterBreak="0">
    <w:nsid w:val="658033AA"/>
    <w:multiLevelType w:val="hybridMultilevel"/>
    <w:tmpl w:val="6214FF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6EC02E3"/>
    <w:multiLevelType w:val="hybridMultilevel"/>
    <w:tmpl w:val="F794757C"/>
    <w:lvl w:ilvl="0" w:tplc="CE1802F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A184719"/>
    <w:multiLevelType w:val="hybridMultilevel"/>
    <w:tmpl w:val="9B84AC26"/>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6" w15:restartNumberingAfterBreak="0">
    <w:nsid w:val="7ED05836"/>
    <w:multiLevelType w:val="hybridMultilevel"/>
    <w:tmpl w:val="C60A180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10"/>
  </w:num>
  <w:num w:numId="2">
    <w:abstractNumId w:val="16"/>
  </w:num>
  <w:num w:numId="3">
    <w:abstractNumId w:val="1"/>
  </w:num>
  <w:num w:numId="4">
    <w:abstractNumId w:val="7"/>
  </w:num>
  <w:num w:numId="5">
    <w:abstractNumId w:val="0"/>
  </w:num>
  <w:num w:numId="6">
    <w:abstractNumId w:val="13"/>
  </w:num>
  <w:num w:numId="7">
    <w:abstractNumId w:val="2"/>
  </w:num>
  <w:num w:numId="8">
    <w:abstractNumId w:val="15"/>
  </w:num>
  <w:num w:numId="9">
    <w:abstractNumId w:val="3"/>
  </w:num>
  <w:num w:numId="10">
    <w:abstractNumId w:val="8"/>
  </w:num>
  <w:num w:numId="11">
    <w:abstractNumId w:val="12"/>
  </w:num>
  <w:num w:numId="12">
    <w:abstractNumId w:val="9"/>
  </w:num>
  <w:num w:numId="13">
    <w:abstractNumId w:val="6"/>
  </w:num>
  <w:num w:numId="14">
    <w:abstractNumId w:val="4"/>
  </w:num>
  <w:num w:numId="15">
    <w:abstractNumId w:val="11"/>
  </w:num>
  <w:num w:numId="16">
    <w:abstractNumId w:val="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07C"/>
    <w:rsid w:val="00037443"/>
    <w:rsid w:val="000F7934"/>
    <w:rsid w:val="0011081E"/>
    <w:rsid w:val="00177FDE"/>
    <w:rsid w:val="00195CDD"/>
    <w:rsid w:val="001B7735"/>
    <w:rsid w:val="001E7FAA"/>
    <w:rsid w:val="001F107C"/>
    <w:rsid w:val="001F5CBA"/>
    <w:rsid w:val="001F62B9"/>
    <w:rsid w:val="00207EB1"/>
    <w:rsid w:val="00216B18"/>
    <w:rsid w:val="00217648"/>
    <w:rsid w:val="00223AFB"/>
    <w:rsid w:val="00244C31"/>
    <w:rsid w:val="00272720"/>
    <w:rsid w:val="002B4BF5"/>
    <w:rsid w:val="002D235A"/>
    <w:rsid w:val="00346ACD"/>
    <w:rsid w:val="003618ED"/>
    <w:rsid w:val="003A7599"/>
    <w:rsid w:val="003C3B4F"/>
    <w:rsid w:val="003D2123"/>
    <w:rsid w:val="003D2866"/>
    <w:rsid w:val="00494738"/>
    <w:rsid w:val="004A1C14"/>
    <w:rsid w:val="0057164A"/>
    <w:rsid w:val="00593971"/>
    <w:rsid w:val="005C06F1"/>
    <w:rsid w:val="005C6E6F"/>
    <w:rsid w:val="006016DC"/>
    <w:rsid w:val="0060555A"/>
    <w:rsid w:val="0061440C"/>
    <w:rsid w:val="00663DE9"/>
    <w:rsid w:val="00670208"/>
    <w:rsid w:val="006B4955"/>
    <w:rsid w:val="006E5021"/>
    <w:rsid w:val="00795ADF"/>
    <w:rsid w:val="007B1335"/>
    <w:rsid w:val="007C6031"/>
    <w:rsid w:val="008328AC"/>
    <w:rsid w:val="00853D66"/>
    <w:rsid w:val="0089551E"/>
    <w:rsid w:val="008B0735"/>
    <w:rsid w:val="009E26BC"/>
    <w:rsid w:val="00A07EA3"/>
    <w:rsid w:val="00A24B19"/>
    <w:rsid w:val="00A365D9"/>
    <w:rsid w:val="00A8575C"/>
    <w:rsid w:val="00A97BE3"/>
    <w:rsid w:val="00AE5725"/>
    <w:rsid w:val="00B149C4"/>
    <w:rsid w:val="00B152E6"/>
    <w:rsid w:val="00B6262D"/>
    <w:rsid w:val="00B812F6"/>
    <w:rsid w:val="00BE3120"/>
    <w:rsid w:val="00C00DC8"/>
    <w:rsid w:val="00C33C2D"/>
    <w:rsid w:val="00C423F6"/>
    <w:rsid w:val="00C72F90"/>
    <w:rsid w:val="00CC4473"/>
    <w:rsid w:val="00CE53AD"/>
    <w:rsid w:val="00D02581"/>
    <w:rsid w:val="00D02D55"/>
    <w:rsid w:val="00D656A5"/>
    <w:rsid w:val="00D80B75"/>
    <w:rsid w:val="00DF73A8"/>
    <w:rsid w:val="00E060C7"/>
    <w:rsid w:val="00E27F0F"/>
    <w:rsid w:val="00E3645D"/>
    <w:rsid w:val="00E50C93"/>
    <w:rsid w:val="00E634A6"/>
    <w:rsid w:val="00EA6C47"/>
    <w:rsid w:val="00EC727B"/>
    <w:rsid w:val="00EF0F72"/>
    <w:rsid w:val="00F5105E"/>
    <w:rsid w:val="00F723BA"/>
    <w:rsid w:val="00F72A41"/>
    <w:rsid w:val="00FB42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A73D6"/>
  <w15:chartTrackingRefBased/>
  <w15:docId w15:val="{CF44DE4A-7A42-4602-9960-88F50F5F5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0C93"/>
    <w:pPr>
      <w:ind w:left="720"/>
      <w:contextualSpacing/>
    </w:pPr>
    <w:rPr>
      <w:lang w:val="en-US"/>
    </w:rPr>
  </w:style>
  <w:style w:type="table" w:styleId="Tablaconcuadrcula">
    <w:name w:val="Table Grid"/>
    <w:basedOn w:val="Tablanormal"/>
    <w:uiPriority w:val="39"/>
    <w:rsid w:val="00663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723BA"/>
    <w:rPr>
      <w:color w:val="0563C1" w:themeColor="hyperlink"/>
      <w:u w:val="single"/>
    </w:rPr>
  </w:style>
  <w:style w:type="character" w:styleId="Mencinsinresolver">
    <w:name w:val="Unresolved Mention"/>
    <w:basedOn w:val="Fuentedeprrafopredeter"/>
    <w:uiPriority w:val="99"/>
    <w:semiHidden/>
    <w:unhideWhenUsed/>
    <w:rsid w:val="00F723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localhost:8001/list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9</Pages>
  <Words>1853</Words>
  <Characters>10194</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primo antonio renteria diaz</dc:creator>
  <cp:keywords/>
  <dc:description/>
  <cp:lastModifiedBy>primo antonio renteria diaz</cp:lastModifiedBy>
  <cp:revision>168</cp:revision>
  <dcterms:created xsi:type="dcterms:W3CDTF">2021-11-06T01:32:00Z</dcterms:created>
  <dcterms:modified xsi:type="dcterms:W3CDTF">2021-11-10T05:08:00Z</dcterms:modified>
</cp:coreProperties>
</file>