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eeeee" w:space="4" w:sz="6" w:val="single"/>
        </w:pBdr>
        <w:spacing w:after="240" w:before="100" w:line="240" w:lineRule="auto"/>
        <w:contextualSpacing w:val="0"/>
        <w:rPr>
          <w:color w:val="333333"/>
          <w:sz w:val="68"/>
          <w:szCs w:val="68"/>
        </w:rPr>
      </w:pPr>
      <w:r w:rsidDel="00000000" w:rsidR="00000000" w:rsidRPr="00000000">
        <w:rPr>
          <w:color w:val="333333"/>
          <w:sz w:val="68"/>
          <w:szCs w:val="68"/>
          <w:rtl w:val="0"/>
        </w:rPr>
        <w:t xml:space="preserve">Lab 6.2: Docker Registry with Centos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This section will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orking with a Docker registry and run a Docker registry from an official registry image.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This lab has 3 sub-sections: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 Centos Linux container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image to the local repository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new image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6.2.1: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Pull a Centos Linux container.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Pull a recent version of the Centos Linux container.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pull registry:2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the registry in a new Docker container. Expose port 5000.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run -d -p 5000:5000 --restart=always --name registry registry:2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Pull another image and store it in the local registry. Pull a new image from Docker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pull ubuntu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Tag the image for the local registry.</w:t>
      </w:r>
    </w:p>
    <w:p w:rsidR="00000000" w:rsidDel="00000000" w:rsidP="00000000" w:rsidRDefault="00000000" w:rsidRPr="00000000" w14:paraId="00000012">
      <w:pPr>
        <w:shd w:fill="bfbfbf" w:val="clear"/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docker tag ubuntu localhost:5000/ubuntu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6.2.2: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Push the image to the local registry.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bfbfbf" w:val="clear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push localhost:5000/Ubuntu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2593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Remove the image from the local cache.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rmi ubuntu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 that it has been removed.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images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6.2.3: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Run a new image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f3ifru9clu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color w:val="333333"/>
          <w:sz w:val="20"/>
          <w:szCs w:val="20"/>
        </w:rPr>
      </w:pPr>
      <w:bookmarkStart w:colFirst="0" w:colLast="0" w:name="_6a3qu5rm2g9" w:id="2"/>
      <w:bookmarkEnd w:id="2"/>
      <w:r w:rsidDel="00000000" w:rsidR="00000000" w:rsidRPr="00000000">
        <w:rPr>
          <w:color w:val="333333"/>
          <w:sz w:val="24"/>
          <w:szCs w:val="24"/>
          <w:rtl w:val="0"/>
        </w:rPr>
        <w:t xml:space="preserve">Pull the image from the local registry.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pull localhost:5000/ubuntu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 it is in the local cache.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images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the new image.</w:t>
      </w:r>
    </w:p>
    <w:p w:rsidR="00000000" w:rsidDel="00000000" w:rsidP="00000000" w:rsidRDefault="00000000" w:rsidRPr="00000000" w14:paraId="00000027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docker run -it --rm localhost:5000/ubuntu /bin/bash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9691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Clean up artifacts from the lab.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rm -f $(docker ps -aq)</w:t>
        <w:br w:type="textWrapping"/>
        <w:t xml:space="preserve">docker rmi $(docker images -q)</w:t>
      </w:r>
    </w:p>
    <w:p w:rsidR="00000000" w:rsidDel="00000000" w:rsidP="00000000" w:rsidRDefault="00000000" w:rsidRPr="00000000" w14:paraId="0000002F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1200" w:hanging="48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