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lastRenderedPageBreak/>
        <w:t>La primera desventaja es el diseño del software y diseño, ya que es muy complicado gestionar varios operadores en un sistema operativo distribuido.</w:t>
      </w:r>
    </w:p>
    <w:p w:rsidR="008961BD" w:rsidRDefault="008961BD" w:rsidP="007F53F7">
      <w:r>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(multicomputadoras).</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Los multiprocesadores tienden a estar más fuertemente acoplados que las multicomputadoras puesto que pueden intercambiar datos a mayor velocidad.</w:t>
      </w:r>
    </w:p>
    <w:p w:rsidR="008B7BF6" w:rsidRDefault="008B7BF6" w:rsidP="007F53F7">
      <w:r>
        <w:t>Sin embargo algunas multicomputadoras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w:t>
      </w:r>
      <w:r>
        <w:lastRenderedPageBreak/>
        <w:t>demostrar ser incorrectas posteriormente. La mejor forma de evitar los problemas es mantener abiertas las opciones.</w:t>
      </w:r>
    </w:p>
    <w:p w:rsidR="007D60D7" w:rsidRDefault="007D60D7" w:rsidP="00486603">
      <w:r>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F1E0E" w:rsidRPr="0013779F" w:rsidRDefault="00CF1E0E" w:rsidP="00486603">
      <w:bookmarkStart w:id="0" w:name="_GoBack"/>
      <w:bookmarkEnd w:id="0"/>
    </w:p>
    <w:sectPr w:rsidR="00CF1E0E" w:rsidRPr="0013779F" w:rsidSect="00486603">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22295D"/>
    <w:rsid w:val="003C14B2"/>
    <w:rsid w:val="00486603"/>
    <w:rsid w:val="006054C0"/>
    <w:rsid w:val="007D60D7"/>
    <w:rsid w:val="007F53F7"/>
    <w:rsid w:val="008070ED"/>
    <w:rsid w:val="008961BD"/>
    <w:rsid w:val="008B7BF6"/>
    <w:rsid w:val="009074FD"/>
    <w:rsid w:val="009976A3"/>
    <w:rsid w:val="009C4841"/>
    <w:rsid w:val="00AD7E6B"/>
    <w:rsid w:val="00AE2A5C"/>
    <w:rsid w:val="00C5203C"/>
    <w:rsid w:val="00CF1E0E"/>
    <w:rsid w:val="00EB002E"/>
    <w:rsid w:val="00EC05BC"/>
    <w:rsid w:val="00F93E2E"/>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2238</Words>
  <Characters>12312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12</cp:revision>
  <dcterms:created xsi:type="dcterms:W3CDTF">2015-01-28T05:52:00Z</dcterms:created>
  <dcterms:modified xsi:type="dcterms:W3CDTF">2015-02-05T00:36:00Z</dcterms:modified>
</cp:coreProperties>
</file>