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70109863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326C68" w:rsidRDefault="00326C6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9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26C68" w:rsidRDefault="00326C6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14-9-2015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9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26C68" w:rsidRDefault="00326C6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14-9-2015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6C68" w:rsidRDefault="00F45B4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6C6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326C68" w:rsidRDefault="00326C6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6C68" w:rsidRDefault="00F45B4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6C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p w:rsidR="00326C68" w:rsidRDefault="00F45B4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6C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326C68" w:rsidRDefault="00326C6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p w:rsidR="00326C68" w:rsidRDefault="00326C6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26C68" w:rsidRDefault="00326C68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DB31A7" w:rsidRPr="00326C68" w:rsidRDefault="00326C68">
      <w:pPr>
        <w:rPr>
          <w:b/>
        </w:rPr>
      </w:pPr>
      <w:r w:rsidRPr="00326C68">
        <w:rPr>
          <w:b/>
        </w:rPr>
        <w:lastRenderedPageBreak/>
        <w:t>1.4.2.- CONTABILIDAD</w:t>
      </w:r>
    </w:p>
    <w:p w:rsidR="00326C68" w:rsidRPr="00326C68" w:rsidRDefault="00326C68" w:rsidP="00326C68">
      <w:pPr>
        <w:jc w:val="both"/>
      </w:pPr>
      <w:r w:rsidRPr="00326C68">
        <w:t>Se encarga del conteo del tiempo de conexión y terminación, número de mensajes transmitidos y recibidos, nombre del punto de acceso al servicio, razón por la que terminó la conexión y el control de Inventarios. </w:t>
      </w:r>
      <w:r>
        <w:br/>
      </w:r>
      <w:r w:rsidRPr="00326C68">
        <w:br/>
        <w:t>Este servicio provee datos concernientes al cargo por uso de la red. Entre los datos proporcionados están los siguientes: </w:t>
      </w:r>
    </w:p>
    <w:p w:rsidR="00FA00EA" w:rsidRPr="00326C68" w:rsidRDefault="00326C68" w:rsidP="00326C68">
      <w:pPr>
        <w:pStyle w:val="Prrafodelista"/>
        <w:numPr>
          <w:ilvl w:val="0"/>
          <w:numId w:val="4"/>
        </w:numPr>
      </w:pPr>
      <w:r w:rsidRPr="00326C68">
        <w:t>Número de mensajes transmitidos y recibidos. </w:t>
      </w:r>
    </w:p>
    <w:p w:rsidR="00FA00EA" w:rsidRPr="00326C68" w:rsidRDefault="00326C68" w:rsidP="00326C68">
      <w:pPr>
        <w:pStyle w:val="Prrafodelista"/>
        <w:numPr>
          <w:ilvl w:val="0"/>
          <w:numId w:val="4"/>
        </w:numPr>
      </w:pPr>
      <w:r w:rsidRPr="00326C68">
        <w:t>Tiempo de conexión y terminación. </w:t>
      </w:r>
    </w:p>
    <w:p w:rsidR="00FA00EA" w:rsidRPr="00326C68" w:rsidRDefault="00326C68" w:rsidP="00326C68">
      <w:pPr>
        <w:pStyle w:val="Prrafodelista"/>
        <w:numPr>
          <w:ilvl w:val="0"/>
          <w:numId w:val="4"/>
        </w:numPr>
      </w:pPr>
      <w:r w:rsidRPr="00326C68">
        <w:t>Nombre del punto de acceso al servicio. </w:t>
      </w:r>
    </w:p>
    <w:p w:rsidR="00FA00EA" w:rsidRPr="00326C68" w:rsidRDefault="00326C68" w:rsidP="00326C68">
      <w:pPr>
        <w:pStyle w:val="Prrafodelista"/>
        <w:numPr>
          <w:ilvl w:val="0"/>
          <w:numId w:val="4"/>
        </w:numPr>
      </w:pPr>
      <w:r w:rsidRPr="00326C68">
        <w:t>Razón por la que terminó la conexión.</w:t>
      </w:r>
    </w:p>
    <w:p w:rsidR="00326C68" w:rsidRPr="00326C68" w:rsidRDefault="00326C68" w:rsidP="00326C68">
      <w:r w:rsidRPr="00326C68">
        <w:t> Se encarga también de las mediciones, control de costes y facturación de los clientes.</w:t>
      </w:r>
    </w:p>
    <w:p w:rsidR="00326C68" w:rsidRPr="00326C68" w:rsidRDefault="00326C68" w:rsidP="00326C68">
      <w:pPr>
        <w:jc w:val="both"/>
      </w:pPr>
      <w:r w:rsidRPr="00326C68">
        <w:t>La estadística de red es de gran importancia, ya que esta permite el manejo de la contabilidad, la resolución de problemas, la realización de pronósticos a largo plazo, la planificación de la capacidad entre otras.</w:t>
      </w:r>
    </w:p>
    <w:p w:rsidR="00326C68" w:rsidRPr="00326C68" w:rsidRDefault="00326C68" w:rsidP="00326C68">
      <w:r w:rsidRPr="00326C68">
        <w:t>Ejemplo:</w:t>
      </w:r>
    </w:p>
    <w:p w:rsidR="00FA00EA" w:rsidRPr="00326C68" w:rsidRDefault="00326C68" w:rsidP="00326C68">
      <w:pPr>
        <w:pStyle w:val="Prrafodelista"/>
        <w:numPr>
          <w:ilvl w:val="0"/>
          <w:numId w:val="5"/>
        </w:numPr>
      </w:pPr>
      <w:r w:rsidRPr="00326C68">
        <w:t xml:space="preserve">Las facilidades de comunicación: LAN, WAN, líneas modem, PBX </w:t>
      </w:r>
    </w:p>
    <w:p w:rsidR="00FA00EA" w:rsidRPr="00326C68" w:rsidRDefault="00326C68" w:rsidP="00326C68">
      <w:pPr>
        <w:pStyle w:val="Prrafodelista"/>
        <w:numPr>
          <w:ilvl w:val="0"/>
          <w:numId w:val="5"/>
        </w:numPr>
      </w:pPr>
      <w:r w:rsidRPr="00326C68">
        <w:t xml:space="preserve">Hardware: Servidores, estaciones de trabajo </w:t>
      </w:r>
    </w:p>
    <w:p w:rsidR="00FA00EA" w:rsidRDefault="00326C68" w:rsidP="00326C68">
      <w:pPr>
        <w:pStyle w:val="Prrafodelista"/>
        <w:numPr>
          <w:ilvl w:val="0"/>
          <w:numId w:val="5"/>
        </w:numPr>
      </w:pPr>
      <w:r w:rsidRPr="00326C68">
        <w:t xml:space="preserve">Software: Aplicaciones Instaladas </w:t>
      </w:r>
    </w:p>
    <w:p w:rsidR="00326C68" w:rsidRPr="00326C68" w:rsidRDefault="00326C68" w:rsidP="00326C68">
      <w:pPr>
        <w:jc w:val="both"/>
      </w:pPr>
      <w:r w:rsidRPr="00326C68">
        <w:t>Un PBX o PABX (siglas en inglés de </w:t>
      </w:r>
      <w:proofErr w:type="spellStart"/>
      <w:r w:rsidRPr="00326C68">
        <w:t>Private</w:t>
      </w:r>
      <w:proofErr w:type="spellEnd"/>
      <w:r w:rsidRPr="00326C68">
        <w:t> </w:t>
      </w:r>
      <w:proofErr w:type="spellStart"/>
      <w:r w:rsidRPr="00326C68">
        <w:t>Branch</w:t>
      </w:r>
      <w:proofErr w:type="spellEnd"/>
      <w:r w:rsidRPr="00326C68">
        <w:t xml:space="preserve"> Exchange y </w:t>
      </w:r>
      <w:proofErr w:type="spellStart"/>
      <w:r w:rsidRPr="00326C68">
        <w:t>Private</w:t>
      </w:r>
      <w:proofErr w:type="spellEnd"/>
      <w:r w:rsidRPr="00326C68">
        <w:t> </w:t>
      </w:r>
      <w:proofErr w:type="spellStart"/>
      <w:r w:rsidRPr="00326C68">
        <w:t>Automatic</w:t>
      </w:r>
      <w:proofErr w:type="spellEnd"/>
      <w:r w:rsidRPr="00326C68">
        <w:t> </w:t>
      </w:r>
      <w:proofErr w:type="spellStart"/>
      <w:r w:rsidRPr="00326C68">
        <w:t>Branch</w:t>
      </w:r>
      <w:proofErr w:type="spellEnd"/>
      <w:r w:rsidRPr="00326C68">
        <w:t xml:space="preserve"> Exchange para PABX) cuya traducción al español sería Ramal privado de conmutación automática, o más bien Central Secundaria Privada Automática; es en realidad cualquier central telefónica conectada directamente a la red pública de telefonía por medio de líneas troncales para gestionar además de las llamadas internas, las entrantes y salientes con autonomía sobre cualquier otra central telefónica. Este dispositivo generalmente pertenece a la empresa que lo tiene instalado y no a la compañía telefónica, de aquí el adjetivo Privado a su denominación.</w:t>
      </w:r>
    </w:p>
    <w:p w:rsidR="00326C68" w:rsidRPr="00326C68" w:rsidRDefault="00326C68">
      <w:pPr>
        <w:rPr>
          <w:b/>
        </w:rPr>
      </w:pPr>
      <w:r w:rsidRPr="00326C68">
        <w:rPr>
          <w:b/>
        </w:rPr>
        <w:t>1.4.3.- SEGURIDAD</w:t>
      </w:r>
    </w:p>
    <w:p w:rsidR="00326C68" w:rsidRPr="00326C68" w:rsidRDefault="00326C68" w:rsidP="00326C68">
      <w:r w:rsidRPr="00326C68">
        <w:t>Se encarga de controlar el acceso de los clientes a la red de datos y a los recursos.</w:t>
      </w:r>
    </w:p>
    <w:p w:rsidR="00326C68" w:rsidRPr="00326C68" w:rsidRDefault="00326C68" w:rsidP="00326C68">
      <w:pPr>
        <w:jc w:val="both"/>
      </w:pPr>
      <w:r w:rsidRPr="00326C68">
        <w:t xml:space="preserve">La estructura administrativa de la red debe tener mecanismos de seguridad buenos para lo siguiente: Identificación y autentificación del usuario, una clave de acceso y un </w:t>
      </w:r>
      <w:proofErr w:type="spellStart"/>
      <w:r w:rsidRPr="00326C68">
        <w:t>password</w:t>
      </w:r>
      <w:proofErr w:type="spellEnd"/>
      <w:r w:rsidRPr="00326C68">
        <w:t>, autorización de acceso a los recursos, es decir, solo personal autorizado, Confidencialidad, entre otros.</w:t>
      </w:r>
    </w:p>
    <w:p w:rsidR="00326C68" w:rsidRPr="00326C68" w:rsidRDefault="00326C68" w:rsidP="00326C68">
      <w:pPr>
        <w:jc w:val="both"/>
      </w:pPr>
      <w:r w:rsidRPr="00326C68">
        <w:t>Tiene como objetivo controlar el acceso a los recursos de la red de acuerdo a lo establecido localmente de modo que la red no pueda ser saboteada y que no pueda accederse a información importante sin la debida autorización. Estos sistemas trabajan subdividiendo los recursos de la red en áreas autorizadas y áreas no autorizadas.</w:t>
      </w:r>
    </w:p>
    <w:p w:rsidR="00326C68" w:rsidRPr="00326C68" w:rsidRDefault="00326C68" w:rsidP="00326C68">
      <w:r w:rsidRPr="00326C68">
        <w:t>Generalmente involucra los siguientes pasos:</w:t>
      </w:r>
    </w:p>
    <w:p w:rsidR="00FA00EA" w:rsidRPr="00326C68" w:rsidRDefault="00326C68" w:rsidP="00326C68">
      <w:pPr>
        <w:pStyle w:val="Prrafodelista"/>
        <w:numPr>
          <w:ilvl w:val="0"/>
          <w:numId w:val="6"/>
        </w:numPr>
      </w:pPr>
      <w:r w:rsidRPr="00326C68">
        <w:t xml:space="preserve">Identificación de la información a proteger y dónde se encuentra. </w:t>
      </w:r>
    </w:p>
    <w:p w:rsidR="00FA00EA" w:rsidRPr="00326C68" w:rsidRDefault="00326C68" w:rsidP="00326C68">
      <w:pPr>
        <w:pStyle w:val="Prrafodelista"/>
        <w:numPr>
          <w:ilvl w:val="0"/>
          <w:numId w:val="6"/>
        </w:numPr>
      </w:pPr>
      <w:r w:rsidRPr="00326C68">
        <w:t xml:space="preserve">Identificación de los puntos de acceso a la información. </w:t>
      </w:r>
    </w:p>
    <w:p w:rsidR="00FA00EA" w:rsidRPr="00326C68" w:rsidRDefault="00326C68" w:rsidP="00326C68">
      <w:pPr>
        <w:pStyle w:val="Prrafodelista"/>
        <w:numPr>
          <w:ilvl w:val="0"/>
          <w:numId w:val="6"/>
        </w:numPr>
      </w:pPr>
      <w:r w:rsidRPr="00326C68">
        <w:t xml:space="preserve">Protección de los puntos de acceso. </w:t>
      </w:r>
    </w:p>
    <w:p w:rsidR="00326C68" w:rsidRDefault="00326C68" w:rsidP="00C1088D">
      <w:pPr>
        <w:pStyle w:val="Prrafodelista"/>
        <w:numPr>
          <w:ilvl w:val="0"/>
          <w:numId w:val="6"/>
        </w:numPr>
      </w:pPr>
      <w:r w:rsidRPr="00326C68">
        <w:t xml:space="preserve">Mantenimiento de los puntos de acceso protegidos. </w:t>
      </w:r>
      <w:bookmarkStart w:id="0" w:name="_GoBack"/>
      <w:bookmarkEnd w:id="0"/>
    </w:p>
    <w:sectPr w:rsidR="00326C68" w:rsidSect="00326C68">
      <w:pgSz w:w="12240" w:h="15840"/>
      <w:pgMar w:top="1417" w:right="900" w:bottom="851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E1F57"/>
    <w:multiLevelType w:val="hybridMultilevel"/>
    <w:tmpl w:val="2A30DA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44E5C"/>
    <w:multiLevelType w:val="hybridMultilevel"/>
    <w:tmpl w:val="D14CF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B30B6"/>
    <w:multiLevelType w:val="hybridMultilevel"/>
    <w:tmpl w:val="E2243068"/>
    <w:lvl w:ilvl="0" w:tplc="931C01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CC2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5032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DC17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5054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14D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2C2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2D0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EBE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6D3709"/>
    <w:multiLevelType w:val="hybridMultilevel"/>
    <w:tmpl w:val="124E8462"/>
    <w:lvl w:ilvl="0" w:tplc="327897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A50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CC70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3C3C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C05E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4A33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061E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8A8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EC69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634070"/>
    <w:multiLevelType w:val="hybridMultilevel"/>
    <w:tmpl w:val="6FCA2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26F84"/>
    <w:multiLevelType w:val="hybridMultilevel"/>
    <w:tmpl w:val="EB662A0A"/>
    <w:lvl w:ilvl="0" w:tplc="4A505B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A2C8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7CB3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2408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226B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E4D0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128843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5C6A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F4FF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68"/>
    <w:rsid w:val="00326C68"/>
    <w:rsid w:val="006779A2"/>
    <w:rsid w:val="00C1088D"/>
    <w:rsid w:val="00C968E1"/>
    <w:rsid w:val="00DB31A7"/>
    <w:rsid w:val="00F45B49"/>
    <w:rsid w:val="00FA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9542C-16A1-49F8-96F7-3204FB29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C6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26C68"/>
  </w:style>
  <w:style w:type="character" w:styleId="Hipervnculo">
    <w:name w:val="Hyperlink"/>
    <w:basedOn w:val="Fuentedeprrafopredeter"/>
    <w:uiPriority w:val="99"/>
    <w:unhideWhenUsed/>
    <w:rsid w:val="00326C68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326C6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C68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2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8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8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5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AnToine</cp:lastModifiedBy>
  <cp:revision>2</cp:revision>
  <dcterms:created xsi:type="dcterms:W3CDTF">2015-09-23T20:25:00Z</dcterms:created>
  <dcterms:modified xsi:type="dcterms:W3CDTF">2015-09-23T20:25:00Z</dcterms:modified>
</cp:coreProperties>
</file>