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1C193" w14:textId="1E4AD521" w:rsidR="002320D6" w:rsidRPr="0097459A" w:rsidRDefault="009478FE" w:rsidP="008B0D0A">
      <w:pPr>
        <w:spacing w:line="360" w:lineRule="auto"/>
        <w:jc w:val="both"/>
        <w:rPr>
          <w:b/>
          <w:sz w:val="32"/>
          <w:szCs w:val="32"/>
        </w:rPr>
      </w:pPr>
      <w:r w:rsidRPr="0097459A">
        <w:rPr>
          <w:b/>
          <w:sz w:val="32"/>
          <w:szCs w:val="32"/>
        </w:rPr>
        <w:t xml:space="preserve">Title: Colonial Architecture Modulates the Speed and Efficiency of Multi-Jet Swimming in Salp Colonies </w:t>
      </w:r>
    </w:p>
    <w:p w14:paraId="3CBC13D2" w14:textId="77777777" w:rsidR="002320D6" w:rsidRPr="0097459A" w:rsidRDefault="002320D6" w:rsidP="008B0D0A">
      <w:pPr>
        <w:spacing w:line="360" w:lineRule="auto"/>
        <w:jc w:val="both"/>
      </w:pPr>
    </w:p>
    <w:p w14:paraId="16513CF4" w14:textId="77777777" w:rsidR="002320D6" w:rsidRPr="0097459A" w:rsidRDefault="0094247D" w:rsidP="008B0D0A">
      <w:pPr>
        <w:spacing w:line="360" w:lineRule="auto"/>
        <w:jc w:val="both"/>
        <w:rPr>
          <w:vertAlign w:val="superscript"/>
        </w:rPr>
      </w:pPr>
      <w:r w:rsidRPr="0097459A">
        <w:rPr>
          <w:b/>
        </w:rPr>
        <w:t>Authors:</w:t>
      </w:r>
      <w:r w:rsidRPr="0097459A">
        <w:t xml:space="preserve"> Alejandro Damian-Serrano</w:t>
      </w:r>
      <w:r w:rsidRPr="0097459A">
        <w:rPr>
          <w:vertAlign w:val="superscript"/>
        </w:rPr>
        <w:t>1</w:t>
      </w:r>
      <w:r w:rsidRPr="0097459A">
        <w:t>, Kai A. Walton</w:t>
      </w:r>
      <w:r w:rsidRPr="0097459A">
        <w:rPr>
          <w:vertAlign w:val="superscript"/>
        </w:rPr>
        <w:t>1</w:t>
      </w:r>
      <w:r w:rsidRPr="0097459A">
        <w:t>, Anneliese Bishop-Perdue</w:t>
      </w:r>
      <w:r w:rsidRPr="0097459A">
        <w:rPr>
          <w:vertAlign w:val="superscript"/>
        </w:rPr>
        <w:t>1</w:t>
      </w:r>
      <w:r w:rsidRPr="0097459A">
        <w:t>, Sophie Bagoye</w:t>
      </w:r>
      <w:r w:rsidRPr="0097459A">
        <w:rPr>
          <w:vertAlign w:val="superscript"/>
        </w:rPr>
        <w:t>1</w:t>
      </w:r>
      <w:r w:rsidRPr="0097459A">
        <w:t>, Kevin T. Du Clos</w:t>
      </w:r>
      <w:r w:rsidRPr="0097459A">
        <w:rPr>
          <w:vertAlign w:val="superscript"/>
        </w:rPr>
        <w:t>2</w:t>
      </w:r>
      <w:r w:rsidRPr="0097459A">
        <w:t>, Bradford J. Gemmell</w:t>
      </w:r>
      <w:r w:rsidRPr="0097459A">
        <w:rPr>
          <w:vertAlign w:val="superscript"/>
        </w:rPr>
        <w:t>3</w:t>
      </w:r>
      <w:r w:rsidRPr="0097459A">
        <w:t>, Sean P. Colin</w:t>
      </w:r>
      <w:r w:rsidRPr="0097459A">
        <w:rPr>
          <w:vertAlign w:val="superscript"/>
        </w:rPr>
        <w:t>4,5</w:t>
      </w:r>
      <w:r w:rsidRPr="0097459A">
        <w:t>, John H. Costello</w:t>
      </w:r>
      <w:r w:rsidRPr="0097459A">
        <w:rPr>
          <w:vertAlign w:val="superscript"/>
        </w:rPr>
        <w:t>6</w:t>
      </w:r>
      <w:r w:rsidRPr="0097459A">
        <w:t>, Kelly R. Sutherland</w:t>
      </w:r>
      <w:r w:rsidRPr="0097459A">
        <w:rPr>
          <w:vertAlign w:val="superscript"/>
        </w:rPr>
        <w:t>1</w:t>
      </w:r>
    </w:p>
    <w:p w14:paraId="459C1211" w14:textId="77777777" w:rsidR="002320D6" w:rsidRPr="0097459A" w:rsidRDefault="002320D6" w:rsidP="008B0D0A">
      <w:pPr>
        <w:spacing w:line="360" w:lineRule="auto"/>
        <w:jc w:val="both"/>
      </w:pPr>
    </w:p>
    <w:p w14:paraId="0F6DDD36" w14:textId="0BF13F5D" w:rsidR="002320D6" w:rsidRPr="0097459A" w:rsidRDefault="0094247D" w:rsidP="008B0D0A">
      <w:pPr>
        <w:spacing w:line="360" w:lineRule="auto"/>
        <w:jc w:val="both"/>
        <w:rPr>
          <w:b/>
        </w:rPr>
      </w:pPr>
      <w:r w:rsidRPr="0097459A">
        <w:rPr>
          <w:b/>
        </w:rPr>
        <w:t>Author Affiliations:</w:t>
      </w:r>
    </w:p>
    <w:p w14:paraId="04CC1B97" w14:textId="77777777" w:rsidR="002320D6" w:rsidRPr="0097459A" w:rsidRDefault="002320D6" w:rsidP="008B0D0A">
      <w:pPr>
        <w:spacing w:line="360" w:lineRule="auto"/>
        <w:jc w:val="both"/>
      </w:pPr>
    </w:p>
    <w:p w14:paraId="254B2176" w14:textId="77777777" w:rsidR="002320D6" w:rsidRPr="0097459A" w:rsidRDefault="0094247D" w:rsidP="008B0D0A">
      <w:pPr>
        <w:spacing w:line="360" w:lineRule="auto"/>
        <w:jc w:val="both"/>
      </w:pPr>
      <w:r w:rsidRPr="0097459A">
        <w:t>(1) Institute of Ecology and Evolution, Department of Biology, University of Oregon. 473 Onyx Bridge, 5289 University of Oregon, Eugene, OR 97403-5289, USA.</w:t>
      </w:r>
    </w:p>
    <w:p w14:paraId="4E4F68C9" w14:textId="77777777" w:rsidR="002320D6" w:rsidRPr="0097459A" w:rsidRDefault="0094247D" w:rsidP="008B0D0A">
      <w:pPr>
        <w:spacing w:line="360" w:lineRule="auto"/>
        <w:jc w:val="both"/>
      </w:pPr>
      <w:r w:rsidRPr="0097459A">
        <w:t>(2) Louisiana Universities Marine Consortium, 8124 Highway 56, Chauvin, LA 70344, USA.</w:t>
      </w:r>
    </w:p>
    <w:p w14:paraId="5773B458" w14:textId="77777777" w:rsidR="002320D6" w:rsidRPr="0097459A" w:rsidRDefault="0094247D" w:rsidP="008B0D0A">
      <w:pPr>
        <w:spacing w:line="360" w:lineRule="auto"/>
        <w:jc w:val="both"/>
      </w:pPr>
      <w:r w:rsidRPr="0097459A">
        <w:t>(3) Department of Integrative Biology, University of South Florida, 4202 East Fowler Avenue, Tampa, FL 33620, USA.</w:t>
      </w:r>
    </w:p>
    <w:p w14:paraId="0CDA7F32" w14:textId="77777777" w:rsidR="002320D6" w:rsidRPr="0097459A" w:rsidRDefault="0094247D" w:rsidP="008B0D0A">
      <w:pPr>
        <w:spacing w:line="360" w:lineRule="auto"/>
        <w:jc w:val="both"/>
      </w:pPr>
      <w:r w:rsidRPr="0097459A">
        <w:t>(4) Marine Biology and Environmental Science, Roger Williams University, Bristol, RI 02809, USA.</w:t>
      </w:r>
    </w:p>
    <w:p w14:paraId="354E51DE" w14:textId="77777777" w:rsidR="002320D6" w:rsidRPr="0097459A" w:rsidRDefault="0094247D" w:rsidP="008B0D0A">
      <w:pPr>
        <w:spacing w:line="360" w:lineRule="auto"/>
        <w:jc w:val="both"/>
      </w:pPr>
      <w:r w:rsidRPr="0097459A">
        <w:t>(5) Whitman Center, Marine Biological Laboratory, Woods Hole, MA 02543, USA.</w:t>
      </w:r>
    </w:p>
    <w:p w14:paraId="18A78E0A" w14:textId="77777777" w:rsidR="002320D6" w:rsidRPr="0097459A" w:rsidRDefault="0094247D" w:rsidP="008B0D0A">
      <w:pPr>
        <w:spacing w:line="360" w:lineRule="auto"/>
        <w:jc w:val="both"/>
      </w:pPr>
      <w:r w:rsidRPr="0097459A">
        <w:t>(6) Biology Department, Providence College, Providence, RI 02918, USA.</w:t>
      </w:r>
    </w:p>
    <w:p w14:paraId="6F00C7AF" w14:textId="77777777" w:rsidR="002320D6" w:rsidRPr="0097459A" w:rsidRDefault="002320D6" w:rsidP="008B0D0A">
      <w:pPr>
        <w:spacing w:line="360" w:lineRule="auto"/>
        <w:jc w:val="both"/>
      </w:pPr>
    </w:p>
    <w:p w14:paraId="0BF96B4E" w14:textId="77777777" w:rsidR="002320D6" w:rsidRPr="0097459A" w:rsidRDefault="0094247D" w:rsidP="008B0D0A">
      <w:pPr>
        <w:spacing w:line="360" w:lineRule="auto"/>
        <w:jc w:val="both"/>
      </w:pPr>
      <w:r w:rsidRPr="0097459A">
        <w:rPr>
          <w:b/>
        </w:rPr>
        <w:t>Running title:</w:t>
      </w:r>
      <w:r w:rsidRPr="0097459A">
        <w:t xml:space="preserve"> Architecture Modulates Salp Swimming</w:t>
      </w:r>
    </w:p>
    <w:p w14:paraId="7A964402" w14:textId="77777777" w:rsidR="002320D6" w:rsidRPr="0097459A" w:rsidRDefault="002320D6" w:rsidP="008B0D0A">
      <w:pPr>
        <w:spacing w:line="360" w:lineRule="auto"/>
        <w:jc w:val="both"/>
      </w:pPr>
    </w:p>
    <w:p w14:paraId="71BBF52A" w14:textId="77777777" w:rsidR="002320D6" w:rsidRPr="0097459A" w:rsidRDefault="0094247D" w:rsidP="008B0D0A">
      <w:pPr>
        <w:spacing w:line="360" w:lineRule="auto"/>
        <w:jc w:val="both"/>
        <w:rPr>
          <w:b/>
        </w:rPr>
      </w:pPr>
      <w:r w:rsidRPr="0097459A">
        <w:rPr>
          <w:b/>
        </w:rPr>
        <w:t>Summary Statement (30 words)</w:t>
      </w:r>
    </w:p>
    <w:p w14:paraId="52B93070" w14:textId="77777777" w:rsidR="002320D6" w:rsidRPr="0097459A" w:rsidRDefault="002320D6" w:rsidP="008B0D0A">
      <w:pPr>
        <w:spacing w:line="360" w:lineRule="auto"/>
        <w:jc w:val="both"/>
      </w:pPr>
    </w:p>
    <w:p w14:paraId="6570E13B" w14:textId="7BFDD67B" w:rsidR="002320D6" w:rsidRPr="0097459A" w:rsidRDefault="0094247D" w:rsidP="005E42F4">
      <w:pPr>
        <w:spacing w:line="360" w:lineRule="auto"/>
        <w:jc w:val="both"/>
      </w:pPr>
      <w:r w:rsidRPr="0097459A">
        <w:t>Linear arrangements in multi-</w:t>
      </w:r>
      <w:proofErr w:type="gramStart"/>
      <w:r w:rsidRPr="0097459A">
        <w:t>jet propelled</w:t>
      </w:r>
      <w:proofErr w:type="gramEnd"/>
      <w:r w:rsidRPr="0097459A">
        <w:t xml:space="preserve"> marine colonial invertebrates are faster than less streamlined architectures</w:t>
      </w:r>
      <w:r w:rsidR="003361EA" w:rsidRPr="0097459A">
        <w:t xml:space="preserve"> without incurring in higher costs of transport</w:t>
      </w:r>
      <w:r w:rsidRPr="0097459A">
        <w:t xml:space="preserve">, offering insights for bioinspired underwater vehicle design. </w:t>
      </w:r>
    </w:p>
    <w:p w14:paraId="41ED0B63" w14:textId="064E051B" w:rsidR="005E42F4" w:rsidRPr="0097459A" w:rsidRDefault="005E42F4" w:rsidP="005E42F4">
      <w:pPr>
        <w:spacing w:line="360" w:lineRule="auto"/>
        <w:jc w:val="both"/>
      </w:pPr>
    </w:p>
    <w:p w14:paraId="7A269573" w14:textId="6E27AE99" w:rsidR="005E42F4" w:rsidRPr="0097459A" w:rsidRDefault="005E42F4" w:rsidP="005E42F4">
      <w:pPr>
        <w:spacing w:line="360" w:lineRule="auto"/>
        <w:jc w:val="both"/>
      </w:pPr>
    </w:p>
    <w:p w14:paraId="03622729" w14:textId="38D9929A" w:rsidR="005E42F4" w:rsidRPr="0097459A" w:rsidRDefault="005E42F4" w:rsidP="005E42F4">
      <w:pPr>
        <w:spacing w:line="360" w:lineRule="auto"/>
        <w:jc w:val="both"/>
      </w:pPr>
    </w:p>
    <w:p w14:paraId="0DD9F889" w14:textId="12A6DE44" w:rsidR="005E42F4" w:rsidRPr="0097459A" w:rsidRDefault="005E42F4" w:rsidP="005E42F4">
      <w:pPr>
        <w:spacing w:line="360" w:lineRule="auto"/>
        <w:jc w:val="both"/>
      </w:pPr>
    </w:p>
    <w:p w14:paraId="26A99160" w14:textId="0A15A7F3" w:rsidR="005E42F4" w:rsidRPr="0097459A" w:rsidRDefault="005E42F4" w:rsidP="005E42F4">
      <w:pPr>
        <w:spacing w:line="360" w:lineRule="auto"/>
        <w:jc w:val="both"/>
      </w:pPr>
    </w:p>
    <w:p w14:paraId="7BD8CAD9" w14:textId="087BD0A9" w:rsidR="005E42F4" w:rsidRPr="0097459A" w:rsidRDefault="005E42F4" w:rsidP="005E42F4">
      <w:pPr>
        <w:spacing w:line="360" w:lineRule="auto"/>
        <w:jc w:val="both"/>
      </w:pPr>
    </w:p>
    <w:p w14:paraId="11009872" w14:textId="3C576DF5" w:rsidR="005E42F4" w:rsidRPr="0097459A" w:rsidRDefault="005E42F4" w:rsidP="005E42F4">
      <w:pPr>
        <w:spacing w:line="360" w:lineRule="auto"/>
        <w:jc w:val="both"/>
      </w:pPr>
    </w:p>
    <w:p w14:paraId="01221278" w14:textId="77777777" w:rsidR="005E42F4" w:rsidRPr="0097459A" w:rsidRDefault="005E42F4" w:rsidP="008B0D0A">
      <w:pPr>
        <w:spacing w:line="360" w:lineRule="auto"/>
        <w:jc w:val="both"/>
      </w:pPr>
    </w:p>
    <w:p w14:paraId="367D7E9C" w14:textId="1B6E5721" w:rsidR="002320D6" w:rsidRPr="0097459A" w:rsidRDefault="0094247D" w:rsidP="008B0D0A">
      <w:pPr>
        <w:spacing w:line="360" w:lineRule="auto"/>
        <w:jc w:val="both"/>
      </w:pPr>
      <w:r w:rsidRPr="0097459A">
        <w:rPr>
          <w:b/>
        </w:rPr>
        <w:lastRenderedPageBreak/>
        <w:t>Abstract</w:t>
      </w:r>
    </w:p>
    <w:p w14:paraId="076EE8EA" w14:textId="77777777" w:rsidR="002320D6" w:rsidRPr="0097459A" w:rsidRDefault="002320D6" w:rsidP="008B0D0A">
      <w:pPr>
        <w:spacing w:line="360" w:lineRule="auto"/>
        <w:jc w:val="both"/>
      </w:pPr>
    </w:p>
    <w:p w14:paraId="44E9FC00" w14:textId="77178C16" w:rsidR="002320D6" w:rsidRPr="0097459A" w:rsidRDefault="0094247D" w:rsidP="008B0D0A">
      <w:pPr>
        <w:spacing w:line="360" w:lineRule="auto"/>
        <w:jc w:val="both"/>
      </w:pPr>
      <w:r w:rsidRPr="0097459A">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rsidRPr="0097459A">
        <w:t xml:space="preserve">These distinct colonial architectures vary in how frontal area scales with the number of zooids in the colony. </w:t>
      </w:r>
      <w:r w:rsidR="00B03F08" w:rsidRPr="0097459A">
        <w:t>Here, we address how</w:t>
      </w:r>
      <w:r w:rsidR="00C62A02" w:rsidRPr="0097459A">
        <w:t xml:space="preserve"> differences in frontal area drive differences in swimming speed and </w:t>
      </w:r>
      <w:r w:rsidR="00B03F08" w:rsidRPr="0097459A">
        <w:t>the relationship between</w:t>
      </w:r>
      <w:r w:rsidR="00C62A02" w:rsidRPr="0097459A">
        <w:t xml:space="preserve"> swimming speed </w:t>
      </w:r>
      <w:r w:rsidR="00B03F08" w:rsidRPr="0097459A">
        <w:t>and</w:t>
      </w:r>
      <w:r w:rsidR="00C62A02" w:rsidRPr="0097459A">
        <w:t xml:space="preserve"> cost of transport in salps. </w:t>
      </w:r>
      <w:r w:rsidRPr="0097459A">
        <w:t xml:space="preserve">We (1) compare swimming speed across salp species and architectures, (2) evaluate how swimming speed scales with the number of zooids </w:t>
      </w:r>
      <w:r w:rsidR="003655AA" w:rsidRPr="0097459A">
        <w:t xml:space="preserve">across </w:t>
      </w:r>
      <w:r w:rsidRPr="0097459A">
        <w:t xml:space="preserve">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 </w:t>
      </w:r>
      <w:bookmarkStart w:id="0" w:name="_Hlk182559777"/>
      <w:r w:rsidRPr="0097459A">
        <w:t>We found that linear colonies swim faster</w:t>
      </w:r>
      <w:r w:rsidR="00866993" w:rsidRPr="0097459A">
        <w:t>, which supports</w:t>
      </w:r>
      <w:r w:rsidRPr="0097459A">
        <w:t xml:space="preserve"> </w:t>
      </w:r>
      <w:r w:rsidR="00876E16" w:rsidRPr="0097459A">
        <w:t>idea that their</w:t>
      </w:r>
      <w:r w:rsidRPr="0097459A">
        <w:t xml:space="preserve"> differential advantage in frontal </w:t>
      </w:r>
      <w:r w:rsidR="003361EA" w:rsidRPr="0097459A">
        <w:t xml:space="preserve">area </w:t>
      </w:r>
      <w:r w:rsidR="00876E16" w:rsidRPr="0097459A">
        <w:t xml:space="preserve">scales </w:t>
      </w:r>
      <w:r w:rsidRPr="0097459A">
        <w:t>with an increasing number of zooids.</w:t>
      </w:r>
      <w:r w:rsidR="003361EA" w:rsidRPr="0097459A">
        <w:t xml:space="preserve"> </w:t>
      </w:r>
      <w:bookmarkEnd w:id="0"/>
      <w:r w:rsidR="003655AA" w:rsidRPr="0097459A">
        <w:t>W</w:t>
      </w:r>
      <w:r w:rsidR="003361EA" w:rsidRPr="0097459A">
        <w:t xml:space="preserve">e </w:t>
      </w:r>
      <w:r w:rsidR="003655AA" w:rsidRPr="0097459A">
        <w:t>also found</w:t>
      </w:r>
      <w:r w:rsidR="003361EA" w:rsidRPr="0097459A">
        <w:t xml:space="preserve"> that higher swimming speeds predict lower costs of transport</w:t>
      </w:r>
      <w:r w:rsidR="004E7459" w:rsidRPr="0097459A">
        <w:t xml:space="preserve"> in salps</w:t>
      </w:r>
      <w:r w:rsidR="003361EA" w:rsidRPr="0097459A">
        <w:t>.</w:t>
      </w:r>
      <w:r w:rsidRPr="0097459A">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Pr="0097459A" w:rsidRDefault="002320D6" w:rsidP="008B0D0A">
      <w:pPr>
        <w:spacing w:line="360" w:lineRule="auto"/>
        <w:jc w:val="both"/>
      </w:pPr>
    </w:p>
    <w:p w14:paraId="34D0E64A" w14:textId="77777777" w:rsidR="002320D6" w:rsidRPr="0097459A" w:rsidRDefault="0094247D" w:rsidP="008B0D0A">
      <w:pPr>
        <w:spacing w:line="360" w:lineRule="auto"/>
        <w:jc w:val="both"/>
      </w:pPr>
      <w:r w:rsidRPr="0097459A">
        <w:rPr>
          <w:b/>
        </w:rPr>
        <w:t>Keywords:</w:t>
      </w:r>
      <w:r w:rsidRPr="0097459A">
        <w:t xml:space="preserve"> salps, colonial architecture, multi-jet propulsion, swimming, cost of transport</w:t>
      </w:r>
    </w:p>
    <w:p w14:paraId="5CDF02CC" w14:textId="77777777" w:rsidR="003655AA" w:rsidRPr="0097459A" w:rsidRDefault="003655AA" w:rsidP="008B0D0A">
      <w:pPr>
        <w:spacing w:line="360" w:lineRule="auto"/>
        <w:jc w:val="both"/>
        <w:rPr>
          <w:b/>
        </w:rPr>
      </w:pPr>
    </w:p>
    <w:p w14:paraId="4B9B1462" w14:textId="2C8747EC" w:rsidR="002320D6" w:rsidRPr="0097459A" w:rsidRDefault="0094247D" w:rsidP="008B0D0A">
      <w:pPr>
        <w:spacing w:line="360" w:lineRule="auto"/>
        <w:jc w:val="both"/>
        <w:rPr>
          <w:b/>
        </w:rPr>
      </w:pPr>
      <w:r w:rsidRPr="0097459A">
        <w:rPr>
          <w:b/>
        </w:rPr>
        <w:t>Introduction</w:t>
      </w:r>
    </w:p>
    <w:p w14:paraId="1769DE61" w14:textId="587FD50D" w:rsidR="002320D6" w:rsidRPr="0097459A" w:rsidRDefault="0094247D" w:rsidP="008B0D0A">
      <w:pPr>
        <w:spacing w:line="360" w:lineRule="auto"/>
        <w:ind w:firstLine="720"/>
        <w:jc w:val="both"/>
      </w:pPr>
      <w:r w:rsidRPr="0097459A">
        <w:t>Salps (</w:t>
      </w:r>
      <w:proofErr w:type="spellStart"/>
      <w:r w:rsidRPr="0097459A">
        <w:t>Tunicata</w:t>
      </w:r>
      <w:proofErr w:type="spellEnd"/>
      <w:r w:rsidRPr="0097459A">
        <w:t xml:space="preserve">: </w:t>
      </w:r>
      <w:proofErr w:type="spellStart"/>
      <w:r w:rsidRPr="0097459A">
        <w:t>Thaliacea</w:t>
      </w:r>
      <w:proofErr w:type="spellEnd"/>
      <w:r w:rsidRPr="0097459A">
        <w:t xml:space="preserve">: </w:t>
      </w:r>
      <w:proofErr w:type="spellStart"/>
      <w:r w:rsidRPr="0097459A">
        <w:t>Salpida</w:t>
      </w:r>
      <w:proofErr w:type="spellEnd"/>
      <w:r w:rsidRPr="0097459A">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rsidRPr="0097459A">
        <w:t>neuro</w:t>
      </w:r>
      <w:r w:rsidR="00B00D4E" w:rsidRPr="0097459A">
        <w:t>physio</w:t>
      </w:r>
      <w:r w:rsidRPr="0097459A">
        <w:t>logically</w:t>
      </w:r>
      <w:proofErr w:type="spellEnd"/>
      <w:r w:rsidRPr="0097459A">
        <w:t xml:space="preserve"> integrated pulsatile zooids (Bone et al. 1980, Mackie 1986). </w:t>
      </w:r>
      <w:bookmarkStart w:id="1" w:name="_Hlk182559865"/>
      <w:r w:rsidRPr="0097459A">
        <w:t xml:space="preserve">Zooids in the colony feed and propel themselves by </w:t>
      </w:r>
      <w:r w:rsidR="00876E16" w:rsidRPr="0097459A">
        <w:t xml:space="preserve">drawing </w:t>
      </w:r>
      <w:r w:rsidRPr="0097459A">
        <w:t>water</w:t>
      </w:r>
      <w:r w:rsidR="00876E16" w:rsidRPr="0097459A">
        <w:t xml:space="preserve"> in</w:t>
      </w:r>
      <w:r w:rsidRPr="0097459A">
        <w:t xml:space="preserve"> through the oral siphon, using muscle contraction to compress their pharyngeal chamber, and </w:t>
      </w:r>
      <w:r w:rsidR="00876E16" w:rsidRPr="0097459A">
        <w:t xml:space="preserve">ejecting </w:t>
      </w:r>
      <w:r w:rsidRPr="0097459A">
        <w:t xml:space="preserve">a jet of water from their atrial siphon (Bone &amp; Trueman 1983). </w:t>
      </w:r>
      <w:bookmarkEnd w:id="1"/>
      <w:r w:rsidRPr="0097459A">
        <w:t xml:space="preserve">While solitary oozooids move using single-jet propulsion, salp blastozooid colonies integrate multiple propelling jets, which increases their thrust and reduces the drag that results from periodical acceleration and deceleration via asynchronous swimming (Sutherland &amp; </w:t>
      </w:r>
      <w:proofErr w:type="spellStart"/>
      <w:r w:rsidRPr="0097459A">
        <w:t>Weihs</w:t>
      </w:r>
      <w:proofErr w:type="spellEnd"/>
      <w:r w:rsidRPr="0097459A">
        <w:t xml:space="preserve"> 2017).</w:t>
      </w:r>
    </w:p>
    <w:p w14:paraId="5384DC7E" w14:textId="391FFA86" w:rsidR="002320D6" w:rsidRPr="0097459A" w:rsidRDefault="0094247D" w:rsidP="008B0D0A">
      <w:pPr>
        <w:spacing w:line="360" w:lineRule="auto"/>
        <w:ind w:firstLine="720"/>
        <w:jc w:val="both"/>
      </w:pPr>
      <w:r w:rsidRPr="0097459A">
        <w:lastRenderedPageBreak/>
        <w:t>Currently, there are 48 described species of salps (</w:t>
      </w:r>
      <w:proofErr w:type="spellStart"/>
      <w:r w:rsidRPr="0097459A">
        <w:t>WoRMS</w:t>
      </w:r>
      <w:proofErr w:type="spellEnd"/>
      <w:r w:rsidRPr="0097459A">
        <w:t xml:space="preserve">, 2024) and </w:t>
      </w:r>
      <w:r w:rsidR="00FD40E8" w:rsidRPr="0097459A">
        <w:t>w</w:t>
      </w:r>
      <w:r w:rsidRPr="0097459A">
        <w:t xml:space="preserve">hile salps are widely distributed, most species are restricted to open ocean environments, far from the coast, which poses unique challenges to accessing them for direct study in their environment (Hamner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w:t>
      </w:r>
      <w:r w:rsidR="00812E77" w:rsidRPr="0097459A">
        <w:t>likely drive aspects of</w:t>
      </w:r>
      <w:r w:rsidRPr="0097459A">
        <w:t xml:space="preserve"> swimming performance (</w:t>
      </w:r>
      <w:proofErr w:type="spellStart"/>
      <w:r w:rsidRPr="0097459A">
        <w:t>Madin</w:t>
      </w:r>
      <w:proofErr w:type="spellEnd"/>
      <w:r w:rsidRPr="0097459A">
        <w:t xml:space="preserve"> 1990, Damian-Serrano et al. 2023).</w:t>
      </w:r>
    </w:p>
    <w:p w14:paraId="01AF7A0F" w14:textId="06C47994" w:rsidR="0094247D" w:rsidRPr="0097459A" w:rsidRDefault="0094247D" w:rsidP="008B0D0A">
      <w:pPr>
        <w:spacing w:line="360" w:lineRule="auto"/>
        <w:ind w:firstLine="720"/>
        <w:jc w:val="both"/>
      </w:pPr>
      <w:r w:rsidRPr="0097459A">
        <w:t xml:space="preserve">Linear salp chains have been </w:t>
      </w:r>
      <w:r w:rsidR="00812E77" w:rsidRPr="0097459A">
        <w:t>described as</w:t>
      </w:r>
      <w:r w:rsidRPr="0097459A">
        <w:t xml:space="preserve"> more efficient swimmers due to the reduction of drag associated with a more streamlined form (Bone &amp; Trueman 1983). </w:t>
      </w:r>
      <w:r w:rsidR="004E7459" w:rsidRPr="0097459A">
        <w:t>In a multi-jet system, h</w:t>
      </w:r>
      <w:r w:rsidRPr="0097459A">
        <w:t xml:space="preserve">aving a larger number of propellers </w:t>
      </w:r>
      <w:r w:rsidR="00FD40E8" w:rsidRPr="0097459A">
        <w:t>can</w:t>
      </w:r>
      <w:r w:rsidRPr="0097459A">
        <w:t xml:space="preserve"> improve the hydrodynamic and inertial benefits granted by asynchronous multijet propulsion, in addition to providing additional thrust to the colony (</w:t>
      </w:r>
      <w:proofErr w:type="spellStart"/>
      <w:r w:rsidRPr="0097459A">
        <w:t>Madin</w:t>
      </w:r>
      <w:proofErr w:type="spellEnd"/>
      <w:r w:rsidRPr="0097459A">
        <w:t xml:space="preserve"> 1990, Sutherland &amp; </w:t>
      </w:r>
      <w:proofErr w:type="spellStart"/>
      <w:r w:rsidRPr="0097459A">
        <w:t>Weihs</w:t>
      </w:r>
      <w:proofErr w:type="spellEnd"/>
      <w:r w:rsidRPr="0097459A">
        <w:t xml:space="preserve"> 2017). T</w:t>
      </w:r>
      <w:r w:rsidR="007B61B3" w:rsidRPr="007B61B3">
        <w:rPr>
          <w:color w:val="FF0000"/>
        </w:rPr>
        <w:t>o</w:t>
      </w:r>
      <w:r w:rsidR="007B61B3">
        <w:t xml:space="preserve"> </w:t>
      </w:r>
      <w:r w:rsidR="007B61B3" w:rsidRPr="007B61B3">
        <w:rPr>
          <w:color w:val="FF0000"/>
        </w:rPr>
        <w:t>our knowledge</w:t>
      </w:r>
      <w:r w:rsidR="007B61B3">
        <w:rPr>
          <w:color w:val="FF0000"/>
        </w:rPr>
        <w:t>,</w:t>
      </w:r>
      <w:r w:rsidR="007B61B3" w:rsidRPr="007B61B3">
        <w:rPr>
          <w:color w:val="FF0000"/>
        </w:rPr>
        <w:t xml:space="preserve"> </w:t>
      </w:r>
      <w:r w:rsidR="007B61B3">
        <w:rPr>
          <w:color w:val="FF0000"/>
        </w:rPr>
        <w:t>t</w:t>
      </w:r>
      <w:r w:rsidRPr="0097459A">
        <w:t xml:space="preserve">he effect of varying numbers of propeller zooids on swimming speed has never been investigated in salps, nor how this relationship may vary across their diverse colonial architectures. </w:t>
      </w:r>
      <w:bookmarkStart w:id="2" w:name="_Hlk184111700"/>
      <w:r w:rsidRPr="0097459A">
        <w:t>Salp colonial architectures differ in how the number of zooids in the colony scales with their frontal area relative to motion (</w:t>
      </w:r>
      <w:proofErr w:type="spellStart"/>
      <w:r w:rsidRPr="0097459A">
        <w:t>Madin</w:t>
      </w:r>
      <w:proofErr w:type="spellEnd"/>
      <w:r w:rsidRPr="0097459A">
        <w:t xml:space="preserve"> 1990). Some architectures (linear, bipinnate, and helical) have a constant frontal area, regardless of zooid number. </w:t>
      </w:r>
      <w:r w:rsidR="006D1EE7" w:rsidRPr="0097459A">
        <w:t>T</w:t>
      </w:r>
      <w:r w:rsidRPr="0097459A">
        <w:t xml:space="preserve">hese architectures </w:t>
      </w:r>
      <w:r w:rsidR="006D1EE7" w:rsidRPr="0097459A">
        <w:t>may</w:t>
      </w:r>
      <w:r w:rsidRPr="0097459A">
        <w:t xml:space="preserve"> benefit from increased thrust delivered by larger numbers of zooids while maintaining a constant frontal </w:t>
      </w:r>
      <w:r w:rsidR="00260C1F" w:rsidRPr="0097459A">
        <w:t>area</w:t>
      </w:r>
      <w:r w:rsidRPr="0097459A">
        <w:t>. However, the rest of the architectures (oblique, transversal, whorl, and cluster) have an increasing</w:t>
      </w:r>
      <w:r w:rsidR="0092441F" w:rsidRPr="0097459A">
        <w:t xml:space="preserve"> (directly proportional)</w:t>
      </w:r>
      <w:r w:rsidRPr="0097459A">
        <w:t xml:space="preserve"> frontal area as the number of zooids increases (Fig. 1). Therefore, we expect the latter architectures to not only obtain more thrust, but to also experience more frontal </w:t>
      </w:r>
      <w:r w:rsidR="00260C1F" w:rsidRPr="0097459A">
        <w:t>water resistance</w:t>
      </w:r>
      <w:r w:rsidRPr="0097459A">
        <w:t xml:space="preserve"> </w:t>
      </w:r>
      <w:r w:rsidR="005D2478" w:rsidRPr="0097459A">
        <w:t>as zooid number increases</w:t>
      </w:r>
      <w:r w:rsidRPr="0097459A">
        <w:t xml:space="preserve">. As a result, we </w:t>
      </w:r>
      <w:r w:rsidR="00F5094D" w:rsidRPr="0097459A">
        <w:t xml:space="preserve">anticipate </w:t>
      </w:r>
      <w:r w:rsidRPr="0097459A">
        <w:t>that swimming speed will be greater in colonies that bear a larger number of zooids, but only</w:t>
      </w:r>
      <w:r w:rsidR="0092441F" w:rsidRPr="0097459A">
        <w:t xml:space="preserve"> (or more so)</w:t>
      </w:r>
      <w:r w:rsidRPr="0097459A">
        <w:t xml:space="preserve"> for species with architectures that have a constant frontal area. </w:t>
      </w:r>
    </w:p>
    <w:bookmarkEnd w:id="2"/>
    <w:p w14:paraId="7D4054A1" w14:textId="77777777" w:rsidR="002320D6" w:rsidRPr="0097459A" w:rsidRDefault="002320D6" w:rsidP="008B0D0A">
      <w:pPr>
        <w:spacing w:line="360" w:lineRule="auto"/>
        <w:ind w:firstLine="720"/>
        <w:jc w:val="both"/>
      </w:pPr>
    </w:p>
    <w:p w14:paraId="27FBA059" w14:textId="596CF169" w:rsidR="002320D6" w:rsidRPr="0097459A" w:rsidRDefault="0097459A" w:rsidP="008B0D0A">
      <w:pPr>
        <w:spacing w:line="360" w:lineRule="auto"/>
      </w:pPr>
      <w:r w:rsidRPr="0097459A">
        <w:rPr>
          <w:noProof/>
        </w:rPr>
        <w:lastRenderedPageBreak/>
        <w:drawing>
          <wp:inline distT="0" distB="0" distL="0" distR="0" wp14:anchorId="437623A8" wp14:editId="3CA7B945">
            <wp:extent cx="5943600" cy="2573020"/>
            <wp:effectExtent l="0" t="0" r="0" b="5080"/>
            <wp:docPr id="1377933825" name="Picture 1" descr="A diagram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3825" name="Picture 1" descr="A diagram of different shap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14:paraId="305010E6" w14:textId="45501F34" w:rsidR="0094247D" w:rsidRPr="0097459A" w:rsidRDefault="0094247D" w:rsidP="008B0D0A">
      <w:pPr>
        <w:spacing w:line="360" w:lineRule="auto"/>
        <w:jc w:val="both"/>
      </w:pPr>
      <w:r w:rsidRPr="0097459A">
        <w:t>Figure 1. Salp colonial architectures with representative species photos (</w:t>
      </w:r>
      <w:r w:rsidRPr="0097459A">
        <w:rPr>
          <w:i/>
        </w:rPr>
        <w:t>Pegea</w:t>
      </w:r>
      <w:r w:rsidRPr="0097459A">
        <w:t xml:space="preserve"> sp. </w:t>
      </w:r>
      <w:r w:rsidR="004F1118" w:rsidRPr="0097459A">
        <w:t xml:space="preserve">for </w:t>
      </w:r>
      <w:r w:rsidRPr="0097459A">
        <w:t xml:space="preserve">transversal, </w:t>
      </w:r>
      <w:r w:rsidRPr="0097459A">
        <w:rPr>
          <w:i/>
        </w:rPr>
        <w:t>Cyclosalpa affinis</w:t>
      </w:r>
      <w:r w:rsidRPr="0097459A">
        <w:t xml:space="preserve"> for whorl, </w:t>
      </w:r>
      <w:r w:rsidRPr="0097459A">
        <w:rPr>
          <w:i/>
        </w:rPr>
        <w:t xml:space="preserve">Cyclosalpa </w:t>
      </w:r>
      <w:proofErr w:type="spellStart"/>
      <w:r w:rsidRPr="0097459A">
        <w:rPr>
          <w:i/>
        </w:rPr>
        <w:t>sewelli</w:t>
      </w:r>
      <w:proofErr w:type="spellEnd"/>
      <w:r w:rsidRPr="0097459A">
        <w:t xml:space="preserve"> for cluster, </w:t>
      </w:r>
      <w:r w:rsidRPr="0097459A">
        <w:rPr>
          <w:i/>
        </w:rPr>
        <w:t>Helicosalpa virgula</w:t>
      </w:r>
      <w:r w:rsidRPr="0097459A">
        <w:t xml:space="preserve"> for helical, </w:t>
      </w:r>
      <w:r w:rsidRPr="0097459A">
        <w:rPr>
          <w:i/>
        </w:rPr>
        <w:t xml:space="preserve">Thalia </w:t>
      </w:r>
      <w:proofErr w:type="spellStart"/>
      <w:r w:rsidRPr="0097459A">
        <w:rPr>
          <w:i/>
        </w:rPr>
        <w:t>cicar</w:t>
      </w:r>
      <w:proofErr w:type="spellEnd"/>
      <w:r w:rsidRPr="0097459A">
        <w:t xml:space="preserve"> for oblique, </w:t>
      </w:r>
      <w:proofErr w:type="spellStart"/>
      <w:r w:rsidRPr="0097459A">
        <w:rPr>
          <w:i/>
        </w:rPr>
        <w:t>Soestia</w:t>
      </w:r>
      <w:proofErr w:type="spellEnd"/>
      <w:r w:rsidRPr="0097459A">
        <w:rPr>
          <w:i/>
        </w:rPr>
        <w:t xml:space="preserve"> </w:t>
      </w:r>
      <w:proofErr w:type="spellStart"/>
      <w:r w:rsidRPr="0097459A">
        <w:rPr>
          <w:i/>
        </w:rPr>
        <w:t>zonaria</w:t>
      </w:r>
      <w:proofErr w:type="spellEnd"/>
      <w:r w:rsidRPr="0097459A">
        <w:t xml:space="preserve"> for linear, and </w:t>
      </w:r>
      <w:proofErr w:type="spellStart"/>
      <w:r w:rsidRPr="0097459A">
        <w:rPr>
          <w:i/>
        </w:rPr>
        <w:t>Ritteriella</w:t>
      </w:r>
      <w:proofErr w:type="spellEnd"/>
      <w:r w:rsidRPr="0097459A">
        <w:rPr>
          <w:i/>
        </w:rPr>
        <w:t xml:space="preserve"> </w:t>
      </w:r>
      <w:proofErr w:type="spellStart"/>
      <w:r w:rsidRPr="0097459A">
        <w:rPr>
          <w:i/>
        </w:rPr>
        <w:t>retracta</w:t>
      </w:r>
      <w:proofErr w:type="spellEnd"/>
      <w:r w:rsidRPr="0097459A">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rsidRPr="0097459A">
        <w:t xml:space="preserve"> Full black circles in the diagrams represent </w:t>
      </w:r>
      <w:proofErr w:type="spellStart"/>
      <w:r w:rsidR="001344A7" w:rsidRPr="0097459A">
        <w:t>viscerae</w:t>
      </w:r>
      <w:proofErr w:type="spellEnd"/>
      <w:r w:rsidR="00812E77" w:rsidRPr="0097459A">
        <w:t xml:space="preserve"> (guts)</w:t>
      </w:r>
      <w:r w:rsidR="001344A7" w:rsidRPr="0097459A">
        <w:t xml:space="preserve"> while the open circle represent siphons.</w:t>
      </w:r>
      <w:r w:rsidR="0092441F" w:rsidRPr="0097459A">
        <w:t xml:space="preserve"> </w:t>
      </w:r>
      <w:r w:rsidR="00444C37" w:rsidRPr="0097459A">
        <w:t xml:space="preserve">Black </w:t>
      </w:r>
      <w:r w:rsidR="00D907F5" w:rsidRPr="0097459A">
        <w:t xml:space="preserve">straight </w:t>
      </w:r>
      <w:r w:rsidR="00444C37" w:rsidRPr="0097459A">
        <w:t>lines</w:t>
      </w:r>
      <w:r w:rsidR="00D907F5" w:rsidRPr="0097459A">
        <w:t xml:space="preserve"> inside the zooids</w:t>
      </w:r>
      <w:r w:rsidR="00444C37" w:rsidRPr="0097459A">
        <w:t xml:space="preserve"> indicate gill bars while gray </w:t>
      </w:r>
      <w:r w:rsidR="00D907F5" w:rsidRPr="0097459A">
        <w:t xml:space="preserve">straight </w:t>
      </w:r>
      <w:r w:rsidR="00444C37" w:rsidRPr="0097459A">
        <w:t>lines represent endostyles.</w:t>
      </w:r>
    </w:p>
    <w:p w14:paraId="1E28FB7B" w14:textId="141A01D5" w:rsidR="007B61B3" w:rsidRPr="007B61B3" w:rsidRDefault="007B61B3" w:rsidP="00873E8A">
      <w:pPr>
        <w:spacing w:line="360" w:lineRule="auto"/>
        <w:ind w:firstLine="720"/>
        <w:jc w:val="both"/>
        <w:rPr>
          <w:color w:val="FF0000"/>
        </w:rPr>
      </w:pPr>
      <w:r w:rsidRPr="007B61B3">
        <w:rPr>
          <w:color w:val="FF0000"/>
        </w:rPr>
        <w:t xml:space="preserve">The angle formed by the zooid and colony axes (Fig. 2), which is 90° - the degree of linearity of colonies, could influence swimming performance. This angle is determined by the degree of developmental dorsoventral zooid rotation, which can span from 90°, in transversal chains with no rotation, to 0° (perfect linearity), in some linear chains such as those from the species </w:t>
      </w:r>
      <w:proofErr w:type="spellStart"/>
      <w:r w:rsidRPr="007B61B3">
        <w:rPr>
          <w:i/>
          <w:iCs/>
          <w:color w:val="FF0000"/>
        </w:rPr>
        <w:t>Soestia</w:t>
      </w:r>
      <w:proofErr w:type="spellEnd"/>
      <w:r w:rsidRPr="007B61B3">
        <w:rPr>
          <w:i/>
          <w:iCs/>
          <w:color w:val="FF0000"/>
        </w:rPr>
        <w:t xml:space="preserve"> </w:t>
      </w:r>
      <w:proofErr w:type="spellStart"/>
      <w:r w:rsidRPr="007B61B3">
        <w:rPr>
          <w:i/>
          <w:iCs/>
          <w:color w:val="FF0000"/>
        </w:rPr>
        <w:t>zonaria</w:t>
      </w:r>
      <w:proofErr w:type="spellEnd"/>
      <w:r w:rsidRPr="007B61B3">
        <w:rPr>
          <w:color w:val="FF0000"/>
        </w:rPr>
        <w:t xml:space="preserve"> (Damian-Serrano &amp; Sutherland, 2023). Strong reductions in the dorsoventral zooid rotation angle toward linear forms have evolved multiple times independently (Damian-Serrano et al. 2023), possibly due to adaptive advantages related to their swimming efficiency.</w:t>
      </w:r>
      <w:r w:rsidR="0094247D" w:rsidRPr="007B61B3">
        <w:rPr>
          <w:color w:val="FF0000"/>
        </w:rPr>
        <w:t xml:space="preserve"> </w:t>
      </w:r>
    </w:p>
    <w:p w14:paraId="474B95B4" w14:textId="77777777" w:rsidR="007B61B3" w:rsidRPr="007B61B3" w:rsidRDefault="007B61B3" w:rsidP="00873E8A">
      <w:pPr>
        <w:spacing w:line="360" w:lineRule="auto"/>
        <w:ind w:firstLine="720"/>
        <w:jc w:val="both"/>
        <w:rPr>
          <w:color w:val="FF0000"/>
        </w:rPr>
      </w:pPr>
      <w:r w:rsidRPr="007B61B3">
        <w:rPr>
          <w:color w:val="FF0000"/>
        </w:rPr>
        <w:t>Body size generally predicts swimming velocity in many animals (Andersen et al. 2016). However, colonial animals with multiple swimming units may circumvent this size-speed relationship by having multiple propellers. Nonetheless, we hypothesize that zooid size could also influence swimming speed.</w:t>
      </w:r>
      <w:r w:rsidRPr="007B61B3">
        <w:rPr>
          <w:color w:val="FF0000"/>
        </w:rPr>
        <w:t xml:space="preserve"> </w:t>
      </w:r>
    </w:p>
    <w:p w14:paraId="44663F96" w14:textId="62A60C19" w:rsidR="00873E8A" w:rsidRPr="007B61B3" w:rsidRDefault="007B61B3" w:rsidP="007B61B3">
      <w:pPr>
        <w:spacing w:line="360" w:lineRule="auto"/>
        <w:ind w:firstLine="720"/>
        <w:jc w:val="both"/>
        <w:rPr>
          <w:color w:val="FF0000"/>
        </w:rPr>
      </w:pPr>
      <w:r w:rsidRPr="007B61B3">
        <w:rPr>
          <w:color w:val="FF0000"/>
        </w:rPr>
        <w:t>Finally, pulsation rates (the number of times a zooid in the colony exhales water out of the posterior excurrent siphon) may also influence swimming speed as has been shown in solitary salps (</w:t>
      </w:r>
      <w:proofErr w:type="spellStart"/>
      <w:r w:rsidRPr="007B61B3">
        <w:rPr>
          <w:color w:val="FF0000"/>
        </w:rPr>
        <w:t>Madin</w:t>
      </w:r>
      <w:proofErr w:type="spellEnd"/>
      <w:r w:rsidRPr="007B61B3">
        <w:rPr>
          <w:color w:val="FF0000"/>
        </w:rPr>
        <w:t xml:space="preserve"> 1990). Pulsation by salps serves the dual role of locomotion and filter feeding. The </w:t>
      </w:r>
      <w:r w:rsidRPr="007B61B3">
        <w:rPr>
          <w:color w:val="FF0000"/>
        </w:rPr>
        <w:lastRenderedPageBreak/>
        <w:t>relationship between pulsation and speed might therefore be particularly relevant for species that undergo diel vertical migration (</w:t>
      </w:r>
      <w:proofErr w:type="spellStart"/>
      <w:r w:rsidRPr="007B61B3">
        <w:rPr>
          <w:color w:val="FF0000"/>
        </w:rPr>
        <w:t>Madin</w:t>
      </w:r>
      <w:proofErr w:type="spellEnd"/>
      <w:r w:rsidRPr="007B61B3">
        <w:rPr>
          <w:color w:val="FF0000"/>
        </w:rPr>
        <w:t xml:space="preserve"> et al. 1996) and in other species pulsation may serve to maximize filtration rates. Considering the tradeoffs between swimming and filtering, the eco-evolutionary relevance of swimming speed, and the hydrodynamic efficiency likely varies between species (Damian-Serrano et al. 2023).</w:t>
      </w:r>
    </w:p>
    <w:p w14:paraId="29AE7F6F" w14:textId="77777777" w:rsidR="0094247D" w:rsidRPr="0097459A" w:rsidRDefault="0094247D" w:rsidP="008B0D0A">
      <w:pPr>
        <w:spacing w:line="360" w:lineRule="auto"/>
        <w:jc w:val="both"/>
      </w:pPr>
    </w:p>
    <w:p w14:paraId="1A3064AA" w14:textId="49E23B0F" w:rsidR="0094247D" w:rsidRPr="0097459A" w:rsidRDefault="0097459A" w:rsidP="0097459A">
      <w:pPr>
        <w:spacing w:line="360" w:lineRule="auto"/>
        <w:jc w:val="both"/>
      </w:pPr>
      <w:r w:rsidRPr="0097459A">
        <w:rPr>
          <w:noProof/>
        </w:rPr>
        <w:drawing>
          <wp:inline distT="0" distB="0" distL="0" distR="0" wp14:anchorId="070086A5" wp14:editId="5D771684">
            <wp:extent cx="4546600" cy="2159000"/>
            <wp:effectExtent l="0" t="0" r="0" b="0"/>
            <wp:docPr id="1572677539" name="Picture 2"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77539" name="Picture 2" descr="A diagram of a ce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6600" cy="2159000"/>
                    </a:xfrm>
                    <a:prstGeom prst="rect">
                      <a:avLst/>
                    </a:prstGeom>
                  </pic:spPr>
                </pic:pic>
              </a:graphicData>
            </a:graphic>
          </wp:inline>
        </w:drawing>
      </w:r>
    </w:p>
    <w:p w14:paraId="0C10D6E3" w14:textId="250D7E91" w:rsidR="0094247D" w:rsidRPr="0097459A" w:rsidRDefault="0094247D" w:rsidP="00B266B1">
      <w:pPr>
        <w:spacing w:line="480" w:lineRule="auto"/>
        <w:jc w:val="both"/>
      </w:pPr>
      <w:r w:rsidRPr="0097459A">
        <w:t>Figure 2. Schematic of an oblique chain from the dorsoventral perspective</w:t>
      </w:r>
      <w:r w:rsidR="007B61B3">
        <w:t xml:space="preserve"> </w:t>
      </w:r>
      <w:r w:rsidR="007B61B3" w:rsidRPr="007B61B3">
        <w:rPr>
          <w:color w:val="FF0000"/>
        </w:rPr>
        <w:t>(dorsal for the top row, ventral for the bottom row)</w:t>
      </w:r>
      <w:r w:rsidRPr="0097459A">
        <w:t xml:space="preserve"> showing the zooid and </w:t>
      </w:r>
      <w:r w:rsidR="007B61B3" w:rsidRPr="007B61B3">
        <w:rPr>
          <w:color w:val="FF0000"/>
        </w:rPr>
        <w:t>colony</w:t>
      </w:r>
      <w:r w:rsidRPr="007B61B3">
        <w:rPr>
          <w:color w:val="FF0000"/>
        </w:rPr>
        <w:t xml:space="preserve"> </w:t>
      </w:r>
      <w:r w:rsidRPr="0097459A">
        <w:t>axes and the zooid</w:t>
      </w:r>
      <w:r w:rsidR="007B61B3" w:rsidRPr="007B61B3">
        <w:rPr>
          <w:color w:val="FF0000"/>
        </w:rPr>
        <w:t xml:space="preserve">-colony </w:t>
      </w:r>
      <w:r w:rsidRPr="0097459A">
        <w:t xml:space="preserve">angle </w:t>
      </w:r>
      <w:r w:rsidRPr="007B61B3">
        <w:rPr>
          <w:color w:val="000000" w:themeColor="text1"/>
        </w:rPr>
        <w:t>(</w:t>
      </w:r>
      <w:r w:rsidR="007B61B3">
        <w:rPr>
          <w:color w:val="FF0000"/>
        </w:rPr>
        <w:t xml:space="preserve">90° - </w:t>
      </w:r>
      <w:r w:rsidRPr="0097459A">
        <w:t>degree of linearity</w:t>
      </w:r>
      <w:r w:rsidRPr="007B61B3">
        <w:rPr>
          <w:color w:val="000000" w:themeColor="text1"/>
        </w:rPr>
        <w:t>)</w:t>
      </w:r>
      <w:r w:rsidR="007B61B3" w:rsidRPr="007B61B3">
        <w:rPr>
          <w:color w:val="FF0000"/>
        </w:rPr>
        <w:t>, reduced by zooid rotation during colonial development (Damian-Serrano &amp; Sutherland 2024)</w:t>
      </w:r>
      <w:r w:rsidRPr="0097459A">
        <w:t>. Black lines indicate gill bars</w:t>
      </w:r>
      <w:r w:rsidR="00812E77" w:rsidRPr="0097459A">
        <w:t xml:space="preserve"> (mostly occluded by</w:t>
      </w:r>
      <w:r w:rsidR="007B61B3">
        <w:rPr>
          <w:color w:val="FF0000"/>
        </w:rPr>
        <w:t xml:space="preserve"> the</w:t>
      </w:r>
      <w:r w:rsidR="00812E77" w:rsidRPr="0097459A">
        <w:t xml:space="preserve"> zooid axis)</w:t>
      </w:r>
      <w:r w:rsidRPr="0097459A">
        <w:t xml:space="preserve"> while gray lines represent endostyles.</w:t>
      </w:r>
    </w:p>
    <w:p w14:paraId="45668FC6" w14:textId="6FE45652" w:rsidR="002B19E4" w:rsidRPr="0097459A" w:rsidRDefault="0094247D" w:rsidP="008B0D0A">
      <w:pPr>
        <w:spacing w:line="360" w:lineRule="auto"/>
        <w:ind w:firstLine="720"/>
        <w:jc w:val="both"/>
      </w:pPr>
      <w:r w:rsidRPr="0097459A">
        <w:t xml:space="preserve">The energetic costs of salp locomotion </w:t>
      </w:r>
      <w:r w:rsidR="00F561F6" w:rsidRPr="0097459A">
        <w:t>from</w:t>
      </w:r>
      <w:r w:rsidRPr="0097459A">
        <w:t xml:space="preserve"> mechanically estimated propulsive efficiency </w:t>
      </w:r>
      <w:r w:rsidR="00F561F6" w:rsidRPr="0097459A">
        <w:t xml:space="preserve">suggest that </w:t>
      </w:r>
      <w:r w:rsidR="00962C9A" w:rsidRPr="0097459A">
        <w:t xml:space="preserve">like other jet-propelled swimmers, </w:t>
      </w:r>
      <w:r w:rsidR="00F561F6" w:rsidRPr="0097459A">
        <w:t>salps are hydro</w:t>
      </w:r>
      <w:r w:rsidR="008C57D2" w:rsidRPr="0097459A">
        <w:t>dy</w:t>
      </w:r>
      <w:r w:rsidR="00F561F6" w:rsidRPr="0097459A">
        <w:t xml:space="preserve">namically efficient </w:t>
      </w:r>
      <w:r w:rsidRPr="0097459A">
        <w:t xml:space="preserve">(Sutherland &amp; </w:t>
      </w:r>
      <w:proofErr w:type="spellStart"/>
      <w:r w:rsidRPr="0097459A">
        <w:t>Madin</w:t>
      </w:r>
      <w:proofErr w:type="spellEnd"/>
      <w:r w:rsidRPr="0097459A">
        <w:t xml:space="preserve"> 2010, Gemmell et al. 2021</w:t>
      </w:r>
      <w:r w:rsidR="00F93B48" w:rsidRPr="0097459A">
        <w:t xml:space="preserve">, </w:t>
      </w:r>
      <w:r w:rsidRPr="0097459A">
        <w:t xml:space="preserve">Trueman et al. 1984). </w:t>
      </w:r>
      <w:r w:rsidR="00F561F6" w:rsidRPr="0097459A">
        <w:t>The few m</w:t>
      </w:r>
      <w:r w:rsidRPr="0097459A">
        <w:t xml:space="preserve">etabolic </w:t>
      </w:r>
      <w:r w:rsidR="00F561F6" w:rsidRPr="0097459A">
        <w:t>measurements</w:t>
      </w:r>
      <w:r w:rsidR="00F93B48" w:rsidRPr="0097459A">
        <w:t xml:space="preserve"> of swimming salps</w:t>
      </w:r>
      <w:r w:rsidR="00F561F6" w:rsidRPr="0097459A">
        <w:t xml:space="preserve"> </w:t>
      </w:r>
      <w:r w:rsidRPr="0097459A">
        <w:t>show that</w:t>
      </w:r>
      <w:r w:rsidR="00F93B48" w:rsidRPr="0097459A">
        <w:t xml:space="preserve"> more active species-- in terms of swimming speed and pulsation rates-- have the highest respiration rates (</w:t>
      </w:r>
      <w:proofErr w:type="spellStart"/>
      <w:r w:rsidR="00F93B48" w:rsidRPr="0097459A">
        <w:t>Cetta</w:t>
      </w:r>
      <w:proofErr w:type="spellEnd"/>
      <w:r w:rsidR="00F93B48" w:rsidRPr="0097459A">
        <w:t xml:space="preserve"> et al. 1986) and that</w:t>
      </w:r>
      <w:r w:rsidRPr="0097459A">
        <w:t xml:space="preserve"> salps have higher respiration rate</w:t>
      </w:r>
      <w:r w:rsidR="00F93B48" w:rsidRPr="0097459A">
        <w:t>s</w:t>
      </w:r>
      <w:r w:rsidRPr="0097459A">
        <w:t xml:space="preserve"> than other gelatinous taxa</w:t>
      </w:r>
      <w:r w:rsidR="00F93B48" w:rsidRPr="0097459A">
        <w:t xml:space="preserve"> </w:t>
      </w:r>
      <w:r w:rsidR="00F561F6" w:rsidRPr="0097459A">
        <w:t xml:space="preserve">(Biggs 1977, Schneider 1992, </w:t>
      </w:r>
      <w:proofErr w:type="spellStart"/>
      <w:r w:rsidR="00F561F6" w:rsidRPr="0097459A">
        <w:t>Mayzaud</w:t>
      </w:r>
      <w:proofErr w:type="spellEnd"/>
      <w:r w:rsidR="00F561F6" w:rsidRPr="0097459A">
        <w:t xml:space="preserve"> et al. 2005, Trueblood 2019)</w:t>
      </w:r>
      <w:r w:rsidR="00F93B48" w:rsidRPr="0097459A">
        <w:t>.</w:t>
      </w:r>
      <w:r w:rsidR="00F561F6" w:rsidRPr="0097459A">
        <w:t xml:space="preserve"> </w:t>
      </w:r>
      <w:r w:rsidRPr="0097459A">
        <w:t xml:space="preserve">However, the specific costs incurred by their swimming activity and their relationship to swimming speed have never been examined across the diversity of salp species. </w:t>
      </w:r>
    </w:p>
    <w:p w14:paraId="5CCF4C63" w14:textId="5983CAED" w:rsidR="002320D6" w:rsidRPr="0097459A" w:rsidRDefault="0094247D">
      <w:pPr>
        <w:spacing w:line="360" w:lineRule="auto"/>
        <w:ind w:firstLine="720"/>
        <w:jc w:val="both"/>
      </w:pPr>
      <w:bookmarkStart w:id="3" w:name="_Hlk183178215"/>
      <w:r w:rsidRPr="0097459A">
        <w:t xml:space="preserve">In this study, we compare swimming speeds across 17 salp species and energetic costs of swimming across 15 species, encompassing all </w:t>
      </w:r>
      <w:r w:rsidR="00F15B59" w:rsidRPr="0097459A">
        <w:t xml:space="preserve">seven </w:t>
      </w:r>
      <w:r w:rsidR="0075183F" w:rsidRPr="0097459A">
        <w:t xml:space="preserve">known </w:t>
      </w:r>
      <w:r w:rsidRPr="0097459A">
        <w:t>salp colony architectures</w:t>
      </w:r>
      <w:r w:rsidR="00B10C6E" w:rsidRPr="0097459A">
        <w:t xml:space="preserve"> </w:t>
      </w:r>
      <w:bookmarkEnd w:id="3"/>
      <w:r w:rsidR="00B10C6E" w:rsidRPr="0097459A">
        <w:t>(</w:t>
      </w:r>
      <w:r w:rsidR="00F15B59" w:rsidRPr="0097459A">
        <w:t xml:space="preserve">Fig. 1, </w:t>
      </w:r>
      <w:r w:rsidR="00B10C6E" w:rsidRPr="0097459A">
        <w:t>Table S</w:t>
      </w:r>
      <w:r w:rsidR="005354DA" w:rsidRPr="0097459A">
        <w:t>1</w:t>
      </w:r>
      <w:r w:rsidR="00B10C6E" w:rsidRPr="0097459A">
        <w:t>)</w:t>
      </w:r>
      <w:r w:rsidRPr="0097459A">
        <w:t xml:space="preserve">. </w:t>
      </w:r>
      <w:bookmarkStart w:id="4" w:name="_Hlk182562333"/>
      <w:r w:rsidRPr="0097459A">
        <w:t xml:space="preserve">In addition, </w:t>
      </w:r>
      <w:bookmarkStart w:id="5" w:name="_Hlk182562373"/>
      <w:r w:rsidRPr="0097459A">
        <w:t>we investigate how swimming speed varies with the number of propeller zooids and differences in frontal area scaling between colonial architectures</w:t>
      </w:r>
      <w:bookmarkEnd w:id="5"/>
      <w:r w:rsidRPr="0097459A">
        <w:t xml:space="preserve">. </w:t>
      </w:r>
      <w:bookmarkEnd w:id="4"/>
      <w:r w:rsidRPr="0097459A">
        <w:t xml:space="preserve">Finally, </w:t>
      </w:r>
      <w:bookmarkStart w:id="6" w:name="_Hlk184112646"/>
      <w:r w:rsidRPr="0097459A">
        <w:t xml:space="preserve">we </w:t>
      </w:r>
      <w:r w:rsidR="007C421B" w:rsidRPr="0097459A">
        <w:t>compare</w:t>
      </w:r>
      <w:r w:rsidRPr="0097459A">
        <w:t xml:space="preserve"> </w:t>
      </w:r>
      <w:r w:rsidRPr="0097459A">
        <w:lastRenderedPageBreak/>
        <w:t xml:space="preserve">cost of transport </w:t>
      </w:r>
      <w:r w:rsidR="007C421B" w:rsidRPr="0097459A">
        <w:t>(COT) across salp</w:t>
      </w:r>
      <w:r w:rsidRPr="0097459A">
        <w:t xml:space="preserve"> species </w:t>
      </w:r>
      <w:r w:rsidR="007C421B" w:rsidRPr="0097459A">
        <w:t>and assess how COT</w:t>
      </w:r>
      <w:r w:rsidRPr="0097459A">
        <w:t xml:space="preserve"> scales with swimming speed and </w:t>
      </w:r>
      <w:r w:rsidR="000930CA" w:rsidRPr="0097459A">
        <w:t xml:space="preserve">pulsation </w:t>
      </w:r>
      <w:r w:rsidRPr="0097459A">
        <w:t>effort.</w:t>
      </w:r>
    </w:p>
    <w:bookmarkEnd w:id="6"/>
    <w:p w14:paraId="7F43DCF4" w14:textId="77777777" w:rsidR="009D5576" w:rsidRPr="0097459A" w:rsidRDefault="009D5576" w:rsidP="008B0D0A">
      <w:pPr>
        <w:spacing w:line="360" w:lineRule="auto"/>
        <w:ind w:firstLine="720"/>
        <w:jc w:val="both"/>
      </w:pPr>
    </w:p>
    <w:p w14:paraId="327F7C8E" w14:textId="154DF6B6" w:rsidR="002320D6" w:rsidRPr="0097459A" w:rsidRDefault="0094247D" w:rsidP="008B0D0A">
      <w:pPr>
        <w:spacing w:line="360" w:lineRule="auto"/>
        <w:jc w:val="both"/>
      </w:pPr>
      <w:r w:rsidRPr="0097459A">
        <w:rPr>
          <w:b/>
        </w:rPr>
        <w:t>M</w:t>
      </w:r>
      <w:r w:rsidR="00253173" w:rsidRPr="0097459A">
        <w:rPr>
          <w:b/>
        </w:rPr>
        <w:t>aterials and M</w:t>
      </w:r>
      <w:r w:rsidRPr="0097459A">
        <w:rPr>
          <w:b/>
        </w:rPr>
        <w:t>ethods</w:t>
      </w:r>
    </w:p>
    <w:p w14:paraId="71C50997" w14:textId="0FAB78B0" w:rsidR="00CC6134" w:rsidRPr="0097459A" w:rsidRDefault="0094247D" w:rsidP="008B0D0A">
      <w:pPr>
        <w:spacing w:line="360" w:lineRule="auto"/>
        <w:ind w:firstLine="720"/>
        <w:jc w:val="both"/>
      </w:pPr>
      <w:r w:rsidRPr="0097459A">
        <w:rPr>
          <w:i/>
        </w:rPr>
        <w:t>Fieldwork</w:t>
      </w:r>
      <w:r w:rsidRPr="0097459A">
        <w:t xml:space="preserve"> – We observed salps via </w:t>
      </w:r>
      <w:r w:rsidR="00460633" w:rsidRPr="0097459A">
        <w:t xml:space="preserve">48 </w:t>
      </w:r>
      <w:proofErr w:type="spellStart"/>
      <w:r w:rsidRPr="0097459A">
        <w:t>bluewater</w:t>
      </w:r>
      <w:proofErr w:type="spellEnd"/>
      <w:r w:rsidRPr="0097459A">
        <w:t xml:space="preserve"> SCUBA di</w:t>
      </w:r>
      <w:r w:rsidR="00460633" w:rsidRPr="0097459A">
        <w:t>ves</w:t>
      </w:r>
      <w:r w:rsidRPr="0097459A">
        <w:t xml:space="preserve"> (Haddock &amp; Heine, 2005) from a small vessel off the coast of Kailua-Kona (Hawai’i Big Island, 19°42'38.7" N 156°06'15.8" W), over 2000 m of offshore water</w:t>
      </w:r>
      <w:r w:rsidR="00460633" w:rsidRPr="0097459A">
        <w:t xml:space="preserve"> during September 2021, April 2022, September 2022 and May 2023</w:t>
      </w:r>
      <w:r w:rsidRPr="0097459A">
        <w:t xml:space="preserve">. </w:t>
      </w:r>
      <w:r w:rsidR="00460633" w:rsidRPr="0097459A">
        <w:t xml:space="preserve">We spent a total of 42.2 hours (84.4 person hours: ADS &amp; KRS) collecting and imaging salp colonies. </w:t>
      </w:r>
      <w:r w:rsidRPr="0097459A">
        <w:t xml:space="preserve">Some dives were diurnal, where we collected most of the specimens of </w:t>
      </w:r>
      <w:r w:rsidRPr="0097459A">
        <w:rPr>
          <w:i/>
        </w:rPr>
        <w:t>Iasis cylindrica</w:t>
      </w:r>
      <w:r w:rsidRPr="0097459A">
        <w:t xml:space="preserve">, </w:t>
      </w:r>
      <w:r w:rsidRPr="0097459A">
        <w:rPr>
          <w:i/>
        </w:rPr>
        <w:t>Cyclosalpa affinis</w:t>
      </w:r>
      <w:r w:rsidRPr="0097459A">
        <w:t xml:space="preserve">, </w:t>
      </w:r>
      <w:r w:rsidRPr="0097459A">
        <w:rPr>
          <w:i/>
        </w:rPr>
        <w:t xml:space="preserve">Cyclosalpa </w:t>
      </w:r>
      <w:proofErr w:type="spellStart"/>
      <w:r w:rsidRPr="0097459A">
        <w:rPr>
          <w:i/>
        </w:rPr>
        <w:t>sewelli</w:t>
      </w:r>
      <w:proofErr w:type="spellEnd"/>
      <w:r w:rsidRPr="0097459A">
        <w:t xml:space="preserve">, and </w:t>
      </w:r>
      <w:r w:rsidRPr="0097459A">
        <w:rPr>
          <w:i/>
        </w:rPr>
        <w:t>Brooksia rostrata.</w:t>
      </w:r>
      <w:r w:rsidRPr="0097459A">
        <w:t xml:space="preserve"> We observed and collected most specimens of other species during night dives (blackwater diving). We recorded in situ underwater videos of salp colonies swimming using a variety of cameras including</w:t>
      </w:r>
      <w:r w:rsidR="00CC6134" w:rsidRPr="0097459A">
        <w:t xml:space="preserve"> primarily</w:t>
      </w:r>
      <w:r w:rsidRPr="0097459A">
        <w:t xml:space="preserve"> a</w:t>
      </w:r>
      <w:r w:rsidR="00CC6134" w:rsidRPr="0097459A">
        <w:t xml:space="preserve"> dark field</w:t>
      </w:r>
      <w:r w:rsidRPr="0097459A">
        <w:t xml:space="preserve"> </w:t>
      </w:r>
      <w:proofErr w:type="spellStart"/>
      <w:r w:rsidRPr="0097459A">
        <w:t>stereo</w:t>
      </w:r>
      <w:r w:rsidR="00CC6134" w:rsidRPr="0097459A">
        <w:t>videography</w:t>
      </w:r>
      <w:proofErr w:type="spellEnd"/>
      <w:r w:rsidRPr="0097459A">
        <w:t xml:space="preserve"> system (Sutherland et al. </w:t>
      </w:r>
      <w:r w:rsidR="00C62A02" w:rsidRPr="0097459A">
        <w:t>2024</w:t>
      </w:r>
      <w:r w:rsidRPr="0097459A">
        <w:t>), a</w:t>
      </w:r>
      <w:r w:rsidR="00CC6134" w:rsidRPr="0097459A">
        <w:t>s well as a</w:t>
      </w:r>
      <w:r w:rsidRPr="0097459A">
        <w:t xml:space="preserve"> lightweight dual GoPro stereo system, a brightfield </w:t>
      </w:r>
      <w:r w:rsidR="00CC6134" w:rsidRPr="0097459A">
        <w:t xml:space="preserve">single-camera </w:t>
      </w:r>
      <w:r w:rsidRPr="0097459A">
        <w:t xml:space="preserve">system (Colin et al. 2022), and a darkfield </w:t>
      </w:r>
      <w:r w:rsidR="00CC6134" w:rsidRPr="0097459A">
        <w:t>single-</w:t>
      </w:r>
      <w:r w:rsidRPr="0097459A">
        <w:t>camera system.</w:t>
      </w:r>
      <w:r w:rsidR="00CC6134" w:rsidRPr="0097459A">
        <w:t xml:space="preserve"> The primary </w:t>
      </w:r>
      <w:proofErr w:type="spellStart"/>
      <w:r w:rsidR="00CC6134" w:rsidRPr="0097459A">
        <w:t>stereovideography</w:t>
      </w:r>
      <w:proofErr w:type="spellEnd"/>
      <w:r w:rsidR="00CC6134" w:rsidRPr="0097459A">
        <w:t xml:space="preserve"> system was comprised of two synchronized high-resolution cameras (Z Cam E2</w:t>
      </w:r>
      <w:r w:rsidR="001F0784" w:rsidRPr="0097459A">
        <w:t>, Nan Shan, Shenzhen, China</w:t>
      </w:r>
      <w:r w:rsidR="00CC6134" w:rsidRPr="0097459A">
        <w:t xml:space="preserve"> and Sync Cable; 4K at 60 or 120 fps) with 17mm f/1.8 lenses (Olympus </w:t>
      </w:r>
      <w:proofErr w:type="spellStart"/>
      <w:proofErr w:type="gramStart"/>
      <w:r w:rsidR="00CC6134" w:rsidRPr="0097459A">
        <w:t>M.Zuiko</w:t>
      </w:r>
      <w:proofErr w:type="spellEnd"/>
      <w:proofErr w:type="gramEnd"/>
      <w:r w:rsidR="00CC6134" w:rsidRPr="0097459A">
        <w:t xml:space="preserve"> Digital) housed in custom aluminum housings (Sexton Company</w:t>
      </w:r>
      <w:r w:rsidR="001B4D20" w:rsidRPr="0097459A">
        <w:t>, Salem, OR, USA</w:t>
      </w:r>
      <w:r w:rsidR="00CC6134" w:rsidRPr="0097459A">
        <w:t xml:space="preserve">). Each field of view was 23 x 42 mm and in-focus depth </w:t>
      </w:r>
      <w:proofErr w:type="gramStart"/>
      <w:r w:rsidR="002D0C1B" w:rsidRPr="0097459A">
        <w:t>was</w:t>
      </w:r>
      <w:proofErr w:type="gramEnd"/>
      <w:r w:rsidR="00CC6134" w:rsidRPr="0097459A">
        <w:t xml:space="preserve"> 20-25 mm. The image from the right-hand camera was viewed using an external monitor (Aquatica Digital</w:t>
      </w:r>
      <w:r w:rsidR="001B4D20" w:rsidRPr="0097459A">
        <w:t>, Montreal, Quebec, Canada</w:t>
      </w:r>
      <w:r w:rsidR="00CC6134" w:rsidRPr="0097459A">
        <w:t>), and illumination was provided with two 10,000-lumen lights (</w:t>
      </w:r>
      <w:proofErr w:type="spellStart"/>
      <w:r w:rsidR="00CC6134" w:rsidRPr="0097459A">
        <w:t>Keldan</w:t>
      </w:r>
      <w:proofErr w:type="spellEnd"/>
      <w:r w:rsidR="001B4D20" w:rsidRPr="0097459A">
        <w:t xml:space="preserve">, </w:t>
      </w:r>
      <w:proofErr w:type="spellStart"/>
      <w:r w:rsidR="001B4D20" w:rsidRPr="0097459A">
        <w:t>Bruegg</w:t>
      </w:r>
      <w:proofErr w:type="spellEnd"/>
      <w:r w:rsidR="001B4D20" w:rsidRPr="0097459A">
        <w:t>, Switzerland</w:t>
      </w:r>
      <w:r w:rsidR="00CC6134" w:rsidRPr="0097459A">
        <w:t>). An L-shaped plastic framer 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rsidRPr="0097459A">
        <w:t>SeaGIS</w:t>
      </w:r>
      <w:proofErr w:type="spellEnd"/>
      <w:r w:rsidR="00CC6134" w:rsidRPr="0097459A">
        <w:t xml:space="preserve"> measurement science</w:t>
      </w:r>
      <w:r w:rsidR="001B4D20" w:rsidRPr="0097459A">
        <w:t>, Bacchus Marsh, Victoria, Australia</w:t>
      </w:r>
      <w:r w:rsidR="00CC6134" w:rsidRPr="0097459A">
        <w:t>).</w:t>
      </w:r>
      <w:r w:rsidR="00BA0032" w:rsidRPr="0097459A">
        <w:t xml:space="preserve">  Over the course of the study, we observed 241 salp colonies (N) from 18 species and recorded 1,946 measurements (n) (Dataset1A, Table S1). Throughout the manuscript, we refer to the number of specimens as N and the number of measurements as n.</w:t>
      </w:r>
    </w:p>
    <w:p w14:paraId="1DD51429" w14:textId="3DEF312A" w:rsidR="00556918" w:rsidRPr="0097459A" w:rsidRDefault="0094247D" w:rsidP="008B0D0A">
      <w:pPr>
        <w:spacing w:line="360" w:lineRule="auto"/>
        <w:ind w:firstLine="720"/>
        <w:jc w:val="both"/>
      </w:pPr>
      <w:r w:rsidRPr="0097459A">
        <w:rPr>
          <w:i/>
        </w:rPr>
        <w:t>Measuring salp colony swimming speed</w:t>
      </w:r>
      <w:r w:rsidRPr="0097459A">
        <w:t xml:space="preserve"> –</w:t>
      </w:r>
      <w:r w:rsidR="00B47FED" w:rsidRPr="0097459A">
        <w:t xml:space="preserve"> </w:t>
      </w:r>
      <w:r w:rsidRPr="0097459A">
        <w:t>For most species, we collected and analyzed footage from multiple specimens (</w:t>
      </w:r>
      <w:r w:rsidR="005354DA" w:rsidRPr="0097459A">
        <w:t>Dataset1</w:t>
      </w:r>
      <w:r w:rsidR="001C168E" w:rsidRPr="0097459A">
        <w:t>A</w:t>
      </w:r>
      <w:r w:rsidR="005354DA" w:rsidRPr="0097459A">
        <w:t xml:space="preserve">, </w:t>
      </w:r>
      <w:r w:rsidRPr="0097459A">
        <w:t>Table S1).</w:t>
      </w:r>
      <w:r w:rsidR="00B47FED" w:rsidRPr="0097459A">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r w:rsidRPr="0097459A">
        <w:t xml:space="preserve"> We used a combination of spatially calibrated stereo video </w:t>
      </w:r>
      <w:r w:rsidRPr="0097459A">
        <w:lastRenderedPageBreak/>
        <w:t>and 2D videos with a reference scale in the frame. From the stereo videos, we</w:t>
      </w:r>
      <w:r w:rsidR="0039741D" w:rsidRPr="0097459A">
        <w:t xml:space="preserve"> manually selected and</w:t>
      </w:r>
      <w:r w:rsidRPr="0097459A">
        <w:t xml:space="preserve"> measured the</w:t>
      </w:r>
      <w:r w:rsidR="0039741D" w:rsidRPr="0097459A">
        <w:t xml:space="preserve"> relative</w:t>
      </w:r>
      <w:r w:rsidRPr="0097459A">
        <w:t xml:space="preserve"> XYZ positions of salp </w:t>
      </w:r>
      <w:r w:rsidR="0039741D" w:rsidRPr="0097459A">
        <w:t xml:space="preserve">colony zooids </w:t>
      </w:r>
      <w:r w:rsidRPr="0097459A">
        <w:t xml:space="preserve">in </w:t>
      </w:r>
      <w:proofErr w:type="spellStart"/>
      <w:r w:rsidRPr="0097459A">
        <w:t>EventMeasure</w:t>
      </w:r>
      <w:proofErr w:type="spellEnd"/>
      <w:r w:rsidRPr="0097459A">
        <w:t xml:space="preserve"> (</w:t>
      </w:r>
      <w:proofErr w:type="spellStart"/>
      <w:r w:rsidRPr="0097459A">
        <w:t>SeaGIS</w:t>
      </w:r>
      <w:proofErr w:type="spellEnd"/>
      <w:r w:rsidRPr="0097459A">
        <w:t xml:space="preserve">). We implemented a cutoff in the RMS (root mean squared) point error estimate of &lt; 2 mm.  </w:t>
      </w:r>
    </w:p>
    <w:p w14:paraId="4E1F1683" w14:textId="6CE1A0A6" w:rsidR="002320D6" w:rsidRPr="0097459A" w:rsidRDefault="0094247D" w:rsidP="008B0D0A">
      <w:pPr>
        <w:spacing w:line="360" w:lineRule="auto"/>
        <w:ind w:firstLine="720"/>
        <w:jc w:val="both"/>
      </w:pPr>
      <w:r w:rsidRPr="0097459A">
        <w:t>We complemented gaps in taxon sampling with archived 2D videos in the lab from previous expeditions to West Palm Beach (FL, USA) and the Pacific coast of Panama.</w:t>
      </w:r>
      <w:r w:rsidR="00556918" w:rsidRPr="0097459A">
        <w:t xml:space="preserve"> These two</w:t>
      </w:r>
      <w:r w:rsidR="00C62A02" w:rsidRPr="0097459A">
        <w:t>-</w:t>
      </w:r>
      <w:r w:rsidR="00556918" w:rsidRPr="0097459A">
        <w:t xml:space="preserve">dimensional </w:t>
      </w:r>
      <w:r w:rsidR="00C62A02" w:rsidRPr="0097459A">
        <w:t xml:space="preserve">single-camera </w:t>
      </w:r>
      <w:r w:rsidR="00556918" w:rsidRPr="0097459A">
        <w:t>videos were collected using a Sony FDR-AX700 4K Camcorder (3840x2160 pixels, 60-120 fps) with a Gates Underwater Housing</w:t>
      </w:r>
      <w:r w:rsidR="001B4D20" w:rsidRPr="0097459A">
        <w:t xml:space="preserve"> (Poway, CA, USA)</w:t>
      </w:r>
      <w:r w:rsidR="00556918" w:rsidRPr="0097459A">
        <w:t xml:space="preserve"> using brightfield illumination (Colin et al 2022) or darkfield illumination.</w:t>
      </w:r>
      <w:r w:rsidRPr="0097459A">
        <w:t xml:space="preserve"> For these 2D videos, we used the FFMPEG plugin in ImageJ to</w:t>
      </w:r>
      <w:r w:rsidR="0039741D" w:rsidRPr="0097459A">
        <w:t xml:space="preserve"> manually select and</w:t>
      </w:r>
      <w:r w:rsidRPr="0097459A">
        <w:t xml:space="preserve"> measure the</w:t>
      </w:r>
      <w:r w:rsidR="0039741D" w:rsidRPr="0097459A">
        <w:t xml:space="preserve"> relative</w:t>
      </w:r>
      <w:r w:rsidRPr="0097459A">
        <w:t xml:space="preserve"> XY positions</w:t>
      </w:r>
      <w:r w:rsidR="0039741D" w:rsidRPr="0097459A">
        <w:t xml:space="preserve"> of salp zooids</w:t>
      </w:r>
      <w:r w:rsidRPr="0097459A">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w:t>
      </w:r>
    </w:p>
    <w:p w14:paraId="19AF8B44" w14:textId="45286D88" w:rsidR="002320D6" w:rsidRPr="0097459A" w:rsidRDefault="0094247D" w:rsidP="008B0D0A">
      <w:pPr>
        <w:spacing w:line="360" w:lineRule="auto"/>
        <w:ind w:firstLine="720"/>
        <w:jc w:val="both"/>
      </w:pPr>
      <w:r w:rsidRPr="0097459A">
        <w:t>We tracked</w:t>
      </w:r>
      <w:r w:rsidR="001344A7" w:rsidRPr="0097459A">
        <w:t xml:space="preserve"> and manually selected</w:t>
      </w:r>
      <w:r w:rsidRPr="0097459A">
        <w:t xml:space="preserve"> the position of the first zooid’s viscera</w:t>
      </w:r>
      <w:r w:rsidR="0039741D" w:rsidRPr="0097459A">
        <w:t xml:space="preserve"> (using a contrast-based centering macro to mark the center point)</w:t>
      </w:r>
      <w:r w:rsidRPr="0097459A">
        <w:t xml:space="preserve"> as well as the position of a reference particle in the water (methods described in Sutherland et al. </w:t>
      </w:r>
      <w:r w:rsidR="002D0C1B" w:rsidRPr="0097459A">
        <w:t>2024</w:t>
      </w:r>
      <w:r w:rsidRPr="0097459A">
        <w:t>) in 10-30 frames across 50-500 frame windows spanning 2-4s of swimming</w:t>
      </w:r>
      <w:r w:rsidR="001344A7" w:rsidRPr="0097459A">
        <w:t xml:space="preserve"> on the synchronized left and right videos in </w:t>
      </w:r>
      <w:proofErr w:type="spellStart"/>
      <w:r w:rsidR="001344A7" w:rsidRPr="0097459A">
        <w:t>EventMeasure</w:t>
      </w:r>
      <w:proofErr w:type="spellEnd"/>
      <w:r w:rsidRPr="0097459A">
        <w:t xml:space="preserve">. The reference particle was a non-swimming organism (such as a </w:t>
      </w:r>
      <w:proofErr w:type="spellStart"/>
      <w:r w:rsidRPr="0097459A">
        <w:t>foraminiferan</w:t>
      </w:r>
      <w:proofErr w:type="spellEnd"/>
      <w:r w:rsidRPr="0097459A">
        <w:t xml:space="preserve"> or radiolarian) or 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r w:rsidR="001E746C" w:rsidRPr="0097459A">
        <w:t xml:space="preserve">to the reference particle </w:t>
      </w:r>
      <w:r w:rsidRPr="0097459A">
        <w:t xml:space="preserve">as shown in Eq. 1. </w:t>
      </w:r>
      <w:r w:rsidR="007B61B3" w:rsidRPr="007B61B3">
        <w:rPr>
          <w:color w:val="FF0000"/>
        </w:rPr>
        <w:t>I</w:t>
      </w:r>
      <w:r w:rsidR="007B61B3" w:rsidRPr="007B61B3">
        <w:rPr>
          <w:color w:val="FF0000"/>
        </w:rPr>
        <w:t xml:space="preserve">n Eq. 1, the subscript n refers to the iteration over each frame of the video analyzed. </w:t>
      </w:r>
    </w:p>
    <w:p w14:paraId="7E7E63DA" w14:textId="77777777" w:rsidR="002320D6" w:rsidRPr="0097459A" w:rsidRDefault="0094247D" w:rsidP="008B0D0A">
      <w:pPr>
        <w:spacing w:line="360" w:lineRule="auto"/>
        <w:ind w:firstLine="720"/>
        <w:jc w:val="both"/>
      </w:pPr>
      <w:r w:rsidRPr="0097459A">
        <w:t>​​</w:t>
      </w:r>
    </w:p>
    <w:p w14:paraId="51C98C38" w14:textId="77777777" w:rsidR="002320D6" w:rsidRPr="0097459A" w:rsidRDefault="0094247D" w:rsidP="008B0D0A">
      <w:pPr>
        <w:spacing w:line="36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rsidRPr="0097459A">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rsidRPr="0097459A">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rsidRPr="0097459A">
        <w:t xml:space="preserve">  </w:t>
      </w:r>
    </w:p>
    <w:p w14:paraId="3C151B15" w14:textId="77777777" w:rsidR="002320D6" w:rsidRPr="0097459A" w:rsidRDefault="0094247D" w:rsidP="008B0D0A">
      <w:pPr>
        <w:spacing w:line="36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rsidRPr="0097459A">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rsidRPr="0097459A">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rsidRPr="0097459A">
        <w:t xml:space="preserve">     Eq. 1</w:t>
      </w:r>
    </w:p>
    <w:p w14:paraId="10BCCD33" w14:textId="77777777" w:rsidR="002320D6" w:rsidRPr="0097459A" w:rsidRDefault="0094247D" w:rsidP="008B0D0A">
      <w:pPr>
        <w:spacing w:line="36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rsidRPr="0097459A">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rsidRPr="0097459A">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Pr="0097459A" w:rsidRDefault="002320D6" w:rsidP="008B0D0A">
      <w:pPr>
        <w:spacing w:line="360" w:lineRule="auto"/>
        <w:ind w:firstLine="720"/>
        <w:jc w:val="both"/>
      </w:pPr>
    </w:p>
    <w:p w14:paraId="6F5C38F3" w14:textId="05924409" w:rsidR="002320D6" w:rsidRPr="0097459A" w:rsidRDefault="0094247D" w:rsidP="008B0D0A">
      <w:pPr>
        <w:spacing w:line="360" w:lineRule="auto"/>
        <w:ind w:firstLine="720"/>
        <w:jc w:val="both"/>
      </w:pPr>
      <w:r w:rsidRPr="0097459A">
        <w:t>Then we calculated the instantaneous</w:t>
      </w:r>
      <w:r w:rsidR="001E746C" w:rsidRPr="0097459A">
        <w:t xml:space="preserve"> relative</w:t>
      </w:r>
      <w:r w:rsidRPr="0097459A">
        <w:t xml:space="preserve"> speeds</w:t>
      </w:r>
      <w:r w:rsidR="001E746C" w:rsidRPr="0097459A">
        <w:t xml:space="preserve"> of the frontal zooid</w:t>
      </w:r>
      <w:r w:rsidRPr="0097459A">
        <w:t xml:space="preserve"> using Eq. 2 (without the z component in the case of the 2D videos) given the known frame rate of each video.</w:t>
      </w:r>
      <w:r w:rsidR="007B61B3">
        <w:t xml:space="preserve"> </w:t>
      </w:r>
      <w:r w:rsidR="007B61B3" w:rsidRPr="007B61B3">
        <w:rPr>
          <w:color w:val="FF0000"/>
        </w:rPr>
        <w:t>In Eq. 2, the variable t refers to instantaneous time points corresponding with frames where n = t1 and n+1 = t2. The conversion from frames to time points was carried out using the frame rate of the video and the spacing between chosen frames for analysis.</w:t>
      </w:r>
    </w:p>
    <w:p w14:paraId="4001B07F" w14:textId="77777777" w:rsidR="002320D6" w:rsidRPr="0097459A" w:rsidRDefault="002320D6" w:rsidP="008B0D0A">
      <w:pPr>
        <w:spacing w:line="360" w:lineRule="auto"/>
        <w:ind w:firstLine="720"/>
        <w:jc w:val="both"/>
      </w:pPr>
    </w:p>
    <w:p w14:paraId="1BDCD979" w14:textId="77777777" w:rsidR="002320D6" w:rsidRPr="0097459A" w:rsidRDefault="0094247D" w:rsidP="008B0D0A">
      <w:pPr>
        <w:spacing w:line="36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sidRPr="0097459A">
        <w:rPr>
          <w:sz w:val="26"/>
          <w:szCs w:val="26"/>
        </w:rPr>
        <w:t xml:space="preserve">   </w:t>
      </w:r>
      <w:r w:rsidRPr="0097459A">
        <w:t>Eq. 2</w:t>
      </w:r>
    </w:p>
    <w:p w14:paraId="028FA890" w14:textId="77777777" w:rsidR="002320D6" w:rsidRPr="0097459A" w:rsidRDefault="002320D6" w:rsidP="008B0D0A">
      <w:pPr>
        <w:spacing w:line="360" w:lineRule="auto"/>
        <w:ind w:firstLine="720"/>
        <w:jc w:val="both"/>
      </w:pPr>
    </w:p>
    <w:p w14:paraId="5C42593A" w14:textId="65D37124" w:rsidR="002320D6" w:rsidRPr="0097459A" w:rsidRDefault="0094247D" w:rsidP="008B0D0A">
      <w:pPr>
        <w:spacing w:line="360" w:lineRule="auto"/>
        <w:ind w:firstLine="720"/>
        <w:jc w:val="both"/>
      </w:pPr>
      <w:r w:rsidRPr="0097459A">
        <w:rPr>
          <w:i/>
        </w:rPr>
        <w:t>Salp colonial architecture</w:t>
      </w:r>
      <w:r w:rsidRPr="0097459A">
        <w:t xml:space="preserve"> – To examine the relationships between locomotory </w:t>
      </w:r>
      <w:r w:rsidR="001E746C" w:rsidRPr="0097459A">
        <w:t xml:space="preserve">variables </w:t>
      </w:r>
      <w:r w:rsidRPr="0097459A">
        <w:t>and colonial architecture, we adopted the species-specific architecture characterizations and dorsoventral zooid rotation angle measurements for each species from Damian-Serrano et al. (2023). Using stills from the underwater videos, we measured zooid length, zooid width, and number of zooids in ImageJ</w:t>
      </w:r>
      <w:r w:rsidR="001344A7" w:rsidRPr="0097459A">
        <w:t xml:space="preserve"> manually selecting the point coordinates</w:t>
      </w:r>
      <w:r w:rsidRPr="0097459A">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425B8267" w:rsidR="002320D6" w:rsidRPr="0097459A" w:rsidRDefault="0094247D" w:rsidP="008B0D0A">
      <w:pPr>
        <w:spacing w:line="360" w:lineRule="auto"/>
        <w:ind w:firstLine="720"/>
        <w:jc w:val="both"/>
      </w:pPr>
      <w:r w:rsidRPr="0097459A">
        <w:rPr>
          <w:i/>
        </w:rPr>
        <w:t>Respiration measurements</w:t>
      </w:r>
      <w:r w:rsidRPr="0097459A">
        <w:t xml:space="preserve"> – We collected healthy, adult blastozooid (aggregate stage) colonies across 18 salp species (</w:t>
      </w:r>
      <w:r w:rsidR="005354DA" w:rsidRPr="0097459A">
        <w:t xml:space="preserve">Dataset </w:t>
      </w:r>
      <w:r w:rsidR="002D0C1B" w:rsidRPr="0097459A">
        <w:t>S</w:t>
      </w:r>
      <w:r w:rsidR="005354DA" w:rsidRPr="0097459A">
        <w:t>1</w:t>
      </w:r>
      <w:r w:rsidR="001C168E" w:rsidRPr="0097459A">
        <w:t>B</w:t>
      </w:r>
      <w:r w:rsidRPr="0097459A">
        <w:t>) during blue- and black-water SCUBA dives off the coast of Kona (Hawaii, USA) between September 2021 and May 2023.</w:t>
      </w:r>
      <w:r w:rsidR="006378CA" w:rsidRPr="0097459A">
        <w:t xml:space="preserve"> We analyzed the respiration rates of salp colonies arranged in linear (seven species, </w:t>
      </w:r>
      <w:r w:rsidR="001D6104" w:rsidRPr="0097459A">
        <w:t xml:space="preserve">N = </w:t>
      </w:r>
      <w:r w:rsidR="006378CA" w:rsidRPr="0097459A">
        <w:t xml:space="preserve">46), bipinnate (three species, </w:t>
      </w:r>
      <w:r w:rsidR="001D6104" w:rsidRPr="0097459A">
        <w:t xml:space="preserve">N = </w:t>
      </w:r>
      <w:r w:rsidR="006378CA" w:rsidRPr="0097459A">
        <w:t xml:space="preserve">29), whorl (three species, </w:t>
      </w:r>
      <w:r w:rsidR="001D6104" w:rsidRPr="0097459A">
        <w:t xml:space="preserve">N = </w:t>
      </w:r>
      <w:r w:rsidR="006378CA" w:rsidRPr="0097459A">
        <w:t xml:space="preserve">23), cluster (two species, </w:t>
      </w:r>
      <w:r w:rsidR="001D6104" w:rsidRPr="0097459A">
        <w:t xml:space="preserve">N = </w:t>
      </w:r>
      <w:r w:rsidR="006378CA" w:rsidRPr="0097459A">
        <w:t xml:space="preserve">18), and transversal (one species, </w:t>
      </w:r>
      <w:r w:rsidR="001D6104" w:rsidRPr="0097459A">
        <w:t xml:space="preserve">N = </w:t>
      </w:r>
      <w:r w:rsidR="006378CA" w:rsidRPr="0097459A">
        <w:t>13) architectures, oblique chains (</w:t>
      </w:r>
      <w:r w:rsidR="006378CA" w:rsidRPr="0097459A">
        <w:rPr>
          <w:i/>
          <w:iCs/>
        </w:rPr>
        <w:t>Thalia</w:t>
      </w:r>
      <w:r w:rsidR="006378CA" w:rsidRPr="0097459A">
        <w:t xml:space="preserve"> sp., </w:t>
      </w:r>
      <w:r w:rsidR="001D6104" w:rsidRPr="0097459A">
        <w:t>N = 7</w:t>
      </w:r>
      <w:r w:rsidR="006378CA" w:rsidRPr="0097459A">
        <w:t xml:space="preserve">), and helical architectures represented by </w:t>
      </w:r>
      <w:r w:rsidR="006378CA" w:rsidRPr="0097459A">
        <w:rPr>
          <w:i/>
          <w:iCs/>
        </w:rPr>
        <w:t>Helicosalpa virgula</w:t>
      </w:r>
      <w:r w:rsidR="006378CA" w:rsidRPr="0097459A">
        <w:t xml:space="preserve"> (</w:t>
      </w:r>
      <w:r w:rsidR="001D6104" w:rsidRPr="0097459A">
        <w:t>N = 2</w:t>
      </w:r>
      <w:r w:rsidR="006378CA" w:rsidRPr="0097459A">
        <w:t>).</w:t>
      </w:r>
      <w:r w:rsidRPr="0097459A">
        <w:t xml:space="preserve"> Specimens were sealed </w:t>
      </w:r>
      <w:r w:rsidRPr="0097459A">
        <w:rPr>
          <w:i/>
        </w:rPr>
        <w:t>in situ</w:t>
      </w:r>
      <w:r w:rsidRPr="0097459A">
        <w:t xml:space="preserve"> with their surrounding water in plastic jars equipped with a </w:t>
      </w:r>
      <w:proofErr w:type="spellStart"/>
      <w:r w:rsidR="001B4D20" w:rsidRPr="0097459A">
        <w:t>PreSens</w:t>
      </w:r>
      <w:proofErr w:type="spellEnd"/>
      <w:r w:rsidR="001B4D20" w:rsidRPr="0097459A">
        <w:t xml:space="preserve"> </w:t>
      </w:r>
      <w:r w:rsidRPr="0097459A">
        <w:t>oxygen sensor spot</w:t>
      </w:r>
      <w:r w:rsidR="001B4D20" w:rsidRPr="0097459A">
        <w:t xml:space="preserve"> (</w:t>
      </w:r>
      <w:proofErr w:type="spellStart"/>
      <w:proofErr w:type="gramStart"/>
      <w:r w:rsidR="001B4D20" w:rsidRPr="0097459A">
        <w:t>Regensburg,Germany</w:t>
      </w:r>
      <w:proofErr w:type="spellEnd"/>
      <w:proofErr w:type="gramEnd"/>
      <w:r w:rsidR="001B4D20" w:rsidRPr="0097459A">
        <w:t>)</w:t>
      </w:r>
      <w:r w:rsidRPr="0097459A">
        <w:t xml:space="preserve">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rsidRPr="0097459A">
        <w:t xml:space="preserve">Dataset </w:t>
      </w:r>
      <w:r w:rsidR="002D0C1B" w:rsidRPr="0097459A">
        <w:t>S</w:t>
      </w:r>
      <w:r w:rsidR="005354DA" w:rsidRPr="0097459A">
        <w:t>1</w:t>
      </w:r>
      <w:r w:rsidR="001C168E" w:rsidRPr="0097459A">
        <w:t>B</w:t>
      </w:r>
      <w:r w:rsidR="00D858D3">
        <w:t xml:space="preserve">, </w:t>
      </w:r>
      <w:r w:rsidR="00D858D3">
        <w:rPr>
          <w:color w:val="FF0000"/>
        </w:rPr>
        <w:t>m</w:t>
      </w:r>
      <w:r w:rsidR="00D858D3" w:rsidRPr="00D858D3">
        <w:rPr>
          <w:color w:val="FF0000"/>
        </w:rPr>
        <w:t xml:space="preserve">ean </w:t>
      </w:r>
      <w:r w:rsidR="00D858D3">
        <w:rPr>
          <w:color w:val="FF0000"/>
        </w:rPr>
        <w:t>time</w:t>
      </w:r>
      <w:r w:rsidR="00D858D3" w:rsidRPr="00D858D3">
        <w:rPr>
          <w:color w:val="FF0000"/>
        </w:rPr>
        <w:t xml:space="preserve"> interval spacing</w:t>
      </w:r>
      <w:r w:rsidR="00D858D3">
        <w:rPr>
          <w:color w:val="FF0000"/>
        </w:rPr>
        <w:t xml:space="preserve"> =</w:t>
      </w:r>
      <w:r w:rsidR="00D858D3" w:rsidRPr="00D858D3">
        <w:rPr>
          <w:color w:val="FF0000"/>
        </w:rPr>
        <w:t xml:space="preserve"> 11.1 min, s</w:t>
      </w:r>
      <w:r w:rsidR="00D858D3">
        <w:rPr>
          <w:color w:val="FF0000"/>
        </w:rPr>
        <w:t>tandard deviation</w:t>
      </w:r>
      <w:r w:rsidR="00D858D3" w:rsidRPr="00D858D3">
        <w:rPr>
          <w:color w:val="FF0000"/>
        </w:rPr>
        <w:t xml:space="preserve"> = 14.6 min, median = 7.3 min</w:t>
      </w:r>
      <w:r w:rsidRPr="0097459A">
        <w:t xml:space="preserve">). </w:t>
      </w:r>
    </w:p>
    <w:p w14:paraId="7B2B89B3" w14:textId="77777777" w:rsidR="002320D6" w:rsidRPr="0097459A" w:rsidRDefault="0094247D" w:rsidP="008B0D0A">
      <w:pPr>
        <w:spacing w:line="360" w:lineRule="auto"/>
        <w:ind w:firstLine="720"/>
        <w:jc w:val="both"/>
      </w:pPr>
      <w:r w:rsidRPr="0097459A">
        <w:t xml:space="preserve">To estimate the energetic expenditure of different salp species while actively swimming, we recorded the oxygen consumption of intact specimens while swimming inside the jar. To obtain a baseline of basal respiration rate (while not swimming), we anesthetized some specimens </w:t>
      </w:r>
      <w:r w:rsidRPr="0097459A">
        <w:lastRenderedPageBreak/>
        <w:t>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Pr="0097459A" w:rsidRDefault="0094247D" w:rsidP="008B0D0A">
      <w:pPr>
        <w:spacing w:line="360" w:lineRule="auto"/>
        <w:ind w:firstLine="720"/>
        <w:jc w:val="both"/>
      </w:pPr>
      <w:r w:rsidRPr="0097459A">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rsidRPr="0097459A">
        <w:t>Dataset</w:t>
      </w:r>
      <w:r w:rsidR="002D0C1B" w:rsidRPr="0097459A">
        <w:t xml:space="preserve"> S</w:t>
      </w:r>
      <w:r w:rsidR="005354DA" w:rsidRPr="0097459A">
        <w:t>1</w:t>
      </w:r>
      <w:r w:rsidR="001C168E" w:rsidRPr="0097459A">
        <w:t>B</w:t>
      </w:r>
      <w:r w:rsidRPr="0097459A">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rsidRPr="0097459A">
        <w:t>,</w:t>
      </w:r>
      <w:r w:rsidRPr="0097459A">
        <w:t xml:space="preserve"> and</w:t>
      </w:r>
      <w:r w:rsidR="00161190" w:rsidRPr="0097459A">
        <w:t xml:space="preserve"> measured</w:t>
      </w:r>
      <w:r w:rsidRPr="0097459A">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32337086" w:rsidR="002320D6" w:rsidRPr="0097459A" w:rsidRDefault="0094247D" w:rsidP="008B0D0A">
      <w:pPr>
        <w:spacing w:line="360" w:lineRule="auto"/>
        <w:ind w:firstLine="720"/>
        <w:jc w:val="both"/>
      </w:pPr>
      <w:r w:rsidRPr="0097459A">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t>
      </w:r>
      <w:bookmarkStart w:id="7" w:name="_Hlk182577305"/>
      <w:r w:rsidR="009F1FB5" w:rsidRPr="0097459A">
        <w:t xml:space="preserve">Biovolume </w:t>
      </w:r>
      <w:r w:rsidR="004F528E" w:rsidRPr="0097459A">
        <w:t>was used instead of dry mass to</w:t>
      </w:r>
      <w:r w:rsidR="009F1FB5" w:rsidRPr="0097459A">
        <w:t xml:space="preserve"> normaliz</w:t>
      </w:r>
      <w:r w:rsidR="004F528E" w:rsidRPr="0097459A">
        <w:t>e</w:t>
      </w:r>
      <w:r w:rsidR="009F1FB5" w:rsidRPr="0097459A">
        <w:t xml:space="preserve"> measurements due to the inherent difficulties </w:t>
      </w:r>
      <w:r w:rsidR="004F528E" w:rsidRPr="0097459A">
        <w:t>of</w:t>
      </w:r>
      <w:r w:rsidR="009F1FB5" w:rsidRPr="0097459A">
        <w:t xml:space="preserve"> accurately measuring dry mass of these fragile gelatinous organisms in the field. </w:t>
      </w:r>
      <w:r w:rsidR="004F528E" w:rsidRPr="0097459A">
        <w:t>B</w:t>
      </w:r>
      <w:r w:rsidR="009F1FB5" w:rsidRPr="0097459A">
        <w:t>iovolume provides a consistent and reliable measure of the live size of the colony, which is directly relevant to the volume of water being displaced during swimming</w:t>
      </w:r>
      <w:r w:rsidR="004F528E" w:rsidRPr="0097459A">
        <w:t>.</w:t>
      </w:r>
      <w:r w:rsidR="00226DB1" w:rsidRPr="0097459A">
        <w:t xml:space="preserve"> </w:t>
      </w:r>
      <w:bookmarkEnd w:id="7"/>
      <w:r w:rsidRPr="0097459A">
        <w:t xml:space="preserve">We also calculated the relative investment in swimming as the proportion of biovolume-specific respiration rate comprised by the swimming-specific rate. To </w:t>
      </w:r>
      <w:r w:rsidRPr="0097459A">
        <w:lastRenderedPageBreak/>
        <w:t>capture variability within species, we calculated the mean respiration rate of anesthetized specimens for each species and subtracted it from each</w:t>
      </w:r>
      <w:r w:rsidR="0089595E" w:rsidRPr="0097459A">
        <w:t xml:space="preserve"> intact</w:t>
      </w:r>
      <w:r w:rsidRPr="0097459A">
        <w:t xml:space="preserve"> specimen’s </w:t>
      </w:r>
      <w:r w:rsidR="0089595E" w:rsidRPr="0097459A">
        <w:t>total</w:t>
      </w:r>
      <w:r w:rsidRPr="0097459A">
        <w:t xml:space="preserve"> respiration rate</w:t>
      </w:r>
      <w:r w:rsidR="0089595E" w:rsidRPr="0097459A">
        <w:t xml:space="preserve"> to get multiple swimming-specific rate values</w:t>
      </w:r>
      <w:r w:rsidRPr="0097459A">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sidRPr="0097459A">
        <w:rPr>
          <w:i/>
        </w:rPr>
        <w:t>Thalia</w:t>
      </w:r>
      <w:r w:rsidRPr="0097459A">
        <w:t xml:space="preserve"> sp. which had extremely high swimming respiration rates (&gt;7500 pgO2/ml/min, whereas all other measurements across species including other </w:t>
      </w:r>
      <w:r w:rsidRPr="0097459A">
        <w:rPr>
          <w:i/>
        </w:rPr>
        <w:t>Thalia</w:t>
      </w:r>
      <w:r w:rsidRPr="0097459A">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Pr="0097459A" w:rsidRDefault="0094247D" w:rsidP="008B0D0A">
      <w:pPr>
        <w:spacing w:line="360" w:lineRule="auto"/>
        <w:ind w:firstLine="720"/>
        <w:jc w:val="both"/>
      </w:pPr>
      <w:r w:rsidRPr="0097459A">
        <w:rPr>
          <w:i/>
        </w:rPr>
        <w:t>Estimating costs of transport</w:t>
      </w:r>
      <w:r w:rsidRPr="0097459A">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rsidRPr="0097459A">
        <w:t>s</w:t>
      </w:r>
      <w:r w:rsidRPr="0097459A">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20B0EDED" w:rsidR="002320D6" w:rsidRPr="0096112D" w:rsidRDefault="0094247D">
      <w:pPr>
        <w:spacing w:line="360" w:lineRule="auto"/>
        <w:ind w:firstLine="720"/>
        <w:jc w:val="both"/>
      </w:pPr>
      <w:r w:rsidRPr="0097459A">
        <w:rPr>
          <w:i/>
        </w:rPr>
        <w:t>Statistical Analyses</w:t>
      </w:r>
      <w:r w:rsidRPr="0097459A">
        <w:t xml:space="preserve"> –</w:t>
      </w:r>
      <w:r w:rsidR="00B91168">
        <w:t xml:space="preserve"> </w:t>
      </w:r>
      <w:r w:rsidR="00B91168" w:rsidRPr="00B91168">
        <w:t xml:space="preserve">All data wrangling and statistics were carried out in R 3.6.3 (R Core Team 2021). </w:t>
      </w:r>
      <w:r w:rsidR="00B91168" w:rsidRPr="00B91168">
        <w:rPr>
          <w:color w:val="FF0000"/>
        </w:rPr>
        <w:t xml:space="preserve">Before each quantitative statistical analysis, we compared an array of linear mixed random-and-fixed effects models, where the main predictors were coded as fixed effects. One of the models would have only the fixed effects, while another would also incorporate the random effects of the specimen and/or those of the species to control for </w:t>
      </w:r>
      <w:proofErr w:type="spellStart"/>
      <w:r w:rsidR="00B91168" w:rsidRPr="00B91168">
        <w:rPr>
          <w:color w:val="FF0000"/>
        </w:rPr>
        <w:t>pseudoreplication</w:t>
      </w:r>
      <w:proofErr w:type="spellEnd"/>
      <w:r w:rsidR="00B91168" w:rsidRPr="00B91168">
        <w:rPr>
          <w:color w:val="FF0000"/>
        </w:rPr>
        <w:t xml:space="preserve">. The random effects term of the mixed model where both species and specimen terms were included had specimen coded as a nested term within species. We then used Akaike’s Information Criterion (AIC) to identify the best fitting model. When two or more models had a delta within 2 units, they </w:t>
      </w:r>
      <w:r w:rsidR="00B91168" w:rsidRPr="00B91168">
        <w:rPr>
          <w:color w:val="FF0000"/>
        </w:rPr>
        <w:lastRenderedPageBreak/>
        <w:t>were considered to have a comparable goodness-of-fit. In such cases, the simplest model with least number of parameters was chosen.</w:t>
      </w:r>
      <w:r w:rsidR="0096112D">
        <w:rPr>
          <w:color w:val="FF0000"/>
        </w:rPr>
        <w:t xml:space="preserve"> We will refer to the model with only the primary predictors’ fixed effects as the fixed-effects model, to the mixed model that also includes species random effects the species model, to the mixed model with specimen random effects as the specimen model, and to the mixed model that contains the nested random effects of species and specimen as the mixed model.</w:t>
      </w:r>
      <w:r w:rsidR="00B91168" w:rsidRPr="00B91168">
        <w:rPr>
          <w:color w:val="FF0000"/>
        </w:rPr>
        <w:t xml:space="preserve"> To test for differences between architectures, we used linear mixed models with Tukey’s post-hoc pairwise contrasts calculated using estimated marginal means, reporting the difference magnitude and the p-value in supplementary tables S2A and S2B. We tested the significance of the effect of architecture by comparing the mixed model to a null model without the fixed effects of architecture using an ANOVA. To test the relationships between pairs of continuous variables across architectures (e.g. swimming speed vs. number of zooids), we used linear mixed model regressions. We evaluated the significance of the slope parameter when compared against a flat slope (one-tailed t-test) to test whether changes in the independent variable (e.g. number of zooids) were associated with changes in the dependent variable (e.g. swimming speed). Owing to the patchiness of some species despite 80+ hours spent underwater (Table S1), we used replicate measurements (n) from each specimen (N) in swimming speed </w:t>
      </w:r>
      <w:r w:rsidR="00B91168">
        <w:rPr>
          <w:color w:val="FF0000"/>
        </w:rPr>
        <w:t>mixed models</w:t>
      </w:r>
      <w:r w:rsidR="00B91168" w:rsidRPr="00B91168">
        <w:rPr>
          <w:color w:val="FF0000"/>
        </w:rPr>
        <w:t xml:space="preserve"> and regressions.  We used an exponential regression to test the relationship between speed and COT. Specimen means (N) were used for all COT comparisons and regressions. Individual measurements (n) were used up to determine oxygen consumption rates. To evaluate the relative contribution of zooid size, pulsation rate, zooid number, and architecture type on swimming speed, we fitted a linear mixed model and evaluated the significance and proportion of variance explained by each factor using their marginal R</w:t>
      </w:r>
      <w:r w:rsidRPr="0097459A">
        <w:rPr>
          <w:vertAlign w:val="superscript"/>
        </w:rPr>
        <w:t>2</w:t>
      </w:r>
      <w:r w:rsidRPr="0097459A">
        <w:t>.</w:t>
      </w:r>
      <w:r w:rsidR="00E4757B" w:rsidRPr="0097459A">
        <w:t xml:space="preserve"> </w:t>
      </w:r>
      <w:r w:rsidR="0096112D" w:rsidRPr="0096112D">
        <w:rPr>
          <w:color w:val="FF0000"/>
        </w:rPr>
        <w:t xml:space="preserve">To abbreviate, we will report conditional </w:t>
      </w:r>
      <w:r w:rsidR="0096112D" w:rsidRPr="0096112D">
        <w:rPr>
          <w:color w:val="FF0000"/>
        </w:rPr>
        <w:t>R</w:t>
      </w:r>
      <w:r w:rsidR="0096112D" w:rsidRPr="0096112D">
        <w:rPr>
          <w:color w:val="FF0000"/>
          <w:vertAlign w:val="superscript"/>
        </w:rPr>
        <w:t>2</w:t>
      </w:r>
      <w:r w:rsidR="0096112D" w:rsidRPr="0096112D">
        <w:rPr>
          <w:color w:val="FF0000"/>
        </w:rPr>
        <w:t xml:space="preserve"> as c</w:t>
      </w:r>
      <w:r w:rsidR="0096112D" w:rsidRPr="0096112D">
        <w:rPr>
          <w:color w:val="FF0000"/>
        </w:rPr>
        <w:t>R</w:t>
      </w:r>
      <w:r w:rsidR="0096112D" w:rsidRPr="0096112D">
        <w:rPr>
          <w:color w:val="FF0000"/>
          <w:vertAlign w:val="superscript"/>
        </w:rPr>
        <w:t>2</w:t>
      </w:r>
      <w:r w:rsidR="0096112D" w:rsidRPr="0096112D">
        <w:rPr>
          <w:color w:val="FF0000"/>
        </w:rPr>
        <w:t xml:space="preserve">, marginal </w:t>
      </w:r>
      <w:r w:rsidR="0096112D" w:rsidRPr="0096112D">
        <w:rPr>
          <w:color w:val="FF0000"/>
        </w:rPr>
        <w:t>R</w:t>
      </w:r>
      <w:r w:rsidR="0096112D" w:rsidRPr="0096112D">
        <w:rPr>
          <w:color w:val="FF0000"/>
          <w:vertAlign w:val="superscript"/>
        </w:rPr>
        <w:t>2</w:t>
      </w:r>
      <w:r w:rsidR="0096112D" w:rsidRPr="0096112D">
        <w:rPr>
          <w:color w:val="FF0000"/>
        </w:rPr>
        <w:t xml:space="preserve"> as m</w:t>
      </w:r>
      <w:r w:rsidR="0096112D" w:rsidRPr="0096112D">
        <w:rPr>
          <w:color w:val="FF0000"/>
        </w:rPr>
        <w:t>R</w:t>
      </w:r>
      <w:r w:rsidR="0096112D" w:rsidRPr="0096112D">
        <w:rPr>
          <w:color w:val="FF0000"/>
          <w:vertAlign w:val="superscript"/>
        </w:rPr>
        <w:t>2</w:t>
      </w:r>
      <w:r w:rsidR="0096112D" w:rsidRPr="0096112D">
        <w:rPr>
          <w:color w:val="FF0000"/>
        </w:rPr>
        <w:t>,</w:t>
      </w:r>
      <w:r w:rsidR="0096112D" w:rsidRPr="0096112D">
        <w:rPr>
          <w:color w:val="FF0000"/>
        </w:rPr>
        <w:t xml:space="preserve"> and degrees of freedom as </w:t>
      </w:r>
      <w:proofErr w:type="spellStart"/>
      <w:r w:rsidR="0096112D" w:rsidRPr="0096112D">
        <w:rPr>
          <w:color w:val="FF0000"/>
        </w:rPr>
        <w:t>df</w:t>
      </w:r>
      <w:proofErr w:type="spellEnd"/>
      <w:r w:rsidR="0096112D" w:rsidRPr="0096112D">
        <w:rPr>
          <w:color w:val="FF0000"/>
        </w:rPr>
        <w:t>.</w:t>
      </w:r>
    </w:p>
    <w:p w14:paraId="58E46C3B" w14:textId="77777777" w:rsidR="001C168E" w:rsidRPr="0097459A" w:rsidRDefault="001C168E" w:rsidP="008B0D0A">
      <w:pPr>
        <w:spacing w:line="360" w:lineRule="auto"/>
        <w:ind w:firstLine="720"/>
        <w:jc w:val="both"/>
      </w:pPr>
    </w:p>
    <w:p w14:paraId="4B6E8082" w14:textId="17B165B9" w:rsidR="002320D6" w:rsidRPr="0097459A" w:rsidRDefault="0094247D" w:rsidP="008B0D0A">
      <w:pPr>
        <w:spacing w:line="360" w:lineRule="auto"/>
        <w:jc w:val="both"/>
        <w:rPr>
          <w:i/>
        </w:rPr>
      </w:pPr>
      <w:r w:rsidRPr="0097459A">
        <w:rPr>
          <w:b/>
        </w:rPr>
        <w:t>Results</w:t>
      </w:r>
    </w:p>
    <w:p w14:paraId="6992998A" w14:textId="3AEEA9BD" w:rsidR="002320D6" w:rsidRPr="0097459A" w:rsidRDefault="0094247D" w:rsidP="008B0D0A">
      <w:pPr>
        <w:spacing w:line="360" w:lineRule="auto"/>
        <w:ind w:firstLine="720"/>
        <w:jc w:val="both"/>
      </w:pPr>
      <w:r w:rsidRPr="0097459A">
        <w:t xml:space="preserve">Salp colony swimming speeds, pulsation rates, and respiration rates varied within and across species and colony architectures. </w:t>
      </w:r>
      <w:r w:rsidR="00210934" w:rsidRPr="0096112D">
        <w:rPr>
          <w:sz w:val="23"/>
          <w:szCs w:val="23"/>
          <w:shd w:val="clear" w:color="auto" w:fill="F8F8F8"/>
        </w:rPr>
        <w:t>When considering speed in terms of mm/s,</w:t>
      </w:r>
      <w:r w:rsidR="0096112D" w:rsidRPr="0096112D">
        <w:rPr>
          <w:sz w:val="23"/>
          <w:szCs w:val="23"/>
          <w:shd w:val="clear" w:color="auto" w:fill="F8F8F8"/>
        </w:rPr>
        <w:t xml:space="preserve"> </w:t>
      </w:r>
      <w:r w:rsidR="0096112D" w:rsidRPr="0096112D">
        <w:rPr>
          <w:color w:val="FF0000"/>
          <w:sz w:val="23"/>
          <w:szCs w:val="23"/>
          <w:shd w:val="clear" w:color="auto" w:fill="F8F8F8"/>
        </w:rPr>
        <w:t>AIC testing selected the mixed model</w:t>
      </w:r>
      <w:r w:rsidR="0096112D">
        <w:rPr>
          <w:color w:val="FF0000"/>
          <w:sz w:val="23"/>
          <w:szCs w:val="23"/>
          <w:shd w:val="clear" w:color="auto" w:fill="F8F8F8"/>
        </w:rPr>
        <w:t xml:space="preserve">, </w:t>
      </w:r>
      <w:r w:rsidR="00210934" w:rsidRPr="0096112D">
        <w:rPr>
          <w:color w:val="FF0000"/>
          <w:sz w:val="23"/>
          <w:szCs w:val="23"/>
          <w:shd w:val="clear" w:color="auto" w:fill="FFFFFF"/>
        </w:rPr>
        <w:t>w</w:t>
      </w:r>
      <w:r w:rsidR="0096112D">
        <w:rPr>
          <w:color w:val="FF0000"/>
          <w:sz w:val="23"/>
          <w:szCs w:val="23"/>
          <w:shd w:val="clear" w:color="auto" w:fill="FFFFFF"/>
        </w:rPr>
        <w:t>hich</w:t>
      </w:r>
      <w:r w:rsidR="00210934" w:rsidRPr="0096112D">
        <w:rPr>
          <w:color w:val="FF0000"/>
          <w:sz w:val="23"/>
          <w:szCs w:val="23"/>
          <w:shd w:val="clear" w:color="auto" w:fill="FFFFFF"/>
        </w:rPr>
        <w:t xml:space="preserve"> found </w:t>
      </w:r>
      <w:r w:rsidR="0096112D" w:rsidRPr="0096112D">
        <w:rPr>
          <w:color w:val="FF0000"/>
          <w:sz w:val="23"/>
          <w:szCs w:val="23"/>
          <w:shd w:val="clear" w:color="auto" w:fill="FFFFFF"/>
        </w:rPr>
        <w:t>no</w:t>
      </w:r>
      <w:r w:rsidR="00210934" w:rsidRPr="0096112D">
        <w:rPr>
          <w:color w:val="FF0000"/>
          <w:sz w:val="23"/>
          <w:szCs w:val="23"/>
          <w:shd w:val="clear" w:color="auto" w:fill="FFFFFF"/>
        </w:rPr>
        <w:t xml:space="preserve"> relationship </w:t>
      </w:r>
      <w:r w:rsidR="00210934" w:rsidRPr="0097459A">
        <w:rPr>
          <w:sz w:val="23"/>
          <w:szCs w:val="23"/>
          <w:shd w:val="clear" w:color="auto" w:fill="FFFFFF"/>
        </w:rPr>
        <w:t>between pulsation rate (effort) and absolute speed (</w:t>
      </w:r>
      <w:r w:rsidR="00210934" w:rsidRPr="0097459A">
        <w:rPr>
          <w:bCs/>
          <w:sz w:val="23"/>
          <w:szCs w:val="23"/>
          <w:shd w:val="clear" w:color="auto" w:fill="FFFFFF"/>
        </w:rPr>
        <w:t>n = 947, N = 111, </w:t>
      </w:r>
      <w:r w:rsidR="00210934" w:rsidRPr="0097459A">
        <w:rPr>
          <w:sz w:val="23"/>
          <w:szCs w:val="23"/>
          <w:shd w:val="clear" w:color="auto" w:fill="FFFFFF"/>
        </w:rPr>
        <w:t xml:space="preserve">18 species, Speed mm/s = </w:t>
      </w:r>
      <w:r w:rsidR="0096112D" w:rsidRPr="0096112D">
        <w:rPr>
          <w:color w:val="FF0000"/>
          <w:sz w:val="23"/>
          <w:szCs w:val="23"/>
          <w:shd w:val="clear" w:color="auto" w:fill="FFFFFF"/>
        </w:rPr>
        <w:t>-0.072</w:t>
      </w:r>
      <w:r w:rsidR="00210934" w:rsidRPr="0096112D">
        <w:rPr>
          <w:color w:val="FF0000"/>
          <w:sz w:val="23"/>
          <w:szCs w:val="23"/>
          <w:shd w:val="clear" w:color="auto" w:fill="FFFFFF"/>
        </w:rPr>
        <w:t xml:space="preserve">*Pulsation rate + </w:t>
      </w:r>
      <w:r w:rsidR="0096112D" w:rsidRPr="0096112D">
        <w:rPr>
          <w:color w:val="FF0000"/>
          <w:sz w:val="23"/>
          <w:szCs w:val="23"/>
          <w:shd w:val="clear" w:color="auto" w:fill="FFFFFF"/>
        </w:rPr>
        <w:t>47.37</w:t>
      </w:r>
      <w:r w:rsidR="00210934" w:rsidRPr="0096112D">
        <w:rPr>
          <w:color w:val="FF0000"/>
          <w:sz w:val="23"/>
          <w:szCs w:val="23"/>
          <w:shd w:val="clear" w:color="auto" w:fill="FFFFFF"/>
        </w:rPr>
        <w:t xml:space="preserve">, </w:t>
      </w:r>
      <w:r w:rsidR="0096112D" w:rsidRPr="0096112D">
        <w:rPr>
          <w:color w:val="FF0000"/>
          <w:sz w:val="23"/>
          <w:szCs w:val="23"/>
          <w:shd w:val="clear" w:color="auto" w:fill="FFFFFF"/>
        </w:rPr>
        <w:t>cR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0.88, mR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 0</w:t>
      </w:r>
      <w:r w:rsidR="0096112D">
        <w:rPr>
          <w:color w:val="FF0000"/>
          <w:sz w:val="23"/>
          <w:szCs w:val="23"/>
          <w:shd w:val="clear" w:color="auto" w:fill="FFFFFF"/>
        </w:rPr>
        <w:t>.00</w:t>
      </w:r>
      <w:r w:rsidR="0096112D" w:rsidRPr="0096112D">
        <w:rPr>
          <w:color w:val="FF0000"/>
          <w:sz w:val="23"/>
          <w:szCs w:val="23"/>
          <w:shd w:val="clear" w:color="auto" w:fill="FFFFFF"/>
        </w:rPr>
        <w:t xml:space="preserve">, p = 0.97, </w:t>
      </w:r>
      <w:proofErr w:type="spellStart"/>
      <w:r w:rsidR="0096112D" w:rsidRPr="0096112D">
        <w:rPr>
          <w:color w:val="FF0000"/>
          <w:sz w:val="23"/>
          <w:szCs w:val="23"/>
          <w:shd w:val="clear" w:color="auto" w:fill="FFFFFF"/>
        </w:rPr>
        <w:t>df</w:t>
      </w:r>
      <w:proofErr w:type="spellEnd"/>
      <w:r w:rsidR="0096112D" w:rsidRPr="0096112D">
        <w:rPr>
          <w:color w:val="FF0000"/>
          <w:sz w:val="23"/>
          <w:szCs w:val="23"/>
          <w:shd w:val="clear" w:color="auto" w:fill="FFFFFF"/>
        </w:rPr>
        <w:t xml:space="preserve"> = 128.2</w:t>
      </w:r>
      <w:r w:rsidR="0096112D">
        <w:rPr>
          <w:sz w:val="23"/>
          <w:szCs w:val="23"/>
          <w:shd w:val="clear" w:color="auto" w:fill="FFFFFF"/>
        </w:rPr>
        <w:t xml:space="preserve">, </w:t>
      </w:r>
      <w:r w:rsidR="00210934" w:rsidRPr="0097459A">
        <w:rPr>
          <w:sz w:val="23"/>
          <w:szCs w:val="23"/>
          <w:shd w:val="clear" w:color="auto" w:fill="FFFFFF"/>
        </w:rPr>
        <w:t xml:space="preserve">Fig. S1A), </w:t>
      </w:r>
      <w:r w:rsidR="0096112D" w:rsidRPr="0096112D">
        <w:rPr>
          <w:color w:val="FF0000"/>
          <w:sz w:val="23"/>
          <w:szCs w:val="23"/>
          <w:shd w:val="clear" w:color="auto" w:fill="FFFFFF"/>
        </w:rPr>
        <w:t>nor</w:t>
      </w:r>
      <w:r w:rsidR="00210934" w:rsidRPr="0096112D">
        <w:rPr>
          <w:color w:val="FF0000"/>
          <w:sz w:val="23"/>
          <w:szCs w:val="23"/>
          <w:shd w:val="clear" w:color="auto" w:fill="FFFFFF"/>
        </w:rPr>
        <w:t xml:space="preserve"> </w:t>
      </w:r>
      <w:r w:rsidR="00210934" w:rsidRPr="0097459A">
        <w:rPr>
          <w:sz w:val="23"/>
          <w:szCs w:val="23"/>
          <w:shd w:val="clear" w:color="auto" w:fill="FFFFFF"/>
        </w:rPr>
        <w:t>with zooid-size corrected swimming speed</w:t>
      </w:r>
      <w:r w:rsidR="0096112D">
        <w:rPr>
          <w:sz w:val="23"/>
          <w:szCs w:val="23"/>
          <w:shd w:val="clear" w:color="auto" w:fill="FFFFFF"/>
        </w:rPr>
        <w:t xml:space="preserve">, </w:t>
      </w:r>
      <w:r w:rsidR="0096112D" w:rsidRPr="0096112D">
        <w:rPr>
          <w:color w:val="FF0000"/>
          <w:sz w:val="23"/>
          <w:szCs w:val="23"/>
          <w:shd w:val="clear" w:color="auto" w:fill="FFFFFF"/>
        </w:rPr>
        <w:t xml:space="preserve">for which </w:t>
      </w:r>
      <w:r w:rsidR="0096112D">
        <w:rPr>
          <w:color w:val="FF0000"/>
          <w:sz w:val="23"/>
          <w:szCs w:val="23"/>
          <w:shd w:val="clear" w:color="auto" w:fill="FFFFFF"/>
        </w:rPr>
        <w:t>AIC testing also selected the mixed model</w:t>
      </w:r>
      <w:r w:rsidR="00210934" w:rsidRPr="0096112D">
        <w:rPr>
          <w:sz w:val="23"/>
          <w:szCs w:val="23"/>
          <w:shd w:val="clear" w:color="auto" w:fill="FFFFFF"/>
        </w:rPr>
        <w:t xml:space="preserve"> </w:t>
      </w:r>
      <w:r w:rsidR="00210934" w:rsidRPr="0097459A">
        <w:rPr>
          <w:sz w:val="23"/>
          <w:szCs w:val="23"/>
          <w:shd w:val="clear" w:color="auto" w:fill="FFFFFF"/>
        </w:rPr>
        <w:t>(</w:t>
      </w:r>
      <w:r w:rsidR="00210934" w:rsidRPr="0097459A">
        <w:rPr>
          <w:bCs/>
          <w:sz w:val="23"/>
          <w:szCs w:val="23"/>
          <w:shd w:val="clear" w:color="auto" w:fill="FFFFFF"/>
        </w:rPr>
        <w:t>n = 848, N = 100,</w:t>
      </w:r>
      <w:r w:rsidR="00210934" w:rsidRPr="0097459A">
        <w:rPr>
          <w:sz w:val="23"/>
          <w:szCs w:val="23"/>
          <w:shd w:val="clear" w:color="auto" w:fill="FFFFFF"/>
        </w:rPr>
        <w:t xml:space="preserve"> 18 species, Speed zooid lengths/s = </w:t>
      </w:r>
      <w:r w:rsidR="00210934" w:rsidRPr="0096112D">
        <w:rPr>
          <w:color w:val="FF0000"/>
          <w:sz w:val="23"/>
          <w:szCs w:val="23"/>
          <w:shd w:val="clear" w:color="auto" w:fill="FFFFFF"/>
        </w:rPr>
        <w:t>0.</w:t>
      </w:r>
      <w:r w:rsidR="0096112D" w:rsidRPr="0096112D">
        <w:rPr>
          <w:color w:val="FF0000"/>
          <w:sz w:val="23"/>
          <w:szCs w:val="23"/>
          <w:shd w:val="clear" w:color="auto" w:fill="FFFFFF"/>
        </w:rPr>
        <w:t>11</w:t>
      </w:r>
      <w:r w:rsidR="00210934" w:rsidRPr="0096112D">
        <w:rPr>
          <w:color w:val="FF0000"/>
          <w:sz w:val="23"/>
          <w:szCs w:val="23"/>
          <w:shd w:val="clear" w:color="auto" w:fill="FFFFFF"/>
        </w:rPr>
        <w:t xml:space="preserve">*Pulsation rate + </w:t>
      </w:r>
      <w:r w:rsidR="0096112D" w:rsidRPr="0096112D">
        <w:rPr>
          <w:color w:val="FF0000"/>
          <w:sz w:val="23"/>
          <w:szCs w:val="23"/>
          <w:shd w:val="clear" w:color="auto" w:fill="FFFFFF"/>
        </w:rPr>
        <w:t>2.93</w:t>
      </w:r>
      <w:r w:rsidR="00210934" w:rsidRPr="0096112D">
        <w:rPr>
          <w:color w:val="FF0000"/>
          <w:sz w:val="23"/>
          <w:szCs w:val="23"/>
          <w:shd w:val="clear" w:color="auto" w:fill="FFFFFF"/>
        </w:rPr>
        <w:t xml:space="preserve">, </w:t>
      </w:r>
      <w:r w:rsidR="0096112D" w:rsidRPr="0096112D">
        <w:rPr>
          <w:color w:val="FF0000"/>
          <w:sz w:val="23"/>
          <w:szCs w:val="23"/>
          <w:shd w:val="clear" w:color="auto" w:fill="FFFFFF"/>
        </w:rPr>
        <w:t>cR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0.83, mR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 0.002, p = 0.64, </w:t>
      </w:r>
      <w:proofErr w:type="spellStart"/>
      <w:r w:rsidR="0096112D" w:rsidRPr="0096112D">
        <w:rPr>
          <w:color w:val="FF0000"/>
          <w:sz w:val="23"/>
          <w:szCs w:val="23"/>
          <w:shd w:val="clear" w:color="auto" w:fill="FFFFFF"/>
        </w:rPr>
        <w:t>df</w:t>
      </w:r>
      <w:proofErr w:type="spellEnd"/>
      <w:r w:rsidR="0096112D" w:rsidRPr="0096112D">
        <w:rPr>
          <w:color w:val="FF0000"/>
          <w:sz w:val="23"/>
          <w:szCs w:val="23"/>
          <w:shd w:val="clear" w:color="auto" w:fill="FFFFFF"/>
        </w:rPr>
        <w:t xml:space="preserve"> = 131.6, </w:t>
      </w:r>
      <w:r w:rsidR="00210934" w:rsidRPr="0097459A">
        <w:rPr>
          <w:sz w:val="23"/>
          <w:szCs w:val="23"/>
          <w:shd w:val="clear" w:color="auto" w:fill="FFFFFF"/>
        </w:rPr>
        <w:t>Fig. S1B)</w:t>
      </w:r>
      <w:r w:rsidR="00EA75FD" w:rsidRPr="0097459A">
        <w:t xml:space="preserve">.  </w:t>
      </w:r>
      <w:r w:rsidRPr="0097459A">
        <w:t>Normalized swimming speeds (zooid lengths per pulse) allow for a more direct comparison of swimming speed across colonial architectures.</w:t>
      </w:r>
    </w:p>
    <w:p w14:paraId="38192DC2" w14:textId="2322194F" w:rsidR="002320D6" w:rsidRPr="0097459A" w:rsidRDefault="0097459A" w:rsidP="008B0D0A">
      <w:pPr>
        <w:spacing w:line="360" w:lineRule="auto"/>
        <w:jc w:val="both"/>
      </w:pPr>
      <w:r w:rsidRPr="0097459A">
        <w:rPr>
          <w:noProof/>
        </w:rPr>
        <w:lastRenderedPageBreak/>
        <w:drawing>
          <wp:inline distT="0" distB="0" distL="0" distR="0" wp14:anchorId="6E31BFFE" wp14:editId="5DA9FDB6">
            <wp:extent cx="5943600" cy="4557395"/>
            <wp:effectExtent l="0" t="0" r="0" b="1905"/>
            <wp:docPr id="1923699481"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9481" name="Picture 3" descr="A graph of different colored squar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6453C8E2" w14:textId="18E55724" w:rsidR="002320D6" w:rsidRPr="0097459A" w:rsidRDefault="0094247D">
      <w:pPr>
        <w:spacing w:line="360" w:lineRule="auto"/>
        <w:jc w:val="both"/>
      </w:pPr>
      <w:r w:rsidRPr="0097459A">
        <w:t xml:space="preserve">Figure </w:t>
      </w:r>
      <w:r w:rsidR="00865248" w:rsidRPr="0097459A">
        <w:t>3</w:t>
      </w:r>
      <w:r w:rsidRPr="0097459A">
        <w:t xml:space="preserve">. Boxplots showing the absolute (A) and corrected for body size and pulsation rate (B) swimming speeds recorded for each salp species and architecture (C, D) respectively. Colors correspond to colonial architecture types. </w:t>
      </w:r>
      <w:r w:rsidR="00814A42" w:rsidRPr="0097459A">
        <w:t xml:space="preserve">Sample sizes </w:t>
      </w:r>
      <w:r w:rsidR="00227A1A" w:rsidRPr="0097459A">
        <w:t xml:space="preserve">are included in the legend </w:t>
      </w:r>
      <w:r w:rsidR="00814A42" w:rsidRPr="0097459A">
        <w:t xml:space="preserve">and </w:t>
      </w:r>
      <w:r w:rsidR="00A31EE3" w:rsidRPr="0097459A">
        <w:t>Tukey’s post-hoc pairwise comparisons across architecture types are listed in Dataset 1</w:t>
      </w:r>
      <w:r w:rsidR="001C168E" w:rsidRPr="0097459A">
        <w:t>A</w:t>
      </w:r>
      <w:r w:rsidR="00A31EE3" w:rsidRPr="0097459A">
        <w:t xml:space="preserve"> and Table S2</w:t>
      </w:r>
      <w:r w:rsidR="001C168E" w:rsidRPr="0097459A">
        <w:t>A</w:t>
      </w:r>
      <w:r w:rsidR="00A31EE3" w:rsidRPr="0097459A">
        <w:t>, respectively.</w:t>
      </w:r>
    </w:p>
    <w:p w14:paraId="56443A9B" w14:textId="6D6718C5" w:rsidR="001C168E" w:rsidRPr="0097459A" w:rsidRDefault="001C168E" w:rsidP="008B0D0A">
      <w:pPr>
        <w:spacing w:line="360" w:lineRule="auto"/>
        <w:jc w:val="both"/>
        <w:rPr>
          <w:i/>
        </w:rPr>
      </w:pPr>
    </w:p>
    <w:p w14:paraId="272E24E5" w14:textId="25AE991E" w:rsidR="00832D4E" w:rsidRPr="0097459A" w:rsidRDefault="00832D4E" w:rsidP="008B0D0A">
      <w:pPr>
        <w:spacing w:line="360" w:lineRule="auto"/>
        <w:jc w:val="both"/>
        <w:rPr>
          <w:i/>
        </w:rPr>
      </w:pPr>
      <w:r w:rsidRPr="0097459A">
        <w:rPr>
          <w:i/>
        </w:rPr>
        <w:t>Swimming speeds across salp architectures</w:t>
      </w:r>
    </w:p>
    <w:p w14:paraId="7D4E81E1" w14:textId="05440786" w:rsidR="002320D6" w:rsidRPr="0097459A" w:rsidRDefault="002C0216" w:rsidP="002C0216">
      <w:pPr>
        <w:spacing w:line="360" w:lineRule="auto"/>
        <w:ind w:firstLine="720"/>
        <w:jc w:val="both"/>
      </w:pPr>
      <w:r w:rsidRPr="002C0216">
        <w:rPr>
          <w:color w:val="FF0000"/>
        </w:rPr>
        <w:t xml:space="preserve">Our model selection via AIC favored the mixed model when modeling the effects of absolute swimming speed as well as </w:t>
      </w:r>
      <w:r>
        <w:rPr>
          <w:color w:val="FF0000"/>
        </w:rPr>
        <w:t>when modeling the effects of relative speed in zooid-lengths per pulsation.</w:t>
      </w:r>
      <w:r w:rsidRPr="002C0216">
        <w:t xml:space="preserve"> </w:t>
      </w:r>
      <w:r w:rsidRPr="002C0216">
        <w:rPr>
          <w:color w:val="FF0000"/>
        </w:rPr>
        <w:t xml:space="preserve">Absolute </w:t>
      </w:r>
      <w:r>
        <w:t>s</w:t>
      </w:r>
      <w:r w:rsidR="0094247D" w:rsidRPr="0097459A">
        <w:t>wimming speed varie</w:t>
      </w:r>
      <w:r w:rsidR="00B72B25" w:rsidRPr="0097459A">
        <w:t>d</w:t>
      </w:r>
      <w:r w:rsidR="0094247D" w:rsidRPr="0097459A">
        <w:t xml:space="preserve"> </w:t>
      </w:r>
      <w:r w:rsidR="001C5843" w:rsidRPr="0097459A">
        <w:t>significantly (</w:t>
      </w:r>
      <w:r w:rsidR="00B12978" w:rsidRPr="0097459A">
        <w:t xml:space="preserve">5 architectures, 16 species, </w:t>
      </w:r>
      <w:r w:rsidR="00724628" w:rsidRPr="0097459A">
        <w:t xml:space="preserve">N = </w:t>
      </w:r>
      <w:r w:rsidR="00B12978" w:rsidRPr="0097459A">
        <w:t xml:space="preserve">109, </w:t>
      </w:r>
      <w:r w:rsidR="00724628" w:rsidRPr="0097459A">
        <w:t xml:space="preserve">n = </w:t>
      </w:r>
      <w:r w:rsidR="00B12978" w:rsidRPr="0097459A">
        <w:t xml:space="preserve">913, </w:t>
      </w:r>
      <w:r w:rsidRPr="002C0216">
        <w:rPr>
          <w:color w:val="FF0000"/>
        </w:rPr>
        <w:t>cR</w:t>
      </w:r>
      <w:r w:rsidRPr="002C0216">
        <w:rPr>
          <w:color w:val="FF0000"/>
          <w:vertAlign w:val="superscript"/>
        </w:rPr>
        <w:t>2</w:t>
      </w:r>
      <w:r w:rsidRPr="002C0216">
        <w:rPr>
          <w:color w:val="FF0000"/>
        </w:rPr>
        <w:t xml:space="preserve"> = 0.88, mR</w:t>
      </w:r>
      <w:r w:rsidRPr="002C0216">
        <w:rPr>
          <w:color w:val="FF0000"/>
          <w:vertAlign w:val="superscript"/>
        </w:rPr>
        <w:t>2</w:t>
      </w:r>
      <w:r w:rsidRPr="002C0216">
        <w:rPr>
          <w:color w:val="FF0000"/>
        </w:rPr>
        <w:t xml:space="preserve"> = 0.42</w:t>
      </w:r>
      <w:r w:rsidRPr="002C0216">
        <w:t xml:space="preserve">, </w:t>
      </w:r>
      <w:r w:rsidR="001C5843" w:rsidRPr="0097459A">
        <w:t>ANOVA</w:t>
      </w:r>
      <w:r>
        <w:t xml:space="preserve"> </w:t>
      </w:r>
      <w:r w:rsidRPr="002C0216">
        <w:rPr>
          <w:color w:val="FF0000"/>
        </w:rPr>
        <w:t>vs. null model</w:t>
      </w:r>
      <w:r w:rsidR="001C5843" w:rsidRPr="002C0216">
        <w:rPr>
          <w:color w:val="FF0000"/>
        </w:rPr>
        <w:t xml:space="preserve"> </w:t>
      </w:r>
      <w:r w:rsidRPr="002C0216">
        <w:rPr>
          <w:color w:val="FF0000"/>
        </w:rPr>
        <w:t>p = 0.0009</w:t>
      </w:r>
      <w:r>
        <w:rPr>
          <w:color w:val="FF0000"/>
        </w:rPr>
        <w:t xml:space="preserve">, </w:t>
      </w:r>
      <w:r w:rsidRPr="002C0216">
        <w:rPr>
          <w:color w:val="FF0000"/>
        </w:rPr>
        <w:t>Fig. 3C</w:t>
      </w:r>
      <w:r w:rsidR="001C5843" w:rsidRPr="0097459A">
        <w:t xml:space="preserve">) </w:t>
      </w:r>
      <w:r w:rsidR="0094247D" w:rsidRPr="0097459A">
        <w:t>between colonial architecture types</w:t>
      </w:r>
      <w:r>
        <w:t>, and so did relative speed</w:t>
      </w:r>
      <w:r w:rsidR="0094247D" w:rsidRPr="0097459A">
        <w:t xml:space="preserve"> (</w:t>
      </w:r>
      <w:r w:rsidRPr="002C0216">
        <w:rPr>
          <w:color w:val="FF0000"/>
        </w:rPr>
        <w:t>cR</w:t>
      </w:r>
      <w:r w:rsidRPr="002C0216">
        <w:rPr>
          <w:color w:val="FF0000"/>
          <w:vertAlign w:val="superscript"/>
        </w:rPr>
        <w:t>2</w:t>
      </w:r>
      <w:r w:rsidRPr="002C0216">
        <w:rPr>
          <w:color w:val="FF0000"/>
        </w:rPr>
        <w:t xml:space="preserve"> = 0.</w:t>
      </w:r>
      <w:r>
        <w:rPr>
          <w:color w:val="FF0000"/>
        </w:rPr>
        <w:t>7</w:t>
      </w:r>
      <w:r w:rsidRPr="002C0216">
        <w:rPr>
          <w:color w:val="FF0000"/>
        </w:rPr>
        <w:t>8, mR</w:t>
      </w:r>
      <w:r w:rsidRPr="002C0216">
        <w:rPr>
          <w:color w:val="FF0000"/>
          <w:vertAlign w:val="superscript"/>
        </w:rPr>
        <w:t>2</w:t>
      </w:r>
      <w:r w:rsidRPr="002C0216">
        <w:rPr>
          <w:color w:val="FF0000"/>
        </w:rPr>
        <w:t xml:space="preserve"> = 0.</w:t>
      </w:r>
      <w:r>
        <w:rPr>
          <w:color w:val="FF0000"/>
        </w:rPr>
        <w:t>14</w:t>
      </w:r>
      <w:r w:rsidRPr="002C0216">
        <w:rPr>
          <w:color w:val="FF0000"/>
        </w:rPr>
        <w:t>, ANOVA vs. null model p = 0.0</w:t>
      </w:r>
      <w:r>
        <w:rPr>
          <w:color w:val="FF0000"/>
        </w:rPr>
        <w:t>1</w:t>
      </w:r>
      <w:r w:rsidRPr="002C0216">
        <w:rPr>
          <w:color w:val="FF0000"/>
        </w:rPr>
        <w:t>9</w:t>
      </w:r>
      <w:r w:rsidRPr="002C0216">
        <w:rPr>
          <w:color w:val="FF0000"/>
        </w:rPr>
        <w:t xml:space="preserve">, </w:t>
      </w:r>
      <w:r>
        <w:t>Fig. 3</w:t>
      </w:r>
      <w:r w:rsidR="0094247D" w:rsidRPr="0097459A">
        <w:t>D</w:t>
      </w:r>
      <w:r w:rsidR="00827416" w:rsidRPr="0097459A">
        <w:t>, Table S</w:t>
      </w:r>
      <w:r w:rsidR="001C168E" w:rsidRPr="0097459A">
        <w:t>2A</w:t>
      </w:r>
      <w:r w:rsidR="0094247D" w:rsidRPr="0097459A">
        <w:t xml:space="preserve">). </w:t>
      </w:r>
      <w:r w:rsidR="00F15B59" w:rsidRPr="0097459A">
        <w:t xml:space="preserve">Speeds measured with 2D methods were slightly slower than those measured with 3D methods within the species in which they overlapped. This is to be expected since 2D methods cannot account for the z (depth) component of the speed vector. </w:t>
      </w:r>
      <w:r w:rsidR="00F15B59" w:rsidRPr="0097459A" w:rsidDel="00F15B59">
        <w:rPr>
          <w:rStyle w:val="CommentReference"/>
        </w:rPr>
        <w:t xml:space="preserve"> </w:t>
      </w:r>
      <w:r w:rsidR="00B72B25" w:rsidRPr="0097459A">
        <w:lastRenderedPageBreak/>
        <w:t>M</w:t>
      </w:r>
      <w:r w:rsidR="00CF2B99" w:rsidRPr="0097459A">
        <w:t xml:space="preserve">easurements of helical and oblique chains </w:t>
      </w:r>
      <w:r w:rsidR="00B72B25" w:rsidRPr="0097459A">
        <w:t>were</w:t>
      </w:r>
      <w:r w:rsidR="00CF2B99" w:rsidRPr="0097459A">
        <w:t xml:space="preserve"> limited to a single specimen, so </w:t>
      </w:r>
      <w:r w:rsidR="00B12978" w:rsidRPr="0097459A">
        <w:t>they were excluded from the analysis</w:t>
      </w:r>
      <w:r w:rsidR="00CF2B99" w:rsidRPr="0097459A">
        <w:t>.</w:t>
      </w:r>
      <w:r w:rsidR="0094247D" w:rsidRPr="0097459A">
        <w:t xml:space="preserve"> </w:t>
      </w:r>
      <w:r w:rsidR="00B52BE4" w:rsidRPr="0097459A">
        <w:t>In terms of absolute speed (mm/s), l</w:t>
      </w:r>
      <w:r w:rsidR="00827416" w:rsidRPr="0097459A">
        <w:t xml:space="preserve">inear architectures </w:t>
      </w:r>
      <w:r w:rsidR="00B72B25" w:rsidRPr="0097459A">
        <w:t>we</w:t>
      </w:r>
      <w:r w:rsidR="00827416" w:rsidRPr="0097459A">
        <w:t>re significantly faster than every other architecture</w:t>
      </w:r>
      <w:r w:rsidR="00B52BE4" w:rsidRPr="0097459A">
        <w:t xml:space="preserve"> </w:t>
      </w:r>
      <w:r w:rsidR="00827416" w:rsidRPr="0097459A">
        <w:t>(Tukey’s p &lt; 0.0</w:t>
      </w:r>
      <w:r w:rsidRPr="002C0216">
        <w:rPr>
          <w:color w:val="FF0000"/>
        </w:rPr>
        <w:t>5</w:t>
      </w:r>
      <w:r w:rsidR="00827416" w:rsidRPr="0097459A">
        <w:t>)</w:t>
      </w:r>
      <w:r>
        <w:t xml:space="preserve"> </w:t>
      </w:r>
      <w:r>
        <w:rPr>
          <w:color w:val="FF0000"/>
        </w:rPr>
        <w:t>except clusters</w:t>
      </w:r>
      <w:r w:rsidR="00B52BE4" w:rsidRPr="002C0216">
        <w:rPr>
          <w:color w:val="FF0000"/>
        </w:rPr>
        <w:t xml:space="preserve">. </w:t>
      </w:r>
      <w:r w:rsidRPr="002C0216">
        <w:rPr>
          <w:color w:val="FF0000"/>
        </w:rPr>
        <w:t>No other differences were significant.</w:t>
      </w:r>
      <w:r w:rsidR="00492A72" w:rsidRPr="0097459A">
        <w:t xml:space="preserve"> </w:t>
      </w:r>
      <w:r w:rsidR="00DB1A81" w:rsidRPr="0097459A">
        <w:t>In terms of relative speed (zooid lengths/pulse</w:t>
      </w:r>
      <w:r w:rsidR="00DB1A81" w:rsidRPr="002C0216">
        <w:rPr>
          <w:color w:val="FF0000"/>
        </w:rPr>
        <w:t>),</w:t>
      </w:r>
      <w:r w:rsidRPr="002C0216">
        <w:rPr>
          <w:color w:val="FF0000"/>
        </w:rPr>
        <w:t xml:space="preserve"> Tukey post-hoc tests did not reveal any significant</w:t>
      </w:r>
      <w:r w:rsidRPr="002C0216">
        <w:rPr>
          <w:color w:val="FF0000"/>
        </w:rPr>
        <w:t xml:space="preserve"> differences</w:t>
      </w:r>
      <w:r>
        <w:rPr>
          <w:color w:val="FF0000"/>
        </w:rPr>
        <w:t xml:space="preserve"> between architectures</w:t>
      </w:r>
      <w:r w:rsidR="00CF2B99" w:rsidRPr="0097459A">
        <w:t>.</w:t>
      </w:r>
    </w:p>
    <w:p w14:paraId="39592F08" w14:textId="40BF00FB" w:rsidR="002320D6" w:rsidRPr="0097459A" w:rsidRDefault="0094247D">
      <w:pPr>
        <w:spacing w:line="360" w:lineRule="auto"/>
        <w:jc w:val="both"/>
      </w:pPr>
      <w:r w:rsidRPr="0097459A">
        <w:rPr>
          <w:highlight w:val="white"/>
        </w:rPr>
        <w:tab/>
        <w:t xml:space="preserve">Since linear architectures had </w:t>
      </w:r>
      <w:r w:rsidR="00A8099B" w:rsidRPr="0097459A">
        <w:rPr>
          <w:highlight w:val="white"/>
        </w:rPr>
        <w:t xml:space="preserve">the fastest </w:t>
      </w:r>
      <w:r w:rsidRPr="0097459A">
        <w:rPr>
          <w:highlight w:val="white"/>
        </w:rPr>
        <w:t xml:space="preserve">mean swimming speeds (Fig. </w:t>
      </w:r>
      <w:r w:rsidR="00C11132" w:rsidRPr="0097459A">
        <w:rPr>
          <w:highlight w:val="white"/>
        </w:rPr>
        <w:t>3C</w:t>
      </w:r>
      <w:r w:rsidRPr="0097459A">
        <w:rPr>
          <w:highlight w:val="white"/>
        </w:rPr>
        <w:t xml:space="preserve">, D), we investigated the relationship between </w:t>
      </w:r>
      <w:r w:rsidRPr="0097459A">
        <w:t xml:space="preserve">swimming speeds with the dorsoventral </w:t>
      </w:r>
      <w:r w:rsidR="00F00F18" w:rsidRPr="00F00F18">
        <w:rPr>
          <w:color w:val="FF0000"/>
        </w:rPr>
        <w:t>zooid-colony</w:t>
      </w:r>
      <w:r w:rsidRPr="00F00F18">
        <w:rPr>
          <w:color w:val="FF0000"/>
        </w:rPr>
        <w:t xml:space="preserve"> </w:t>
      </w:r>
      <w:r w:rsidRPr="0097459A">
        <w:t>angle, which represents the</w:t>
      </w:r>
      <w:r w:rsidR="00F00F18">
        <w:t xml:space="preserve"> </w:t>
      </w:r>
      <w:r w:rsidR="00F00F18" w:rsidRPr="00F00F18">
        <w:rPr>
          <w:color w:val="FF0000"/>
        </w:rPr>
        <w:t>inverse to the</w:t>
      </w:r>
      <w:r w:rsidRPr="00F00F18">
        <w:rPr>
          <w:color w:val="FF0000"/>
        </w:rPr>
        <w:t xml:space="preserve"> </w:t>
      </w:r>
      <w:r w:rsidRPr="0097459A">
        <w:t xml:space="preserve">degree of linearity of the colony (Fig. </w:t>
      </w:r>
      <w:r w:rsidR="00C11132" w:rsidRPr="0097459A">
        <w:t>4</w:t>
      </w:r>
      <w:r w:rsidRPr="0097459A">
        <w:t>).</w:t>
      </w:r>
      <w:r w:rsidR="00A21652">
        <w:t xml:space="preserve"> </w:t>
      </w:r>
      <w:r w:rsidR="00A21652">
        <w:rPr>
          <w:color w:val="FF0000"/>
        </w:rPr>
        <w:t>For both absolute and relative swimming speed, AIC favored the mixed model.</w:t>
      </w:r>
      <w:r w:rsidRPr="0097459A">
        <w:t xml:space="preserve"> </w:t>
      </w:r>
      <w:r w:rsidR="00A31EE3" w:rsidRPr="0097459A">
        <w:t>S</w:t>
      </w:r>
      <w:r w:rsidRPr="0097459A">
        <w:t xml:space="preserve">pecies with </w:t>
      </w:r>
      <w:r w:rsidR="00F00F18" w:rsidRPr="00F00F18">
        <w:rPr>
          <w:color w:val="FF0000"/>
        </w:rPr>
        <w:t>narrower</w:t>
      </w:r>
      <w:r w:rsidRPr="00F00F18">
        <w:rPr>
          <w:color w:val="FF0000"/>
        </w:rPr>
        <w:t xml:space="preserve"> </w:t>
      </w:r>
      <w:r w:rsidRPr="0097459A">
        <w:t>zooid</w:t>
      </w:r>
      <w:r w:rsidR="00F00F18" w:rsidRPr="00F00F18">
        <w:rPr>
          <w:color w:val="FF0000"/>
        </w:rPr>
        <w:t>-colony angles</w:t>
      </w:r>
      <w:r w:rsidR="00F00F18">
        <w:t xml:space="preserve"> </w:t>
      </w:r>
      <w:r w:rsidRPr="0097459A">
        <w:t>present</w:t>
      </w:r>
      <w:r w:rsidR="00637BF6" w:rsidRPr="0097459A">
        <w:t>ed</w:t>
      </w:r>
      <w:r w:rsidRPr="0097459A">
        <w:t xml:space="preserve"> faster absolute speeds (</w:t>
      </w:r>
      <w:r w:rsidR="00724628" w:rsidRPr="0097459A">
        <w:t xml:space="preserve">n = </w:t>
      </w:r>
      <w:r w:rsidR="00B251E8" w:rsidRPr="0097459A">
        <w:t xml:space="preserve">910, </w:t>
      </w:r>
      <w:r w:rsidR="00724628" w:rsidRPr="0097459A">
        <w:t xml:space="preserve">N = </w:t>
      </w:r>
      <w:r w:rsidR="00B251E8" w:rsidRPr="0097459A">
        <w:t xml:space="preserve">107, 16 species, </w:t>
      </w:r>
      <w:r w:rsidR="00D907F5" w:rsidRPr="0097459A">
        <w:t xml:space="preserve">Speed mm/s </w:t>
      </w:r>
      <w:r w:rsidR="00A8099B" w:rsidRPr="0097459A">
        <w:t>=</w:t>
      </w:r>
      <w:r w:rsidR="00D907F5" w:rsidRPr="0097459A">
        <w:t xml:space="preserve"> </w:t>
      </w:r>
      <w:r w:rsidR="00B251E8" w:rsidRPr="0097459A">
        <w:t>-0.7</w:t>
      </w:r>
      <w:r w:rsidR="00A21652" w:rsidRPr="00A21652">
        <w:rPr>
          <w:color w:val="FF0000"/>
        </w:rPr>
        <w:t>5</w:t>
      </w:r>
      <w:r w:rsidR="00B251E8" w:rsidRPr="0097459A">
        <w:t>*</w:t>
      </w:r>
      <w:r w:rsidR="00D907F5" w:rsidRPr="0097459A">
        <w:t>DV Zooid</w:t>
      </w:r>
      <w:r w:rsidR="00A21652">
        <w:rPr>
          <w:color w:val="FF0000"/>
        </w:rPr>
        <w:t>-Colony</w:t>
      </w:r>
      <w:r w:rsidR="00D907F5" w:rsidRPr="0097459A">
        <w:t xml:space="preserve"> angle</w:t>
      </w:r>
      <w:r w:rsidR="00B251E8" w:rsidRPr="0097459A">
        <w:t xml:space="preserve"> + </w:t>
      </w:r>
      <w:r w:rsidR="00B251E8" w:rsidRPr="00A21652">
        <w:rPr>
          <w:color w:val="FF0000"/>
        </w:rPr>
        <w:t>8</w:t>
      </w:r>
      <w:r w:rsidR="00A21652" w:rsidRPr="00A21652">
        <w:rPr>
          <w:color w:val="FF0000"/>
        </w:rPr>
        <w:t>4</w:t>
      </w:r>
      <w:r w:rsidR="00B251E8" w:rsidRPr="00A21652">
        <w:rPr>
          <w:color w:val="FF0000"/>
        </w:rPr>
        <w:t>.</w:t>
      </w:r>
      <w:r w:rsidR="00A21652" w:rsidRPr="00A21652">
        <w:rPr>
          <w:color w:val="FF0000"/>
        </w:rPr>
        <w:t>37</w:t>
      </w:r>
      <w:r w:rsidR="00D907F5" w:rsidRPr="00A21652">
        <w:rPr>
          <w:color w:val="FF0000"/>
        </w:rPr>
        <w:t xml:space="preserve">, </w:t>
      </w:r>
      <w:r w:rsidR="00A21652" w:rsidRPr="00A21652">
        <w:rPr>
          <w:color w:val="FF0000"/>
        </w:rPr>
        <w:t>c</w:t>
      </w:r>
      <w:r w:rsidR="00D907F5" w:rsidRPr="00A21652">
        <w:rPr>
          <w:color w:val="FF0000"/>
        </w:rPr>
        <w:t>R</w:t>
      </w:r>
      <w:r w:rsidR="00D907F5" w:rsidRPr="00A21652">
        <w:rPr>
          <w:color w:val="FF0000"/>
          <w:vertAlign w:val="superscript"/>
        </w:rPr>
        <w:t>2</w:t>
      </w:r>
      <w:r w:rsidR="00D907F5" w:rsidRPr="00A21652">
        <w:rPr>
          <w:color w:val="FF0000"/>
        </w:rPr>
        <w:t xml:space="preserve"> = 0.</w:t>
      </w:r>
      <w:r w:rsidR="00A21652" w:rsidRPr="00A21652">
        <w:rPr>
          <w:color w:val="FF0000"/>
        </w:rPr>
        <w:t>87</w:t>
      </w:r>
      <w:r w:rsidRPr="00A21652">
        <w:rPr>
          <w:color w:val="FF0000"/>
        </w:rPr>
        <w:t>,</w:t>
      </w:r>
      <w:r w:rsidR="00A21652" w:rsidRPr="00A21652">
        <w:rPr>
          <w:color w:val="FF0000"/>
        </w:rPr>
        <w:t xml:space="preserve"> m</w:t>
      </w:r>
      <w:r w:rsidR="00A21652" w:rsidRPr="00A21652">
        <w:rPr>
          <w:color w:val="FF0000"/>
        </w:rPr>
        <w:t>R</w:t>
      </w:r>
      <w:r w:rsidR="00A21652" w:rsidRPr="00A21652">
        <w:rPr>
          <w:color w:val="FF0000"/>
          <w:vertAlign w:val="superscript"/>
        </w:rPr>
        <w:t>2</w:t>
      </w:r>
      <w:r w:rsidR="00A21652" w:rsidRPr="00A21652">
        <w:rPr>
          <w:color w:val="FF0000"/>
        </w:rPr>
        <w:t xml:space="preserve"> = 0.</w:t>
      </w:r>
      <w:r w:rsidR="00A21652" w:rsidRPr="00A21652">
        <w:rPr>
          <w:color w:val="FF0000"/>
        </w:rPr>
        <w:t>29</w:t>
      </w:r>
      <w:r w:rsidRPr="00A21652">
        <w:rPr>
          <w:color w:val="FF0000"/>
        </w:rPr>
        <w:t xml:space="preserve"> p </w:t>
      </w:r>
      <w:r w:rsidR="00A21652" w:rsidRPr="00A21652">
        <w:rPr>
          <w:color w:val="FF0000"/>
        </w:rPr>
        <w:t>=</w:t>
      </w:r>
      <w:r w:rsidRPr="00A21652">
        <w:rPr>
          <w:color w:val="FF0000"/>
        </w:rPr>
        <w:t xml:space="preserve"> 0.001</w:t>
      </w:r>
      <w:r w:rsidR="00A21652" w:rsidRPr="00A21652">
        <w:rPr>
          <w:color w:val="FF0000"/>
        </w:rPr>
        <w:t xml:space="preserve">4, </w:t>
      </w:r>
      <w:proofErr w:type="spellStart"/>
      <w:r w:rsidR="00A21652" w:rsidRPr="00A21652">
        <w:rPr>
          <w:color w:val="FF0000"/>
        </w:rPr>
        <w:t>df</w:t>
      </w:r>
      <w:proofErr w:type="spellEnd"/>
      <w:r w:rsidR="00A21652" w:rsidRPr="00A21652">
        <w:rPr>
          <w:color w:val="FF0000"/>
        </w:rPr>
        <w:t xml:space="preserve"> = 14.7</w:t>
      </w:r>
      <w:r w:rsidRPr="0097459A">
        <w:t xml:space="preserve">) </w:t>
      </w:r>
      <w:r w:rsidR="00A31EE3" w:rsidRPr="0097459A">
        <w:t>and</w:t>
      </w:r>
      <w:r w:rsidRPr="0097459A">
        <w:t xml:space="preserve"> faster size-and-effort corrected swimming speeds (</w:t>
      </w:r>
      <w:r w:rsidR="00724628" w:rsidRPr="0097459A">
        <w:t xml:space="preserve">n = </w:t>
      </w:r>
      <w:r w:rsidR="00B251E8" w:rsidRPr="0097459A">
        <w:t xml:space="preserve">810, </w:t>
      </w:r>
      <w:r w:rsidR="00724628" w:rsidRPr="0097459A">
        <w:t xml:space="preserve">N = </w:t>
      </w:r>
      <w:r w:rsidR="00B251E8" w:rsidRPr="0097459A">
        <w:t xml:space="preserve">96, 16 species, </w:t>
      </w:r>
      <w:r w:rsidR="00D907F5" w:rsidRPr="0097459A">
        <w:t xml:space="preserve">Speed zooids/pulse </w:t>
      </w:r>
      <w:r w:rsidR="00564161" w:rsidRPr="0097459A">
        <w:t>=</w:t>
      </w:r>
      <w:r w:rsidR="00D907F5" w:rsidRPr="0097459A">
        <w:t xml:space="preserve"> </w:t>
      </w:r>
      <w:r w:rsidR="00564161" w:rsidRPr="0097459A">
        <w:t>-0.01</w:t>
      </w:r>
      <w:r w:rsidR="00A21652">
        <w:rPr>
          <w:color w:val="FF0000"/>
        </w:rPr>
        <w:t>7</w:t>
      </w:r>
      <w:r w:rsidR="00564161" w:rsidRPr="0097459A">
        <w:t>*</w:t>
      </w:r>
      <w:r w:rsidR="00D907F5" w:rsidRPr="0097459A">
        <w:t>DV Zooid</w:t>
      </w:r>
      <w:r w:rsidR="00A21652">
        <w:rPr>
          <w:color w:val="FF0000"/>
        </w:rPr>
        <w:t>-Colony</w:t>
      </w:r>
      <w:r w:rsidR="00D907F5" w:rsidRPr="0097459A">
        <w:t xml:space="preserve"> angle</w:t>
      </w:r>
      <w:r w:rsidR="00564161" w:rsidRPr="0097459A">
        <w:t xml:space="preserve"> + </w:t>
      </w:r>
      <w:r w:rsidR="00564161" w:rsidRPr="00A21652">
        <w:rPr>
          <w:color w:val="FF0000"/>
        </w:rPr>
        <w:t>2.3</w:t>
      </w:r>
      <w:r w:rsidR="00A21652">
        <w:rPr>
          <w:color w:val="FF0000"/>
        </w:rPr>
        <w:t>8</w:t>
      </w:r>
      <w:r w:rsidR="00D907F5" w:rsidRPr="0097459A">
        <w:t xml:space="preserve">, </w:t>
      </w:r>
      <w:r w:rsidR="00A21652" w:rsidRPr="00A21652">
        <w:rPr>
          <w:color w:val="FF0000"/>
        </w:rPr>
        <w:t>cR</w:t>
      </w:r>
      <w:r w:rsidR="00A21652" w:rsidRPr="00A21652">
        <w:rPr>
          <w:color w:val="FF0000"/>
          <w:vertAlign w:val="superscript"/>
        </w:rPr>
        <w:t>2</w:t>
      </w:r>
      <w:r w:rsidR="00A21652" w:rsidRPr="00A21652">
        <w:rPr>
          <w:color w:val="FF0000"/>
        </w:rPr>
        <w:t xml:space="preserve"> = 0.</w:t>
      </w:r>
      <w:r w:rsidR="00A21652">
        <w:rPr>
          <w:color w:val="FF0000"/>
        </w:rPr>
        <w:t>7</w:t>
      </w:r>
      <w:r w:rsidR="00A21652" w:rsidRPr="00A21652">
        <w:rPr>
          <w:color w:val="FF0000"/>
        </w:rPr>
        <w:t>7, mR</w:t>
      </w:r>
      <w:r w:rsidR="00A21652" w:rsidRPr="00A21652">
        <w:rPr>
          <w:color w:val="FF0000"/>
          <w:vertAlign w:val="superscript"/>
        </w:rPr>
        <w:t>2</w:t>
      </w:r>
      <w:r w:rsidR="00A21652" w:rsidRPr="00A21652">
        <w:rPr>
          <w:color w:val="FF0000"/>
        </w:rPr>
        <w:t xml:space="preserve"> = 0.</w:t>
      </w:r>
      <w:r w:rsidR="00A21652">
        <w:rPr>
          <w:color w:val="FF0000"/>
        </w:rPr>
        <w:t>10</w:t>
      </w:r>
      <w:r w:rsidR="00A21652" w:rsidRPr="00A21652">
        <w:rPr>
          <w:color w:val="FF0000"/>
        </w:rPr>
        <w:t xml:space="preserve"> p = 0.01</w:t>
      </w:r>
      <w:r w:rsidR="00A21652">
        <w:rPr>
          <w:color w:val="FF0000"/>
        </w:rPr>
        <w:t>9</w:t>
      </w:r>
      <w:r w:rsidR="00A21652" w:rsidRPr="00A21652">
        <w:rPr>
          <w:color w:val="FF0000"/>
        </w:rPr>
        <w:t xml:space="preserve">, </w:t>
      </w:r>
      <w:proofErr w:type="spellStart"/>
      <w:r w:rsidR="00A21652" w:rsidRPr="00A21652">
        <w:rPr>
          <w:color w:val="FF0000"/>
        </w:rPr>
        <w:t>df</w:t>
      </w:r>
      <w:proofErr w:type="spellEnd"/>
      <w:r w:rsidR="00A21652" w:rsidRPr="00A21652">
        <w:rPr>
          <w:color w:val="FF0000"/>
        </w:rPr>
        <w:t xml:space="preserve"> = 14.</w:t>
      </w:r>
      <w:r w:rsidR="00A21652">
        <w:rPr>
          <w:color w:val="FF0000"/>
        </w:rPr>
        <w:t>5</w:t>
      </w:r>
      <w:r w:rsidRPr="0097459A">
        <w:t xml:space="preserve">). </w:t>
      </w:r>
    </w:p>
    <w:p w14:paraId="4074A022" w14:textId="2C08BF25" w:rsidR="00CA17B1" w:rsidRPr="0097459A" w:rsidRDefault="0097459A" w:rsidP="008B0D0A">
      <w:pPr>
        <w:spacing w:line="360" w:lineRule="auto"/>
        <w:jc w:val="both"/>
      </w:pPr>
      <w:r w:rsidRPr="0097459A">
        <w:rPr>
          <w:noProof/>
        </w:rPr>
        <w:drawing>
          <wp:inline distT="0" distB="0" distL="0" distR="0" wp14:anchorId="6699C68E" wp14:editId="11DCC624">
            <wp:extent cx="5943600" cy="2307590"/>
            <wp:effectExtent l="0" t="0" r="0" b="3810"/>
            <wp:docPr id="191948316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3166" name="Picture 4" descr="A graph of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inline>
        </w:drawing>
      </w:r>
    </w:p>
    <w:p w14:paraId="746E8366" w14:textId="0BF006BE" w:rsidR="002320D6" w:rsidRPr="0097459A" w:rsidRDefault="0094247D">
      <w:pPr>
        <w:spacing w:line="360" w:lineRule="auto"/>
        <w:jc w:val="both"/>
      </w:pPr>
      <w:r w:rsidRPr="0097459A">
        <w:rPr>
          <w:highlight w:val="white"/>
        </w:rPr>
        <w:t xml:space="preserve">Figure </w:t>
      </w:r>
      <w:r w:rsidR="00865248" w:rsidRPr="0097459A">
        <w:rPr>
          <w:highlight w:val="white"/>
        </w:rPr>
        <w:t>4</w:t>
      </w:r>
      <w:r w:rsidRPr="0097459A">
        <w:rPr>
          <w:highlight w:val="white"/>
        </w:rPr>
        <w:t>. Absolute (A) and relative (B) colony swimming speed (</w:t>
      </w:r>
      <w:r w:rsidRPr="0097459A">
        <w:t>specimen mean with standard errors</w:t>
      </w:r>
      <w:r w:rsidR="00071FAA" w:rsidRPr="0097459A">
        <w:t xml:space="preserve">, </w:t>
      </w:r>
      <w:r w:rsidR="004A442F" w:rsidRPr="0097459A">
        <w:t xml:space="preserve">total </w:t>
      </w:r>
      <w:r w:rsidR="00071FAA" w:rsidRPr="0097459A">
        <w:t>n=</w:t>
      </w:r>
      <w:r w:rsidR="00DF0306" w:rsidRPr="0097459A">
        <w:t>103</w:t>
      </w:r>
      <w:r w:rsidRPr="0097459A">
        <w:t xml:space="preserve">) </w:t>
      </w:r>
      <w:r w:rsidRPr="0097459A">
        <w:rPr>
          <w:highlight w:val="white"/>
        </w:rPr>
        <w:t xml:space="preserve">for each salp species across their dorsoventral </w:t>
      </w:r>
      <w:r w:rsidRPr="00F00F18">
        <w:rPr>
          <w:color w:val="FF0000"/>
          <w:highlight w:val="white"/>
        </w:rPr>
        <w:t>zooid</w:t>
      </w:r>
      <w:r w:rsidR="00F00F18" w:rsidRPr="00F00F18">
        <w:rPr>
          <w:color w:val="FF0000"/>
          <w:highlight w:val="white"/>
        </w:rPr>
        <w:t>-colony angle</w:t>
      </w:r>
      <w:r w:rsidRPr="0097459A">
        <w:rPr>
          <w:highlight w:val="white"/>
        </w:rPr>
        <w:t>. Error bars indicate standard error. The color indicates colonial architecture. Gray areas indicate the 95% confidence interval of the linear regression (black line).</w:t>
      </w:r>
    </w:p>
    <w:p w14:paraId="4834B60E" w14:textId="77777777" w:rsidR="00CA17B1" w:rsidRPr="0097459A" w:rsidRDefault="00CA17B1" w:rsidP="008B0D0A">
      <w:pPr>
        <w:spacing w:line="360" w:lineRule="auto"/>
        <w:jc w:val="both"/>
        <w:rPr>
          <w:highlight w:val="white"/>
        </w:rPr>
      </w:pPr>
    </w:p>
    <w:p w14:paraId="4EB3E055" w14:textId="616D2E00" w:rsidR="002320D6" w:rsidRPr="0097459A" w:rsidRDefault="0094247D" w:rsidP="008B0D0A">
      <w:pPr>
        <w:spacing w:line="360" w:lineRule="auto"/>
        <w:ind w:firstLine="720"/>
        <w:jc w:val="both"/>
      </w:pPr>
      <w:r w:rsidRPr="0097459A">
        <w:t xml:space="preserve">We compared how swimming speeds scale with the number of zooids in the colony and found differences between colonial architectures. </w:t>
      </w:r>
      <w:r w:rsidR="00023BC9" w:rsidRPr="00023BC9">
        <w:rPr>
          <w:color w:val="FF0000"/>
        </w:rPr>
        <w:t>Relative s</w:t>
      </w:r>
      <w:r w:rsidRPr="0097459A">
        <w:t>wimming speed in whorls increased with number of zooids (</w:t>
      </w:r>
      <w:r w:rsidR="00684129" w:rsidRPr="0097459A">
        <w:t xml:space="preserve">n = </w:t>
      </w:r>
      <w:r w:rsidR="00457F92" w:rsidRPr="0097459A">
        <w:t xml:space="preserve">84, </w:t>
      </w:r>
      <w:r w:rsidR="00684129" w:rsidRPr="0097459A">
        <w:t xml:space="preserve">N = </w:t>
      </w:r>
      <w:r w:rsidR="00457F92" w:rsidRPr="0097459A">
        <w:t xml:space="preserve">10, </w:t>
      </w:r>
      <w:r w:rsidR="008B539B" w:rsidRPr="0097459A">
        <w:t>3</w:t>
      </w:r>
      <w:r w:rsidR="00457F92" w:rsidRPr="0097459A">
        <w:t xml:space="preserve"> species, </w:t>
      </w:r>
      <w:r w:rsidR="00AB6BCF" w:rsidRPr="00023BC9">
        <w:rPr>
          <w:color w:val="FF0000"/>
        </w:rPr>
        <w:t>S</w:t>
      </w:r>
      <w:r w:rsidR="00023BC9" w:rsidRPr="00023BC9">
        <w:rPr>
          <w:color w:val="FF0000"/>
        </w:rPr>
        <w:t>wimming s</w:t>
      </w:r>
      <w:r w:rsidR="00AB6BCF" w:rsidRPr="0097459A">
        <w:t xml:space="preserve">peed </w:t>
      </w:r>
      <w:r w:rsidR="00023BC9">
        <w:rPr>
          <w:color w:val="FF0000"/>
        </w:rPr>
        <w:t>zooids/pulse</w:t>
      </w:r>
      <w:r w:rsidR="00AB6BCF" w:rsidRPr="00023BC9">
        <w:rPr>
          <w:color w:val="FF0000"/>
        </w:rPr>
        <w:t xml:space="preserve"> </w:t>
      </w:r>
      <w:r w:rsidR="00457F92" w:rsidRPr="0097459A">
        <w:t>=</w:t>
      </w:r>
      <w:r w:rsidR="00AB6BCF" w:rsidRPr="0097459A">
        <w:t xml:space="preserve"> </w:t>
      </w:r>
      <w:r w:rsidR="00457F92" w:rsidRPr="0097459A">
        <w:t>0.</w:t>
      </w:r>
      <w:r w:rsidR="008B539B" w:rsidRPr="0097459A">
        <w:t>08</w:t>
      </w:r>
      <w:r w:rsidR="00023BC9" w:rsidRPr="00023BC9">
        <w:rPr>
          <w:color w:val="FF0000"/>
        </w:rPr>
        <w:t>8</w:t>
      </w:r>
      <w:r w:rsidR="00457F92" w:rsidRPr="0097459A">
        <w:t>*N</w:t>
      </w:r>
      <w:r w:rsidR="00AB6BCF" w:rsidRPr="0097459A">
        <w:t>umber</w:t>
      </w:r>
      <w:r w:rsidR="00457F92" w:rsidRPr="0097459A">
        <w:t xml:space="preserve"> of zooids + </w:t>
      </w:r>
      <w:r w:rsidR="008B539B" w:rsidRPr="0097459A">
        <w:t>0.</w:t>
      </w:r>
      <w:r w:rsidR="00023BC9" w:rsidRPr="00023BC9">
        <w:rPr>
          <w:color w:val="FF0000"/>
        </w:rPr>
        <w:t>08</w:t>
      </w:r>
      <w:r w:rsidR="00AB6BCF" w:rsidRPr="00023BC9">
        <w:rPr>
          <w:color w:val="FF0000"/>
        </w:rPr>
        <w:t xml:space="preserve">, </w:t>
      </w:r>
      <w:r w:rsidR="00023BC9" w:rsidRPr="00023BC9">
        <w:rPr>
          <w:color w:val="FF0000"/>
        </w:rPr>
        <w:t>c</w:t>
      </w:r>
      <w:r w:rsidR="00AB6BCF" w:rsidRPr="00023BC9">
        <w:rPr>
          <w:color w:val="FF0000"/>
        </w:rPr>
        <w:t>R</w:t>
      </w:r>
      <w:r w:rsidR="00AB6BCF" w:rsidRPr="00023BC9">
        <w:rPr>
          <w:color w:val="FF0000"/>
          <w:vertAlign w:val="superscript"/>
        </w:rPr>
        <w:t>2</w:t>
      </w:r>
      <w:r w:rsidR="00AB6BCF" w:rsidRPr="00023BC9">
        <w:rPr>
          <w:color w:val="FF0000"/>
        </w:rPr>
        <w:t xml:space="preserve"> = 0.</w:t>
      </w:r>
      <w:r w:rsidR="00023BC9" w:rsidRPr="00023BC9">
        <w:rPr>
          <w:color w:val="FF0000"/>
        </w:rPr>
        <w:t>75</w:t>
      </w:r>
      <w:r w:rsidR="00AB6BCF" w:rsidRPr="00023BC9">
        <w:rPr>
          <w:color w:val="FF0000"/>
        </w:rPr>
        <w:t>,</w:t>
      </w:r>
      <w:r w:rsidR="00023BC9" w:rsidRPr="00023BC9">
        <w:rPr>
          <w:color w:val="FF0000"/>
        </w:rPr>
        <w:t xml:space="preserve"> m</w:t>
      </w:r>
      <w:r w:rsidR="00023BC9" w:rsidRPr="00023BC9">
        <w:rPr>
          <w:color w:val="FF0000"/>
        </w:rPr>
        <w:t>R</w:t>
      </w:r>
      <w:r w:rsidR="00023BC9" w:rsidRPr="00023BC9">
        <w:rPr>
          <w:color w:val="FF0000"/>
          <w:vertAlign w:val="superscript"/>
        </w:rPr>
        <w:t>2</w:t>
      </w:r>
      <w:r w:rsidR="00023BC9" w:rsidRPr="00023BC9">
        <w:rPr>
          <w:color w:val="FF0000"/>
        </w:rPr>
        <w:t xml:space="preserve"> = 0.</w:t>
      </w:r>
      <w:r w:rsidR="00023BC9" w:rsidRPr="00023BC9">
        <w:rPr>
          <w:color w:val="FF0000"/>
        </w:rPr>
        <w:t>34,</w:t>
      </w:r>
      <w:r w:rsidRPr="00023BC9">
        <w:rPr>
          <w:color w:val="FF0000"/>
        </w:rPr>
        <w:t xml:space="preserve"> p </w:t>
      </w:r>
      <w:r w:rsidR="00023BC9" w:rsidRPr="00023BC9">
        <w:rPr>
          <w:color w:val="FF0000"/>
        </w:rPr>
        <w:t>=</w:t>
      </w:r>
      <w:r w:rsidRPr="00023BC9">
        <w:rPr>
          <w:color w:val="FF0000"/>
        </w:rPr>
        <w:t xml:space="preserve"> 0.0</w:t>
      </w:r>
      <w:r w:rsidR="00023BC9" w:rsidRPr="00023BC9">
        <w:rPr>
          <w:color w:val="FF0000"/>
        </w:rPr>
        <w:t>25</w:t>
      </w:r>
      <w:r w:rsidR="00023BC9">
        <w:rPr>
          <w:color w:val="FF0000"/>
        </w:rPr>
        <w:t xml:space="preserve">, </w:t>
      </w:r>
      <w:proofErr w:type="spellStart"/>
      <w:r w:rsidR="00023BC9">
        <w:rPr>
          <w:color w:val="FF0000"/>
        </w:rPr>
        <w:t>df</w:t>
      </w:r>
      <w:proofErr w:type="spellEnd"/>
      <w:r w:rsidR="00023BC9">
        <w:rPr>
          <w:color w:val="FF0000"/>
        </w:rPr>
        <w:t xml:space="preserve"> = 7.99</w:t>
      </w:r>
      <w:r w:rsidRPr="0097459A">
        <w:t>)</w:t>
      </w:r>
      <w:r w:rsidR="00023BC9" w:rsidRPr="00023BC9">
        <w:rPr>
          <w:color w:val="FF0000"/>
        </w:rPr>
        <w:t xml:space="preserve"> according to the AIC-selected specimen model</w:t>
      </w:r>
      <w:r w:rsidRPr="0097459A">
        <w:t xml:space="preserve">, </w:t>
      </w:r>
      <w:r w:rsidR="00AB6BCF" w:rsidRPr="0097459A">
        <w:t>though</w:t>
      </w:r>
      <w:r w:rsidRPr="0097459A">
        <w:t xml:space="preserve"> the data</w:t>
      </w:r>
      <w:r w:rsidR="00AB6BCF" w:rsidRPr="0097459A">
        <w:t xml:space="preserve"> for this architecture</w:t>
      </w:r>
      <w:r w:rsidRPr="0097459A">
        <w:t xml:space="preserve"> was limited to small numbers of zooids (4 to 13) and relatively slow speeds</w:t>
      </w:r>
      <w:r w:rsidR="008B539B" w:rsidRPr="0097459A">
        <w:t xml:space="preserve"> (under 51 mm/s)</w:t>
      </w:r>
      <w:r w:rsidRPr="0097459A">
        <w:t xml:space="preserve">. </w:t>
      </w:r>
      <w:r w:rsidR="00AB6BCF" w:rsidRPr="0097459A">
        <w:t>L</w:t>
      </w:r>
      <w:r w:rsidRPr="0097459A">
        <w:t xml:space="preserve">inear chain architectures did increase in </w:t>
      </w:r>
      <w:r w:rsidRPr="0097459A">
        <w:lastRenderedPageBreak/>
        <w:t>relative speed with the number of zooids (</w:t>
      </w:r>
      <w:r w:rsidR="00684129" w:rsidRPr="0097459A">
        <w:t xml:space="preserve">n = </w:t>
      </w:r>
      <w:r w:rsidR="008B539B" w:rsidRPr="0097459A">
        <w:t>443</w:t>
      </w:r>
      <w:r w:rsidR="00D3268C" w:rsidRPr="0097459A">
        <w:t xml:space="preserve">, </w:t>
      </w:r>
      <w:r w:rsidR="00684129" w:rsidRPr="0097459A">
        <w:t xml:space="preserve">N = </w:t>
      </w:r>
      <w:r w:rsidR="00D3268C" w:rsidRPr="0097459A">
        <w:t xml:space="preserve">52, 6 species, </w:t>
      </w:r>
      <w:r w:rsidR="00023BC9" w:rsidRPr="00023BC9">
        <w:rPr>
          <w:color w:val="FF0000"/>
        </w:rPr>
        <w:t>Swimming s</w:t>
      </w:r>
      <w:r w:rsidR="00023BC9" w:rsidRPr="0097459A">
        <w:t xml:space="preserve">peed </w:t>
      </w:r>
      <w:r w:rsidR="00023BC9">
        <w:rPr>
          <w:color w:val="FF0000"/>
        </w:rPr>
        <w:t>zooids/pulse</w:t>
      </w:r>
      <w:r w:rsidR="00023BC9" w:rsidRPr="0097459A">
        <w:t xml:space="preserve"> </w:t>
      </w:r>
      <w:r w:rsidR="00D3268C" w:rsidRPr="0097459A">
        <w:t xml:space="preserve">= </w:t>
      </w:r>
      <w:r w:rsidR="00D3268C" w:rsidRPr="002B5FAA">
        <w:rPr>
          <w:color w:val="FF0000"/>
        </w:rPr>
        <w:t>0.02</w:t>
      </w:r>
      <w:r w:rsidR="002B5FAA">
        <w:rPr>
          <w:color w:val="FF0000"/>
        </w:rPr>
        <w:t>2</w:t>
      </w:r>
      <w:r w:rsidR="00D3268C" w:rsidRPr="002B5FAA">
        <w:rPr>
          <w:color w:val="FF0000"/>
        </w:rPr>
        <w:t>*Number of zooids + 1.</w:t>
      </w:r>
      <w:r w:rsidR="002B5FAA">
        <w:rPr>
          <w:color w:val="FF0000"/>
        </w:rPr>
        <w:t>99</w:t>
      </w:r>
      <w:r w:rsidR="00D3268C" w:rsidRPr="002B5FAA">
        <w:rPr>
          <w:color w:val="FF0000"/>
        </w:rPr>
        <w:t xml:space="preserve">, </w:t>
      </w:r>
      <w:r w:rsidR="002B5FAA" w:rsidRPr="00023BC9">
        <w:rPr>
          <w:color w:val="FF0000"/>
        </w:rPr>
        <w:t>cR</w:t>
      </w:r>
      <w:r w:rsidR="002B5FAA" w:rsidRPr="00023BC9">
        <w:rPr>
          <w:color w:val="FF0000"/>
          <w:vertAlign w:val="superscript"/>
        </w:rPr>
        <w:t>2</w:t>
      </w:r>
      <w:r w:rsidR="002B5FAA" w:rsidRPr="00023BC9">
        <w:rPr>
          <w:color w:val="FF0000"/>
        </w:rPr>
        <w:t xml:space="preserve"> = 0.</w:t>
      </w:r>
      <w:r w:rsidR="002B5FAA">
        <w:rPr>
          <w:color w:val="FF0000"/>
        </w:rPr>
        <w:t>45</w:t>
      </w:r>
      <w:r w:rsidR="002B5FAA" w:rsidRPr="00023BC9">
        <w:rPr>
          <w:color w:val="FF0000"/>
        </w:rPr>
        <w:t>, mR</w:t>
      </w:r>
      <w:r w:rsidR="002B5FAA" w:rsidRPr="00023BC9">
        <w:rPr>
          <w:color w:val="FF0000"/>
          <w:vertAlign w:val="superscript"/>
        </w:rPr>
        <w:t>2</w:t>
      </w:r>
      <w:r w:rsidR="002B5FAA" w:rsidRPr="00023BC9">
        <w:rPr>
          <w:color w:val="FF0000"/>
        </w:rPr>
        <w:t xml:space="preserve"> = 0.</w:t>
      </w:r>
      <w:r w:rsidR="002B5FAA">
        <w:rPr>
          <w:color w:val="FF0000"/>
        </w:rPr>
        <w:t>11</w:t>
      </w:r>
      <w:r w:rsidR="002B5FAA" w:rsidRPr="00023BC9">
        <w:rPr>
          <w:color w:val="FF0000"/>
        </w:rPr>
        <w:t xml:space="preserve">, p </w:t>
      </w:r>
      <w:r w:rsidR="002B5FAA">
        <w:rPr>
          <w:color w:val="FF0000"/>
        </w:rPr>
        <w:t>&lt;</w:t>
      </w:r>
      <w:r w:rsidR="002B5FAA" w:rsidRPr="00023BC9">
        <w:rPr>
          <w:color w:val="FF0000"/>
        </w:rPr>
        <w:t xml:space="preserve"> 0.0</w:t>
      </w:r>
      <w:r w:rsidR="002B5FAA">
        <w:rPr>
          <w:color w:val="FF0000"/>
        </w:rPr>
        <w:t>001</w:t>
      </w:r>
      <w:r w:rsidR="002B5FAA">
        <w:rPr>
          <w:color w:val="FF0000"/>
        </w:rPr>
        <w:t xml:space="preserve">, </w:t>
      </w:r>
      <w:proofErr w:type="spellStart"/>
      <w:r w:rsidR="002B5FAA">
        <w:rPr>
          <w:color w:val="FF0000"/>
        </w:rPr>
        <w:t>df</w:t>
      </w:r>
      <w:proofErr w:type="spellEnd"/>
      <w:r w:rsidR="002B5FAA">
        <w:rPr>
          <w:color w:val="FF0000"/>
        </w:rPr>
        <w:t xml:space="preserve"> = </w:t>
      </w:r>
      <w:r w:rsidR="002B5FAA">
        <w:rPr>
          <w:color w:val="FF0000"/>
        </w:rPr>
        <w:t>439.2</w:t>
      </w:r>
      <w:r w:rsidRPr="0097459A">
        <w:t>)</w:t>
      </w:r>
      <w:r w:rsidR="002B5FAA" w:rsidRPr="002B5FAA">
        <w:rPr>
          <w:color w:val="FF0000"/>
        </w:rPr>
        <w:t xml:space="preserve"> </w:t>
      </w:r>
      <w:r w:rsidR="002B5FAA" w:rsidRPr="00023BC9">
        <w:rPr>
          <w:color w:val="FF0000"/>
        </w:rPr>
        <w:t xml:space="preserve">according to the AIC-selected </w:t>
      </w:r>
      <w:r w:rsidR="002B5FAA">
        <w:rPr>
          <w:color w:val="FF0000"/>
        </w:rPr>
        <w:t>species</w:t>
      </w:r>
      <w:r w:rsidR="002B5FAA" w:rsidRPr="00023BC9">
        <w:rPr>
          <w:color w:val="FF0000"/>
        </w:rPr>
        <w:t xml:space="preserve"> model</w:t>
      </w:r>
      <w:r w:rsidRPr="0097459A">
        <w:t>.</w:t>
      </w:r>
      <w:r w:rsidR="00AB6BCF" w:rsidRPr="0097459A">
        <w:t xml:space="preserve"> This relationship was not significant for any of the other architectures</w:t>
      </w:r>
      <w:r w:rsidR="002B5FAA">
        <w:t xml:space="preserve"> </w:t>
      </w:r>
      <w:r w:rsidR="002B5FAA" w:rsidRPr="002B5FAA">
        <w:rPr>
          <w:color w:val="FF0000"/>
        </w:rPr>
        <w:t>(</w:t>
      </w:r>
      <w:r w:rsidR="002B5FAA">
        <w:rPr>
          <w:color w:val="FF0000"/>
        </w:rPr>
        <w:t>clusters assessed with a specimen model, transversal chains assessed with a fixed model, and bipinnate chains assessed with a specimen model</w:t>
      </w:r>
      <w:r w:rsidR="002B5FAA" w:rsidRPr="002B5FAA">
        <w:rPr>
          <w:color w:val="FF0000"/>
        </w:rPr>
        <w:t>)</w:t>
      </w:r>
      <w:r w:rsidR="00AB6BCF" w:rsidRPr="0097459A">
        <w:t>.</w:t>
      </w:r>
    </w:p>
    <w:p w14:paraId="7724C495" w14:textId="2CAA4D44" w:rsidR="002320D6" w:rsidRPr="0097459A" w:rsidRDefault="00B72B25" w:rsidP="008B0D0A">
      <w:pPr>
        <w:spacing w:line="360" w:lineRule="auto"/>
        <w:ind w:firstLine="720"/>
        <w:jc w:val="both"/>
      </w:pPr>
      <w:r w:rsidRPr="0097459A">
        <w:t>We</w:t>
      </w:r>
      <w:r w:rsidR="0094247D" w:rsidRPr="0097459A">
        <w:t xml:space="preserve"> pooled the data from multiple architectures into scaling modes</w:t>
      </w:r>
      <w:r w:rsidRPr="0097459A">
        <w:t xml:space="preserve"> to</w:t>
      </w:r>
      <w:r w:rsidR="0094247D" w:rsidRPr="0097459A">
        <w:t xml:space="preserve"> evaluate the overall relationship in colonies with a constant frontal area (linear, bipinnate, and helical species) and in colonies with scaling frontal area (transversal, whorl, cluster, and oblique species) with linear regression</w:t>
      </w:r>
      <w:r w:rsidR="00D22597" w:rsidRPr="0097459A">
        <w:t>s</w:t>
      </w:r>
      <w:r w:rsidR="006A274F" w:rsidRPr="0097459A">
        <w:t xml:space="preserve"> (Fig. 1)</w:t>
      </w:r>
      <w:r w:rsidR="0094247D" w:rsidRPr="0097459A">
        <w:t xml:space="preserve">. This aggregation allowed the inclusion of data from architectures for which we only have one specimen (helical and oblique). When pooled by scaling mode (Fig. </w:t>
      </w:r>
      <w:r w:rsidR="00C11132" w:rsidRPr="0097459A">
        <w:t>5</w:t>
      </w:r>
      <w:r w:rsidR="0094247D" w:rsidRPr="0097459A">
        <w:t xml:space="preserve">), the </w:t>
      </w:r>
      <w:r w:rsidR="002B5FAA">
        <w:rPr>
          <w:color w:val="FF0000"/>
        </w:rPr>
        <w:t>AIC-selected mixed model</w:t>
      </w:r>
      <w:r w:rsidR="0094247D" w:rsidRPr="002B5FAA">
        <w:rPr>
          <w:color w:val="FF0000"/>
        </w:rPr>
        <w:t xml:space="preserve"> </w:t>
      </w:r>
      <w:r w:rsidR="0094247D" w:rsidRPr="0097459A">
        <w:t xml:space="preserve">on colonies with a constant frontal area had a higher intercept on the </w:t>
      </w:r>
      <w:r w:rsidR="002B5FAA">
        <w:rPr>
          <w:color w:val="FF0000"/>
        </w:rPr>
        <w:t xml:space="preserve">relative </w:t>
      </w:r>
      <w:r w:rsidR="0094247D" w:rsidRPr="0097459A">
        <w:t xml:space="preserve">swimming speed axis than </w:t>
      </w:r>
      <w:r w:rsidR="002B5FAA" w:rsidRPr="002B5FAA">
        <w:rPr>
          <w:color w:val="FF0000"/>
        </w:rPr>
        <w:t>the specimen model</w:t>
      </w:r>
      <w:r w:rsidR="00F33162">
        <w:rPr>
          <w:color w:val="FF0000"/>
        </w:rPr>
        <w:t xml:space="preserve"> (equal AIC support to the mixed model but simpler)</w:t>
      </w:r>
      <w:r w:rsidR="002B5FAA" w:rsidRPr="002B5FAA">
        <w:rPr>
          <w:color w:val="FF0000"/>
        </w:rPr>
        <w:t xml:space="preserve"> </w:t>
      </w:r>
      <w:r w:rsidR="0094247D" w:rsidRPr="0097459A">
        <w:t>in those with a scaling frontal area (</w:t>
      </w:r>
      <w:r w:rsidR="002B5FAA">
        <w:rPr>
          <w:color w:val="FF0000"/>
        </w:rPr>
        <w:t>1.68</w:t>
      </w:r>
      <w:r w:rsidR="0094247D" w:rsidRPr="0097459A">
        <w:t xml:space="preserve"> and </w:t>
      </w:r>
      <w:r w:rsidR="002B5FAA" w:rsidRPr="002B5FAA">
        <w:rPr>
          <w:color w:val="FF0000"/>
        </w:rPr>
        <w:t>0.99</w:t>
      </w:r>
      <w:r w:rsidR="0094247D" w:rsidRPr="0097459A">
        <w:t xml:space="preserve"> zooid</w:t>
      </w:r>
      <w:r w:rsidR="006A274F" w:rsidRPr="0097459A">
        <w:t xml:space="preserve"> length</w:t>
      </w:r>
      <w:r w:rsidR="0094247D" w:rsidRPr="0097459A">
        <w:t xml:space="preserve">s/pulse, respectively), reflecting the generally higher swimming speed of the former. Moreover, the </w:t>
      </w:r>
      <w:r w:rsidR="00F33162" w:rsidRPr="00F33162">
        <w:rPr>
          <w:color w:val="FF0000"/>
        </w:rPr>
        <w:t xml:space="preserve">mixed model </w:t>
      </w:r>
      <w:r w:rsidR="0094247D" w:rsidRPr="0097459A">
        <w:t>regression on colonies with constant frontal area had a significant positive slope (</w:t>
      </w:r>
      <w:r w:rsidR="00624D9B" w:rsidRPr="0097459A">
        <w:t xml:space="preserve">n = </w:t>
      </w:r>
      <w:r w:rsidR="00D9518D" w:rsidRPr="0097459A">
        <w:t xml:space="preserve">607, </w:t>
      </w:r>
      <w:r w:rsidR="00624D9B" w:rsidRPr="0097459A">
        <w:t xml:space="preserve">N = </w:t>
      </w:r>
      <w:r w:rsidR="00D9518D" w:rsidRPr="0097459A">
        <w:t xml:space="preserve">71, 10 species, </w:t>
      </w:r>
      <w:r w:rsidR="00AB6BCF" w:rsidRPr="0097459A">
        <w:t xml:space="preserve">Speed </w:t>
      </w:r>
      <w:r w:rsidR="00F33162">
        <w:rPr>
          <w:color w:val="FF0000"/>
        </w:rPr>
        <w:t>zooids/pulse</w:t>
      </w:r>
      <w:r w:rsidR="00AB6BCF" w:rsidRPr="0097459A">
        <w:t xml:space="preserve"> </w:t>
      </w:r>
      <w:r w:rsidR="00FF1D28" w:rsidRPr="0097459A">
        <w:t>=</w:t>
      </w:r>
      <w:r w:rsidR="00AB6BCF" w:rsidRPr="0097459A">
        <w:t xml:space="preserve"> </w:t>
      </w:r>
      <w:r w:rsidR="00FF1D28" w:rsidRPr="00F33162">
        <w:rPr>
          <w:color w:val="FF0000"/>
        </w:rPr>
        <w:t>0.0</w:t>
      </w:r>
      <w:r w:rsidR="00F33162">
        <w:rPr>
          <w:color w:val="FF0000"/>
        </w:rPr>
        <w:t>16</w:t>
      </w:r>
      <w:r w:rsidR="00FF1D28" w:rsidRPr="0097459A">
        <w:t>*</w:t>
      </w:r>
      <w:r w:rsidR="00D9518D" w:rsidRPr="0097459A">
        <w:t xml:space="preserve">Number of zooids + </w:t>
      </w:r>
      <w:r w:rsidR="00F33162">
        <w:rPr>
          <w:color w:val="FF0000"/>
        </w:rPr>
        <w:t>1.68</w:t>
      </w:r>
      <w:r w:rsidR="00AB6BCF" w:rsidRPr="0097459A">
        <w:t xml:space="preserve">, </w:t>
      </w:r>
      <w:r w:rsidR="00F33162" w:rsidRPr="00023BC9">
        <w:rPr>
          <w:color w:val="FF0000"/>
        </w:rPr>
        <w:t>cR</w:t>
      </w:r>
      <w:r w:rsidR="00F33162" w:rsidRPr="00023BC9">
        <w:rPr>
          <w:color w:val="FF0000"/>
          <w:vertAlign w:val="superscript"/>
        </w:rPr>
        <w:t>2</w:t>
      </w:r>
      <w:r w:rsidR="00F33162" w:rsidRPr="00023BC9">
        <w:rPr>
          <w:color w:val="FF0000"/>
        </w:rPr>
        <w:t xml:space="preserve"> = 0.</w:t>
      </w:r>
      <w:r w:rsidR="00F33162">
        <w:rPr>
          <w:color w:val="FF0000"/>
        </w:rPr>
        <w:t>80</w:t>
      </w:r>
      <w:r w:rsidR="00F33162" w:rsidRPr="00023BC9">
        <w:rPr>
          <w:color w:val="FF0000"/>
        </w:rPr>
        <w:t>, mR</w:t>
      </w:r>
      <w:r w:rsidR="00F33162" w:rsidRPr="00023BC9">
        <w:rPr>
          <w:color w:val="FF0000"/>
          <w:vertAlign w:val="superscript"/>
        </w:rPr>
        <w:t>2</w:t>
      </w:r>
      <w:r w:rsidR="00F33162" w:rsidRPr="00023BC9">
        <w:rPr>
          <w:color w:val="FF0000"/>
        </w:rPr>
        <w:t xml:space="preserve"> = 0.</w:t>
      </w:r>
      <w:r w:rsidR="00F33162">
        <w:rPr>
          <w:color w:val="FF0000"/>
        </w:rPr>
        <w:t>072</w:t>
      </w:r>
      <w:r w:rsidR="00F33162" w:rsidRPr="00023BC9">
        <w:rPr>
          <w:color w:val="FF0000"/>
        </w:rPr>
        <w:t>, p = 0.0</w:t>
      </w:r>
      <w:r w:rsidR="00F33162">
        <w:rPr>
          <w:color w:val="FF0000"/>
        </w:rPr>
        <w:t>62</w:t>
      </w:r>
      <w:r w:rsidR="00F33162">
        <w:rPr>
          <w:color w:val="FF0000"/>
        </w:rPr>
        <w:t xml:space="preserve">, </w:t>
      </w:r>
      <w:proofErr w:type="spellStart"/>
      <w:r w:rsidR="00F33162">
        <w:rPr>
          <w:color w:val="FF0000"/>
        </w:rPr>
        <w:t>df</w:t>
      </w:r>
      <w:proofErr w:type="spellEnd"/>
      <w:r w:rsidR="00F33162">
        <w:rPr>
          <w:color w:val="FF0000"/>
        </w:rPr>
        <w:t xml:space="preserve"> = </w:t>
      </w:r>
      <w:r w:rsidR="00F33162">
        <w:rPr>
          <w:color w:val="FF0000"/>
        </w:rPr>
        <w:t>72.6</w:t>
      </w:r>
      <w:r w:rsidR="0094247D" w:rsidRPr="0097459A">
        <w:t>), while the</w:t>
      </w:r>
      <w:r w:rsidR="00F33162">
        <w:t xml:space="preserve"> </w:t>
      </w:r>
      <w:r w:rsidR="00F33162" w:rsidRPr="00F33162">
        <w:rPr>
          <w:color w:val="FF0000"/>
        </w:rPr>
        <w:t>specimen model</w:t>
      </w:r>
      <w:r w:rsidR="0094247D" w:rsidRPr="00F33162">
        <w:rPr>
          <w:color w:val="FF0000"/>
        </w:rPr>
        <w:t xml:space="preserve"> </w:t>
      </w:r>
      <w:r w:rsidR="0094247D" w:rsidRPr="0097459A">
        <w:t>regression on those with scaling frontal area was not significant</w:t>
      </w:r>
      <w:r w:rsidR="00AB6BCF" w:rsidRPr="0097459A">
        <w:t xml:space="preserve"> (</w:t>
      </w:r>
      <w:r w:rsidR="00624D9B" w:rsidRPr="0097459A">
        <w:t xml:space="preserve">n = </w:t>
      </w:r>
      <w:r w:rsidR="00D9518D" w:rsidRPr="0097459A">
        <w:t xml:space="preserve">241, </w:t>
      </w:r>
      <w:r w:rsidR="00624D9B" w:rsidRPr="0097459A">
        <w:t xml:space="preserve">N = </w:t>
      </w:r>
      <w:r w:rsidR="00D9518D" w:rsidRPr="0097459A">
        <w:t xml:space="preserve">29, 8 species, </w:t>
      </w:r>
      <w:r w:rsidR="00F33162" w:rsidRPr="00F33162">
        <w:rPr>
          <w:color w:val="FF0000"/>
        </w:rPr>
        <w:t xml:space="preserve">p = 0.36, </w:t>
      </w:r>
      <w:proofErr w:type="spellStart"/>
      <w:r w:rsidR="00F33162" w:rsidRPr="00F33162">
        <w:rPr>
          <w:color w:val="FF0000"/>
        </w:rPr>
        <w:t>df</w:t>
      </w:r>
      <w:proofErr w:type="spellEnd"/>
      <w:r w:rsidR="00F33162" w:rsidRPr="00F33162">
        <w:rPr>
          <w:color w:val="FF0000"/>
        </w:rPr>
        <w:t xml:space="preserve"> = 243.9</w:t>
      </w:r>
      <w:r w:rsidR="00AB6BCF" w:rsidRPr="0097459A">
        <w:t>)</w:t>
      </w:r>
      <w:r w:rsidR="0094247D" w:rsidRPr="0097459A">
        <w:t>.</w:t>
      </w:r>
      <w:r w:rsidR="00E03FD8" w:rsidRPr="0097459A">
        <w:t xml:space="preserve">  </w:t>
      </w:r>
      <w:bookmarkStart w:id="8" w:name="_Hlk183176816"/>
      <w:r w:rsidR="00E03FD8" w:rsidRPr="0097459A">
        <w:t>However, the limited sample sizes for helical and oblique chains prevent us from drawing firm conclusions about these architectures.</w:t>
      </w:r>
      <w:bookmarkEnd w:id="8"/>
    </w:p>
    <w:p w14:paraId="58967D17" w14:textId="0B53F858" w:rsidR="002320D6" w:rsidRPr="0097459A" w:rsidRDefault="00746BE9" w:rsidP="008B0D0A">
      <w:pPr>
        <w:spacing w:line="360" w:lineRule="auto"/>
        <w:jc w:val="both"/>
      </w:pPr>
      <w:r w:rsidRPr="0097459A">
        <w:rPr>
          <w:noProof/>
        </w:rPr>
        <w:drawing>
          <wp:inline distT="0" distB="0" distL="0" distR="0" wp14:anchorId="3EDB02A2" wp14:editId="2A717B70">
            <wp:extent cx="5943600" cy="2306320"/>
            <wp:effectExtent l="0" t="0" r="0" b="5080"/>
            <wp:docPr id="777226480"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6480" name="Picture 4" descr="A graph of 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64AC98D7" w14:textId="268E6735" w:rsidR="00547187" w:rsidRPr="0097459A" w:rsidRDefault="00B91168" w:rsidP="008B0D0A">
      <w:pPr>
        <w:spacing w:line="360" w:lineRule="auto"/>
        <w:jc w:val="both"/>
      </w:pPr>
      <w:r w:rsidRPr="00B91168">
        <w:t>Figure 5. Linear relationships between relative swimming speed (zooid lengths per pulsation, specimen mean with standard errors) and number of zooids in the colony</w:t>
      </w:r>
      <w:r w:rsidRPr="00B91168">
        <w:rPr>
          <w:color w:val="FF0000"/>
        </w:rPr>
        <w:t>. (A) shows species with constant frontal area (N = 71). (B) shows species with a frontal area that is expected to scale with the number of zooids in the colony (N=29). Gray areas represent the 95% confidence intervals of the regressions.</w:t>
      </w:r>
      <w:r w:rsidR="00547187" w:rsidRPr="00B91168">
        <w:rPr>
          <w:color w:val="FF0000"/>
        </w:rPr>
        <w:t xml:space="preserve"> </w:t>
      </w:r>
    </w:p>
    <w:p w14:paraId="2049CA07" w14:textId="77777777" w:rsidR="002320D6" w:rsidRPr="0097459A" w:rsidRDefault="002320D6" w:rsidP="008B0D0A">
      <w:pPr>
        <w:spacing w:line="360" w:lineRule="auto"/>
        <w:jc w:val="both"/>
      </w:pPr>
    </w:p>
    <w:p w14:paraId="49D82CE2" w14:textId="5844CAF1" w:rsidR="002320D6" w:rsidRPr="0097459A" w:rsidRDefault="0094247D" w:rsidP="008B0D0A">
      <w:pPr>
        <w:spacing w:line="360" w:lineRule="auto"/>
        <w:jc w:val="both"/>
      </w:pPr>
      <w:r w:rsidRPr="0097459A">
        <w:tab/>
        <w:t xml:space="preserve">Putting together all the different organismal factors that we analyzed in this study, </w:t>
      </w:r>
      <w:r w:rsidR="00554943" w:rsidRPr="00554943">
        <w:rPr>
          <w:color w:val="FF0000"/>
        </w:rPr>
        <w:t>AIC comparisons favored a</w:t>
      </w:r>
      <w:r w:rsidRPr="00554943">
        <w:rPr>
          <w:color w:val="FF0000"/>
        </w:rPr>
        <w:t xml:space="preserve"> </w:t>
      </w:r>
      <w:r w:rsidR="00554943" w:rsidRPr="00554943">
        <w:rPr>
          <w:color w:val="FF0000"/>
        </w:rPr>
        <w:t>mixed</w:t>
      </w:r>
      <w:r w:rsidRPr="00554943">
        <w:rPr>
          <w:color w:val="FF0000"/>
        </w:rPr>
        <w:t xml:space="preserve"> </w:t>
      </w:r>
      <w:r w:rsidRPr="0097459A">
        <w:t>model to predict absolute salp swimming speed (U) from</w:t>
      </w:r>
      <w:r w:rsidR="00554943">
        <w:rPr>
          <w:color w:val="FF0000"/>
        </w:rPr>
        <w:t xml:space="preserve"> the fixed effects of</w:t>
      </w:r>
      <w:r w:rsidRPr="0097459A">
        <w:t xml:space="preserve"> zooid length (L), pulsation rate (P), number of zooids (</w:t>
      </w:r>
      <w:r w:rsidR="001625B5" w:rsidRPr="0097459A">
        <w:t>Z</w:t>
      </w:r>
      <w:r w:rsidRPr="0097459A">
        <w:t>), colonial architecture represented as frontal area scaling mode (A)</w:t>
      </w:r>
      <w:r w:rsidR="00554943">
        <w:rPr>
          <w:color w:val="FF0000"/>
        </w:rPr>
        <w:t>, as well as the random effects of nested species grouping (S) and specimen grouping (N)</w:t>
      </w:r>
      <w:r w:rsidRPr="0097459A">
        <w:t xml:space="preserve"> as expressed in Eq. 3. </w:t>
      </w:r>
    </w:p>
    <w:p w14:paraId="053EB8BD" w14:textId="5D71FCF6" w:rsidR="002320D6" w:rsidRPr="0097459A" w:rsidRDefault="0094247D" w:rsidP="008B0D0A">
      <w:pPr>
        <w:spacing w:line="360" w:lineRule="auto"/>
        <w:ind w:firstLine="720"/>
        <w:jc w:val="both"/>
      </w:pPr>
      <m:oMath>
        <m:r>
          <w:rPr>
            <w:rFonts w:ascii="Cambria Math" w:hAnsi="Cambria Math"/>
          </w:rPr>
          <m:t>U∼ L + P + Z+A</m:t>
        </m:r>
        <m:r>
          <w:rPr>
            <w:rFonts w:ascii="Cambria Math" w:hAnsi="Cambria Math"/>
          </w:rPr>
          <m:t>+(S|N)</m:t>
        </m:r>
      </m:oMath>
      <w:r w:rsidRPr="0097459A">
        <w:t xml:space="preserve">  </w:t>
      </w:r>
      <w:r w:rsidR="0035573A" w:rsidRPr="0097459A">
        <w:t xml:space="preserve">        </w:t>
      </w:r>
      <w:r w:rsidRPr="0097459A">
        <w:t>Eq. 3</w:t>
      </w:r>
    </w:p>
    <w:p w14:paraId="5241EDF2" w14:textId="3DEE8671" w:rsidR="002320D6" w:rsidRPr="0097459A" w:rsidRDefault="0094247D" w:rsidP="008B0D0A">
      <w:pPr>
        <w:spacing w:line="360" w:lineRule="auto"/>
        <w:ind w:firstLine="720"/>
        <w:jc w:val="both"/>
      </w:pPr>
      <w:r w:rsidRPr="0097459A">
        <w:t xml:space="preserve">In this global model, we </w:t>
      </w:r>
      <w:r w:rsidR="004957EE" w:rsidRPr="0097459A">
        <w:t xml:space="preserve">found </w:t>
      </w:r>
      <w:r w:rsidRPr="0097459A">
        <w:t>significant effects</w:t>
      </w:r>
      <w:r w:rsidR="004957EE" w:rsidRPr="0097459A">
        <w:t xml:space="preserve"> on swimming speed</w:t>
      </w:r>
      <w:r w:rsidRPr="0097459A">
        <w:t xml:space="preserve"> (</w:t>
      </w:r>
      <w:r w:rsidR="002046A0" w:rsidRPr="0097459A">
        <w:t>848 measurements, 100 videos, 18 species, U = 0.</w:t>
      </w:r>
      <w:r w:rsidR="002046A0" w:rsidRPr="00554943">
        <w:rPr>
          <w:color w:val="FF0000"/>
        </w:rPr>
        <w:t>2</w:t>
      </w:r>
      <w:r w:rsidR="00554943">
        <w:rPr>
          <w:color w:val="FF0000"/>
        </w:rPr>
        <w:t>8</w:t>
      </w:r>
      <w:r w:rsidR="002046A0" w:rsidRPr="00554943">
        <w:t>L</w:t>
      </w:r>
      <w:r w:rsidR="002046A0" w:rsidRPr="0097459A">
        <w:t xml:space="preserve"> – 0.</w:t>
      </w:r>
      <w:r w:rsidR="00554943">
        <w:rPr>
          <w:color w:val="FF0000"/>
        </w:rPr>
        <w:t>3</w:t>
      </w:r>
      <w:r w:rsidR="002046A0" w:rsidRPr="0097459A">
        <w:t>P – 0.</w:t>
      </w:r>
      <w:r w:rsidR="00554943">
        <w:rPr>
          <w:color w:val="FF0000"/>
        </w:rPr>
        <w:t>11</w:t>
      </w:r>
      <w:r w:rsidR="001625B5" w:rsidRPr="0097459A">
        <w:t>Z</w:t>
      </w:r>
      <w:r w:rsidR="002046A0" w:rsidRPr="0097459A">
        <w:t xml:space="preserve"> – </w:t>
      </w:r>
      <w:r w:rsidR="00554943">
        <w:rPr>
          <w:color w:val="FF0000"/>
        </w:rPr>
        <w:t>48.8</w:t>
      </w:r>
      <w:r w:rsidR="002046A0" w:rsidRPr="0097459A">
        <w:t>A</w:t>
      </w:r>
      <w:r w:rsidR="00554943">
        <w:rPr>
          <w:color w:val="FF0000"/>
        </w:rPr>
        <w:t xml:space="preserve"> + 63.07</w:t>
      </w:r>
      <w:r w:rsidR="002046A0" w:rsidRPr="0097459A">
        <w:t xml:space="preserve">, </w:t>
      </w:r>
      <w:r w:rsidR="00554943" w:rsidRPr="00554943">
        <w:rPr>
          <w:color w:val="FF0000"/>
        </w:rPr>
        <w:t>cR</w:t>
      </w:r>
      <w:r w:rsidR="00554943" w:rsidRPr="00554943">
        <w:rPr>
          <w:color w:val="FF0000"/>
          <w:vertAlign w:val="superscript"/>
        </w:rPr>
        <w:t>2</w:t>
      </w:r>
      <w:r w:rsidR="00554943" w:rsidRPr="00554943">
        <w:rPr>
          <w:color w:val="FF0000"/>
        </w:rPr>
        <w:t xml:space="preserve"> = 0.86, mR</w:t>
      </w:r>
      <w:r w:rsidR="00554943" w:rsidRPr="00554943">
        <w:rPr>
          <w:color w:val="FF0000"/>
          <w:vertAlign w:val="superscript"/>
        </w:rPr>
        <w:t>2</w:t>
      </w:r>
      <w:r w:rsidR="00554943" w:rsidRPr="00554943">
        <w:rPr>
          <w:color w:val="FF0000"/>
        </w:rPr>
        <w:t xml:space="preserve"> = 0.34</w:t>
      </w:r>
      <w:r w:rsidRPr="0097459A">
        <w:t xml:space="preserve">) </w:t>
      </w:r>
      <w:r w:rsidR="00554943">
        <w:t xml:space="preserve">only </w:t>
      </w:r>
      <w:r w:rsidR="004957EE" w:rsidRPr="0097459A">
        <w:t xml:space="preserve">for </w:t>
      </w:r>
      <w:r w:rsidRPr="0097459A">
        <w:t xml:space="preserve">A. We </w:t>
      </w:r>
      <w:r w:rsidR="004957EE" w:rsidRPr="0097459A">
        <w:t xml:space="preserve">found </w:t>
      </w:r>
      <w:r w:rsidRPr="0097459A">
        <w:t xml:space="preserve">that our </w:t>
      </w:r>
      <w:r w:rsidR="00554943" w:rsidRPr="00554943">
        <w:rPr>
          <w:color w:val="FF0000"/>
        </w:rPr>
        <w:t>fixed-effects predictors</w:t>
      </w:r>
      <w:r w:rsidRPr="00554943">
        <w:rPr>
          <w:color w:val="FF0000"/>
        </w:rPr>
        <w:t xml:space="preserve"> </w:t>
      </w:r>
      <w:r w:rsidRPr="0097459A">
        <w:t>explain 3</w:t>
      </w:r>
      <w:r w:rsidR="00554943" w:rsidRPr="00554943">
        <w:rPr>
          <w:color w:val="FF0000"/>
        </w:rPr>
        <w:t>4</w:t>
      </w:r>
      <w:r w:rsidRPr="0097459A">
        <w:t xml:space="preserve">% of the variance in our swimming speed data: </w:t>
      </w:r>
      <w:r w:rsidR="00554943">
        <w:rPr>
          <w:color w:val="FF0000"/>
        </w:rPr>
        <w:t>2.7</w:t>
      </w:r>
      <w:r w:rsidRPr="0097459A">
        <w:t>% is explained by zooid size</w:t>
      </w:r>
      <w:r w:rsidR="00554943">
        <w:rPr>
          <w:color w:val="FF0000"/>
        </w:rPr>
        <w:t xml:space="preserve"> (not significant)</w:t>
      </w:r>
      <w:r w:rsidRPr="0097459A">
        <w:t xml:space="preserve">, </w:t>
      </w:r>
      <w:r w:rsidR="00554943" w:rsidRPr="00554943">
        <w:rPr>
          <w:color w:val="FF0000"/>
        </w:rPr>
        <w:t>0.03</w:t>
      </w:r>
      <w:r w:rsidRPr="0097459A">
        <w:t>% by pulsation rate</w:t>
      </w:r>
      <w:r w:rsidR="00554943">
        <w:t xml:space="preserve"> </w:t>
      </w:r>
      <w:r w:rsidR="00554943">
        <w:rPr>
          <w:color w:val="FF0000"/>
        </w:rPr>
        <w:t>(not significant)</w:t>
      </w:r>
      <w:r w:rsidRPr="0097459A">
        <w:t xml:space="preserve">, </w:t>
      </w:r>
      <w:r w:rsidR="00554943">
        <w:rPr>
          <w:color w:val="FF0000"/>
        </w:rPr>
        <w:t>0.00</w:t>
      </w:r>
      <w:r w:rsidRPr="0097459A">
        <w:t>% from zooid number</w:t>
      </w:r>
      <w:r w:rsidR="00554943">
        <w:t xml:space="preserve"> </w:t>
      </w:r>
      <w:r w:rsidR="00554943">
        <w:rPr>
          <w:color w:val="FF0000"/>
        </w:rPr>
        <w:t>(not significant)</w:t>
      </w:r>
      <w:r w:rsidRPr="0097459A">
        <w:t xml:space="preserve">, and </w:t>
      </w:r>
      <w:r w:rsidR="00554943" w:rsidRPr="00554943">
        <w:rPr>
          <w:color w:val="FF0000"/>
        </w:rPr>
        <w:t>32</w:t>
      </w:r>
      <w:r w:rsidRPr="0097459A">
        <w:t>% by the frontal scaling mode</w:t>
      </w:r>
      <w:r w:rsidR="00554943">
        <w:t xml:space="preserve"> </w:t>
      </w:r>
      <w:r w:rsidR="00554943">
        <w:rPr>
          <w:color w:val="FF0000"/>
        </w:rPr>
        <w:t>(p = 0.00047)</w:t>
      </w:r>
      <w:r w:rsidRPr="0097459A">
        <w:t>.</w:t>
      </w:r>
    </w:p>
    <w:p w14:paraId="08E8BE4F" w14:textId="77777777" w:rsidR="006A274F" w:rsidRPr="0097459A" w:rsidRDefault="006A274F" w:rsidP="008B0D0A">
      <w:pPr>
        <w:spacing w:line="360" w:lineRule="auto"/>
        <w:ind w:firstLine="720"/>
        <w:jc w:val="both"/>
      </w:pPr>
    </w:p>
    <w:p w14:paraId="07223317" w14:textId="4C0DD205" w:rsidR="006A274F" w:rsidRPr="0097459A" w:rsidRDefault="006A274F" w:rsidP="006A274F">
      <w:pPr>
        <w:spacing w:line="360" w:lineRule="auto"/>
        <w:jc w:val="both"/>
        <w:rPr>
          <w:i/>
        </w:rPr>
      </w:pPr>
      <w:r w:rsidRPr="0097459A">
        <w:rPr>
          <w:i/>
        </w:rPr>
        <w:t>Respiration rates and cost of transport (COT)</w:t>
      </w:r>
    </w:p>
    <w:p w14:paraId="5BB21448" w14:textId="729C94AA" w:rsidR="002320D6" w:rsidRPr="0097459A" w:rsidRDefault="0094247D" w:rsidP="008B0D0A">
      <w:pPr>
        <w:spacing w:line="360" w:lineRule="auto"/>
        <w:jc w:val="both"/>
      </w:pPr>
      <w:r w:rsidRPr="0097459A">
        <w:tab/>
        <w:t xml:space="preserve">The respiration rates of swimming and anesthetized salps revealed broad differences between species (Fig. </w:t>
      </w:r>
      <w:r w:rsidR="005354DA" w:rsidRPr="0097459A">
        <w:t xml:space="preserve">6, </w:t>
      </w:r>
      <w:r w:rsidR="00637BF6" w:rsidRPr="0097459A">
        <w:t>S2A</w:t>
      </w:r>
      <w:r w:rsidRPr="0097459A">
        <w:t>).</w:t>
      </w:r>
      <w:r w:rsidR="0036259A" w:rsidRPr="0097459A">
        <w:t xml:space="preserve"> After estimating</w:t>
      </w:r>
      <w:r w:rsidR="00934A09">
        <w:t xml:space="preserve"> </w:t>
      </w:r>
      <w:r w:rsidR="00934A09" w:rsidRPr="00934A09">
        <w:rPr>
          <w:color w:val="FF0000"/>
        </w:rPr>
        <w:t>the absolute</w:t>
      </w:r>
      <w:r w:rsidR="0036259A" w:rsidRPr="00934A09">
        <w:rPr>
          <w:color w:val="FF0000"/>
        </w:rPr>
        <w:t xml:space="preserve"> </w:t>
      </w:r>
      <w:r w:rsidR="0036259A" w:rsidRPr="0097459A">
        <w:t>COT</w:t>
      </w:r>
      <w:r w:rsidR="00934A09">
        <w:t xml:space="preserve"> </w:t>
      </w:r>
      <w:r w:rsidR="00934A09">
        <w:rPr>
          <w:color w:val="FF0000"/>
        </w:rPr>
        <w:t>per mm</w:t>
      </w:r>
      <w:r w:rsidR="0036259A" w:rsidRPr="0097459A">
        <w:t>, we found a few significant differences between architectures</w:t>
      </w:r>
      <w:r w:rsidR="00934A09">
        <w:t xml:space="preserve"> </w:t>
      </w:r>
      <w:r w:rsidR="00934A09" w:rsidRPr="00934A09">
        <w:rPr>
          <w:color w:val="FF0000"/>
        </w:rPr>
        <w:t xml:space="preserve">using </w:t>
      </w:r>
      <w:r w:rsidR="00934A09">
        <w:rPr>
          <w:color w:val="FF0000"/>
        </w:rPr>
        <w:t>a species model (</w:t>
      </w:r>
      <w:r w:rsidR="00934A09" w:rsidRPr="00934A09">
        <w:rPr>
          <w:color w:val="FF0000"/>
        </w:rPr>
        <w:t>AIC</w:t>
      </w:r>
      <w:r w:rsidR="00934A09">
        <w:rPr>
          <w:color w:val="FF0000"/>
        </w:rPr>
        <w:t xml:space="preserve"> favored specimen and species models equally</w:t>
      </w:r>
      <w:r w:rsidR="00377257">
        <w:rPr>
          <w:color w:val="FF0000"/>
        </w:rPr>
        <w:t xml:space="preserve">; </w:t>
      </w:r>
      <w:r w:rsidR="00934A09" w:rsidRPr="00934A09">
        <w:rPr>
          <w:color w:val="FF0000"/>
        </w:rPr>
        <w:t>mR</w:t>
      </w:r>
      <w:r w:rsidR="00934A09" w:rsidRPr="00934A09">
        <w:rPr>
          <w:color w:val="FF0000"/>
          <w:vertAlign w:val="superscript"/>
        </w:rPr>
        <w:t>2</w:t>
      </w:r>
      <w:r w:rsidR="00934A09" w:rsidRPr="00934A09">
        <w:rPr>
          <w:color w:val="FF0000"/>
        </w:rPr>
        <w:t xml:space="preserve"> = 0.52</w:t>
      </w:r>
      <w:r w:rsidR="00934A09" w:rsidRPr="00934A09">
        <w:rPr>
          <w:color w:val="FF0000"/>
        </w:rPr>
        <w:t xml:space="preserve">, </w:t>
      </w:r>
      <w:r w:rsidR="005354DA" w:rsidRPr="0097459A">
        <w:t>Fig. 6</w:t>
      </w:r>
      <w:r w:rsidR="00377257">
        <w:rPr>
          <w:color w:val="FF0000"/>
        </w:rPr>
        <w:t>C</w:t>
      </w:r>
      <w:r w:rsidR="005354DA" w:rsidRPr="0097459A">
        <w:t xml:space="preserve">, </w:t>
      </w:r>
      <w:r w:rsidR="001C5843" w:rsidRPr="0097459A">
        <w:t>ANOVA</w:t>
      </w:r>
      <w:r w:rsidR="00934A09">
        <w:t xml:space="preserve"> </w:t>
      </w:r>
      <w:r w:rsidR="00934A09" w:rsidRPr="00934A09">
        <w:rPr>
          <w:color w:val="FF0000"/>
        </w:rPr>
        <w:t>vs. a null model</w:t>
      </w:r>
      <w:r w:rsidR="00934A09" w:rsidRPr="00934A09">
        <w:rPr>
          <w:color w:val="FF0000"/>
        </w:rPr>
        <w:t xml:space="preserve"> p &lt; 0.000</w:t>
      </w:r>
      <w:r w:rsidR="00934A09" w:rsidRPr="00934A09">
        <w:rPr>
          <w:color w:val="FF0000"/>
        </w:rPr>
        <w:t>1</w:t>
      </w:r>
      <w:r w:rsidR="00934A09">
        <w:t>,</w:t>
      </w:r>
      <w:r w:rsidR="00637BF6" w:rsidRPr="0097459A">
        <w:t xml:space="preserve"> Table S2B</w:t>
      </w:r>
      <w:r w:rsidR="001C5843" w:rsidRPr="0097459A">
        <w:t>)</w:t>
      </w:r>
      <w:r w:rsidR="0036259A" w:rsidRPr="0097459A">
        <w:t>. In terms of</w:t>
      </w:r>
      <w:r w:rsidR="00C47216" w:rsidRPr="0097459A">
        <w:t xml:space="preserve"> absolute</w:t>
      </w:r>
      <w:r w:rsidR="0036259A" w:rsidRPr="0097459A">
        <w:t xml:space="preserve"> COT per mm traveled, </w:t>
      </w:r>
      <w:r w:rsidR="00114755" w:rsidRPr="0097459A">
        <w:t>all architectures except oblique chains</w:t>
      </w:r>
      <w:r w:rsidR="0036259A" w:rsidRPr="0097459A">
        <w:t xml:space="preserve"> ha</w:t>
      </w:r>
      <w:r w:rsidR="00B72B25" w:rsidRPr="0097459A">
        <w:t>d</w:t>
      </w:r>
      <w:r w:rsidR="0036259A" w:rsidRPr="0097459A">
        <w:t xml:space="preserve"> similar high transport efficiencies </w:t>
      </w:r>
      <w:r w:rsidR="00C47216" w:rsidRPr="0097459A">
        <w:t xml:space="preserve">under </w:t>
      </w:r>
      <w:r w:rsidR="0036259A" w:rsidRPr="0097459A">
        <w:t>13</w:t>
      </w:r>
      <w:r w:rsidR="00C47216" w:rsidRPr="0097459A">
        <w:t xml:space="preserve"> pgO</w:t>
      </w:r>
      <w:r w:rsidR="00C47216" w:rsidRPr="0097459A">
        <w:rPr>
          <w:vertAlign w:val="subscript"/>
        </w:rPr>
        <w:t>2</w:t>
      </w:r>
      <w:r w:rsidR="00C47216" w:rsidRPr="0097459A">
        <w:t xml:space="preserve">/ml. Every one of these architectures </w:t>
      </w:r>
      <w:r w:rsidR="00B72B25" w:rsidRPr="0097459A">
        <w:t>wa</w:t>
      </w:r>
      <w:r w:rsidR="00C47216" w:rsidRPr="0097459A">
        <w:t>s significantly more efficient per mm traveled than oblique architectures (Tukey’s p &lt; 0.0</w:t>
      </w:r>
      <w:r w:rsidR="00934A09" w:rsidRPr="00934A09">
        <w:rPr>
          <w:color w:val="FF0000"/>
        </w:rPr>
        <w:t>2</w:t>
      </w:r>
      <w:r w:rsidR="00C47216" w:rsidRPr="0097459A">
        <w:t>).</w:t>
      </w:r>
      <w:r w:rsidR="00934A09">
        <w:t xml:space="preserve"> </w:t>
      </w:r>
      <w:r w:rsidR="00934A09" w:rsidRPr="00934A09">
        <w:rPr>
          <w:color w:val="FF0000"/>
        </w:rPr>
        <w:t>No other differences were found to be significant.</w:t>
      </w:r>
      <w:r w:rsidR="00C47216" w:rsidRPr="00934A09">
        <w:rPr>
          <w:color w:val="FF0000"/>
        </w:rPr>
        <w:t xml:space="preserve"> </w:t>
      </w:r>
      <w:r w:rsidR="00C47216" w:rsidRPr="0097459A">
        <w:t>In terms of relative COT per zooid length traveled,</w:t>
      </w:r>
      <w:r w:rsidR="00377257">
        <w:t xml:space="preserve"> </w:t>
      </w:r>
      <w:r w:rsidR="00377257" w:rsidRPr="00377257">
        <w:rPr>
          <w:color w:val="FF0000"/>
        </w:rPr>
        <w:t>AIC</w:t>
      </w:r>
      <w:r w:rsidR="00377257">
        <w:t xml:space="preserve"> </w:t>
      </w:r>
      <w:r w:rsidR="00377257" w:rsidRPr="00377257">
        <w:rPr>
          <w:color w:val="FF0000"/>
        </w:rPr>
        <w:t>favored</w:t>
      </w:r>
      <w:r w:rsidR="00377257">
        <w:rPr>
          <w:color w:val="FF0000"/>
        </w:rPr>
        <w:t xml:space="preserve"> a species model (</w:t>
      </w:r>
      <w:r w:rsidR="00377257" w:rsidRPr="00934A09">
        <w:rPr>
          <w:color w:val="FF0000"/>
        </w:rPr>
        <w:t>mR</w:t>
      </w:r>
      <w:r w:rsidR="00377257" w:rsidRPr="00934A09">
        <w:rPr>
          <w:color w:val="FF0000"/>
          <w:vertAlign w:val="superscript"/>
        </w:rPr>
        <w:t>2</w:t>
      </w:r>
      <w:r w:rsidR="00377257" w:rsidRPr="00934A09">
        <w:rPr>
          <w:color w:val="FF0000"/>
        </w:rPr>
        <w:t xml:space="preserve"> = 0.</w:t>
      </w:r>
      <w:r w:rsidR="00377257">
        <w:rPr>
          <w:color w:val="FF0000"/>
        </w:rPr>
        <w:t>29</w:t>
      </w:r>
      <w:r w:rsidR="00377257" w:rsidRPr="00934A09">
        <w:rPr>
          <w:color w:val="FF0000"/>
        </w:rPr>
        <w:t xml:space="preserve">, </w:t>
      </w:r>
      <w:r w:rsidR="00377257" w:rsidRPr="0097459A">
        <w:t>Fig. 6</w:t>
      </w:r>
      <w:r w:rsidR="00377257">
        <w:rPr>
          <w:color w:val="FF0000"/>
        </w:rPr>
        <w:t>D</w:t>
      </w:r>
      <w:r w:rsidR="00377257" w:rsidRPr="0097459A">
        <w:t>, ANOVA</w:t>
      </w:r>
      <w:r w:rsidR="00377257">
        <w:t xml:space="preserve"> </w:t>
      </w:r>
      <w:r w:rsidR="00377257" w:rsidRPr="00934A09">
        <w:rPr>
          <w:color w:val="FF0000"/>
        </w:rPr>
        <w:t xml:space="preserve">vs. a null model p </w:t>
      </w:r>
      <w:r w:rsidR="00377257">
        <w:rPr>
          <w:color w:val="FF0000"/>
        </w:rPr>
        <w:t>=</w:t>
      </w:r>
      <w:r w:rsidR="00377257" w:rsidRPr="00934A09">
        <w:rPr>
          <w:color w:val="FF0000"/>
        </w:rPr>
        <w:t xml:space="preserve"> 0.0</w:t>
      </w:r>
      <w:r w:rsidR="00377257">
        <w:rPr>
          <w:color w:val="FF0000"/>
        </w:rPr>
        <w:t>096</w:t>
      </w:r>
      <w:r w:rsidR="00377257">
        <w:t>,</w:t>
      </w:r>
      <w:r w:rsidR="00377257" w:rsidRPr="0097459A">
        <w:t xml:space="preserve"> Table S2B). </w:t>
      </w:r>
      <w:r w:rsidR="00377257">
        <w:rPr>
          <w:color w:val="FF0000"/>
        </w:rPr>
        <w:t xml:space="preserve">Post-hoc testing of this model showed no significant differences between architectures. </w:t>
      </w:r>
      <w:r w:rsidRPr="0097459A">
        <w:t xml:space="preserve">Some of the differences between COT per mm and COT per zooid length are likely due to scaling with body size, as can be observed with the relative shift in the minuscule </w:t>
      </w:r>
      <w:r w:rsidRPr="0097459A">
        <w:rPr>
          <w:i/>
        </w:rPr>
        <w:t>Thalia</w:t>
      </w:r>
      <w:r w:rsidRPr="0097459A">
        <w:t xml:space="preserve"> sp. (5.2 mm zooids) and the massive </w:t>
      </w:r>
      <w:r w:rsidRPr="0097459A">
        <w:rPr>
          <w:i/>
        </w:rPr>
        <w:t>Salpa maxima</w:t>
      </w:r>
      <w:r w:rsidRPr="0097459A">
        <w:t xml:space="preserve"> (93.4 mm zooids). </w:t>
      </w:r>
    </w:p>
    <w:p w14:paraId="59C10511" w14:textId="1A94FB5B" w:rsidR="002320D6" w:rsidRPr="0097459A" w:rsidRDefault="00F552AF" w:rsidP="008B0D0A">
      <w:pPr>
        <w:spacing w:line="360" w:lineRule="auto"/>
        <w:jc w:val="both"/>
      </w:pPr>
      <w:r>
        <w:rPr>
          <w:noProof/>
        </w:rPr>
        <w:lastRenderedPageBreak/>
        <w:drawing>
          <wp:inline distT="0" distB="0" distL="0" distR="0" wp14:anchorId="607B7F63" wp14:editId="05F4B409">
            <wp:extent cx="5943600" cy="4107815"/>
            <wp:effectExtent l="0" t="0" r="0" b="0"/>
            <wp:docPr id="1186100470" name="Picture 6"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0470" name="Picture 6" descr="A graph of different colored do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6E8B74AA" w14:textId="3157BD79" w:rsidR="002320D6" w:rsidRPr="0097459A" w:rsidRDefault="0094247D" w:rsidP="005E42F4">
      <w:pPr>
        <w:spacing w:line="360" w:lineRule="auto"/>
        <w:jc w:val="both"/>
      </w:pPr>
      <w:r w:rsidRPr="0097459A">
        <w:t xml:space="preserve">Figure </w:t>
      </w:r>
      <w:r w:rsidR="00865248" w:rsidRPr="0097459A">
        <w:t>6</w:t>
      </w:r>
      <w:r w:rsidRPr="0097459A">
        <w:t>. Mean cost-of-transport per mm (A) and per zooid length (B) moved for each salp species, and for each colonial architecture (C, D) with standard errors. Bar colors indicate colonial architecture.</w:t>
      </w:r>
      <w:r w:rsidR="00547187" w:rsidRPr="0097459A">
        <w:t xml:space="preserve">  Sample sizes and Tukey’s post-hoc pairwise comparisons across architecture types are listed in Dataset 1</w:t>
      </w:r>
      <w:r w:rsidR="001C168E" w:rsidRPr="0097459A">
        <w:t>B</w:t>
      </w:r>
      <w:r w:rsidR="00547187" w:rsidRPr="0097459A">
        <w:t xml:space="preserve"> and Table S2</w:t>
      </w:r>
      <w:r w:rsidR="001C168E" w:rsidRPr="0097459A">
        <w:t>B</w:t>
      </w:r>
      <w:r w:rsidR="00547187" w:rsidRPr="0097459A">
        <w:t>, respectively.</w:t>
      </w:r>
    </w:p>
    <w:p w14:paraId="21C6D863" w14:textId="77777777" w:rsidR="00547187" w:rsidRPr="0097459A" w:rsidRDefault="00547187" w:rsidP="008B0D0A">
      <w:pPr>
        <w:spacing w:line="360" w:lineRule="auto"/>
        <w:jc w:val="both"/>
      </w:pPr>
    </w:p>
    <w:p w14:paraId="48A167DA" w14:textId="12BD54D7" w:rsidR="002320D6" w:rsidRPr="0097459A" w:rsidRDefault="0094247D" w:rsidP="00271F29">
      <w:pPr>
        <w:spacing w:line="360" w:lineRule="auto"/>
        <w:ind w:firstLine="720"/>
        <w:jc w:val="both"/>
      </w:pPr>
      <w:r w:rsidRPr="0097459A">
        <w:t xml:space="preserve"> When comparing the proportion of investment of metabolic costs into swimming (compared to the species mean baseline) across salp species (Fig. S</w:t>
      </w:r>
      <w:r w:rsidR="000E3D7F" w:rsidRPr="0097459A">
        <w:t>2B</w:t>
      </w:r>
      <w:r w:rsidRPr="0097459A">
        <w:t>), eight species had locomotion budgets under 50%, and the other seven have budgets above 50%.</w:t>
      </w:r>
      <w:r w:rsidR="00B03F08" w:rsidRPr="0097459A">
        <w:t xml:space="preserve"> </w:t>
      </w:r>
      <w:bookmarkStart w:id="9" w:name="_Hlk182823564"/>
      <w:r w:rsidRPr="0097459A">
        <w:t>We then compared the proportion of energetic investment in swimming to the COT values across species (Fig. S</w:t>
      </w:r>
      <w:r w:rsidR="000E3D7F" w:rsidRPr="0097459A">
        <w:t>3</w:t>
      </w:r>
      <w:proofErr w:type="gramStart"/>
      <w:r w:rsidR="000E3D7F" w:rsidRPr="0097459A">
        <w:t>A,B</w:t>
      </w:r>
      <w:proofErr w:type="gramEnd"/>
      <w:r w:rsidRPr="0097459A">
        <w:t>)</w:t>
      </w:r>
      <w:r w:rsidR="00183B03" w:rsidRPr="0097459A">
        <w:t>.</w:t>
      </w:r>
      <w:r w:rsidRPr="0097459A">
        <w:t xml:space="preserve"> </w:t>
      </w:r>
      <w:r w:rsidR="00982B29" w:rsidRPr="00982B29">
        <w:rPr>
          <w:color w:val="FF0000"/>
        </w:rPr>
        <w:t>The AIC-selected species model</w:t>
      </w:r>
      <w:r w:rsidRPr="00982B29">
        <w:rPr>
          <w:color w:val="FF0000"/>
        </w:rPr>
        <w:t xml:space="preserve"> </w:t>
      </w:r>
      <w:r w:rsidRPr="0097459A">
        <w:t xml:space="preserve">found </w:t>
      </w:r>
      <w:r w:rsidR="00982B29" w:rsidRPr="00982B29">
        <w:rPr>
          <w:color w:val="FF0000"/>
        </w:rPr>
        <w:t xml:space="preserve">a significant </w:t>
      </w:r>
      <w:r w:rsidRPr="0097459A">
        <w:t xml:space="preserve">relationship with absolute COT </w:t>
      </w:r>
      <w:r w:rsidR="002C4B5E" w:rsidRPr="0097459A">
        <w:t>(</w:t>
      </w:r>
      <w:r w:rsidR="00B0411D" w:rsidRPr="0097459A">
        <w:t xml:space="preserve">N = </w:t>
      </w:r>
      <w:r w:rsidR="007C4C05" w:rsidRPr="0097459A">
        <w:t>74, 14 species</w:t>
      </w:r>
      <w:r w:rsidR="00982B29">
        <w:t xml:space="preserve">, </w:t>
      </w:r>
      <w:r w:rsidR="00982B29" w:rsidRPr="00982B29">
        <w:rPr>
          <w:color w:val="FF0000"/>
        </w:rPr>
        <w:t>Swimming % = 0.</w:t>
      </w:r>
      <w:r w:rsidR="00982B29">
        <w:rPr>
          <w:color w:val="FF0000"/>
        </w:rPr>
        <w:t>55</w:t>
      </w:r>
      <w:r w:rsidR="00982B29" w:rsidRPr="00982B29">
        <w:rPr>
          <w:color w:val="FF0000"/>
        </w:rPr>
        <w:t xml:space="preserve">*COT per zooid length + </w:t>
      </w:r>
      <w:r w:rsidR="00982B29">
        <w:rPr>
          <w:color w:val="FF0000"/>
        </w:rPr>
        <w:t>45.06,</w:t>
      </w:r>
      <w:r w:rsidR="00982B29" w:rsidRPr="00982B29">
        <w:rPr>
          <w:color w:val="FF0000"/>
        </w:rPr>
        <w:t xml:space="preserve"> </w:t>
      </w:r>
      <w:r w:rsidR="00982B29" w:rsidRPr="00982B29">
        <w:rPr>
          <w:color w:val="FF0000"/>
        </w:rPr>
        <w:t>cR</w:t>
      </w:r>
      <w:r w:rsidR="00982B29" w:rsidRPr="00982B29">
        <w:rPr>
          <w:color w:val="FF0000"/>
          <w:vertAlign w:val="superscript"/>
        </w:rPr>
        <w:t>2</w:t>
      </w:r>
      <w:r w:rsidR="00982B29" w:rsidRPr="00982B29">
        <w:rPr>
          <w:color w:val="FF0000"/>
        </w:rPr>
        <w:t xml:space="preserve"> = 0.54, mR</w:t>
      </w:r>
      <w:r w:rsidR="00982B29" w:rsidRPr="00982B29">
        <w:rPr>
          <w:color w:val="FF0000"/>
          <w:vertAlign w:val="superscript"/>
        </w:rPr>
        <w:t>2</w:t>
      </w:r>
      <w:r w:rsidR="00982B29" w:rsidRPr="00982B29">
        <w:rPr>
          <w:color w:val="FF0000"/>
        </w:rPr>
        <w:t xml:space="preserve"> = 0.11, p = 0.0023, </w:t>
      </w:r>
      <w:proofErr w:type="spellStart"/>
      <w:r w:rsidR="00982B29" w:rsidRPr="00982B29">
        <w:rPr>
          <w:color w:val="FF0000"/>
        </w:rPr>
        <w:t>df</w:t>
      </w:r>
      <w:proofErr w:type="spellEnd"/>
      <w:r w:rsidR="00982B29" w:rsidRPr="00982B29">
        <w:rPr>
          <w:color w:val="FF0000"/>
        </w:rPr>
        <w:t xml:space="preserve"> = 77</w:t>
      </w:r>
      <w:r w:rsidR="002C4B5E" w:rsidRPr="0097459A">
        <w:t>)</w:t>
      </w:r>
      <w:r w:rsidR="00183B03" w:rsidRPr="0097459A">
        <w:t>.</w:t>
      </w:r>
      <w:r w:rsidR="002C4B5E" w:rsidRPr="0097459A">
        <w:t xml:space="preserve"> </w:t>
      </w:r>
      <w:r w:rsidR="00982B29" w:rsidRPr="00982B29">
        <w:rPr>
          <w:color w:val="FF0000"/>
        </w:rPr>
        <w:t xml:space="preserve">Another AIC-selected species </w:t>
      </w:r>
      <w:proofErr w:type="gramStart"/>
      <w:r w:rsidR="00982B29" w:rsidRPr="00982B29">
        <w:rPr>
          <w:color w:val="FF0000"/>
        </w:rPr>
        <w:t>model</w:t>
      </w:r>
      <w:proofErr w:type="gramEnd"/>
      <w:r w:rsidR="00982B29" w:rsidRPr="00982B29">
        <w:rPr>
          <w:color w:val="FF0000"/>
        </w:rPr>
        <w:t xml:space="preserve"> also</w:t>
      </w:r>
      <w:r w:rsidR="00183B03" w:rsidRPr="00982B29">
        <w:rPr>
          <w:color w:val="FF0000"/>
        </w:rPr>
        <w:t xml:space="preserve"> </w:t>
      </w:r>
      <w:r w:rsidRPr="0097459A">
        <w:t>found a positive relationship with zooid-length scaled COT (</w:t>
      </w:r>
      <w:r w:rsidR="00B0411D" w:rsidRPr="0097459A">
        <w:t xml:space="preserve">N = </w:t>
      </w:r>
      <w:r w:rsidR="00C364A6" w:rsidRPr="0097459A">
        <w:t xml:space="preserve">74, 14 species, </w:t>
      </w:r>
      <w:r w:rsidR="002C4B5E" w:rsidRPr="0097459A">
        <w:t xml:space="preserve">Swimming % </w:t>
      </w:r>
      <w:r w:rsidR="00C364A6" w:rsidRPr="0097459A">
        <w:t>=</w:t>
      </w:r>
      <w:r w:rsidR="002C4B5E" w:rsidRPr="0097459A">
        <w:t xml:space="preserve"> </w:t>
      </w:r>
      <w:r w:rsidR="00C364A6" w:rsidRPr="00982B29">
        <w:rPr>
          <w:color w:val="FF0000"/>
        </w:rPr>
        <w:t>0.1</w:t>
      </w:r>
      <w:r w:rsidR="00982B29">
        <w:rPr>
          <w:color w:val="FF0000"/>
        </w:rPr>
        <w:t>6</w:t>
      </w:r>
      <w:r w:rsidR="00C364A6" w:rsidRPr="0097459A">
        <w:t>*</w:t>
      </w:r>
      <w:r w:rsidR="002C4B5E" w:rsidRPr="0097459A">
        <w:t>COT per zooid length</w:t>
      </w:r>
      <w:r w:rsidR="00C364A6" w:rsidRPr="0097459A">
        <w:t xml:space="preserve"> </w:t>
      </w:r>
      <w:r w:rsidR="00C364A6" w:rsidRPr="00982B29">
        <w:rPr>
          <w:color w:val="FF0000"/>
        </w:rPr>
        <w:t xml:space="preserve">+ </w:t>
      </w:r>
      <w:r w:rsidR="00982B29">
        <w:rPr>
          <w:color w:val="FF0000"/>
        </w:rPr>
        <w:t>36.19</w:t>
      </w:r>
      <w:r w:rsidR="002C4B5E" w:rsidRPr="0097459A">
        <w:t xml:space="preserve">, </w:t>
      </w:r>
      <w:r w:rsidR="00982B29">
        <w:t>c</w:t>
      </w:r>
      <w:r w:rsidR="003C7514" w:rsidRPr="0097459A">
        <w:t>R</w:t>
      </w:r>
      <w:r w:rsidR="003C7514" w:rsidRPr="0097459A">
        <w:rPr>
          <w:vertAlign w:val="superscript"/>
        </w:rPr>
        <w:t>2</w:t>
      </w:r>
      <w:r w:rsidR="003C7514" w:rsidRPr="0097459A">
        <w:t xml:space="preserve"> = </w:t>
      </w:r>
      <w:r w:rsidR="002C4B5E" w:rsidRPr="0097459A">
        <w:t>0.</w:t>
      </w:r>
      <w:r w:rsidR="00982B29" w:rsidRPr="00982B29">
        <w:rPr>
          <w:color w:val="FF0000"/>
        </w:rPr>
        <w:t>78</w:t>
      </w:r>
      <w:r w:rsidR="003C7514" w:rsidRPr="0097459A">
        <w:t>,</w:t>
      </w:r>
      <w:r w:rsidR="00982B29">
        <w:t xml:space="preserve"> </w:t>
      </w:r>
      <w:r w:rsidR="00982B29" w:rsidRPr="00982B29">
        <w:rPr>
          <w:color w:val="FF0000"/>
        </w:rPr>
        <w:t>m</w:t>
      </w:r>
      <w:r w:rsidR="00982B29" w:rsidRPr="00982B29">
        <w:rPr>
          <w:color w:val="FF0000"/>
        </w:rPr>
        <w:t>R</w:t>
      </w:r>
      <w:r w:rsidR="00982B29" w:rsidRPr="00982B29">
        <w:rPr>
          <w:color w:val="FF0000"/>
          <w:vertAlign w:val="superscript"/>
        </w:rPr>
        <w:t>2</w:t>
      </w:r>
      <w:r w:rsidR="00982B29" w:rsidRPr="00982B29">
        <w:rPr>
          <w:color w:val="FF0000"/>
        </w:rPr>
        <w:t xml:space="preserve"> = 0.</w:t>
      </w:r>
      <w:r w:rsidR="00982B29">
        <w:rPr>
          <w:color w:val="FF0000"/>
        </w:rPr>
        <w:t>34</w:t>
      </w:r>
      <w:r w:rsidR="00982B29" w:rsidRPr="0097459A">
        <w:t>,</w:t>
      </w:r>
      <w:r w:rsidR="003C7514" w:rsidRPr="0097459A">
        <w:t xml:space="preserve"> </w:t>
      </w:r>
      <w:r w:rsidRPr="0097459A">
        <w:t>p &lt; 0.00</w:t>
      </w:r>
      <w:r w:rsidR="00982B29" w:rsidRPr="00982B29">
        <w:rPr>
          <w:color w:val="FF0000"/>
        </w:rPr>
        <w:t>00</w:t>
      </w:r>
      <w:r w:rsidRPr="0097459A">
        <w:t xml:space="preserve">1), indicating that species with more costly locomotion per zooid length invest a larger proportion of their energy budget in swimming. </w:t>
      </w:r>
      <w:bookmarkEnd w:id="9"/>
      <w:r w:rsidRPr="0097459A">
        <w:t>Finally, we compared the proportion of energetic investment in swimming with speed (Fig. S</w:t>
      </w:r>
      <w:r w:rsidR="00CA17B1" w:rsidRPr="0097459A">
        <w:t>3</w:t>
      </w:r>
      <w:proofErr w:type="gramStart"/>
      <w:r w:rsidR="00CA17B1" w:rsidRPr="0097459A">
        <w:t>C,D</w:t>
      </w:r>
      <w:proofErr w:type="gramEnd"/>
      <w:r w:rsidRPr="0097459A">
        <w:t>). We found no relationship (neither in mm/s nor in zooids/s</w:t>
      </w:r>
      <w:r w:rsidR="00982B29" w:rsidRPr="00982B29">
        <w:rPr>
          <w:color w:val="FF0000"/>
        </w:rPr>
        <w:t xml:space="preserve">, both analyzed with </w:t>
      </w:r>
      <w:r w:rsidR="00982B29">
        <w:rPr>
          <w:color w:val="FF0000"/>
        </w:rPr>
        <w:t>the favored</w:t>
      </w:r>
      <w:r w:rsidR="00982B29" w:rsidRPr="00982B29">
        <w:rPr>
          <w:color w:val="FF0000"/>
        </w:rPr>
        <w:t xml:space="preserve"> species model</w:t>
      </w:r>
      <w:r w:rsidRPr="0097459A">
        <w:t xml:space="preserve">), </w:t>
      </w:r>
      <w:r w:rsidRPr="0097459A">
        <w:lastRenderedPageBreak/>
        <w:t xml:space="preserve">indicating that faster swimmers do not invest more of their energy budget into their locomotion efforts. We found that regardless of whether we consider transport in terms of absolute distances (Fig. </w:t>
      </w:r>
      <w:r w:rsidR="00C11132" w:rsidRPr="0097459A">
        <w:t>7A</w:t>
      </w:r>
      <w:r w:rsidRPr="0097459A">
        <w:t xml:space="preserve">, </w:t>
      </w:r>
      <w:r w:rsidR="00B0411D" w:rsidRPr="0097459A">
        <w:t xml:space="preserve">N = </w:t>
      </w:r>
      <w:r w:rsidR="00AD442A" w:rsidRPr="0097459A">
        <w:t>64</w:t>
      </w:r>
      <w:r w:rsidR="00C364A6" w:rsidRPr="0097459A">
        <w:t xml:space="preserve">, </w:t>
      </w:r>
      <w:r w:rsidR="00AD442A" w:rsidRPr="0097459A">
        <w:t>14</w:t>
      </w:r>
      <w:r w:rsidR="00C364A6" w:rsidRPr="0097459A">
        <w:t xml:space="preserve"> species</w:t>
      </w:r>
      <w:r w:rsidRPr="0097459A">
        <w:t>, linear</w:t>
      </w:r>
      <w:r w:rsidR="000F1911">
        <w:t xml:space="preserve"> </w:t>
      </w:r>
      <w:r w:rsidR="000F1911" w:rsidRPr="000F1911">
        <w:rPr>
          <w:color w:val="FF0000"/>
        </w:rPr>
        <w:t>species</w:t>
      </w:r>
      <w:r w:rsidRPr="000F1911">
        <w:rPr>
          <w:color w:val="FF0000"/>
        </w:rPr>
        <w:t xml:space="preserve"> </w:t>
      </w:r>
      <w:r w:rsidR="000F1911">
        <w:rPr>
          <w:color w:val="FF0000"/>
        </w:rPr>
        <w:t>model</w:t>
      </w:r>
      <w:r w:rsidR="00C364A6" w:rsidRPr="0097459A">
        <w:t>:</w:t>
      </w:r>
      <w:r w:rsidR="00982B29">
        <w:t xml:space="preserve"> </w:t>
      </w:r>
      <w:r w:rsidR="00982B29" w:rsidRPr="0097459A">
        <w:t>COT per mm = -0.1</w:t>
      </w:r>
      <w:r w:rsidR="00982B29" w:rsidRPr="00982B29">
        <w:rPr>
          <w:color w:val="FF0000"/>
        </w:rPr>
        <w:t>0</w:t>
      </w:r>
      <w:r w:rsidR="00982B29" w:rsidRPr="0097459A">
        <w:t xml:space="preserve">*Speed mm/s + </w:t>
      </w:r>
      <w:r w:rsidR="00982B29" w:rsidRPr="000F1911">
        <w:rPr>
          <w:color w:val="FF0000"/>
        </w:rPr>
        <w:t>12.78</w:t>
      </w:r>
      <w:r w:rsidR="00982B29" w:rsidRPr="000F1911">
        <w:rPr>
          <w:color w:val="FF0000"/>
        </w:rPr>
        <w:t xml:space="preserve">, </w:t>
      </w:r>
      <w:r w:rsidR="00982B29" w:rsidRPr="000F1911">
        <w:rPr>
          <w:color w:val="FF0000"/>
        </w:rPr>
        <w:t>cR</w:t>
      </w:r>
      <w:r w:rsidR="00982B29" w:rsidRPr="000F1911">
        <w:rPr>
          <w:color w:val="FF0000"/>
          <w:vertAlign w:val="superscript"/>
        </w:rPr>
        <w:t>2</w:t>
      </w:r>
      <w:r w:rsidR="00982B29" w:rsidRPr="000F1911">
        <w:rPr>
          <w:color w:val="FF0000"/>
        </w:rPr>
        <w:t xml:space="preserve"> = 0.48, mR</w:t>
      </w:r>
      <w:r w:rsidR="00982B29" w:rsidRPr="000F1911">
        <w:rPr>
          <w:color w:val="FF0000"/>
          <w:vertAlign w:val="superscript"/>
        </w:rPr>
        <w:t>2</w:t>
      </w:r>
      <w:r w:rsidR="00982B29" w:rsidRPr="000F1911">
        <w:rPr>
          <w:color w:val="FF0000"/>
        </w:rPr>
        <w:t xml:space="preserve"> = 0.064, p = 0.067, </w:t>
      </w:r>
      <w:proofErr w:type="spellStart"/>
      <w:r w:rsidR="00982B29" w:rsidRPr="000F1911">
        <w:rPr>
          <w:color w:val="FF0000"/>
        </w:rPr>
        <w:t>df</w:t>
      </w:r>
      <w:proofErr w:type="spellEnd"/>
      <w:r w:rsidR="00982B29" w:rsidRPr="000F1911">
        <w:rPr>
          <w:color w:val="FF0000"/>
        </w:rPr>
        <w:t xml:space="preserve"> = 43.4</w:t>
      </w:r>
      <w:r w:rsidR="00C364A6" w:rsidRPr="0097459A">
        <w:t>;</w:t>
      </w:r>
      <w:r w:rsidRPr="0097459A">
        <w:t xml:space="preserve"> exponential </w:t>
      </w:r>
      <w:r w:rsidR="000F1911">
        <w:rPr>
          <w:color w:val="FF0000"/>
        </w:rPr>
        <w:t>species model</w:t>
      </w:r>
      <w:r w:rsidR="00C364A6" w:rsidRPr="0097459A">
        <w:t>:</w:t>
      </w:r>
      <w:r w:rsidR="002C4B5E" w:rsidRPr="0097459A">
        <w:t xml:space="preserve"> </w:t>
      </w:r>
      <w:proofErr w:type="spellStart"/>
      <w:r w:rsidR="002C4B5E" w:rsidRPr="0097459A">
        <w:t>logCOT</w:t>
      </w:r>
      <w:proofErr w:type="spellEnd"/>
      <w:r w:rsidR="002C4B5E" w:rsidRPr="0097459A">
        <w:t xml:space="preserve"> per mm </w:t>
      </w:r>
      <w:r w:rsidR="00AD442A" w:rsidRPr="0097459A">
        <w:t>=</w:t>
      </w:r>
      <w:r w:rsidR="002C4B5E" w:rsidRPr="0097459A">
        <w:t xml:space="preserve"> </w:t>
      </w:r>
      <w:r w:rsidR="000F1911">
        <w:t>-</w:t>
      </w:r>
      <w:r w:rsidR="00982B29">
        <w:t>0.</w:t>
      </w:r>
      <w:r w:rsidR="000F1911">
        <w:rPr>
          <w:color w:val="FF0000"/>
        </w:rPr>
        <w:t>016</w:t>
      </w:r>
      <w:r w:rsidR="00AD442A" w:rsidRPr="0097459A">
        <w:t>*</w:t>
      </w:r>
      <w:r w:rsidR="002C4B5E" w:rsidRPr="0097459A">
        <w:t>Speed mm/s</w:t>
      </w:r>
      <w:r w:rsidR="00AD442A" w:rsidRPr="0097459A">
        <w:t xml:space="preserve"> + </w:t>
      </w:r>
      <w:r w:rsidR="000F1911">
        <w:rPr>
          <w:color w:val="FF0000"/>
        </w:rPr>
        <w:t>1.57</w:t>
      </w:r>
      <w:r w:rsidR="002C4B5E" w:rsidRPr="0097459A">
        <w:t xml:space="preserve">, </w:t>
      </w:r>
      <w:r w:rsidR="000F1911" w:rsidRPr="000F1911">
        <w:rPr>
          <w:color w:val="FF0000"/>
        </w:rPr>
        <w:t>c</w:t>
      </w:r>
      <w:r w:rsidR="002C4B5E" w:rsidRPr="000F1911">
        <w:rPr>
          <w:color w:val="FF0000"/>
        </w:rPr>
        <w:t>R</w:t>
      </w:r>
      <w:r w:rsidR="002C4B5E" w:rsidRPr="000F1911">
        <w:rPr>
          <w:color w:val="FF0000"/>
          <w:vertAlign w:val="superscript"/>
        </w:rPr>
        <w:t>2</w:t>
      </w:r>
      <w:r w:rsidR="002C4B5E" w:rsidRPr="000F1911">
        <w:rPr>
          <w:color w:val="FF0000"/>
        </w:rPr>
        <w:t xml:space="preserve"> = 0.</w:t>
      </w:r>
      <w:r w:rsidR="000F1911">
        <w:rPr>
          <w:color w:val="FF0000"/>
        </w:rPr>
        <w:t>47, m</w:t>
      </w:r>
      <w:r w:rsidR="000F1911" w:rsidRPr="000F1911">
        <w:rPr>
          <w:color w:val="FF0000"/>
        </w:rPr>
        <w:t>R</w:t>
      </w:r>
      <w:r w:rsidR="000F1911" w:rsidRPr="000F1911">
        <w:rPr>
          <w:color w:val="FF0000"/>
          <w:vertAlign w:val="superscript"/>
        </w:rPr>
        <w:t>2</w:t>
      </w:r>
      <w:r w:rsidR="000F1911" w:rsidRPr="000F1911">
        <w:rPr>
          <w:color w:val="FF0000"/>
        </w:rPr>
        <w:t xml:space="preserve"> = 0.</w:t>
      </w:r>
      <w:r w:rsidR="000F1911">
        <w:rPr>
          <w:color w:val="FF0000"/>
        </w:rPr>
        <w:t>15</w:t>
      </w:r>
      <w:r w:rsidR="002C4B5E" w:rsidRPr="0097459A">
        <w:t>,</w:t>
      </w:r>
      <w:r w:rsidRPr="0097459A">
        <w:t xml:space="preserve"> p </w:t>
      </w:r>
      <w:r w:rsidR="000F1911">
        <w:rPr>
          <w:color w:val="FF0000"/>
        </w:rPr>
        <w:t>=</w:t>
      </w:r>
      <w:r w:rsidRPr="0097459A">
        <w:t xml:space="preserve"> 0.00</w:t>
      </w:r>
      <w:r w:rsidR="000F1911">
        <w:rPr>
          <w:color w:val="FF0000"/>
        </w:rPr>
        <w:t>43</w:t>
      </w:r>
      <w:r w:rsidRPr="0097459A">
        <w:t xml:space="preserve">) or relative to body lengths (Fig. </w:t>
      </w:r>
      <w:r w:rsidR="00C11132" w:rsidRPr="0097459A">
        <w:t>7B</w:t>
      </w:r>
      <w:r w:rsidRPr="0097459A">
        <w:t>,</w:t>
      </w:r>
      <w:r w:rsidR="00AD442A" w:rsidRPr="0097459A">
        <w:t xml:space="preserve"> 64 specimens, 14 species</w:t>
      </w:r>
      <w:r w:rsidRPr="0097459A">
        <w:t xml:space="preserve">, linear </w:t>
      </w:r>
      <w:r w:rsidR="000F1911">
        <w:rPr>
          <w:color w:val="FF0000"/>
        </w:rPr>
        <w:t xml:space="preserve">species </w:t>
      </w:r>
      <w:r w:rsidR="000F1911" w:rsidRPr="000F1911">
        <w:rPr>
          <w:color w:val="FF0000"/>
        </w:rPr>
        <w:t>model</w:t>
      </w:r>
      <w:r w:rsidR="002C4B5E" w:rsidRPr="000F1911">
        <w:rPr>
          <w:color w:val="FF0000"/>
        </w:rPr>
        <w:t xml:space="preserve"> </w:t>
      </w:r>
      <w:r w:rsidR="002C4B5E" w:rsidRPr="0097459A">
        <w:t xml:space="preserve">COT per zooid length </w:t>
      </w:r>
      <w:r w:rsidR="00AD442A" w:rsidRPr="0097459A">
        <w:t>=</w:t>
      </w:r>
      <w:r w:rsidR="002C4B5E" w:rsidRPr="0097459A">
        <w:t xml:space="preserve"> </w:t>
      </w:r>
      <w:r w:rsidR="00AD442A" w:rsidRPr="000F1911">
        <w:rPr>
          <w:color w:val="FF0000"/>
        </w:rPr>
        <w:t>-1</w:t>
      </w:r>
      <w:r w:rsidR="000F1911">
        <w:rPr>
          <w:color w:val="FF0000"/>
        </w:rPr>
        <w:t>3</w:t>
      </w:r>
      <w:r w:rsidR="00AD442A" w:rsidRPr="000F1911">
        <w:rPr>
          <w:color w:val="FF0000"/>
        </w:rPr>
        <w:t>.</w:t>
      </w:r>
      <w:r w:rsidR="000F1911">
        <w:rPr>
          <w:color w:val="FF0000"/>
        </w:rPr>
        <w:t>9</w:t>
      </w:r>
      <w:r w:rsidR="00AD442A" w:rsidRPr="000F1911">
        <w:rPr>
          <w:color w:val="FF0000"/>
        </w:rPr>
        <w:t>*</w:t>
      </w:r>
      <w:r w:rsidR="002C4B5E" w:rsidRPr="000F1911">
        <w:rPr>
          <w:color w:val="FF0000"/>
        </w:rPr>
        <w:t>Speed zooid</w:t>
      </w:r>
      <w:r w:rsidR="003F3F2D" w:rsidRPr="000F1911">
        <w:rPr>
          <w:color w:val="FF0000"/>
        </w:rPr>
        <w:t xml:space="preserve"> length</w:t>
      </w:r>
      <w:r w:rsidR="002C4B5E" w:rsidRPr="000F1911">
        <w:rPr>
          <w:color w:val="FF0000"/>
        </w:rPr>
        <w:t>s/s</w:t>
      </w:r>
      <w:r w:rsidR="00AD442A" w:rsidRPr="000F1911">
        <w:rPr>
          <w:color w:val="FF0000"/>
        </w:rPr>
        <w:t xml:space="preserve"> + </w:t>
      </w:r>
      <w:r w:rsidR="000F1911">
        <w:rPr>
          <w:color w:val="FF0000"/>
        </w:rPr>
        <w:t>119.2</w:t>
      </w:r>
      <w:r w:rsidR="002C4B5E" w:rsidRPr="000F1911">
        <w:rPr>
          <w:color w:val="FF0000"/>
        </w:rPr>
        <w:t xml:space="preserve">, </w:t>
      </w:r>
      <w:r w:rsidR="000F1911">
        <w:rPr>
          <w:color w:val="FF0000"/>
        </w:rPr>
        <w:t>c</w:t>
      </w:r>
      <w:r w:rsidR="002C4B5E" w:rsidRPr="000F1911">
        <w:rPr>
          <w:color w:val="FF0000"/>
        </w:rPr>
        <w:t>R</w:t>
      </w:r>
      <w:r w:rsidR="002C4B5E" w:rsidRPr="000F1911">
        <w:rPr>
          <w:color w:val="FF0000"/>
          <w:vertAlign w:val="superscript"/>
        </w:rPr>
        <w:t>2</w:t>
      </w:r>
      <w:r w:rsidR="002C4B5E" w:rsidRPr="000F1911">
        <w:rPr>
          <w:color w:val="FF0000"/>
        </w:rPr>
        <w:t xml:space="preserve"> = 0.</w:t>
      </w:r>
      <w:r w:rsidR="000F1911">
        <w:rPr>
          <w:color w:val="FF0000"/>
        </w:rPr>
        <w:t>32</w:t>
      </w:r>
      <w:r w:rsidR="002C4B5E" w:rsidRPr="000F1911">
        <w:rPr>
          <w:color w:val="FF0000"/>
        </w:rPr>
        <w:t>,</w:t>
      </w:r>
      <w:r w:rsidR="000F1911">
        <w:rPr>
          <w:color w:val="FF0000"/>
        </w:rPr>
        <w:t xml:space="preserve"> mR</w:t>
      </w:r>
      <w:r w:rsidR="000F1911" w:rsidRPr="000F1911">
        <w:rPr>
          <w:color w:val="FF0000"/>
          <w:vertAlign w:val="superscript"/>
        </w:rPr>
        <w:t>2</w:t>
      </w:r>
      <w:r w:rsidR="000F1911">
        <w:rPr>
          <w:color w:val="FF0000"/>
        </w:rPr>
        <w:t xml:space="preserve"> = 0.095,</w:t>
      </w:r>
      <w:r w:rsidRPr="000F1911">
        <w:rPr>
          <w:color w:val="FF0000"/>
        </w:rPr>
        <w:t xml:space="preserve"> p </w:t>
      </w:r>
      <w:r w:rsidR="000F1911">
        <w:rPr>
          <w:color w:val="FF0000"/>
        </w:rPr>
        <w:t>=</w:t>
      </w:r>
      <w:r w:rsidRPr="000F1911">
        <w:rPr>
          <w:color w:val="FF0000"/>
        </w:rPr>
        <w:t xml:space="preserve"> 0.0</w:t>
      </w:r>
      <w:r w:rsidR="000F1911">
        <w:rPr>
          <w:color w:val="FF0000"/>
        </w:rPr>
        <w:t>95</w:t>
      </w:r>
      <w:r w:rsidR="000F1911">
        <w:t>;</w:t>
      </w:r>
      <w:r w:rsidRPr="0097459A">
        <w:t xml:space="preserve"> exponential </w:t>
      </w:r>
      <w:r w:rsidR="000F1911">
        <w:rPr>
          <w:color w:val="FF0000"/>
        </w:rPr>
        <w:t>fixed model (equal AIC support to the species model)</w:t>
      </w:r>
      <w:r w:rsidR="002C4B5E" w:rsidRPr="000F1911">
        <w:rPr>
          <w:color w:val="FF0000"/>
        </w:rPr>
        <w:t xml:space="preserve"> </w:t>
      </w:r>
      <w:proofErr w:type="spellStart"/>
      <w:r w:rsidR="002C4B5E" w:rsidRPr="0097459A">
        <w:t>logCOT</w:t>
      </w:r>
      <w:proofErr w:type="spellEnd"/>
      <w:r w:rsidR="002C4B5E" w:rsidRPr="0097459A">
        <w:t xml:space="preserve"> per zooid length </w:t>
      </w:r>
      <w:r w:rsidR="00AD442A" w:rsidRPr="0097459A">
        <w:t>=</w:t>
      </w:r>
      <w:r w:rsidR="002C4B5E" w:rsidRPr="0097459A">
        <w:t xml:space="preserve"> </w:t>
      </w:r>
      <w:r w:rsidR="00AD442A" w:rsidRPr="0097459A">
        <w:t>-0.24*</w:t>
      </w:r>
      <w:r w:rsidR="002C4B5E" w:rsidRPr="0097459A">
        <w:t>Speed zooid</w:t>
      </w:r>
      <w:r w:rsidR="00DD1FD2" w:rsidRPr="0097459A">
        <w:t xml:space="preserve"> length</w:t>
      </w:r>
      <w:r w:rsidR="002C4B5E" w:rsidRPr="0097459A">
        <w:t>s/s</w:t>
      </w:r>
      <w:r w:rsidR="00AD442A" w:rsidRPr="0097459A">
        <w:t xml:space="preserve"> + 4.28</w:t>
      </w:r>
      <w:r w:rsidR="002C4B5E" w:rsidRPr="0097459A">
        <w:t>, adjusted R</w:t>
      </w:r>
      <w:r w:rsidR="002C4B5E" w:rsidRPr="0097459A">
        <w:rPr>
          <w:vertAlign w:val="superscript"/>
        </w:rPr>
        <w:t>2</w:t>
      </w:r>
      <w:r w:rsidR="002C4B5E" w:rsidRPr="0097459A">
        <w:t xml:space="preserve"> = 0.14 </w:t>
      </w:r>
      <w:r w:rsidRPr="0097459A">
        <w:t xml:space="preserve"> p &lt; 0.001), the COT decreases in species with faster swimming speeds</w:t>
      </w:r>
      <w:r w:rsidR="00982B29">
        <w:t xml:space="preserve">, </w:t>
      </w:r>
      <w:r w:rsidR="00982B29" w:rsidRPr="00982B29">
        <w:rPr>
          <w:color w:val="FF0000"/>
        </w:rPr>
        <w:t xml:space="preserve">but these relationships are only significant when fitting an exponential model with </w:t>
      </w:r>
      <w:proofErr w:type="spellStart"/>
      <w:r w:rsidR="00982B29" w:rsidRPr="00982B29">
        <w:rPr>
          <w:color w:val="FF0000"/>
        </w:rPr>
        <w:t>logCOT</w:t>
      </w:r>
      <w:proofErr w:type="spellEnd"/>
      <w:r w:rsidRPr="0097459A">
        <w:t xml:space="preserve">. </w:t>
      </w:r>
    </w:p>
    <w:p w14:paraId="5E716DFD" w14:textId="77777777" w:rsidR="00CA17B1" w:rsidRPr="0097459A" w:rsidRDefault="00CA17B1" w:rsidP="008B0D0A">
      <w:pPr>
        <w:spacing w:line="360" w:lineRule="auto"/>
        <w:ind w:firstLine="720"/>
        <w:jc w:val="both"/>
      </w:pPr>
    </w:p>
    <w:p w14:paraId="7319FC05" w14:textId="43748925" w:rsidR="002320D6" w:rsidRPr="0097459A" w:rsidRDefault="002320D6" w:rsidP="008B0D0A">
      <w:pPr>
        <w:spacing w:line="360" w:lineRule="auto"/>
        <w:jc w:val="both"/>
      </w:pPr>
    </w:p>
    <w:p w14:paraId="5E2EA45C" w14:textId="0DBC3021" w:rsidR="00612A5F" w:rsidRPr="0097459A" w:rsidRDefault="00612A5F" w:rsidP="00612A5F">
      <w:pPr>
        <w:spacing w:line="360" w:lineRule="auto"/>
        <w:jc w:val="both"/>
      </w:pPr>
      <w:r w:rsidRPr="0097459A">
        <w:rPr>
          <w:noProof/>
        </w:rPr>
        <w:drawing>
          <wp:inline distT="0" distB="0" distL="0" distR="0" wp14:anchorId="7748D05F" wp14:editId="76391D19">
            <wp:extent cx="6377775" cy="2477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6918" cy="2504712"/>
                    </a:xfrm>
                    <a:prstGeom prst="rect">
                      <a:avLst/>
                    </a:prstGeom>
                    <a:noFill/>
                  </pic:spPr>
                </pic:pic>
              </a:graphicData>
            </a:graphic>
          </wp:inline>
        </w:drawing>
      </w:r>
    </w:p>
    <w:p w14:paraId="0B21D773" w14:textId="7C4B9D9A" w:rsidR="002320D6" w:rsidRPr="0097459A" w:rsidRDefault="0094247D" w:rsidP="00B266B1">
      <w:pPr>
        <w:spacing w:line="360" w:lineRule="auto"/>
        <w:jc w:val="both"/>
      </w:pPr>
      <w:r w:rsidRPr="0097459A">
        <w:t xml:space="preserve">Figure </w:t>
      </w:r>
      <w:r w:rsidR="00865248" w:rsidRPr="0097459A">
        <w:t>7</w:t>
      </w:r>
      <w:r w:rsidRPr="0097459A">
        <w:t>. COT (specimen mean with standard error</w:t>
      </w:r>
      <w:r w:rsidR="00547187" w:rsidRPr="0097459A">
        <w:t>, n=</w:t>
      </w:r>
      <w:r w:rsidR="004A442F" w:rsidRPr="0097459A">
        <w:t>75</w:t>
      </w:r>
      <w:r w:rsidRPr="0097459A">
        <w:t>) per mm (A) and zooid length (B) moved across the specimen mean absolute (A) or relative (B) swimming speeds. The dot color indicates colonial architecture. Gray areas represent the 95% confidence intervals of the exponential regressions (black lines).</w:t>
      </w:r>
    </w:p>
    <w:p w14:paraId="7FAB9DED" w14:textId="77777777" w:rsidR="003E4A48" w:rsidRPr="0097459A" w:rsidRDefault="003E4A48" w:rsidP="008B0D0A">
      <w:pPr>
        <w:spacing w:line="360" w:lineRule="auto"/>
        <w:jc w:val="both"/>
      </w:pPr>
    </w:p>
    <w:p w14:paraId="0A3B8017" w14:textId="012949EE" w:rsidR="002320D6" w:rsidRPr="0097459A" w:rsidRDefault="0094247D" w:rsidP="008B0D0A">
      <w:pPr>
        <w:spacing w:line="360" w:lineRule="auto"/>
        <w:jc w:val="both"/>
        <w:rPr>
          <w:b/>
        </w:rPr>
      </w:pPr>
      <w:r w:rsidRPr="0097459A">
        <w:rPr>
          <w:b/>
        </w:rPr>
        <w:t>Discussion</w:t>
      </w:r>
    </w:p>
    <w:p w14:paraId="4A07E1D6" w14:textId="6362917A" w:rsidR="002320D6" w:rsidRPr="0097459A" w:rsidRDefault="0094247D" w:rsidP="008B0D0A">
      <w:pPr>
        <w:spacing w:line="360" w:lineRule="auto"/>
        <w:ind w:firstLine="720"/>
        <w:jc w:val="both"/>
      </w:pPr>
      <w:r w:rsidRPr="0097459A">
        <w:t xml:space="preserve"> We compared the swimming speeds and costs of transport of salp colonies across the most comprehensive representation of salp species diversity. Our results show a wide range of colonial swimming speeds across salp species and architectures</w:t>
      </w:r>
      <w:r w:rsidR="00B91168" w:rsidRPr="00B91168">
        <w:rPr>
          <w:color w:val="FF0000"/>
        </w:rPr>
        <w:t>, where species presenting a linear colonial architecture had the fastest swi</w:t>
      </w:r>
      <w:r w:rsidR="00B91168" w:rsidRPr="00B91168">
        <w:rPr>
          <w:color w:val="FF0000"/>
        </w:rPr>
        <w:t>m</w:t>
      </w:r>
      <w:r w:rsidR="00B91168" w:rsidRPr="00B91168">
        <w:rPr>
          <w:color w:val="FF0000"/>
        </w:rPr>
        <w:t xml:space="preserve">ming speed </w:t>
      </w:r>
      <w:r w:rsidR="00B91168" w:rsidRPr="00B91168">
        <w:t>(Fig. 3)</w:t>
      </w:r>
      <w:r w:rsidRPr="0097459A">
        <w:t>. Moreover, this study shows for the first time how salp colonial swimming speed scales with the number of zooids in the colony</w:t>
      </w:r>
      <w:r w:rsidR="00B52E81" w:rsidRPr="0097459A">
        <w:t xml:space="preserve"> </w:t>
      </w:r>
      <w:r w:rsidR="00B52E81" w:rsidRPr="0097459A">
        <w:lastRenderedPageBreak/>
        <w:t>(Fig. 5)</w:t>
      </w:r>
      <w:r w:rsidRPr="0097459A">
        <w:t xml:space="preserve">, suggesting that incremental propulsive power from additional zooids does </w:t>
      </w:r>
      <w:r w:rsidR="006678A1" w:rsidRPr="0097459A">
        <w:t>can</w:t>
      </w:r>
      <w:r w:rsidRPr="0097459A">
        <w:t xml:space="preserve"> produce higher swimming speeds</w:t>
      </w:r>
      <w:r w:rsidR="006678A1" w:rsidRPr="0097459A">
        <w:t xml:space="preserve"> for species with a constant frontal area</w:t>
      </w:r>
      <w:r w:rsidRPr="0097459A">
        <w:t>.</w:t>
      </w:r>
      <w:r w:rsidR="006678A1" w:rsidRPr="0097459A">
        <w:t xml:space="preserve">  Across species, salps have a low COT (Fig. 6) and as speed increases, COT decreases (Fig. 7), which may be a unique advantage of multi-jet swimmers.</w:t>
      </w:r>
    </w:p>
    <w:p w14:paraId="7812F1BC" w14:textId="7BE7516B" w:rsidR="002320D6" w:rsidRPr="0097459A" w:rsidRDefault="0094247D" w:rsidP="008B0D0A">
      <w:pPr>
        <w:spacing w:line="360" w:lineRule="auto"/>
        <w:jc w:val="both"/>
        <w:rPr>
          <w:i/>
        </w:rPr>
      </w:pPr>
      <w:r w:rsidRPr="0097459A">
        <w:rPr>
          <w:i/>
        </w:rPr>
        <w:t>Architectural determinants of salp swimming speed</w:t>
      </w:r>
    </w:p>
    <w:p w14:paraId="258EEA83" w14:textId="1B933D38" w:rsidR="002320D6" w:rsidRPr="0097459A" w:rsidRDefault="0094247D" w:rsidP="008B0D0A">
      <w:pPr>
        <w:spacing w:line="360" w:lineRule="auto"/>
        <w:ind w:firstLine="720"/>
        <w:jc w:val="both"/>
      </w:pPr>
      <w:r w:rsidRPr="0097459A">
        <w:t xml:space="preserve">Colonial architecture was the strongest predictor of swimming speed, though there is a large amount of unexplained variation which may relate to species-specific differences, behavioral, or environmental factors (see global </w:t>
      </w:r>
      <w:r w:rsidR="000F1911">
        <w:rPr>
          <w:color w:val="FF0000"/>
        </w:rPr>
        <w:t>mixed model</w:t>
      </w:r>
      <w:r w:rsidRPr="000F1911">
        <w:rPr>
          <w:color w:val="FF0000"/>
        </w:rPr>
        <w:t xml:space="preserve"> </w:t>
      </w:r>
      <w:r w:rsidRPr="0097459A">
        <w:t>results). We expected that swimming speed in colonial salps would be predicted by pulsation rate as a measure of swimming effort</w:t>
      </w:r>
      <w:r w:rsidR="00C63CC0">
        <w:t xml:space="preserve"> </w:t>
      </w:r>
      <w:r w:rsidR="00C63CC0" w:rsidRPr="00C63CC0">
        <w:rPr>
          <w:color w:val="FF0000"/>
        </w:rPr>
        <w:t>(Fig. S1)</w:t>
      </w:r>
      <w:r w:rsidRPr="00C63CC0">
        <w:rPr>
          <w:color w:val="FF0000"/>
        </w:rPr>
        <w:t xml:space="preserve">. </w:t>
      </w:r>
      <w:r w:rsidRPr="0097459A">
        <w:t xml:space="preserve">Our results indicate that this relationship </w:t>
      </w:r>
      <w:r w:rsidR="00C63CC0">
        <w:rPr>
          <w:color w:val="FF0000"/>
        </w:rPr>
        <w:t>is not significant</w:t>
      </w:r>
      <w:r w:rsidRPr="0097459A">
        <w:t xml:space="preserve">, suggesting </w:t>
      </w:r>
      <w:r w:rsidR="00C63CC0" w:rsidRPr="00C63CC0">
        <w:rPr>
          <w:color w:val="FF0000"/>
        </w:rPr>
        <w:t xml:space="preserve">that </w:t>
      </w:r>
      <w:r w:rsidR="00C63CC0">
        <w:rPr>
          <w:color w:val="FF0000"/>
        </w:rPr>
        <w:t>salp swimming speed may be driven by other factors</w:t>
      </w:r>
      <w:r w:rsidRPr="0097459A">
        <w:t xml:space="preserve">. </w:t>
      </w:r>
      <w:r w:rsidR="00044EB4" w:rsidRPr="0097459A">
        <w:t>W</w:t>
      </w:r>
      <w:r w:rsidRPr="0097459A">
        <w:t>e</w:t>
      </w:r>
      <w:r w:rsidR="00C63CC0">
        <w:t xml:space="preserve"> </w:t>
      </w:r>
      <w:r w:rsidR="00C63CC0" w:rsidRPr="00C63CC0">
        <w:rPr>
          <w:color w:val="FF0000"/>
        </w:rPr>
        <w:t>did</w:t>
      </w:r>
      <w:r w:rsidRPr="00C63CC0">
        <w:rPr>
          <w:color w:val="FF0000"/>
        </w:rPr>
        <w:t xml:space="preserve"> </w:t>
      </w:r>
      <w:r w:rsidRPr="0097459A">
        <w:t xml:space="preserve">find a significant increase in </w:t>
      </w:r>
      <w:r w:rsidR="00C63CC0" w:rsidRPr="00C63CC0">
        <w:rPr>
          <w:color w:val="FF0000"/>
        </w:rPr>
        <w:t>pulsation-corrected</w:t>
      </w:r>
      <w:r w:rsidR="00C63CC0">
        <w:t xml:space="preserve"> </w:t>
      </w:r>
      <w:r w:rsidRPr="0097459A">
        <w:t>speed with larger zooid sizes</w:t>
      </w:r>
      <w:r w:rsidR="00E372BF" w:rsidRPr="0097459A">
        <w:t xml:space="preserve"> (Fig. S1D)</w:t>
      </w:r>
      <w:r w:rsidRPr="0097459A">
        <w:t xml:space="preserve">, </w:t>
      </w:r>
      <w:r w:rsidR="00044EB4" w:rsidRPr="0097459A">
        <w:t xml:space="preserve">consistent with previous findings of </w:t>
      </w:r>
      <w:proofErr w:type="gramStart"/>
      <w:r w:rsidRPr="0097459A">
        <w:t>jet propelled</w:t>
      </w:r>
      <w:proofErr w:type="gramEnd"/>
      <w:r w:rsidRPr="0097459A">
        <w:t xml:space="preserve"> </w:t>
      </w:r>
      <w:r w:rsidR="00044EB4" w:rsidRPr="0097459A">
        <w:t>invertebrates (Gemmell et al 2021; Bone and Trueman 1983) and</w:t>
      </w:r>
      <w:r w:rsidR="000E7167" w:rsidRPr="0097459A">
        <w:t xml:space="preserve"> more broadly across</w:t>
      </w:r>
      <w:r w:rsidRPr="0097459A">
        <w:t xml:space="preserve"> </w:t>
      </w:r>
      <w:r w:rsidR="000E7167" w:rsidRPr="0097459A">
        <w:t xml:space="preserve">aquatic </w:t>
      </w:r>
      <w:r w:rsidRPr="0097459A">
        <w:t>swimmers (</w:t>
      </w:r>
      <w:r w:rsidR="000E7167" w:rsidRPr="0097459A">
        <w:t>Andersen et al. 2016</w:t>
      </w:r>
      <w:r w:rsidRPr="0097459A">
        <w:t>).</w:t>
      </w:r>
      <w:r w:rsidR="00C63CC0">
        <w:t xml:space="preserve"> </w:t>
      </w:r>
      <w:r w:rsidR="00C63CC0" w:rsidRPr="00C63CC0">
        <w:rPr>
          <w:color w:val="FF0000"/>
        </w:rPr>
        <w:t xml:space="preserve">The fact that this relationship is only significant when pulsation rate is considered suggests </w:t>
      </w:r>
      <w:r w:rsidR="00C63CC0" w:rsidRPr="00C63CC0">
        <w:rPr>
          <w:color w:val="FF0000"/>
        </w:rPr>
        <w:t xml:space="preserve">an underlying relationship between pulsation rate and zooid length that may be masking </w:t>
      </w:r>
      <w:r w:rsidR="00C63CC0" w:rsidRPr="00C63CC0">
        <w:rPr>
          <w:color w:val="FF0000"/>
        </w:rPr>
        <w:t>the</w:t>
      </w:r>
      <w:r w:rsidR="00C63CC0" w:rsidRPr="00C63CC0">
        <w:rPr>
          <w:color w:val="FF0000"/>
        </w:rPr>
        <w:t xml:space="preserve"> predictive power</w:t>
      </w:r>
      <w:r w:rsidR="00C63CC0" w:rsidRPr="00C63CC0">
        <w:rPr>
          <w:color w:val="FF0000"/>
        </w:rPr>
        <w:t xml:space="preserve"> of the former</w:t>
      </w:r>
      <w:r w:rsidR="00C63CC0" w:rsidRPr="00C63CC0">
        <w:rPr>
          <w:color w:val="FF0000"/>
        </w:rPr>
        <w:t xml:space="preserve"> over absolute speeds. This is consistent with the distribution of our data and our observations in the field where larger salps pulsate at a slower rate than smaller ones.</w:t>
      </w:r>
    </w:p>
    <w:p w14:paraId="76C77269" w14:textId="23E35E43" w:rsidR="002320D6" w:rsidRPr="00C63CC0" w:rsidRDefault="0094247D" w:rsidP="008B0D0A">
      <w:pPr>
        <w:spacing w:line="360" w:lineRule="auto"/>
        <w:ind w:firstLine="720"/>
        <w:jc w:val="both"/>
        <w:rPr>
          <w:color w:val="FF0000"/>
        </w:rPr>
      </w:pPr>
      <w:r w:rsidRPr="0097459A">
        <w:t xml:space="preserve">The relationship between the number of zooids and speed in linear chains is </w:t>
      </w:r>
      <w:r w:rsidR="006304AA" w:rsidRPr="0097459A">
        <w:t>complicated by shifts in zooid orientation during development</w:t>
      </w:r>
      <w:r w:rsidRPr="0097459A">
        <w:t xml:space="preserve">. Salp colonies start their free-living phase when the developing buds detach from the solitary oozooid. </w:t>
      </w:r>
      <w:r w:rsidR="009D43B6" w:rsidRPr="0097459A">
        <w:t>The newly released colony has</w:t>
      </w:r>
      <w:r w:rsidRPr="0097459A">
        <w:t xml:space="preser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rsidRPr="0097459A">
        <w:t>like</w:t>
      </w:r>
      <w:r w:rsidRPr="0097459A">
        <w:t xml:space="preserve"> oblique architecture. A less acute dorsoventral </w:t>
      </w:r>
      <w:r w:rsidR="00C63CC0" w:rsidRPr="00C63CC0">
        <w:rPr>
          <w:color w:val="FF0000"/>
        </w:rPr>
        <w:t>zooid-colony</w:t>
      </w:r>
      <w:r w:rsidRPr="00C63CC0">
        <w:rPr>
          <w:color w:val="FF0000"/>
        </w:rPr>
        <w:t xml:space="preserve"> </w:t>
      </w:r>
      <w:r w:rsidRPr="0097459A">
        <w:t xml:space="preserve">angle would explain why these more numerous linear chains are not as fast as we would expect, given that our results support a significant relationship between this angle and swimming speed (Fig. </w:t>
      </w:r>
      <w:r w:rsidR="00017141" w:rsidRPr="0097459A">
        <w:t>4</w:t>
      </w:r>
      <w:r w:rsidRPr="0097459A">
        <w:t xml:space="preserve">). </w:t>
      </w:r>
      <w:r w:rsidR="0027628B" w:rsidRPr="0097459A">
        <w:t xml:space="preserve">Finding a strong relationship between zooid number and speed in whorls was surprising given their less </w:t>
      </w:r>
      <w:r w:rsidR="00B126EF" w:rsidRPr="0097459A">
        <w:t xml:space="preserve">streamlined </w:t>
      </w:r>
      <w:r w:rsidR="0027628B" w:rsidRPr="0097459A">
        <w:t>configuration</w:t>
      </w:r>
      <w:r w:rsidR="00AC17E8" w:rsidRPr="0097459A">
        <w:t xml:space="preserve"> </w:t>
      </w:r>
      <w:r w:rsidR="00853CEB" w:rsidRPr="0097459A">
        <w:t>(Fig. 5)</w:t>
      </w:r>
      <w:r w:rsidR="0027628B" w:rsidRPr="0097459A">
        <w:t xml:space="preserve">. This could be due to the smaller range of slow speeds and few zooids in the data we obtained for these species. Our regression results on pooled architectures, as well as finding a significant relationship between number of zooids and speed for linear chains but not for clusters nor transversal chains, support our primary hypothesis that the different frontal area scaling relationships across architectures has an impact on swimming </w:t>
      </w:r>
      <w:r w:rsidR="0027628B" w:rsidRPr="0097459A">
        <w:lastRenderedPageBreak/>
        <w:t>speed.</w:t>
      </w:r>
      <w:r w:rsidR="00C63CC0">
        <w:rPr>
          <w:color w:val="FF0000"/>
        </w:rPr>
        <w:t xml:space="preserve"> However, we did not find support for such relationship in bipinnate chains, which also present a constant frontal area. This may be due to similar developmental bias as in linear chains, where younger colonies</w:t>
      </w:r>
      <w:r w:rsidR="005C053E">
        <w:rPr>
          <w:color w:val="FF0000"/>
        </w:rPr>
        <w:t xml:space="preserve"> are not fully developed in their architecture and experience a more viscous Reynolds regime with their smaller body sizes.</w:t>
      </w:r>
    </w:p>
    <w:p w14:paraId="5C7D29A4" w14:textId="2B1F107E" w:rsidR="002320D6" w:rsidRPr="0097459A" w:rsidRDefault="0094247D" w:rsidP="008B0D0A">
      <w:pPr>
        <w:spacing w:line="360" w:lineRule="auto"/>
        <w:ind w:firstLine="720"/>
        <w:jc w:val="both"/>
      </w:pPr>
      <w:r w:rsidRPr="0097459A">
        <w:t>Linear chains swam faster than all other architectures, including those that share a constant frontal area</w:t>
      </w:r>
      <w:r w:rsidR="003E4A48" w:rsidRPr="0097459A">
        <w:t xml:space="preserve"> feature</w:t>
      </w:r>
      <w:r w:rsidR="0027628B" w:rsidRPr="0097459A">
        <w:t xml:space="preserve"> like bipinnate chains</w:t>
      </w:r>
      <w:r w:rsidR="00853CEB" w:rsidRPr="0097459A">
        <w:t xml:space="preserve"> (Fig. 3, Table S2)</w:t>
      </w:r>
      <w:r w:rsidRPr="0097459A">
        <w:t>. One potential explanation for this difference could come from the relative thrust provided by the jets. Linear chains eject their jet plumes at very small angles (near parallel) to the axis of locomotion (Sutherland et al</w:t>
      </w:r>
      <w:r w:rsidR="003E4A48" w:rsidRPr="0097459A">
        <w:t>. 2024</w:t>
      </w:r>
      <w:r w:rsidRPr="0097459A">
        <w:t>)</w:t>
      </w:r>
      <w:r w:rsidR="003E4A48" w:rsidRPr="0097459A">
        <w:t>, just wide enough to avoid interaction between jet plumes</w:t>
      </w:r>
      <w:r w:rsidR="003C7514" w:rsidRPr="0097459A">
        <w:t xml:space="preserve"> (Sutherland &amp; </w:t>
      </w:r>
      <w:proofErr w:type="spellStart"/>
      <w:r w:rsidR="003C7514" w:rsidRPr="0097459A">
        <w:t>Weihs</w:t>
      </w:r>
      <w:proofErr w:type="spellEnd"/>
      <w:r w:rsidR="003C7514" w:rsidRPr="0097459A">
        <w:t xml:space="preserve"> 2017)</w:t>
      </w:r>
      <w:r w:rsidRPr="0097459A">
        <w:t>. Bipinnate and helical chains (both with constant frontal area) have the atrial siphons (point of jet ejection) of their constituent blastozooids oriented at a wider angle (</w:t>
      </w:r>
      <w:proofErr w:type="spellStart"/>
      <w:r w:rsidRPr="0097459A">
        <w:t>Madin</w:t>
      </w:r>
      <w:proofErr w:type="spellEnd"/>
      <w:r w:rsidRPr="0097459A">
        <w:t xml:space="preserve">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61C876C8" w:rsidR="002320D6" w:rsidRPr="0097459A" w:rsidRDefault="0094247D" w:rsidP="008B0D0A">
      <w:pPr>
        <w:spacing w:line="360" w:lineRule="auto"/>
        <w:ind w:firstLine="720"/>
        <w:jc w:val="both"/>
      </w:pPr>
      <w:r w:rsidRPr="0097459A">
        <w:t>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w:t>
      </w:r>
      <w:r w:rsidR="00B0411D" w:rsidRPr="0097459A">
        <w:t xml:space="preserve"> </w:t>
      </w:r>
      <w:r w:rsidR="009D43B6" w:rsidRPr="0097459A">
        <w:t>(Damian-Serrano &amp; Sutherland 2023)</w:t>
      </w:r>
      <w:r w:rsidRPr="0097459A">
        <w:t xml:space="preserve">, our </w:t>
      </w:r>
      <w:r w:rsidR="008D4EAE" w:rsidRPr="0097459A">
        <w:t xml:space="preserve">data </w:t>
      </w:r>
      <w:r w:rsidRPr="0097459A">
        <w:t xml:space="preserve">indicate that oblique chains </w:t>
      </w:r>
      <w:r w:rsidR="008D4EAE" w:rsidRPr="0097459A">
        <w:t xml:space="preserve">may be </w:t>
      </w:r>
      <w:r w:rsidRPr="0097459A">
        <w:t>the slowest swimmers among salps. This incongruence may be explained by the fact that we only had speed data from one</w:t>
      </w:r>
      <w:r w:rsidR="008D4EAE" w:rsidRPr="0097459A">
        <w:t xml:space="preserve"> oblique</w:t>
      </w:r>
      <w:r w:rsidRPr="0097459A">
        <w:t xml:space="preserve"> specimen (of </w:t>
      </w:r>
      <w:r w:rsidRPr="0097459A">
        <w:rPr>
          <w:i/>
        </w:rPr>
        <w:t>Thalia</w:t>
      </w:r>
      <w:r w:rsidRPr="0097459A">
        <w:t xml:space="preserve"> sp.) with very small zooid sizes. Small salps might operate at notably lower Reynolds numbers than large ones, which may require a non-linear size correction for meaningful speed comparisons.</w:t>
      </w:r>
      <w:r w:rsidR="0027628B" w:rsidRPr="0097459A">
        <w:t xml:space="preserve"> Swimming speed data from the much larger oblique chains of </w:t>
      </w:r>
      <w:proofErr w:type="spellStart"/>
      <w:r w:rsidR="0027628B" w:rsidRPr="0097459A">
        <w:rPr>
          <w:i/>
          <w:iCs/>
        </w:rPr>
        <w:t>Thetys</w:t>
      </w:r>
      <w:proofErr w:type="spellEnd"/>
      <w:r w:rsidR="0027628B" w:rsidRPr="0097459A">
        <w:rPr>
          <w:i/>
          <w:iCs/>
        </w:rPr>
        <w:t xml:space="preserve"> vagina</w:t>
      </w:r>
      <w:r w:rsidR="0027628B" w:rsidRPr="0097459A">
        <w:t xml:space="preserve"> may provide a more comparable example of the locomotory performance of this oblique colonial configuration.</w:t>
      </w:r>
    </w:p>
    <w:p w14:paraId="23795F6D" w14:textId="052D0C93" w:rsidR="00BF2B85" w:rsidRPr="0097459A" w:rsidRDefault="00BF2B85" w:rsidP="008B0D0A">
      <w:pPr>
        <w:spacing w:line="360" w:lineRule="auto"/>
        <w:ind w:firstLine="720"/>
        <w:jc w:val="both"/>
      </w:pPr>
      <w:r w:rsidRPr="0097459A">
        <w:t xml:space="preserve">The questions addressed in this study focus on the effect of frontal area of colonial architectures on swimming speed. This effect may be associated </w:t>
      </w:r>
      <w:r w:rsidR="00620AEF" w:rsidRPr="0097459A">
        <w:t>with</w:t>
      </w:r>
      <w:r w:rsidRPr="0097459A">
        <w:t xml:space="preserve"> form and pressure drag differences between more and less streamlined colony shapes. </w:t>
      </w:r>
      <w:r w:rsidR="00620AEF" w:rsidRPr="0097459A">
        <w:t>To</w:t>
      </w:r>
      <w:r w:rsidRPr="0097459A">
        <w:t xml:space="preserve"> test whether these are the 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w:t>
      </w:r>
      <w:r w:rsidRPr="0097459A">
        <w:lastRenderedPageBreak/>
        <w:t xml:space="preserve">on swimming speeds that may partially counteract the positive effect of increased propeller thrust. For example, skin drag increases proportionally to the surface area of the system, and the smoothness of the chain may increase pressure drag through vortex shredding (Vogel 1981). </w:t>
      </w:r>
      <w:r w:rsidR="00EF627E" w:rsidRPr="0097459A">
        <w:t>While added (virtual) mass could also be an issue, asynchronously swimming colonies do not suffer as much from these acceleration-related costs, since their speed is maintained near constant while cruising</w:t>
      </w:r>
      <w:r w:rsidR="009D43B6" w:rsidRPr="0097459A">
        <w:t xml:space="preserve"> (Bone &amp; Trueman 1983)</w:t>
      </w:r>
      <w:r w:rsidR="00EF627E" w:rsidRPr="0097459A">
        <w:t xml:space="preserve">. Chain length could also lead to reduced stability and efficiency, though some linear species capitalize on this by swimming in corkscrew orbital spirals (Sutherland et al. 2024). </w:t>
      </w:r>
      <w:r w:rsidR="00CF5FA0" w:rsidRPr="0097459A">
        <w:t xml:space="preserve">However, if friction drag, chain stability, or vortex shredding were indeed more important contributors than frontal form </w:t>
      </w:r>
      <w:proofErr w:type="gramStart"/>
      <w:r w:rsidR="00CF5FA0" w:rsidRPr="0097459A">
        <w:t>drag</w:t>
      </w:r>
      <w:proofErr w:type="gramEnd"/>
      <w:r w:rsidR="00CF5FA0" w:rsidRPr="0097459A">
        <w:t xml:space="preserve">, we would predict that linear chains would appear slower than other more stable and compact architectures. </w:t>
      </w:r>
      <w:r w:rsidRPr="0097459A">
        <w:t>Future studies may unravel these potential confounding effects on the biomechanics of colonial salp swimming.</w:t>
      </w:r>
      <w:r w:rsidR="00CF5FA0" w:rsidRPr="0097459A">
        <w:t xml:space="preserve"> </w:t>
      </w:r>
    </w:p>
    <w:p w14:paraId="737FC0CB" w14:textId="156D42B6" w:rsidR="002320D6" w:rsidRPr="0097459A" w:rsidRDefault="0094247D" w:rsidP="008B0D0A">
      <w:pPr>
        <w:spacing w:line="360" w:lineRule="auto"/>
        <w:jc w:val="both"/>
        <w:rPr>
          <w:i/>
        </w:rPr>
      </w:pPr>
      <w:r w:rsidRPr="0097459A">
        <w:rPr>
          <w:i/>
        </w:rPr>
        <w:t>Salp swimming speed and diel vertical migration</w:t>
      </w:r>
    </w:p>
    <w:p w14:paraId="071428A8" w14:textId="343BDA8C" w:rsidR="002320D6" w:rsidRPr="0097459A" w:rsidRDefault="0094247D" w:rsidP="008B0D0A">
      <w:pPr>
        <w:spacing w:line="360" w:lineRule="auto"/>
        <w:jc w:val="both"/>
      </w:pPr>
      <w:r w:rsidRPr="0097459A">
        <w:tab/>
        <w:t>Salps are important players in the oceanic carbon cycle, grazing upon both phytoplankton</w:t>
      </w:r>
      <w:r w:rsidR="00B0411D" w:rsidRPr="0097459A">
        <w:t xml:space="preserve"> </w:t>
      </w:r>
      <w:r w:rsidRPr="0097459A">
        <w:t>and bacteria (</w:t>
      </w:r>
      <w:proofErr w:type="spellStart"/>
      <w:r w:rsidRPr="0097459A">
        <w:t>Henschke</w:t>
      </w:r>
      <w:proofErr w:type="spellEnd"/>
      <w:r w:rsidRPr="0097459A">
        <w:t xml:space="preserve"> et al. 2016). Their carcasses and fecal pellets export large quantities of fixed carbon into the deep sea, accelerating carbon sequestration in the biological carbon pump (Wiebe et al. 1979, </w:t>
      </w:r>
      <w:proofErr w:type="spellStart"/>
      <w:r w:rsidRPr="0097459A">
        <w:t>Décima</w:t>
      </w:r>
      <w:proofErr w:type="spellEnd"/>
      <w:r w:rsidRPr="0097459A">
        <w:t xml:space="preserve"> et al. 2023). Part of this process is enhanced by the diel vertical migrations by some salp species though the distribution of this behavior across species diversity is poorly known. Off Bermuda, </w:t>
      </w:r>
      <w:proofErr w:type="spellStart"/>
      <w:r w:rsidRPr="0097459A">
        <w:t>Madin</w:t>
      </w:r>
      <w:proofErr w:type="spellEnd"/>
      <w:r w:rsidRPr="0097459A">
        <w:t xml:space="preserve"> et al. (1996) reported </w:t>
      </w:r>
      <w:r w:rsidRPr="0097459A">
        <w:rPr>
          <w:i/>
        </w:rPr>
        <w:t>Pegea</w:t>
      </w:r>
      <w:r w:rsidRPr="0097459A">
        <w:t xml:space="preserve"> spp., </w:t>
      </w:r>
      <w:r w:rsidRPr="0097459A">
        <w:rPr>
          <w:i/>
        </w:rPr>
        <w:t>B. rostrata</w:t>
      </w:r>
      <w:r w:rsidRPr="0097459A">
        <w:t xml:space="preserve">, and </w:t>
      </w:r>
      <w:r w:rsidRPr="0097459A">
        <w:rPr>
          <w:i/>
        </w:rPr>
        <w:t xml:space="preserve">C. </w:t>
      </w:r>
      <w:proofErr w:type="spellStart"/>
      <w:r w:rsidRPr="0097459A">
        <w:rPr>
          <w:i/>
        </w:rPr>
        <w:t>polae</w:t>
      </w:r>
      <w:proofErr w:type="spellEnd"/>
      <w:r w:rsidRPr="0097459A">
        <w:t xml:space="preserve"> as non-migratory, all of which we found to have slow swimming speeds. Other slow-swimmer species like</w:t>
      </w:r>
      <w:r w:rsidRPr="0097459A">
        <w:rPr>
          <w:i/>
        </w:rPr>
        <w:t xml:space="preserve"> C. affinis</w:t>
      </w:r>
      <w:r w:rsidRPr="0097459A">
        <w:t xml:space="preserve"> were found to only migrate a few meters through the diel cycle. The species </w:t>
      </w:r>
      <w:r w:rsidRPr="0097459A">
        <w:rPr>
          <w:i/>
        </w:rPr>
        <w:t>S. aspera, S. fusiformis</w:t>
      </w:r>
      <w:r w:rsidRPr="0097459A">
        <w:t xml:space="preserve">, </w:t>
      </w:r>
      <w:r w:rsidRPr="0097459A">
        <w:rPr>
          <w:i/>
        </w:rPr>
        <w:t xml:space="preserve">S. </w:t>
      </w:r>
      <w:proofErr w:type="spellStart"/>
      <w:r w:rsidRPr="0097459A">
        <w:rPr>
          <w:i/>
        </w:rPr>
        <w:t>zonaria</w:t>
      </w:r>
      <w:proofErr w:type="spellEnd"/>
      <w:r w:rsidRPr="0097459A">
        <w:rPr>
          <w:i/>
        </w:rPr>
        <w:t>, I. punctata,</w:t>
      </w:r>
      <w:r w:rsidRPr="0097459A">
        <w:t xml:space="preserve"> and </w:t>
      </w:r>
      <w:r w:rsidRPr="0097459A">
        <w:rPr>
          <w:i/>
        </w:rPr>
        <w:t xml:space="preserve">R. </w:t>
      </w:r>
      <w:proofErr w:type="spellStart"/>
      <w:r w:rsidRPr="0097459A">
        <w:rPr>
          <w:i/>
        </w:rPr>
        <w:t>retracta</w:t>
      </w:r>
      <w:proofErr w:type="spellEnd"/>
      <w:r w:rsidRPr="0097459A">
        <w:t xml:space="preserve"> have been observed vertically migrating off Bermuda (</w:t>
      </w:r>
      <w:proofErr w:type="spellStart"/>
      <w:r w:rsidRPr="0097459A">
        <w:t>Madin</w:t>
      </w:r>
      <w:proofErr w:type="spellEnd"/>
      <w:r w:rsidRPr="0097459A">
        <w:t xml:space="preserve"> et al 1996, Stone &amp; Steinberg 2014), which is congruent with our observations during fieldwork. These species all have constant frontal area and fast swimming speeds. </w:t>
      </w:r>
    </w:p>
    <w:p w14:paraId="5E532259" w14:textId="1CB67F2B" w:rsidR="002320D6" w:rsidRPr="0097459A" w:rsidRDefault="0094247D" w:rsidP="008B0D0A">
      <w:pPr>
        <w:spacing w:line="360" w:lineRule="auto"/>
        <w:ind w:firstLine="720"/>
        <w:jc w:val="both"/>
      </w:pPr>
      <w:r w:rsidRPr="0097459A">
        <w:t xml:space="preserve">Vertical migrators need to be fast enough to follow the dark </w:t>
      </w:r>
      <w:proofErr w:type="spellStart"/>
      <w:r w:rsidRPr="0097459A">
        <w:t>isolumes</w:t>
      </w:r>
      <w:proofErr w:type="spellEnd"/>
      <w:r w:rsidRPr="0097459A">
        <w:t xml:space="preserve"> as they shift during dawn and dusk in time to maximize their exploitation of the food resources near the surface. Thus, absolute speed is important to the ecology of these animals. Other </w:t>
      </w:r>
      <w:r w:rsidRPr="0097459A">
        <w:rPr>
          <w:i/>
        </w:rPr>
        <w:t>Salpa</w:t>
      </w:r>
      <w:r w:rsidRPr="0097459A">
        <w:t xml:space="preserve"> species have also been reported as strong vertical migrators throughout the literature (</w:t>
      </w:r>
      <w:proofErr w:type="spellStart"/>
      <w:r w:rsidRPr="0097459A">
        <w:t>Henschke</w:t>
      </w:r>
      <w:proofErr w:type="spellEnd"/>
      <w:r w:rsidRPr="0097459A">
        <w:t xml:space="preserve"> et al. 2021, </w:t>
      </w:r>
      <w:proofErr w:type="spellStart"/>
      <w:r w:rsidRPr="0097459A">
        <w:t>Madin</w:t>
      </w:r>
      <w:proofErr w:type="spellEnd"/>
      <w:r w:rsidRPr="0097459A">
        <w:t xml:space="preserve"> et al. 2006, Pascual et al. 2017). A species that does not fit this pattern is </w:t>
      </w:r>
      <w:r w:rsidRPr="0097459A">
        <w:rPr>
          <w:i/>
        </w:rPr>
        <w:t>I. cylindrica</w:t>
      </w:r>
      <w:r w:rsidRPr="0097459A">
        <w:t>, a fast-swimming non-migratory species that spends night and day near the surface (</w:t>
      </w:r>
      <w:proofErr w:type="spellStart"/>
      <w:r w:rsidRPr="0097459A">
        <w:t>Madin</w:t>
      </w:r>
      <w:proofErr w:type="spellEnd"/>
      <w:r w:rsidRPr="0097459A">
        <w:t xml:space="preserve"> et al 1996; and pers. obs.). However, other studies do report moderate diel vertical migration for this species (Stone &amp; Steinberg 2014), so it may be adapted for facultative vertical migration under specific oceanographic conditions. Some migratory species, such as </w:t>
      </w:r>
      <w:r w:rsidRPr="0097459A">
        <w:rPr>
          <w:i/>
        </w:rPr>
        <w:t>S. aspera</w:t>
      </w:r>
      <w:r w:rsidRPr="0097459A">
        <w:t xml:space="preserve">, are known to travel distances of over 800m at dawn and dusk, at rates predicted to require 5-10 m/min (83-166 mm/s) </w:t>
      </w:r>
      <w:r w:rsidRPr="0097459A">
        <w:lastRenderedPageBreak/>
        <w:t xml:space="preserve">based on MOCNESS trawl intervals (Wiebe et al. 1979). These predictions are consistent with the speeds we recorded for this species (88-145 mm/s) and similar congenerics. </w:t>
      </w:r>
    </w:p>
    <w:p w14:paraId="2502410E" w14:textId="488E9B04" w:rsidR="002320D6" w:rsidRPr="0097459A" w:rsidRDefault="0094247D" w:rsidP="008B0D0A">
      <w:pPr>
        <w:spacing w:line="360" w:lineRule="auto"/>
        <w:jc w:val="both"/>
      </w:pPr>
      <w:proofErr w:type="spellStart"/>
      <w:r w:rsidRPr="0097459A">
        <w:rPr>
          <w:i/>
        </w:rPr>
        <w:t>Ecophysiological</w:t>
      </w:r>
      <w:proofErr w:type="spellEnd"/>
      <w:r w:rsidRPr="0097459A">
        <w:rPr>
          <w:i/>
        </w:rPr>
        <w:t xml:space="preserve"> implications</w:t>
      </w:r>
    </w:p>
    <w:p w14:paraId="62867074" w14:textId="2BEAC5B7" w:rsidR="002320D6" w:rsidRPr="0097459A" w:rsidRDefault="00B91168" w:rsidP="008B0D0A">
      <w:pPr>
        <w:spacing w:line="360" w:lineRule="auto"/>
        <w:ind w:firstLine="720"/>
        <w:jc w:val="both"/>
      </w:pPr>
      <w:r w:rsidRPr="00B91168">
        <w:rPr>
          <w:color w:val="FF0000"/>
        </w:rPr>
        <w:t xml:space="preserve">The biological pump </w:t>
      </w:r>
      <w:r w:rsidR="005C053E">
        <w:rPr>
          <w:color w:val="FF0000"/>
        </w:rPr>
        <w:t>is</w:t>
      </w:r>
      <w:r w:rsidRPr="00B91168">
        <w:rPr>
          <w:color w:val="FF0000"/>
        </w:rPr>
        <w:t xml:space="preserve"> process by which biological activity (such as the feeding and defecation of salps) in the ocean</w:t>
      </w:r>
      <w:r w:rsidR="005C053E">
        <w:rPr>
          <w:color w:val="FF0000"/>
        </w:rPr>
        <w:t>’s water column</w:t>
      </w:r>
      <w:r w:rsidRPr="00B91168">
        <w:rPr>
          <w:color w:val="FF0000"/>
        </w:rPr>
        <w:t xml:space="preserve"> </w:t>
      </w:r>
      <w:r w:rsidR="005C053E">
        <w:rPr>
          <w:color w:val="FF0000"/>
        </w:rPr>
        <w:t>transports</w:t>
      </w:r>
      <w:r w:rsidRPr="00B91168">
        <w:rPr>
          <w:color w:val="FF0000"/>
        </w:rPr>
        <w:t xml:space="preserve"> carbon from the atmosphere into </w:t>
      </w:r>
      <w:r w:rsidR="005C053E">
        <w:rPr>
          <w:color w:val="FF0000"/>
        </w:rPr>
        <w:t>deep water layers</w:t>
      </w:r>
      <w:r w:rsidRPr="00B91168">
        <w:rPr>
          <w:color w:val="FF0000"/>
        </w:rPr>
        <w:t xml:space="preserve"> and seafloor sediments</w:t>
      </w:r>
      <w:r>
        <w:rPr>
          <w:color w:val="FF0000"/>
        </w:rPr>
        <w:t xml:space="preserve">. </w:t>
      </w:r>
      <w:r w:rsidR="0094247D" w:rsidRPr="0097459A">
        <w:t>While the importance of a few well-studied linear chain salp species in the biological carbon pump has been delineated</w:t>
      </w:r>
      <w:r>
        <w:t xml:space="preserve"> </w:t>
      </w:r>
      <w:r w:rsidRPr="00B91168">
        <w:rPr>
          <w:color w:val="FF0000"/>
        </w:rPr>
        <w:t>(</w:t>
      </w:r>
      <w:proofErr w:type="spellStart"/>
      <w:r w:rsidRPr="00B91168">
        <w:rPr>
          <w:color w:val="FF0000"/>
        </w:rPr>
        <w:t>Décima</w:t>
      </w:r>
      <w:proofErr w:type="spellEnd"/>
      <w:r w:rsidRPr="00B91168">
        <w:rPr>
          <w:color w:val="FF0000"/>
        </w:rPr>
        <w:t xml:space="preserve"> et al., 2023)</w:t>
      </w:r>
      <w:r w:rsidR="0094247D" w:rsidRPr="0097459A">
        <w:t>,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w:t>
      </w:r>
      <w:r w:rsidR="000E3D7F" w:rsidRPr="0097459A">
        <w:t>2A</w:t>
      </w:r>
      <w:r w:rsidR="0094247D" w:rsidRPr="0097459A">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sidR="0094247D" w:rsidRPr="0097459A">
        <w:rPr>
          <w:i/>
        </w:rPr>
        <w:t xml:space="preserve">Salpa </w:t>
      </w:r>
      <w:proofErr w:type="spellStart"/>
      <w:r w:rsidR="0094247D" w:rsidRPr="0097459A">
        <w:rPr>
          <w:i/>
        </w:rPr>
        <w:t>thompsoni</w:t>
      </w:r>
      <w:proofErr w:type="spellEnd"/>
      <w:r w:rsidR="0094247D" w:rsidRPr="0097459A">
        <w:t xml:space="preserve"> (Iguchi and Ikeda 2004). Our values are also </w:t>
      </w:r>
      <w:proofErr w:type="gramStart"/>
      <w:r w:rsidR="0094247D" w:rsidRPr="0097459A">
        <w:t>similar to</w:t>
      </w:r>
      <w:proofErr w:type="gramEnd"/>
      <w:r w:rsidR="0094247D" w:rsidRPr="0097459A">
        <w:t xml:space="preserve"> those measured by Seibel &amp; Drazen (2007) in </w:t>
      </w:r>
      <w:proofErr w:type="spellStart"/>
      <w:r w:rsidR="0094247D" w:rsidRPr="0097459A">
        <w:t>nemerteans</w:t>
      </w:r>
      <w:proofErr w:type="spellEnd"/>
      <w:r w:rsidR="0094247D" w:rsidRPr="0097459A">
        <w:t xml:space="preserve">, chaetognaths, and most fishes (0.1-1 µmolO2/g/h), which are generally higher than other gelatinous animals like ctenophores or </w:t>
      </w:r>
      <w:proofErr w:type="spellStart"/>
      <w:r w:rsidR="0094247D" w:rsidRPr="0097459A">
        <w:t>scyphomedusae</w:t>
      </w:r>
      <w:proofErr w:type="spellEnd"/>
      <w:r w:rsidR="0094247D" w:rsidRPr="0097459A">
        <w:t xml:space="preserve"> (0.01-0.1 µmolO2/g/h), but generally lower than those of cephalopods, crustaceans, or large fish (1-10 µmolO2/g/h). Salp species known to have strong vertical migration behaviors (</w:t>
      </w:r>
      <w:r w:rsidR="0094247D" w:rsidRPr="0097459A">
        <w:rPr>
          <w:i/>
        </w:rPr>
        <w:t xml:space="preserve">Salpa </w:t>
      </w:r>
      <w:r w:rsidR="0094247D" w:rsidRPr="0097459A">
        <w:t xml:space="preserve">spp., </w:t>
      </w:r>
      <w:r w:rsidR="0094247D" w:rsidRPr="0097459A">
        <w:rPr>
          <w:i/>
        </w:rPr>
        <w:t xml:space="preserve">S. </w:t>
      </w:r>
      <w:proofErr w:type="spellStart"/>
      <w:r w:rsidR="0094247D" w:rsidRPr="0097459A">
        <w:rPr>
          <w:i/>
        </w:rPr>
        <w:t>zonaria</w:t>
      </w:r>
      <w:proofErr w:type="spellEnd"/>
      <w:r w:rsidR="0094247D" w:rsidRPr="0097459A">
        <w:rPr>
          <w:i/>
        </w:rPr>
        <w:t>, I. punctata,</w:t>
      </w:r>
      <w:r w:rsidR="0094247D" w:rsidRPr="0097459A">
        <w:t xml:space="preserve"> and </w:t>
      </w:r>
      <w:r w:rsidR="0094247D" w:rsidRPr="0097459A">
        <w:rPr>
          <w:i/>
        </w:rPr>
        <w:t xml:space="preserve">R. </w:t>
      </w:r>
      <w:proofErr w:type="spellStart"/>
      <w:r w:rsidR="0094247D" w:rsidRPr="0097459A">
        <w:rPr>
          <w:i/>
        </w:rPr>
        <w:t>retracta</w:t>
      </w:r>
      <w:proofErr w:type="spellEnd"/>
      <w:r w:rsidR="0094247D" w:rsidRPr="0097459A">
        <w:rPr>
          <w:i/>
        </w:rPr>
        <w:t>)</w:t>
      </w:r>
      <w:r w:rsidR="0094247D" w:rsidRPr="0097459A">
        <w:t xml:space="preserve"> have low basal metabolic rates (Fig. S</w:t>
      </w:r>
      <w:r w:rsidR="000E3D7F" w:rsidRPr="0097459A">
        <w:t>2A</w:t>
      </w:r>
      <w:r w:rsidR="0094247D" w:rsidRPr="0097459A">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45B2854C" w:rsidR="00AE7A50" w:rsidRPr="0097459A" w:rsidRDefault="0094247D" w:rsidP="008B0D0A">
      <w:pPr>
        <w:spacing w:line="360" w:lineRule="auto"/>
        <w:ind w:firstLine="720"/>
        <w:jc w:val="both"/>
      </w:pPr>
      <w:r w:rsidRPr="0097459A">
        <w:t xml:space="preserve">Our metabolically calculated costs of transport range between 5-50 J/kg/m when converting the mg of oxygen to J via aerobic respiration free energy equations at 23°C. </w:t>
      </w:r>
      <w:r w:rsidR="00DF70DB" w:rsidRPr="0097459A">
        <w:t xml:space="preserve">These </w:t>
      </w:r>
      <w:r w:rsidRPr="0097459A">
        <w:t xml:space="preserve">values are higher than the highly efficient 1-2 J/kg/m reported for salps in the literature (Bone &amp; </w:t>
      </w:r>
      <w:r w:rsidRPr="0097459A">
        <w:lastRenderedPageBreak/>
        <w:t xml:space="preserve">Trueman 1983, Gemmell et al. 2021), </w:t>
      </w:r>
      <w:r w:rsidR="00DF70DB" w:rsidRPr="0097459A">
        <w:t>and approach</w:t>
      </w:r>
      <w:r w:rsidRPr="0097459A">
        <w:t xml:space="preserve"> the less-efficient values found in single jet-propelled invertebrates like scallops or squids. We suspect that COT calculated from mechanical parameters such as the displacement of water mass is not directly comparable to the COT calculated from respiration rates. Furthermore, the standard aerobic respiration free-energy equation based on glucose </w:t>
      </w:r>
      <w:r w:rsidR="00830B6B" w:rsidRPr="0097459A">
        <w:t>may not fully represent</w:t>
      </w:r>
      <w:r w:rsidRPr="0097459A">
        <w:t xml:space="preserve"> the metabolic energy-conversion processes in salps, which </w:t>
      </w:r>
      <w:r w:rsidR="00DF70DB" w:rsidRPr="0097459A">
        <w:t xml:space="preserve">could </w:t>
      </w:r>
      <w:r w:rsidRPr="0097459A">
        <w:t xml:space="preserve">rely on a combination of sugars and fatty acids derived from their microscopic prey. </w:t>
      </w:r>
    </w:p>
    <w:p w14:paraId="210ACCE1" w14:textId="38DBBE7A" w:rsidR="002320D6" w:rsidRPr="0097459A" w:rsidRDefault="00AE7A50" w:rsidP="008B0D0A">
      <w:pPr>
        <w:spacing w:line="360" w:lineRule="auto"/>
        <w:ind w:firstLine="720"/>
        <w:jc w:val="both"/>
      </w:pPr>
      <w:r w:rsidRPr="0097459A">
        <w:t>While COT increases with swimming speed</w:t>
      </w:r>
      <w:r w:rsidR="00771119" w:rsidRPr="0097459A">
        <w:t xml:space="preserve"> fishes (</w:t>
      </w:r>
      <w:r w:rsidR="001A3958" w:rsidRPr="0097459A">
        <w:t>Rubio-Gracia et al. 2020</w:t>
      </w:r>
      <w:r w:rsidR="00771119" w:rsidRPr="0097459A">
        <w:t>) and jet-propelled squid</w:t>
      </w:r>
      <w:r w:rsidRPr="0097459A">
        <w:t xml:space="preserve"> (Bi &amp; Zhu 2019), </w:t>
      </w:r>
      <w:r w:rsidR="00771119" w:rsidRPr="0097459A">
        <w:t>multi-jet swimmers may circumvent this tradeoff by having multiple swimming units</w:t>
      </w:r>
      <w:r w:rsidRPr="0097459A">
        <w:t xml:space="preserve">. </w:t>
      </w:r>
      <w:r w:rsidR="00771119" w:rsidRPr="0097459A">
        <w:t xml:space="preserve">In colonial siphonophores, as zooid number increases swimming speed increases together with a decrease in COT (Du Clos et al. 2022). </w:t>
      </w:r>
      <w:r w:rsidRPr="0097459A">
        <w:t>Our results show that faster swimming species have</w:t>
      </w:r>
      <w:r w:rsidR="005C053E">
        <w:rPr>
          <w:color w:val="FF0000"/>
        </w:rPr>
        <w:t xml:space="preserve"> exponentially</w:t>
      </w:r>
      <w:r w:rsidRPr="0097459A">
        <w:t xml:space="preserve"> lower COT (Fig. 6), which suggests that faster speeds and higher locomotory efficiency have a common cause, where both speed and efficiency depend on frontal </w:t>
      </w:r>
      <w:r w:rsidR="003B0470" w:rsidRPr="0097459A">
        <w:t xml:space="preserve">area which </w:t>
      </w:r>
      <w:r w:rsidRPr="0097459A">
        <w:t>may partly</w:t>
      </w:r>
      <w:r w:rsidR="003B0470" w:rsidRPr="0097459A">
        <w:t xml:space="preserve"> drive form and pressure drag </w:t>
      </w:r>
      <w:r w:rsidRPr="0097459A">
        <w:t xml:space="preserve">forces. However, this hypothesis is not supported by the distribution of COT across architectures (Fig </w:t>
      </w:r>
      <w:r w:rsidR="00231B0C" w:rsidRPr="0097459A">
        <w:t>6</w:t>
      </w:r>
      <w:r w:rsidRPr="0097459A">
        <w:t>C, D), where except for</w:t>
      </w:r>
      <w:r w:rsidR="005C053E">
        <w:t xml:space="preserve"> the </w:t>
      </w:r>
      <w:r w:rsidR="005C053E" w:rsidRPr="005C053E">
        <w:rPr>
          <w:color w:val="FF0000"/>
        </w:rPr>
        <w:t>less-efficient</w:t>
      </w:r>
      <w:r w:rsidRPr="005C053E">
        <w:rPr>
          <w:color w:val="FF0000"/>
        </w:rPr>
        <w:t xml:space="preserve"> </w:t>
      </w:r>
      <w:r w:rsidRPr="0097459A">
        <w:t xml:space="preserve">oblique chains, all architectures present similarly efficient COT values. Perhaps there are other underlying explanatory factors linking swimming speed and swimming efficiency, such as </w:t>
      </w:r>
      <w:r w:rsidR="00CD4E72" w:rsidRPr="0097459A">
        <w:t xml:space="preserve">shared ancestry, </w:t>
      </w:r>
      <w:r w:rsidRPr="0097459A">
        <w:t>muscle content, jet coordination, or jetting angles (thrust-to-torque ratios).</w:t>
      </w:r>
    </w:p>
    <w:p w14:paraId="0056D336" w14:textId="43150EDA" w:rsidR="002320D6" w:rsidRPr="0097459A" w:rsidRDefault="0094247D" w:rsidP="008B0D0A">
      <w:pPr>
        <w:spacing w:line="360" w:lineRule="auto"/>
        <w:jc w:val="both"/>
        <w:rPr>
          <w:i/>
        </w:rPr>
      </w:pPr>
      <w:r w:rsidRPr="0097459A">
        <w:rPr>
          <w:i/>
        </w:rPr>
        <w:t>Evolutionary implications</w:t>
      </w:r>
    </w:p>
    <w:p w14:paraId="4F8A583E" w14:textId="2CED6C71" w:rsidR="00863D85" w:rsidRPr="0097459A" w:rsidRDefault="0094247D" w:rsidP="008715AE">
      <w:pPr>
        <w:spacing w:line="360" w:lineRule="auto"/>
        <w:ind w:firstLine="720"/>
        <w:jc w:val="both"/>
      </w:pPr>
      <w:r w:rsidRPr="0097459A">
        <w:t xml:space="preserve">Across the evolutionary history of salps, linear chains have evolved multiple times independently from oblique ancestors (Damian-Serrano et al. 2023), suggesting the adaptive role of this architecture as a functional trait. </w:t>
      </w:r>
      <w:r w:rsidR="003B0470" w:rsidRPr="0097459A">
        <w:t xml:space="preserve">Linear chain architectures evolved independently in </w:t>
      </w:r>
      <w:r w:rsidR="003B0470" w:rsidRPr="0097459A">
        <w:rPr>
          <w:i/>
          <w:iCs/>
        </w:rPr>
        <w:t xml:space="preserve">M. </w:t>
      </w:r>
      <w:proofErr w:type="spellStart"/>
      <w:r w:rsidR="003B0470" w:rsidRPr="0097459A">
        <w:rPr>
          <w:i/>
          <w:iCs/>
        </w:rPr>
        <w:t>hexagona</w:t>
      </w:r>
      <w:proofErr w:type="spellEnd"/>
      <w:r w:rsidR="003B0470" w:rsidRPr="0097459A">
        <w:rPr>
          <w:i/>
          <w:iCs/>
        </w:rPr>
        <w:t xml:space="preserve">, S. </w:t>
      </w:r>
      <w:proofErr w:type="spellStart"/>
      <w:r w:rsidR="003B0470" w:rsidRPr="0097459A">
        <w:rPr>
          <w:i/>
          <w:iCs/>
        </w:rPr>
        <w:t>zonaria</w:t>
      </w:r>
      <w:proofErr w:type="spellEnd"/>
      <w:r w:rsidR="003B0470" w:rsidRPr="0097459A">
        <w:rPr>
          <w:i/>
          <w:iCs/>
        </w:rPr>
        <w:t>, I. punctata</w:t>
      </w:r>
      <w:r w:rsidR="003B0470" w:rsidRPr="0097459A">
        <w:t xml:space="preserve">, and before the common ancestor of </w:t>
      </w:r>
      <w:r w:rsidR="003B0470" w:rsidRPr="0097459A">
        <w:rPr>
          <w:i/>
          <w:iCs/>
        </w:rPr>
        <w:t>Iasis</w:t>
      </w:r>
      <w:r w:rsidR="003B0470" w:rsidRPr="0097459A">
        <w:t xml:space="preserve"> and </w:t>
      </w:r>
      <w:r w:rsidR="003B0470" w:rsidRPr="0097459A">
        <w:rPr>
          <w:i/>
          <w:iCs/>
        </w:rPr>
        <w:t>Salpa</w:t>
      </w:r>
      <w:r w:rsidR="003B0470" w:rsidRPr="0097459A">
        <w:t xml:space="preserve">. </w:t>
      </w:r>
      <w:r w:rsidRPr="0097459A">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rsidRPr="0097459A">
        <w:t xml:space="preserve"> in the genus </w:t>
      </w:r>
      <w:r w:rsidR="003B0470" w:rsidRPr="0097459A">
        <w:rPr>
          <w:i/>
          <w:iCs/>
        </w:rPr>
        <w:t>Pegea</w:t>
      </w:r>
      <w:r w:rsidR="003B0470" w:rsidRPr="0097459A">
        <w:t xml:space="preserve"> and the </w:t>
      </w:r>
      <w:proofErr w:type="spellStart"/>
      <w:r w:rsidR="003B0470" w:rsidRPr="0097459A">
        <w:t>Cyclosalpidae</w:t>
      </w:r>
      <w:proofErr w:type="spellEnd"/>
      <w:r w:rsidR="003B0470" w:rsidRPr="0097459A">
        <w:t xml:space="preserve"> family</w:t>
      </w:r>
      <w:r w:rsidRPr="0097459A">
        <w:t xml:space="preserve">) had also evolved from </w:t>
      </w:r>
      <w:r w:rsidR="008A76BC" w:rsidRPr="0097459A">
        <w:t xml:space="preserve">oblique </w:t>
      </w:r>
      <w:r w:rsidRPr="0097459A">
        <w:t xml:space="preserve">and </w:t>
      </w:r>
      <w:r w:rsidR="008A76BC" w:rsidRPr="0097459A">
        <w:t>linear ancestors</w:t>
      </w:r>
      <w:r w:rsidRPr="0097459A">
        <w:t xml:space="preserve">.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maintain these highly </w:t>
      </w:r>
      <w:r w:rsidR="00B126EF" w:rsidRPr="0097459A">
        <w:t xml:space="preserve">streamlined </w:t>
      </w:r>
      <w:r w:rsidRPr="0097459A">
        <w:t>forms, allowing for neutral evolutionary processes to produce a diversity of non-adaptive forms.</w:t>
      </w:r>
      <w:r w:rsidR="00CF5FA0" w:rsidRPr="0097459A">
        <w:t xml:space="preserve"> </w:t>
      </w:r>
      <w:bookmarkStart w:id="10" w:name="_Hlk183081236"/>
      <w:r w:rsidR="00F87165" w:rsidRPr="0097459A">
        <w:t>In the current study</w:t>
      </w:r>
      <w:r w:rsidR="00B0411D" w:rsidRPr="0097459A">
        <w:t>,</w:t>
      </w:r>
      <w:r w:rsidR="00F87165" w:rsidRPr="0097459A">
        <w:t xml:space="preserve"> we did not use phylogenetic comparative </w:t>
      </w:r>
      <w:r w:rsidR="00F87165" w:rsidRPr="0097459A">
        <w:lastRenderedPageBreak/>
        <w:t xml:space="preserve">methods in our analysis because like other </w:t>
      </w:r>
      <w:r w:rsidR="001933D7" w:rsidRPr="0097459A">
        <w:t>investigators</w:t>
      </w:r>
      <w:r w:rsidR="00F87165" w:rsidRPr="0097459A">
        <w:t xml:space="preserve"> comparing biomechanical properties</w:t>
      </w:r>
      <w:r w:rsidR="00863D85" w:rsidRPr="0097459A">
        <w:t xml:space="preserve"> across species</w:t>
      </w:r>
      <w:r w:rsidR="00F87165" w:rsidRPr="0097459A">
        <w:t xml:space="preserve"> (</w:t>
      </w:r>
      <w:r w:rsidR="00863D85" w:rsidRPr="0097459A">
        <w:t>e.g. Dabiri et al</w:t>
      </w:r>
      <w:r w:rsidR="003C3EF7" w:rsidRPr="0097459A">
        <w:t>.</w:t>
      </w:r>
      <w:r w:rsidR="00863D85" w:rsidRPr="0097459A">
        <w:t xml:space="preserve"> 2010, </w:t>
      </w:r>
      <w:r w:rsidR="003C3EF7" w:rsidRPr="0097459A">
        <w:t>DiSanto et al. 2021</w:t>
      </w:r>
      <w:r w:rsidR="00F87165" w:rsidRPr="0097459A">
        <w:t>) we were interested in inherent mechanical relationships dictated by the colony architectures</w:t>
      </w:r>
      <w:r w:rsidR="00863D85" w:rsidRPr="0097459A">
        <w:t>.  For instance, a linear arrangement of zooids inherently reduces drag due to a cluster arrangement, leading to faster swimming speeds and potentially higher efficiency regardless of phylogenetic history</w:t>
      </w:r>
      <w:r w:rsidR="005C053E">
        <w:t xml:space="preserve"> </w:t>
      </w:r>
      <w:r w:rsidR="005C053E" w:rsidRPr="00494BD2">
        <w:rPr>
          <w:color w:val="FF0000"/>
        </w:rPr>
        <w:t>(Taylor</w:t>
      </w:r>
      <w:r w:rsidR="00494BD2" w:rsidRPr="00494BD2">
        <w:rPr>
          <w:color w:val="FF0000"/>
        </w:rPr>
        <w:t xml:space="preserve"> &amp; Thomas 2014)</w:t>
      </w:r>
      <w:r w:rsidR="00863D85" w:rsidRPr="0097459A">
        <w:t>.</w:t>
      </w:r>
      <w:r w:rsidR="00B0411D" w:rsidRPr="0097459A">
        <w:t xml:space="preserve"> </w:t>
      </w:r>
      <w:r w:rsidR="00863D85" w:rsidRPr="0097459A">
        <w:t xml:space="preserve">In other words, any phylogenetic </w:t>
      </w:r>
      <w:r w:rsidR="00C432EF" w:rsidRPr="0097459A">
        <w:t>inertia</w:t>
      </w:r>
      <w:r w:rsidR="00863D85" w:rsidRPr="0097459A">
        <w:t xml:space="preserve"> is </w:t>
      </w:r>
      <w:r w:rsidR="00C432EF" w:rsidRPr="0097459A">
        <w:t>irrelevant</w:t>
      </w:r>
      <w:r w:rsidR="00863D85" w:rsidRPr="0097459A">
        <w:t xml:space="preserve"> in </w:t>
      </w:r>
      <w:r w:rsidR="00C432EF" w:rsidRPr="0097459A">
        <w:t>instantaneous</w:t>
      </w:r>
      <w:r w:rsidR="002F4AEB" w:rsidRPr="0097459A">
        <w:t xml:space="preserve"> </w:t>
      </w:r>
      <w:r w:rsidR="00C432EF" w:rsidRPr="0097459A">
        <w:t xml:space="preserve">relationships between </w:t>
      </w:r>
      <w:r w:rsidR="00863D85" w:rsidRPr="0097459A">
        <w:t>trait</w:t>
      </w:r>
      <w:r w:rsidR="002F4AEB" w:rsidRPr="0097459A">
        <w:t>s</w:t>
      </w:r>
      <w:r w:rsidR="00C432EF" w:rsidRPr="0097459A">
        <w:t xml:space="preserve"> (</w:t>
      </w:r>
      <w:proofErr w:type="spellStart"/>
      <w:r w:rsidR="00C432EF" w:rsidRPr="0097459A">
        <w:t>Felsenstein</w:t>
      </w:r>
      <w:proofErr w:type="spellEnd"/>
      <w:r w:rsidR="00C432EF" w:rsidRPr="0097459A">
        <w:t xml:space="preserve"> 1985). Moreover, independence of data is often incorrectly assumed to be an assumption of standard (nonphylogenetic) regressions </w:t>
      </w:r>
      <w:r w:rsidR="00863D85" w:rsidRPr="0097459A">
        <w:t>(Uyeda et al. 2018</w:t>
      </w:r>
      <w:r w:rsidR="00494BD2" w:rsidRPr="00494BD2">
        <w:rPr>
          <w:color w:val="FF0000"/>
        </w:rPr>
        <w:t xml:space="preserve">; while this study focuses on singular-event evolution, the statement is relevant to all comparative </w:t>
      </w:r>
      <w:r w:rsidR="00494BD2">
        <w:rPr>
          <w:color w:val="FF0000"/>
        </w:rPr>
        <w:t>regressions</w:t>
      </w:r>
      <w:r w:rsidR="00863D85" w:rsidRPr="0097459A">
        <w:t>)</w:t>
      </w:r>
      <w:r w:rsidR="00C432EF" w:rsidRPr="0097459A">
        <w:t xml:space="preserve">, when </w:t>
      </w:r>
      <w:proofErr w:type="gramStart"/>
      <w:r w:rsidR="00C432EF" w:rsidRPr="0097459A">
        <w:t>in reality the</w:t>
      </w:r>
      <w:proofErr w:type="gramEnd"/>
      <w:r w:rsidR="00C432EF" w:rsidRPr="0097459A">
        <w:t xml:space="preserve"> assumptions relate to the independence and distribution of the error terms</w:t>
      </w:r>
      <w:r w:rsidR="00863D85" w:rsidRPr="0097459A">
        <w:t>.</w:t>
      </w:r>
      <w:r w:rsidR="00530211" w:rsidRPr="0097459A">
        <w:t xml:space="preserve"> Thus, when all the phylogenetic signal is present in the predictor, as it is in the case with colonial architecture (Damian-Serrano et al. 2022) and its associated characteristics, there is no need for any “phylogenetic correction” (Uyeda et al. 2018).</w:t>
      </w:r>
      <w:r w:rsidR="00C432EF" w:rsidRPr="0097459A">
        <w:t xml:space="preserve"> </w:t>
      </w:r>
      <w:r w:rsidR="00CF5FA0" w:rsidRPr="0097459A">
        <w:t>However, there may be unaccounted factors</w:t>
      </w:r>
      <w:r w:rsidR="008B2446" w:rsidRPr="0097459A">
        <w:t xml:space="preserve"> explaining the residual variation in our analyses that may bear phylogenetic signal. For example, tunic </w:t>
      </w:r>
      <w:r w:rsidR="004E47E1" w:rsidRPr="0097459A">
        <w:t>stiff</w:t>
      </w:r>
      <w:r w:rsidR="008B2446" w:rsidRPr="0097459A">
        <w:t>ness,</w:t>
      </w:r>
      <w:r w:rsidR="004E47E1" w:rsidRPr="0097459A">
        <w:t xml:space="preserve"> tunic smoothness,</w:t>
      </w:r>
      <w:r w:rsidR="008B2446" w:rsidRPr="0097459A">
        <w:t xml:space="preserve"> muscle band number, muscle fiber density, swimming behavior, as well as metabolic and physiological baselines may be more similar between more closely related species, potentially erasing some of the architecture-specific signal. </w:t>
      </w:r>
      <w:r w:rsidR="00863D85" w:rsidRPr="0097459A">
        <w:rPr>
          <w:shd w:val="clear" w:color="auto" w:fill="F8F8F8"/>
        </w:rPr>
        <w:t>Future studies could address the role of phylogeny</w:t>
      </w:r>
      <w:r w:rsidR="00DD073F" w:rsidRPr="0097459A">
        <w:rPr>
          <w:shd w:val="clear" w:color="auto" w:fill="F8F8F8"/>
        </w:rPr>
        <w:t xml:space="preserve"> </w:t>
      </w:r>
      <w:r w:rsidR="00863D85" w:rsidRPr="0097459A">
        <w:rPr>
          <w:shd w:val="clear" w:color="auto" w:fill="F8F8F8"/>
        </w:rPr>
        <w:t>and heritable factors in salp swimming speed and cost of transport using phylogenetic comparative methods. These analyses could reveal whether these factors have co-evolved with each other and/or with respiration rate or colonial architecture.</w:t>
      </w:r>
    </w:p>
    <w:bookmarkEnd w:id="10"/>
    <w:p w14:paraId="343F248F" w14:textId="145A3B66" w:rsidR="002320D6" w:rsidRPr="0097459A" w:rsidRDefault="0094247D" w:rsidP="008B0D0A">
      <w:pPr>
        <w:spacing w:line="360" w:lineRule="auto"/>
        <w:jc w:val="both"/>
        <w:rPr>
          <w:i/>
        </w:rPr>
      </w:pPr>
      <w:r w:rsidRPr="0097459A">
        <w:rPr>
          <w:i/>
        </w:rPr>
        <w:t>Insights for bioinspired underwater vehicle design</w:t>
      </w:r>
    </w:p>
    <w:p w14:paraId="09286A66" w14:textId="58E83FE4" w:rsidR="002320D6" w:rsidRPr="0097459A" w:rsidRDefault="0094247D" w:rsidP="008B0D0A">
      <w:pPr>
        <w:spacing w:line="360" w:lineRule="auto"/>
        <w:ind w:firstLine="720"/>
        <w:jc w:val="both"/>
      </w:pPr>
      <w:r w:rsidRPr="0097459A">
        <w:t>Pulsatile jet propulsion is a promising avenue for bioinspired aquatic vehicles and robots (</w:t>
      </w:r>
      <w:proofErr w:type="spellStart"/>
      <w:r w:rsidRPr="0097459A">
        <w:t>Mohensi</w:t>
      </w:r>
      <w:proofErr w:type="spellEnd"/>
      <w:r w:rsidRPr="0097459A">
        <w:t xml:space="preserve"> 2006, </w:t>
      </w:r>
      <w:proofErr w:type="spellStart"/>
      <w:r w:rsidRPr="0097459A">
        <w:t>Gohardini</w:t>
      </w:r>
      <w:proofErr w:type="spellEnd"/>
      <w:r w:rsidRPr="0097459A">
        <w:t xml:space="preserve"> 2014, Yue et al. 2015). Multijet propulsion systems with multiple propellers akin to salp colonies </w:t>
      </w:r>
      <w:r w:rsidR="00623B1B" w:rsidRPr="0097459A">
        <w:t>have been</w:t>
      </w:r>
      <w:r w:rsidRPr="0097459A">
        <w:t xml:space="preserve"> explored in an engineering context (Chao et al. 2017, Costello et al. 2015) with direct inspiration from gelatinous animals (</w:t>
      </w:r>
      <w:proofErr w:type="spellStart"/>
      <w:r w:rsidRPr="0097459A">
        <w:t>Marut</w:t>
      </w:r>
      <w:proofErr w:type="spellEnd"/>
      <w:r w:rsidRPr="0097459A">
        <w:t xml:space="preserve"> 2014, </w:t>
      </w:r>
      <w:proofErr w:type="spellStart"/>
      <w:r w:rsidRPr="0097459A">
        <w:t>Krummel</w:t>
      </w:r>
      <w:proofErr w:type="spellEnd"/>
      <w:r w:rsidRPr="0097459A">
        <w:t xml:space="preserve">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97459A" w:rsidRDefault="0094247D" w:rsidP="008B0D0A">
      <w:pPr>
        <w:spacing w:line="360" w:lineRule="auto"/>
        <w:jc w:val="both"/>
        <w:rPr>
          <w:b/>
          <w:highlight w:val="white"/>
        </w:rPr>
      </w:pPr>
      <w:r w:rsidRPr="0097459A">
        <w:rPr>
          <w:b/>
          <w:highlight w:val="white"/>
        </w:rPr>
        <w:lastRenderedPageBreak/>
        <w:t>Acknowledgments:</w:t>
      </w:r>
    </w:p>
    <w:p w14:paraId="64942681" w14:textId="5FA96052" w:rsidR="002320D6" w:rsidRPr="0097459A" w:rsidRDefault="0094247D" w:rsidP="008B0D0A">
      <w:pPr>
        <w:spacing w:line="360" w:lineRule="auto"/>
        <w:ind w:firstLine="720"/>
        <w:jc w:val="both"/>
        <w:rPr>
          <w:highlight w:val="white"/>
        </w:rPr>
      </w:pPr>
      <w:r w:rsidRPr="0097459A">
        <w:rPr>
          <w:highlight w:val="white"/>
        </w:rPr>
        <w:t xml:space="preserve">We are grateful to the crew of Aquatic Life Divers, Kona </w:t>
      </w:r>
      <w:proofErr w:type="spellStart"/>
      <w:r w:rsidRPr="0097459A">
        <w:rPr>
          <w:highlight w:val="white"/>
        </w:rPr>
        <w:t>Honu</w:t>
      </w:r>
      <w:proofErr w:type="spellEnd"/>
      <w:r w:rsidRPr="0097459A">
        <w:rPr>
          <w:highlight w:val="white"/>
        </w:rPr>
        <w:t xml:space="preserve"> Divers for their assistance and support in hosting our offshore diving operations. We also wish to thank Marc Hughes, Jeff </w:t>
      </w:r>
      <w:proofErr w:type="spellStart"/>
      <w:r w:rsidRPr="0097459A">
        <w:rPr>
          <w:highlight w:val="white"/>
        </w:rPr>
        <w:t>Milisen</w:t>
      </w:r>
      <w:proofErr w:type="spellEnd"/>
      <w:r w:rsidRPr="0097459A">
        <w:rPr>
          <w:highlight w:val="white"/>
        </w:rPr>
        <w:t xml:space="preserve">, Rebecca Gordon, Matt Connelly, Clint Collins, Paul Richardson, and Anne Thompson for their assistance during diving, collections, and filming operations in the field.  </w:t>
      </w:r>
      <w:r w:rsidR="009D43B6" w:rsidRPr="0097459A">
        <w:rPr>
          <w:highlight w:val="white"/>
        </w:rPr>
        <w:t>W</w:t>
      </w:r>
      <w:r w:rsidRPr="0097459A">
        <w:rPr>
          <w:highlight w:val="white"/>
        </w:rPr>
        <w:t xml:space="preserve">e would like to thank Tiffany </w:t>
      </w:r>
      <w:proofErr w:type="spellStart"/>
      <w:r w:rsidRPr="0097459A">
        <w:rPr>
          <w:highlight w:val="white"/>
        </w:rPr>
        <w:t>Bachtel</w:t>
      </w:r>
      <w:proofErr w:type="spellEnd"/>
      <w:r w:rsidRPr="0097459A">
        <w:rPr>
          <w:highlight w:val="white"/>
        </w:rPr>
        <w:t xml:space="preserve"> for her valuable advice on the respirometry experiment design.</w:t>
      </w:r>
      <w:r w:rsidR="009D43B6" w:rsidRPr="0097459A">
        <w:rPr>
          <w:highlight w:val="white"/>
        </w:rPr>
        <w:t xml:space="preserve"> We thank the associate editor and two anonymous reviewers for their helpful comments.</w:t>
      </w:r>
    </w:p>
    <w:p w14:paraId="712E7E7D" w14:textId="60DC1146" w:rsidR="002320D6" w:rsidRPr="0097459A" w:rsidRDefault="0094247D" w:rsidP="008B0D0A">
      <w:pPr>
        <w:spacing w:line="360" w:lineRule="auto"/>
        <w:rPr>
          <w:b/>
        </w:rPr>
      </w:pPr>
      <w:r w:rsidRPr="0097459A">
        <w:rPr>
          <w:b/>
        </w:rPr>
        <w:t>Funding</w:t>
      </w:r>
    </w:p>
    <w:p w14:paraId="5B8751B7" w14:textId="4DB41AA4" w:rsidR="002320D6" w:rsidRPr="0097459A" w:rsidRDefault="0094247D" w:rsidP="008B0D0A">
      <w:pPr>
        <w:spacing w:line="360" w:lineRule="auto"/>
        <w:ind w:firstLine="720"/>
      </w:pPr>
      <w:r w:rsidRPr="0097459A">
        <w:t>This research was supported by the Gordon and Betty Moore Foundation [grant number 8835] and the Office of Naval Research [grant number N00014-23-1-2171].</w:t>
      </w:r>
    </w:p>
    <w:p w14:paraId="116EDF6C" w14:textId="43C965B7" w:rsidR="005E42F4" w:rsidRPr="0097459A" w:rsidRDefault="005E42F4" w:rsidP="008B0D0A">
      <w:pPr>
        <w:spacing w:line="360" w:lineRule="auto"/>
        <w:rPr>
          <w:b/>
          <w:highlight w:val="white"/>
        </w:rPr>
      </w:pPr>
      <w:r w:rsidRPr="0097459A">
        <w:rPr>
          <w:b/>
          <w:highlight w:val="white"/>
        </w:rPr>
        <w:t>Data availability</w:t>
      </w:r>
    </w:p>
    <w:p w14:paraId="205000FD" w14:textId="78EFD9B4" w:rsidR="005E42F4" w:rsidRPr="0097459A" w:rsidRDefault="005E42F4" w:rsidP="008B0D0A">
      <w:pPr>
        <w:spacing w:line="360" w:lineRule="auto"/>
        <w:rPr>
          <w:highlight w:val="white"/>
        </w:rPr>
      </w:pPr>
      <w:r w:rsidRPr="0097459A">
        <w:rPr>
          <w:highlight w:val="white"/>
        </w:rPr>
        <w:t>Data used to generate the results presented in this paper are available in the supplementary information.  Any other datasets used directly or indirectly for this study are available from the authors upon reasonable request.</w:t>
      </w:r>
    </w:p>
    <w:p w14:paraId="247FCC1F" w14:textId="1FAD4877" w:rsidR="005E42F4" w:rsidRPr="0097459A" w:rsidRDefault="005E42F4" w:rsidP="008B0D0A">
      <w:pPr>
        <w:spacing w:line="360" w:lineRule="auto"/>
        <w:rPr>
          <w:b/>
          <w:highlight w:val="white"/>
        </w:rPr>
      </w:pPr>
      <w:r w:rsidRPr="0097459A">
        <w:rPr>
          <w:b/>
          <w:highlight w:val="white"/>
        </w:rPr>
        <w:t>Competing interests</w:t>
      </w:r>
    </w:p>
    <w:p w14:paraId="55C1D1AC" w14:textId="3F126453" w:rsidR="005E42F4" w:rsidRPr="0097459A" w:rsidRDefault="005E42F4" w:rsidP="008B0D0A">
      <w:pPr>
        <w:spacing w:line="360" w:lineRule="auto"/>
        <w:rPr>
          <w:b/>
          <w:highlight w:val="white"/>
        </w:rPr>
      </w:pPr>
      <w:r w:rsidRPr="0097459A">
        <w:t>No competing interests declared.</w:t>
      </w:r>
    </w:p>
    <w:p w14:paraId="284F29C3" w14:textId="00981FF3" w:rsidR="002320D6" w:rsidRPr="0097459A" w:rsidRDefault="0094247D" w:rsidP="008B0D0A">
      <w:pPr>
        <w:spacing w:line="360" w:lineRule="auto"/>
        <w:jc w:val="both"/>
        <w:rPr>
          <w:b/>
        </w:rPr>
      </w:pPr>
      <w:r w:rsidRPr="0097459A">
        <w:rPr>
          <w:b/>
        </w:rPr>
        <w:t>Literature cited</w:t>
      </w:r>
    </w:p>
    <w:p w14:paraId="0001E374" w14:textId="14E07904" w:rsidR="002320D6" w:rsidRPr="0097459A" w:rsidRDefault="0094247D" w:rsidP="008B0D0A">
      <w:pPr>
        <w:spacing w:line="360" w:lineRule="auto"/>
        <w:ind w:left="720" w:hanging="720"/>
        <w:jc w:val="both"/>
        <w:rPr>
          <w:highlight w:val="white"/>
        </w:rPr>
      </w:pPr>
      <w:r w:rsidRPr="0097459A">
        <w:rPr>
          <w:highlight w:val="white"/>
        </w:rPr>
        <w:t>Alexander, A. J. (1968). Forward Speed Effects on Annular Jet Cushions. The Aeronautical Journal, 72(689), 438-441.</w:t>
      </w:r>
    </w:p>
    <w:p w14:paraId="0E0373DA" w14:textId="5F82BA24" w:rsidR="00203B45" w:rsidRPr="0097459A" w:rsidRDefault="00D24001" w:rsidP="00203B45">
      <w:pPr>
        <w:spacing w:line="360" w:lineRule="auto"/>
        <w:ind w:left="720" w:hanging="720"/>
        <w:jc w:val="both"/>
      </w:pPr>
      <w:r w:rsidRPr="0097459A">
        <w:t xml:space="preserve">Andersen, K. H., Berge, T., Gonçalves, R. J., </w:t>
      </w:r>
      <w:proofErr w:type="spellStart"/>
      <w:r w:rsidRPr="0097459A">
        <w:t>Hartvig</w:t>
      </w:r>
      <w:proofErr w:type="spellEnd"/>
      <w:r w:rsidRPr="0097459A">
        <w:t xml:space="preserve">, M., </w:t>
      </w:r>
      <w:proofErr w:type="spellStart"/>
      <w:r w:rsidRPr="0097459A">
        <w:t>Heuschele</w:t>
      </w:r>
      <w:proofErr w:type="spellEnd"/>
      <w:r w:rsidRPr="0097459A">
        <w:t xml:space="preserve">, J., </w:t>
      </w:r>
      <w:proofErr w:type="spellStart"/>
      <w:r w:rsidRPr="0097459A">
        <w:t>Hylander</w:t>
      </w:r>
      <w:proofErr w:type="spellEnd"/>
      <w:r w:rsidRPr="0097459A">
        <w:t xml:space="preserve">, S., ... &amp; </w:t>
      </w:r>
      <w:proofErr w:type="spellStart"/>
      <w:r w:rsidRPr="0097459A">
        <w:t>Kiørboe</w:t>
      </w:r>
      <w:proofErr w:type="spellEnd"/>
      <w:r w:rsidRPr="0097459A">
        <w:t xml:space="preserve">, T. (2016). Characteristic sizes of life in the oceans, from bacteria to whales. </w:t>
      </w:r>
      <w:r w:rsidRPr="0097459A">
        <w:rPr>
          <w:i/>
          <w:iCs/>
        </w:rPr>
        <w:t>Annual review of marine science</w:t>
      </w:r>
      <w:r w:rsidRPr="0097459A">
        <w:t xml:space="preserve">, </w:t>
      </w:r>
      <w:r w:rsidRPr="0097459A">
        <w:rPr>
          <w:i/>
          <w:iCs/>
        </w:rPr>
        <w:t>8</w:t>
      </w:r>
      <w:r w:rsidRPr="0097459A">
        <w:t>(1), 217-241.</w:t>
      </w:r>
    </w:p>
    <w:p w14:paraId="0FD1F2FF" w14:textId="72436CB2" w:rsidR="00191234" w:rsidRPr="0097459A" w:rsidRDefault="00191234" w:rsidP="008B0D0A">
      <w:pPr>
        <w:spacing w:line="360" w:lineRule="auto"/>
        <w:ind w:left="720" w:hanging="720"/>
        <w:jc w:val="both"/>
        <w:rPr>
          <w:highlight w:val="white"/>
        </w:rPr>
      </w:pPr>
      <w:r w:rsidRPr="0097459A">
        <w:rPr>
          <w:shd w:val="clear" w:color="auto" w:fill="FFFFFF"/>
        </w:rPr>
        <w:t>Bi, X., &amp; Zhu, Q. (2019). Dynamics of a squid-inspired swimmer in free swimming. Bioinspiration &amp; Biomimetics, 15(1), 016005.</w:t>
      </w:r>
    </w:p>
    <w:p w14:paraId="637F82CD" w14:textId="77777777" w:rsidR="002320D6" w:rsidRPr="0097459A" w:rsidRDefault="0094247D" w:rsidP="008B0D0A">
      <w:pPr>
        <w:spacing w:line="360" w:lineRule="auto"/>
        <w:ind w:left="720" w:hanging="720"/>
        <w:jc w:val="both"/>
        <w:rPr>
          <w:highlight w:val="white"/>
        </w:rPr>
      </w:pPr>
      <w:r w:rsidRPr="0097459A">
        <w:rPr>
          <w:highlight w:val="white"/>
        </w:rPr>
        <w:t xml:space="preserve">Bi, X., Tang, H., &amp; Zhu, Q., 2022. Feasibility of hydrodynamically activated valves for 416 salp-like propulsion. Physics of Fluids, 34(10), 101903. </w:t>
      </w:r>
    </w:p>
    <w:p w14:paraId="2DC9CC04" w14:textId="77777777" w:rsidR="002320D6" w:rsidRPr="0097459A" w:rsidRDefault="0094247D" w:rsidP="008B0D0A">
      <w:pPr>
        <w:spacing w:line="360" w:lineRule="auto"/>
        <w:ind w:left="720" w:hanging="720"/>
        <w:jc w:val="both"/>
        <w:rPr>
          <w:highlight w:val="white"/>
        </w:rPr>
      </w:pPr>
      <w:r w:rsidRPr="0097459A">
        <w:rPr>
          <w:highlight w:val="white"/>
        </w:rPr>
        <w:t xml:space="preserve">Biggs, D. C. (1977). Respiration and ammonium excretion by open ocean gelatinous zooplankton 1. </w:t>
      </w:r>
      <w:r w:rsidRPr="0097459A">
        <w:rPr>
          <w:i/>
          <w:highlight w:val="white"/>
        </w:rPr>
        <w:t>Limnology and Oceanography</w:t>
      </w:r>
      <w:r w:rsidRPr="0097459A">
        <w:rPr>
          <w:highlight w:val="white"/>
        </w:rPr>
        <w:t xml:space="preserve">, </w:t>
      </w:r>
      <w:r w:rsidRPr="0097459A">
        <w:rPr>
          <w:i/>
          <w:highlight w:val="white"/>
        </w:rPr>
        <w:t>22</w:t>
      </w:r>
      <w:r w:rsidRPr="0097459A">
        <w:rPr>
          <w:highlight w:val="white"/>
        </w:rPr>
        <w:t>(1), 108-117.</w:t>
      </w:r>
    </w:p>
    <w:p w14:paraId="31A4791D" w14:textId="77777777" w:rsidR="002320D6" w:rsidRPr="0097459A" w:rsidRDefault="0094247D" w:rsidP="008B0D0A">
      <w:pPr>
        <w:spacing w:line="360" w:lineRule="auto"/>
        <w:ind w:left="720" w:hanging="720"/>
        <w:jc w:val="both"/>
        <w:rPr>
          <w:highlight w:val="white"/>
        </w:rPr>
      </w:pPr>
      <w:r w:rsidRPr="0097459A">
        <w:rPr>
          <w:highlight w:val="white"/>
        </w:rPr>
        <w:t xml:space="preserve">Bone, Q., Anderson, P. A. V., &amp; </w:t>
      </w:r>
      <w:proofErr w:type="spellStart"/>
      <w:r w:rsidRPr="0097459A">
        <w:rPr>
          <w:highlight w:val="white"/>
        </w:rPr>
        <w:t>Pulsford</w:t>
      </w:r>
      <w:proofErr w:type="spellEnd"/>
      <w:r w:rsidRPr="0097459A">
        <w:rPr>
          <w:highlight w:val="white"/>
        </w:rPr>
        <w:t xml:space="preserve">, A. (1980). Morphology of salp chain communication. </w:t>
      </w:r>
      <w:r w:rsidRPr="0097459A">
        <w:rPr>
          <w:i/>
          <w:highlight w:val="white"/>
        </w:rPr>
        <w:t>Proceedings of the Royal Society of London. Series B. Biological Sciences</w:t>
      </w:r>
      <w:r w:rsidRPr="0097459A">
        <w:rPr>
          <w:highlight w:val="white"/>
        </w:rPr>
        <w:t xml:space="preserve">, </w:t>
      </w:r>
      <w:r w:rsidRPr="0097459A">
        <w:rPr>
          <w:i/>
          <w:highlight w:val="white"/>
        </w:rPr>
        <w:t>210</w:t>
      </w:r>
      <w:r w:rsidRPr="0097459A">
        <w:rPr>
          <w:highlight w:val="white"/>
        </w:rPr>
        <w:t>(1181), 549-558.</w:t>
      </w:r>
    </w:p>
    <w:p w14:paraId="0DC72834" w14:textId="77777777" w:rsidR="002320D6" w:rsidRPr="0097459A" w:rsidRDefault="0094247D" w:rsidP="008B0D0A">
      <w:pPr>
        <w:spacing w:line="360" w:lineRule="auto"/>
        <w:ind w:left="720" w:hanging="720"/>
        <w:jc w:val="both"/>
        <w:rPr>
          <w:highlight w:val="white"/>
        </w:rPr>
      </w:pPr>
      <w:r w:rsidRPr="0097459A">
        <w:rPr>
          <w:highlight w:val="white"/>
        </w:rPr>
        <w:t>Bone, Q., &amp; Trueman, E. R. (1983). Jet propulsion in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Thaliacea</w:t>
      </w:r>
      <w:proofErr w:type="spellEnd"/>
      <w:r w:rsidRPr="0097459A">
        <w:rPr>
          <w:highlight w:val="white"/>
        </w:rPr>
        <w:t>). Journal of Zoology, 201(4), 481-506.</w:t>
      </w:r>
    </w:p>
    <w:p w14:paraId="2C5DFE20" w14:textId="77777777" w:rsidR="002320D6" w:rsidRPr="0097459A" w:rsidRDefault="0094247D" w:rsidP="008B0D0A">
      <w:pPr>
        <w:spacing w:line="360" w:lineRule="auto"/>
        <w:ind w:left="720" w:hanging="720"/>
        <w:jc w:val="both"/>
        <w:rPr>
          <w:highlight w:val="white"/>
        </w:rPr>
      </w:pPr>
      <w:proofErr w:type="spellStart"/>
      <w:r w:rsidRPr="0097459A">
        <w:rPr>
          <w:highlight w:val="white"/>
        </w:rPr>
        <w:lastRenderedPageBreak/>
        <w:t>Cetta</w:t>
      </w:r>
      <w:proofErr w:type="spellEnd"/>
      <w:r w:rsidRPr="0097459A">
        <w:rPr>
          <w:highlight w:val="white"/>
        </w:rPr>
        <w:t xml:space="preserve">, C. M., </w:t>
      </w:r>
      <w:proofErr w:type="spellStart"/>
      <w:r w:rsidRPr="0097459A">
        <w:rPr>
          <w:highlight w:val="white"/>
        </w:rPr>
        <w:t>Madin</w:t>
      </w:r>
      <w:proofErr w:type="spellEnd"/>
      <w:r w:rsidRPr="0097459A">
        <w:rPr>
          <w:highlight w:val="white"/>
        </w:rPr>
        <w:t xml:space="preserve">, L. P., &amp; Kremer, P. (1986). Respiration and excretion by oceanic salps. </w:t>
      </w:r>
      <w:r w:rsidRPr="0097459A">
        <w:rPr>
          <w:i/>
          <w:highlight w:val="white"/>
        </w:rPr>
        <w:t>Marine Biology</w:t>
      </w:r>
      <w:r w:rsidRPr="0097459A">
        <w:rPr>
          <w:highlight w:val="white"/>
        </w:rPr>
        <w:t xml:space="preserve">, </w:t>
      </w:r>
      <w:r w:rsidRPr="0097459A">
        <w:rPr>
          <w:i/>
          <w:highlight w:val="white"/>
        </w:rPr>
        <w:t>91</w:t>
      </w:r>
      <w:r w:rsidRPr="0097459A">
        <w:rPr>
          <w:highlight w:val="white"/>
        </w:rPr>
        <w:t>, 529-537.</w:t>
      </w:r>
    </w:p>
    <w:p w14:paraId="2CEAE40C" w14:textId="77777777" w:rsidR="002320D6" w:rsidRPr="0097459A" w:rsidRDefault="0094247D" w:rsidP="008B0D0A">
      <w:pPr>
        <w:spacing w:line="360" w:lineRule="auto"/>
        <w:ind w:left="720" w:hanging="720"/>
        <w:jc w:val="both"/>
        <w:rPr>
          <w:highlight w:val="white"/>
        </w:rPr>
      </w:pPr>
      <w:r w:rsidRPr="0097459A">
        <w:rPr>
          <w:highlight w:val="white"/>
        </w:rPr>
        <w:t xml:space="preserve">Chao, S., Guan, G., &amp; Hong, G. S., 2017, September. Design of a finless torpedo-shaped micro AUV with high maneuverability. In OCEANS 2017-Anchorage (pp. 425 1-6). IEEE. </w:t>
      </w:r>
    </w:p>
    <w:p w14:paraId="4A3B72B5" w14:textId="77777777" w:rsidR="002320D6" w:rsidRPr="0097459A" w:rsidRDefault="0094247D" w:rsidP="008B0D0A">
      <w:pPr>
        <w:spacing w:line="360" w:lineRule="auto"/>
        <w:ind w:left="720" w:hanging="720"/>
        <w:jc w:val="both"/>
        <w:rPr>
          <w:highlight w:val="white"/>
        </w:rPr>
      </w:pPr>
      <w:r w:rsidRPr="0097459A">
        <w:rPr>
          <w:highlight w:val="white"/>
        </w:rPr>
        <w:t>Colin, S. P., Gemmell, B. J., Costello, J. H., &amp; Sutherland, K. R. (2022). In situ high-speed brightfield imaging for studies of aquatic organisms. Protocols.io.</w:t>
      </w:r>
    </w:p>
    <w:p w14:paraId="65AC5521" w14:textId="1E4EBF00" w:rsidR="002320D6" w:rsidRPr="0097459A" w:rsidRDefault="0094247D" w:rsidP="008B0D0A">
      <w:pPr>
        <w:spacing w:line="360" w:lineRule="auto"/>
        <w:ind w:left="720" w:hanging="720"/>
        <w:jc w:val="both"/>
        <w:rPr>
          <w:highlight w:val="white"/>
        </w:rPr>
      </w:pPr>
      <w:r w:rsidRPr="0097459A">
        <w:rPr>
          <w:highlight w:val="white"/>
        </w:rPr>
        <w:t xml:space="preserve">Costello, J. H., Colin, S. P., Gemmell, B. J., Dabiri, J. O., &amp; Sutherland, K. R., 2015. 429 </w:t>
      </w:r>
      <w:proofErr w:type="gramStart"/>
      <w:r w:rsidRPr="0097459A">
        <w:rPr>
          <w:highlight w:val="white"/>
        </w:rPr>
        <w:t>Multi-jet</w:t>
      </w:r>
      <w:proofErr w:type="gramEnd"/>
      <w:r w:rsidRPr="0097459A">
        <w:rPr>
          <w:highlight w:val="white"/>
        </w:rPr>
        <w:t xml:space="preserve"> propulsion organized by clonal development in a colonial siphonophore. 430 Nature communications, 6(1), 8158. </w:t>
      </w:r>
    </w:p>
    <w:p w14:paraId="4E022F34" w14:textId="5AD4BA73" w:rsidR="00203B45" w:rsidRPr="0097459A" w:rsidRDefault="00203B45" w:rsidP="00B266B1">
      <w:pPr>
        <w:spacing w:line="360" w:lineRule="auto"/>
        <w:ind w:left="630" w:hanging="630"/>
        <w:rPr>
          <w:shd w:val="clear" w:color="auto" w:fill="FFFFFF"/>
        </w:rPr>
      </w:pPr>
      <w:r w:rsidRPr="0097459A">
        <w:rPr>
          <w:shd w:val="clear" w:color="auto" w:fill="FFFFFF"/>
        </w:rPr>
        <w:t xml:space="preserve">Dabiri, J. O., Colin, S. P., </w:t>
      </w:r>
      <w:proofErr w:type="spellStart"/>
      <w:r w:rsidRPr="0097459A">
        <w:rPr>
          <w:shd w:val="clear" w:color="auto" w:fill="FFFFFF"/>
        </w:rPr>
        <w:t>Katija</w:t>
      </w:r>
      <w:proofErr w:type="spellEnd"/>
      <w:r w:rsidRPr="0097459A">
        <w:rPr>
          <w:shd w:val="clear" w:color="auto" w:fill="FFFFFF"/>
        </w:rPr>
        <w:t>, K., &amp; Costello, J. H. (2010). A wake-based correlate of swimming performance and foraging behavior in seven co-occurring jellyfish species. Journal of experimental biology, 213(8), 1217-1225.</w:t>
      </w:r>
    </w:p>
    <w:p w14:paraId="1F4AC8DA" w14:textId="3EB779E0" w:rsidR="002320D6" w:rsidRPr="0097459A" w:rsidRDefault="0094247D" w:rsidP="008B0D0A">
      <w:pPr>
        <w:spacing w:line="360" w:lineRule="auto"/>
        <w:ind w:left="720" w:hanging="720"/>
        <w:jc w:val="both"/>
        <w:rPr>
          <w:highlight w:val="white"/>
        </w:rPr>
      </w:pPr>
      <w:r w:rsidRPr="0097459A">
        <w:rPr>
          <w:highlight w:val="white"/>
        </w:rPr>
        <w:t xml:space="preserve">Damian-Serrano, A., &amp; Sutherland, K. R. (2023). A developmental ontology for the colonial architecture of salps. </w:t>
      </w:r>
      <w:r w:rsidR="005A7D5B" w:rsidRPr="0097459A">
        <w:rPr>
          <w:highlight w:val="white"/>
        </w:rPr>
        <w:t>The Biological Bulletin</w:t>
      </w:r>
      <w:r w:rsidRPr="0097459A">
        <w:rPr>
          <w:highlight w:val="white"/>
        </w:rPr>
        <w:t xml:space="preserve">, </w:t>
      </w:r>
      <w:r w:rsidR="005A7D5B" w:rsidRPr="0097459A">
        <w:rPr>
          <w:shd w:val="clear" w:color="auto" w:fill="FFFFFF"/>
        </w:rPr>
        <w:t>245(1), 9-</w:t>
      </w:r>
      <w:proofErr w:type="gramStart"/>
      <w:r w:rsidR="005A7D5B" w:rsidRPr="0097459A">
        <w:rPr>
          <w:shd w:val="clear" w:color="auto" w:fill="FFFFFF"/>
        </w:rPr>
        <w:t>18.</w:t>
      </w:r>
      <w:r w:rsidRPr="0097459A">
        <w:rPr>
          <w:highlight w:val="white"/>
        </w:rPr>
        <w:t>.</w:t>
      </w:r>
      <w:proofErr w:type="gramEnd"/>
    </w:p>
    <w:p w14:paraId="13082253" w14:textId="77777777" w:rsidR="002320D6" w:rsidRPr="0097459A" w:rsidRDefault="0094247D" w:rsidP="008B0D0A">
      <w:pPr>
        <w:spacing w:line="360" w:lineRule="auto"/>
        <w:ind w:left="720" w:hanging="720"/>
        <w:jc w:val="both"/>
        <w:rPr>
          <w:highlight w:val="white"/>
        </w:rPr>
      </w:pPr>
      <w:r w:rsidRPr="0097459A">
        <w:rPr>
          <w:highlight w:val="white"/>
        </w:rPr>
        <w:t>Damian-Serrano, A., Hughes, M., &amp; Sutherland, K. R. (2023). A new molecular phylogeny of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thalicea</w:t>
      </w:r>
      <w:proofErr w:type="spellEnd"/>
      <w:r w:rsidRPr="0097459A">
        <w:rPr>
          <w:highlight w:val="white"/>
        </w:rPr>
        <w:t xml:space="preserve">: </w:t>
      </w:r>
      <w:proofErr w:type="spellStart"/>
      <w:r w:rsidRPr="0097459A">
        <w:rPr>
          <w:highlight w:val="white"/>
        </w:rPr>
        <w:t>salpida</w:t>
      </w:r>
      <w:proofErr w:type="spellEnd"/>
      <w:r w:rsidRPr="0097459A">
        <w:rPr>
          <w:highlight w:val="white"/>
        </w:rPr>
        <w:t>) and the evolutionary history of their colonial architecture. Integrative Organismal Biology, 5(1), obad037.</w:t>
      </w:r>
    </w:p>
    <w:p w14:paraId="3A197670" w14:textId="145A21AC" w:rsidR="002320D6" w:rsidRPr="0097459A" w:rsidRDefault="0094247D" w:rsidP="008B0D0A">
      <w:pPr>
        <w:spacing w:line="360" w:lineRule="auto"/>
        <w:ind w:left="720" w:hanging="720"/>
        <w:jc w:val="both"/>
        <w:rPr>
          <w:highlight w:val="white"/>
        </w:rPr>
      </w:pPr>
      <w:proofErr w:type="spellStart"/>
      <w:r w:rsidRPr="0097459A">
        <w:rPr>
          <w:highlight w:val="white"/>
        </w:rPr>
        <w:t>Décima</w:t>
      </w:r>
      <w:proofErr w:type="spellEnd"/>
      <w:r w:rsidRPr="0097459A">
        <w:rPr>
          <w:highlight w:val="white"/>
        </w:rPr>
        <w:t xml:space="preserve">, M., </w:t>
      </w:r>
      <w:proofErr w:type="spellStart"/>
      <w:r w:rsidRPr="0097459A">
        <w:rPr>
          <w:highlight w:val="white"/>
        </w:rPr>
        <w:t>Stukel</w:t>
      </w:r>
      <w:proofErr w:type="spellEnd"/>
      <w:r w:rsidRPr="0097459A">
        <w:rPr>
          <w:highlight w:val="white"/>
        </w:rPr>
        <w:t xml:space="preserve">, M. R., </w:t>
      </w:r>
      <w:proofErr w:type="spellStart"/>
      <w:r w:rsidRPr="0097459A">
        <w:rPr>
          <w:highlight w:val="white"/>
        </w:rPr>
        <w:t>Nodder</w:t>
      </w:r>
      <w:proofErr w:type="spellEnd"/>
      <w:r w:rsidRPr="0097459A">
        <w:rPr>
          <w:highlight w:val="white"/>
        </w:rPr>
        <w:t xml:space="preserve">, S. D., Gutiérrez-Rodríguez, A., </w:t>
      </w:r>
      <w:proofErr w:type="spellStart"/>
      <w:r w:rsidRPr="0097459A">
        <w:rPr>
          <w:highlight w:val="white"/>
        </w:rPr>
        <w:t>Selph</w:t>
      </w:r>
      <w:proofErr w:type="spellEnd"/>
      <w:r w:rsidRPr="0097459A">
        <w:rPr>
          <w:highlight w:val="white"/>
        </w:rPr>
        <w:t>, K. E., Dos Santos, A. L., ... &amp; Pinkerton, M. (2023). Salp blooms drive strong increases in passive carbon export in the Southern Ocean. Nature communications, 14(1), 425.</w:t>
      </w:r>
    </w:p>
    <w:p w14:paraId="60CA70AA" w14:textId="53E51198" w:rsidR="00203B45" w:rsidRPr="0097459A" w:rsidRDefault="00203B45" w:rsidP="008B0D0A">
      <w:pPr>
        <w:spacing w:line="360" w:lineRule="auto"/>
        <w:ind w:left="720" w:hanging="720"/>
        <w:jc w:val="both"/>
        <w:rPr>
          <w:highlight w:val="white"/>
        </w:rPr>
      </w:pPr>
      <w:bookmarkStart w:id="11" w:name="_Hlk183082599"/>
      <w:r w:rsidRPr="0097459A">
        <w:t xml:space="preserve">Di Santo, V., </w:t>
      </w:r>
      <w:proofErr w:type="spellStart"/>
      <w:r w:rsidRPr="0097459A">
        <w:t>Goerig</w:t>
      </w:r>
      <w:proofErr w:type="spellEnd"/>
      <w:r w:rsidRPr="0097459A">
        <w:t xml:space="preserve">, E., Wainwright, D. K., </w:t>
      </w:r>
      <w:proofErr w:type="spellStart"/>
      <w:r w:rsidRPr="0097459A">
        <w:t>Akanyeti</w:t>
      </w:r>
      <w:proofErr w:type="spellEnd"/>
      <w:r w:rsidRPr="0097459A">
        <w:t>, O., Liao, J. C., Castro-Santos, T., &amp; Lauder, G. V. (2021). Convergence of undulatory swimming kinematics across a diversity of fishes. Proceedings of the National Academy of Sciences, 118(49), e2113206118.</w:t>
      </w:r>
    </w:p>
    <w:bookmarkEnd w:id="11"/>
    <w:p w14:paraId="7DE16792" w14:textId="77777777" w:rsidR="002320D6" w:rsidRPr="0097459A" w:rsidRDefault="0094247D" w:rsidP="008B0D0A">
      <w:pPr>
        <w:spacing w:line="360" w:lineRule="auto"/>
        <w:ind w:left="720" w:hanging="720"/>
        <w:jc w:val="both"/>
        <w:rPr>
          <w:highlight w:val="white"/>
        </w:rPr>
      </w:pPr>
      <w:r w:rsidRPr="0097459A">
        <w:rPr>
          <w:highlight w:val="white"/>
        </w:rPr>
        <w:t xml:space="preserve">Du Clos, K. T., Gemmell, B. J., Colin, S. P., Costello, J. H., Dabiri, J. O., and Sutherland, K. R. 2022. Distributed propulsion enables fast and efficient swimming modes in </w:t>
      </w:r>
      <w:proofErr w:type="spellStart"/>
      <w:r w:rsidRPr="0097459A">
        <w:rPr>
          <w:highlight w:val="white"/>
        </w:rPr>
        <w:t>physonect</w:t>
      </w:r>
      <w:proofErr w:type="spellEnd"/>
      <w:r w:rsidRPr="0097459A">
        <w:rPr>
          <w:highlight w:val="white"/>
        </w:rPr>
        <w:t xml:space="preserve"> siphonophores. Proceedings of the National Academy of Sciences. </w:t>
      </w:r>
      <w:proofErr w:type="gramStart"/>
      <w:r w:rsidRPr="0097459A">
        <w:rPr>
          <w:highlight w:val="white"/>
        </w:rPr>
        <w:t>119:e</w:t>
      </w:r>
      <w:proofErr w:type="gramEnd"/>
      <w:r w:rsidRPr="0097459A">
        <w:rPr>
          <w:highlight w:val="white"/>
        </w:rPr>
        <w:t>2202494119.</w:t>
      </w:r>
    </w:p>
    <w:p w14:paraId="0BEE3447" w14:textId="18517C61" w:rsidR="00530211" w:rsidRPr="0097459A" w:rsidRDefault="00530211" w:rsidP="008B0D0A">
      <w:pPr>
        <w:spacing w:line="360" w:lineRule="auto"/>
        <w:ind w:left="720" w:hanging="720"/>
        <w:jc w:val="both"/>
        <w:rPr>
          <w:highlight w:val="white"/>
        </w:rPr>
      </w:pPr>
      <w:proofErr w:type="spellStart"/>
      <w:r w:rsidRPr="0097459A">
        <w:rPr>
          <w:highlight w:val="white"/>
        </w:rPr>
        <w:t>Felsenstein</w:t>
      </w:r>
      <w:proofErr w:type="spellEnd"/>
      <w:r w:rsidRPr="0097459A">
        <w:rPr>
          <w:highlight w:val="white"/>
        </w:rPr>
        <w:t>, J. (1985). Phylogenies and the comparative method. </w:t>
      </w:r>
      <w:r w:rsidRPr="0097459A">
        <w:rPr>
          <w:i/>
          <w:iCs/>
          <w:highlight w:val="white"/>
        </w:rPr>
        <w:t>The American Naturalist</w:t>
      </w:r>
      <w:r w:rsidRPr="0097459A">
        <w:rPr>
          <w:highlight w:val="white"/>
        </w:rPr>
        <w:t>, </w:t>
      </w:r>
      <w:r w:rsidRPr="0097459A">
        <w:rPr>
          <w:i/>
          <w:iCs/>
          <w:highlight w:val="white"/>
        </w:rPr>
        <w:t>125</w:t>
      </w:r>
      <w:r w:rsidRPr="0097459A">
        <w:rPr>
          <w:highlight w:val="white"/>
        </w:rPr>
        <w:t>(1), 1-15.</w:t>
      </w:r>
    </w:p>
    <w:p w14:paraId="4B4F57C8" w14:textId="77777777" w:rsidR="002320D6" w:rsidRPr="0097459A" w:rsidRDefault="0094247D" w:rsidP="008B0D0A">
      <w:pPr>
        <w:spacing w:line="360" w:lineRule="auto"/>
        <w:ind w:left="720" w:hanging="720"/>
        <w:jc w:val="both"/>
        <w:rPr>
          <w:highlight w:val="white"/>
        </w:rPr>
      </w:pPr>
      <w:r w:rsidRPr="0097459A">
        <w:rPr>
          <w:highlight w:val="white"/>
        </w:rPr>
        <w:t xml:space="preserve">Gemmell, B. J., Dabiri, J. O., Colin, S. P., Costello, J. H., Townsend, J. P., &amp; Sutherland, K. R. (2021). Cool your jets: biological jet propulsion in marine invertebrates. </w:t>
      </w:r>
      <w:r w:rsidRPr="0097459A">
        <w:rPr>
          <w:i/>
          <w:highlight w:val="white"/>
        </w:rPr>
        <w:t>Journal of Experimental Biology</w:t>
      </w:r>
      <w:r w:rsidRPr="0097459A">
        <w:rPr>
          <w:highlight w:val="white"/>
        </w:rPr>
        <w:t xml:space="preserve">, </w:t>
      </w:r>
      <w:r w:rsidRPr="0097459A">
        <w:rPr>
          <w:i/>
          <w:highlight w:val="white"/>
        </w:rPr>
        <w:t>224</w:t>
      </w:r>
      <w:r w:rsidRPr="0097459A">
        <w:rPr>
          <w:highlight w:val="white"/>
        </w:rPr>
        <w:t>(12), jeb222083.</w:t>
      </w:r>
    </w:p>
    <w:p w14:paraId="3DE7645B" w14:textId="77777777" w:rsidR="002320D6" w:rsidRPr="0097459A" w:rsidRDefault="0094247D" w:rsidP="008B0D0A">
      <w:pPr>
        <w:spacing w:line="360" w:lineRule="auto"/>
        <w:ind w:left="720" w:hanging="720"/>
        <w:jc w:val="both"/>
        <w:rPr>
          <w:highlight w:val="white"/>
        </w:rPr>
      </w:pPr>
      <w:proofErr w:type="spellStart"/>
      <w:r w:rsidRPr="0097459A">
        <w:rPr>
          <w:highlight w:val="white"/>
        </w:rPr>
        <w:t>Gohardani</w:t>
      </w:r>
      <w:proofErr w:type="spellEnd"/>
      <w:r w:rsidRPr="0097459A">
        <w:rPr>
          <w:highlight w:val="white"/>
        </w:rPr>
        <w:t>, A. S. Distributed Propulsion Technology Nova Science Publishers (2014).</w:t>
      </w:r>
    </w:p>
    <w:p w14:paraId="7101C295" w14:textId="77777777" w:rsidR="002320D6" w:rsidRPr="0097459A" w:rsidRDefault="0094247D" w:rsidP="008B0D0A">
      <w:pPr>
        <w:spacing w:line="360" w:lineRule="auto"/>
        <w:ind w:left="720" w:hanging="720"/>
        <w:jc w:val="both"/>
        <w:rPr>
          <w:highlight w:val="white"/>
        </w:rPr>
      </w:pPr>
      <w:r w:rsidRPr="0097459A">
        <w:rPr>
          <w:highlight w:val="white"/>
        </w:rPr>
        <w:t xml:space="preserve">Haddock, S. H. (2004). A golden age of </w:t>
      </w:r>
      <w:proofErr w:type="spellStart"/>
      <w:r w:rsidRPr="0097459A">
        <w:rPr>
          <w:highlight w:val="white"/>
        </w:rPr>
        <w:t>gelata</w:t>
      </w:r>
      <w:proofErr w:type="spellEnd"/>
      <w:r w:rsidRPr="0097459A">
        <w:rPr>
          <w:highlight w:val="white"/>
        </w:rPr>
        <w:t xml:space="preserve">: past and future research on planktonic ctenophores and cnidarians. </w:t>
      </w:r>
      <w:proofErr w:type="spellStart"/>
      <w:r w:rsidRPr="0097459A">
        <w:rPr>
          <w:i/>
          <w:highlight w:val="white"/>
        </w:rPr>
        <w:t>Hydrobiologia</w:t>
      </w:r>
      <w:proofErr w:type="spellEnd"/>
      <w:r w:rsidRPr="0097459A">
        <w:rPr>
          <w:highlight w:val="white"/>
        </w:rPr>
        <w:t xml:space="preserve">, </w:t>
      </w:r>
      <w:r w:rsidRPr="0097459A">
        <w:rPr>
          <w:i/>
          <w:highlight w:val="white"/>
        </w:rPr>
        <w:t>530</w:t>
      </w:r>
      <w:r w:rsidRPr="0097459A">
        <w:rPr>
          <w:highlight w:val="white"/>
        </w:rPr>
        <w:t>, 549-556.</w:t>
      </w:r>
    </w:p>
    <w:p w14:paraId="6B92D1ED" w14:textId="77777777" w:rsidR="002320D6" w:rsidRPr="0097459A" w:rsidRDefault="0094247D" w:rsidP="008B0D0A">
      <w:pPr>
        <w:spacing w:line="360" w:lineRule="auto"/>
        <w:ind w:left="720" w:hanging="720"/>
        <w:jc w:val="both"/>
        <w:rPr>
          <w:highlight w:val="white"/>
        </w:rPr>
      </w:pPr>
      <w:r w:rsidRPr="0097459A">
        <w:rPr>
          <w:highlight w:val="white"/>
        </w:rPr>
        <w:lastRenderedPageBreak/>
        <w:t>Haddock, S. H., &amp; Heine, J. N. (2005). Scientific blue-water diving.</w:t>
      </w:r>
    </w:p>
    <w:p w14:paraId="7A8C5E6A" w14:textId="77777777" w:rsidR="002320D6" w:rsidRPr="0097459A" w:rsidRDefault="0094247D" w:rsidP="008B0D0A">
      <w:pPr>
        <w:spacing w:line="360" w:lineRule="auto"/>
        <w:ind w:left="720" w:hanging="720"/>
        <w:jc w:val="both"/>
        <w:rPr>
          <w:highlight w:val="white"/>
        </w:rPr>
      </w:pPr>
      <w:r w:rsidRPr="0097459A">
        <w:rPr>
          <w:highlight w:val="white"/>
        </w:rPr>
        <w:t xml:space="preserve">Hamner, W. M., </w:t>
      </w:r>
      <w:proofErr w:type="spellStart"/>
      <w:r w:rsidRPr="0097459A">
        <w:rPr>
          <w:highlight w:val="white"/>
        </w:rPr>
        <w:t>Madin</w:t>
      </w:r>
      <w:proofErr w:type="spellEnd"/>
      <w:r w:rsidRPr="0097459A">
        <w:rPr>
          <w:highlight w:val="white"/>
        </w:rPr>
        <w:t xml:space="preserve">, L. P., Alldredge, A. L., Gilmer, R. W., &amp; Hamner, P. P. (1975). Underwater observations of gelatinous zooplankton: Sampling problems, feeding biology, and behavior 1. </w:t>
      </w:r>
      <w:r w:rsidRPr="0097459A">
        <w:rPr>
          <w:i/>
          <w:highlight w:val="white"/>
        </w:rPr>
        <w:t>Limnology and Oceanography</w:t>
      </w:r>
      <w:r w:rsidRPr="0097459A">
        <w:rPr>
          <w:highlight w:val="white"/>
        </w:rPr>
        <w:t xml:space="preserve">, </w:t>
      </w:r>
      <w:r w:rsidRPr="0097459A">
        <w:rPr>
          <w:i/>
          <w:highlight w:val="white"/>
        </w:rPr>
        <w:t>20</w:t>
      </w:r>
      <w:r w:rsidRPr="0097459A">
        <w:rPr>
          <w:highlight w:val="white"/>
        </w:rPr>
        <w:t>(6), 907-917.</w:t>
      </w:r>
    </w:p>
    <w:p w14:paraId="760F094E" w14:textId="77777777" w:rsidR="002320D6" w:rsidRPr="0097459A" w:rsidRDefault="0094247D" w:rsidP="008B0D0A">
      <w:pPr>
        <w:spacing w:line="360" w:lineRule="auto"/>
        <w:ind w:left="720" w:hanging="720"/>
        <w:jc w:val="both"/>
        <w:rPr>
          <w:highlight w:val="white"/>
        </w:rPr>
      </w:pPr>
      <w:proofErr w:type="spellStart"/>
      <w:r w:rsidRPr="0097459A">
        <w:rPr>
          <w:highlight w:val="white"/>
        </w:rPr>
        <w:t>Henschke</w:t>
      </w:r>
      <w:proofErr w:type="spellEnd"/>
      <w:r w:rsidRPr="0097459A">
        <w:rPr>
          <w:highlight w:val="white"/>
        </w:rPr>
        <w:t xml:space="preserve">, N., </w:t>
      </w:r>
      <w:proofErr w:type="spellStart"/>
      <w:r w:rsidRPr="0097459A">
        <w:rPr>
          <w:highlight w:val="white"/>
        </w:rPr>
        <w:t>Cherel</w:t>
      </w:r>
      <w:proofErr w:type="spellEnd"/>
      <w:r w:rsidRPr="0097459A">
        <w:rPr>
          <w:highlight w:val="white"/>
        </w:rPr>
        <w:t xml:space="preserve">, Y., </w:t>
      </w:r>
      <w:proofErr w:type="spellStart"/>
      <w:r w:rsidRPr="0097459A">
        <w:rPr>
          <w:highlight w:val="white"/>
        </w:rPr>
        <w:t>Cotté</w:t>
      </w:r>
      <w:proofErr w:type="spellEnd"/>
      <w:r w:rsidRPr="0097459A">
        <w:rPr>
          <w:highlight w:val="white"/>
        </w:rPr>
        <w:t xml:space="preserve">, C., </w:t>
      </w:r>
      <w:proofErr w:type="spellStart"/>
      <w:r w:rsidRPr="0097459A">
        <w:rPr>
          <w:highlight w:val="white"/>
        </w:rPr>
        <w:t>Espinasse</w:t>
      </w:r>
      <w:proofErr w:type="spellEnd"/>
      <w:r w:rsidRPr="0097459A">
        <w:rPr>
          <w:highlight w:val="white"/>
        </w:rPr>
        <w:t xml:space="preserve">, B., Hunt, B.P. and Pakhomov, E.A., 2021. Size and stage specific patterns in </w:t>
      </w:r>
      <w:r w:rsidRPr="0097459A">
        <w:rPr>
          <w:i/>
          <w:highlight w:val="white"/>
        </w:rPr>
        <w:t xml:space="preserve">Salpa </w:t>
      </w:r>
      <w:proofErr w:type="spellStart"/>
      <w:r w:rsidRPr="0097459A">
        <w:rPr>
          <w:i/>
          <w:highlight w:val="white"/>
        </w:rPr>
        <w:t>thompsoni</w:t>
      </w:r>
      <w:proofErr w:type="spellEnd"/>
      <w:r w:rsidRPr="0097459A">
        <w:rPr>
          <w:highlight w:val="white"/>
        </w:rPr>
        <w:t xml:space="preserve"> vertical migration. Journal of Marine Systems, 222, p.103587.</w:t>
      </w:r>
    </w:p>
    <w:p w14:paraId="39E4FED4" w14:textId="77777777" w:rsidR="002320D6" w:rsidRPr="0097459A" w:rsidRDefault="0094247D" w:rsidP="008B0D0A">
      <w:pPr>
        <w:spacing w:line="360" w:lineRule="auto"/>
        <w:ind w:left="720" w:hanging="720"/>
        <w:jc w:val="both"/>
        <w:rPr>
          <w:highlight w:val="white"/>
        </w:rPr>
      </w:pPr>
      <w:proofErr w:type="spellStart"/>
      <w:r w:rsidRPr="0097459A">
        <w:rPr>
          <w:highlight w:val="white"/>
        </w:rPr>
        <w:t>Krummel</w:t>
      </w:r>
      <w:proofErr w:type="spellEnd"/>
      <w:r w:rsidRPr="0097459A">
        <w:rPr>
          <w:highlight w:val="white"/>
        </w:rPr>
        <w:t>, G. M. (2019). Locomotion and Control of Cnidarian-Inspired Robots (Doctoral dissertation, Virginia Tech).</w:t>
      </w:r>
    </w:p>
    <w:p w14:paraId="2110F0D8" w14:textId="77777777" w:rsidR="002320D6" w:rsidRPr="0097459A" w:rsidRDefault="0094247D" w:rsidP="008B0D0A">
      <w:pPr>
        <w:spacing w:line="360" w:lineRule="auto"/>
        <w:ind w:left="720" w:hanging="720"/>
        <w:jc w:val="both"/>
        <w:rPr>
          <w:highlight w:val="white"/>
        </w:rPr>
      </w:pPr>
      <w:r w:rsidRPr="0097459A">
        <w:rPr>
          <w:highlight w:val="white"/>
        </w:rPr>
        <w:t xml:space="preserve">Mackie, G. O. (1986). From aggregates to </w:t>
      </w:r>
      <w:proofErr w:type="gramStart"/>
      <w:r w:rsidRPr="0097459A">
        <w:rPr>
          <w:highlight w:val="white"/>
        </w:rPr>
        <w:t>integrates:</w:t>
      </w:r>
      <w:proofErr w:type="gramEnd"/>
      <w:r w:rsidRPr="0097459A">
        <w:rPr>
          <w:highlight w:val="white"/>
        </w:rPr>
        <w:t xml:space="preserve"> physiological aspects of modularity in colonial animals. Philosophical Transactions of the Royal Society of London. B, Biological Sciences, 313(1159), 175-196.</w:t>
      </w:r>
    </w:p>
    <w:p w14:paraId="21F4628A" w14:textId="77777777" w:rsidR="002320D6" w:rsidRPr="0097459A" w:rsidRDefault="0094247D" w:rsidP="008B0D0A">
      <w:pPr>
        <w:spacing w:line="360" w:lineRule="auto"/>
        <w:ind w:left="720" w:hanging="720"/>
        <w:jc w:val="both"/>
        <w:rPr>
          <w:highlight w:val="white"/>
        </w:rPr>
      </w:pPr>
      <w:proofErr w:type="spellStart"/>
      <w:r w:rsidRPr="0097459A">
        <w:rPr>
          <w:highlight w:val="white"/>
        </w:rPr>
        <w:t>Madin</w:t>
      </w:r>
      <w:proofErr w:type="spellEnd"/>
      <w:r w:rsidRPr="0097459A">
        <w:rPr>
          <w:highlight w:val="white"/>
        </w:rPr>
        <w:t>, L. P. (1990). Aspects of jet propulsion in salps. Canadian Journal of Zoology, 68(4), 765-777.</w:t>
      </w:r>
    </w:p>
    <w:p w14:paraId="37751A54" w14:textId="77777777" w:rsidR="002320D6" w:rsidRPr="0097459A" w:rsidRDefault="0094247D" w:rsidP="008B0D0A">
      <w:pPr>
        <w:spacing w:line="360" w:lineRule="auto"/>
        <w:ind w:left="720" w:hanging="720"/>
        <w:jc w:val="both"/>
        <w:rPr>
          <w:highlight w:val="white"/>
        </w:rPr>
      </w:pPr>
      <w:proofErr w:type="spellStart"/>
      <w:r w:rsidRPr="0097459A">
        <w:rPr>
          <w:highlight w:val="white"/>
        </w:rPr>
        <w:t>Madin</w:t>
      </w:r>
      <w:proofErr w:type="spellEnd"/>
      <w:r w:rsidRPr="0097459A">
        <w:rPr>
          <w:highlight w:val="white"/>
        </w:rPr>
        <w:t xml:space="preserve">, L. P., &amp; Deibel, D. (1998). Feeding and energetics of </w:t>
      </w:r>
      <w:proofErr w:type="spellStart"/>
      <w:r w:rsidRPr="0097459A">
        <w:rPr>
          <w:highlight w:val="white"/>
        </w:rPr>
        <w:t>Thaliacea</w:t>
      </w:r>
      <w:proofErr w:type="spellEnd"/>
      <w:r w:rsidRPr="0097459A">
        <w:rPr>
          <w:highlight w:val="white"/>
        </w:rPr>
        <w:t xml:space="preserve">. </w:t>
      </w:r>
      <w:r w:rsidRPr="0097459A">
        <w:rPr>
          <w:i/>
          <w:highlight w:val="white"/>
        </w:rPr>
        <w:t>The biology of pelagic tunicates</w:t>
      </w:r>
      <w:r w:rsidRPr="0097459A">
        <w:rPr>
          <w:highlight w:val="white"/>
        </w:rPr>
        <w:t>, 81-104.</w:t>
      </w:r>
    </w:p>
    <w:p w14:paraId="227FEC52" w14:textId="77777777" w:rsidR="002320D6" w:rsidRPr="0097459A" w:rsidRDefault="0094247D" w:rsidP="008B0D0A">
      <w:pPr>
        <w:spacing w:line="360" w:lineRule="auto"/>
        <w:ind w:left="720" w:hanging="720"/>
        <w:jc w:val="both"/>
        <w:rPr>
          <w:highlight w:val="white"/>
        </w:rPr>
      </w:pPr>
      <w:proofErr w:type="spellStart"/>
      <w:r w:rsidRPr="0097459A">
        <w:rPr>
          <w:highlight w:val="white"/>
        </w:rPr>
        <w:t>Madin</w:t>
      </w:r>
      <w:proofErr w:type="spellEnd"/>
      <w:r w:rsidRPr="0097459A">
        <w:rPr>
          <w:highlight w:val="white"/>
        </w:rPr>
        <w:t>, L. P., Kremer, P., &amp; Hacker, S. (1996). Distribution and vertical migration of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Thaliacea</w:t>
      </w:r>
      <w:proofErr w:type="spellEnd"/>
      <w:r w:rsidRPr="0097459A">
        <w:rPr>
          <w:highlight w:val="white"/>
        </w:rPr>
        <w:t>) near Bermuda. Journal of Plankton Research, 18(5), 747-755.</w:t>
      </w:r>
    </w:p>
    <w:p w14:paraId="2099DD88" w14:textId="77777777" w:rsidR="002320D6" w:rsidRPr="0097459A" w:rsidRDefault="0094247D" w:rsidP="008B0D0A">
      <w:pPr>
        <w:spacing w:line="360" w:lineRule="auto"/>
        <w:ind w:left="720" w:hanging="720"/>
        <w:jc w:val="both"/>
        <w:rPr>
          <w:highlight w:val="white"/>
        </w:rPr>
      </w:pPr>
      <w:proofErr w:type="spellStart"/>
      <w:r w:rsidRPr="0097459A">
        <w:rPr>
          <w:highlight w:val="white"/>
        </w:rPr>
        <w:t>Madin</w:t>
      </w:r>
      <w:proofErr w:type="spellEnd"/>
      <w:r w:rsidRPr="0097459A">
        <w:rPr>
          <w:highlight w:val="white"/>
        </w:rPr>
        <w:t xml:space="preserve">, L.P., Kremer, P., Wiebe, P.H., Purcell, J.E., Horgan, E.H. and </w:t>
      </w:r>
      <w:proofErr w:type="spellStart"/>
      <w:r w:rsidRPr="0097459A">
        <w:rPr>
          <w:highlight w:val="white"/>
        </w:rPr>
        <w:t>Nemazie</w:t>
      </w:r>
      <w:proofErr w:type="spellEnd"/>
      <w:r w:rsidRPr="0097459A">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Pr="0097459A" w:rsidRDefault="0094247D" w:rsidP="008B0D0A">
      <w:pPr>
        <w:spacing w:line="360" w:lineRule="auto"/>
        <w:ind w:left="720" w:hanging="720"/>
        <w:jc w:val="both"/>
        <w:rPr>
          <w:highlight w:val="white"/>
        </w:rPr>
      </w:pPr>
      <w:proofErr w:type="spellStart"/>
      <w:r w:rsidRPr="0097459A">
        <w:rPr>
          <w:highlight w:val="white"/>
        </w:rPr>
        <w:t>Marut</w:t>
      </w:r>
      <w:proofErr w:type="spellEnd"/>
      <w:r w:rsidRPr="0097459A">
        <w:rPr>
          <w:highlight w:val="white"/>
        </w:rPr>
        <w:t>, K. J. (2014). Underwater Robotic Propulsors Inspired by Jetting Jellyfish (Doctoral dissertation, Virginia Tech).</w:t>
      </w:r>
    </w:p>
    <w:p w14:paraId="772A6A58" w14:textId="77777777" w:rsidR="002320D6" w:rsidRPr="0097459A" w:rsidRDefault="0094247D" w:rsidP="008B0D0A">
      <w:pPr>
        <w:spacing w:line="360" w:lineRule="auto"/>
        <w:ind w:left="720" w:hanging="720"/>
        <w:jc w:val="both"/>
        <w:rPr>
          <w:highlight w:val="white"/>
        </w:rPr>
      </w:pPr>
      <w:proofErr w:type="spellStart"/>
      <w:r w:rsidRPr="0097459A">
        <w:rPr>
          <w:highlight w:val="white"/>
        </w:rPr>
        <w:t>Mayzaud</w:t>
      </w:r>
      <w:proofErr w:type="spellEnd"/>
      <w:r w:rsidRPr="0097459A">
        <w:rPr>
          <w:highlight w:val="white"/>
        </w:rPr>
        <w:t xml:space="preserve">, P., </w:t>
      </w:r>
      <w:proofErr w:type="spellStart"/>
      <w:r w:rsidRPr="0097459A">
        <w:rPr>
          <w:highlight w:val="white"/>
        </w:rPr>
        <w:t>Boutoute</w:t>
      </w:r>
      <w:proofErr w:type="spellEnd"/>
      <w:r w:rsidRPr="0097459A">
        <w:rPr>
          <w:highlight w:val="white"/>
        </w:rPr>
        <w:t xml:space="preserve">, M., Gasparini, S., Mousseau, L., &amp; Lefevre, D. (2005). Respiration in marine zooplankton—the other side of the coin: CO2 production. </w:t>
      </w:r>
      <w:r w:rsidRPr="0097459A">
        <w:rPr>
          <w:i/>
          <w:highlight w:val="white"/>
        </w:rPr>
        <w:t>Limnology and Oceanography</w:t>
      </w:r>
      <w:r w:rsidRPr="0097459A">
        <w:rPr>
          <w:highlight w:val="white"/>
        </w:rPr>
        <w:t xml:space="preserve">, </w:t>
      </w:r>
      <w:r w:rsidRPr="0097459A">
        <w:rPr>
          <w:i/>
          <w:highlight w:val="white"/>
        </w:rPr>
        <w:t>50</w:t>
      </w:r>
      <w:r w:rsidRPr="0097459A">
        <w:rPr>
          <w:highlight w:val="white"/>
        </w:rPr>
        <w:t>(1), 291-298.</w:t>
      </w:r>
    </w:p>
    <w:p w14:paraId="313E9C12" w14:textId="77777777" w:rsidR="002320D6" w:rsidRPr="0097459A" w:rsidRDefault="0094247D" w:rsidP="008B0D0A">
      <w:pPr>
        <w:spacing w:line="360" w:lineRule="auto"/>
        <w:ind w:left="720" w:hanging="720"/>
        <w:jc w:val="both"/>
        <w:rPr>
          <w:highlight w:val="white"/>
        </w:rPr>
      </w:pPr>
      <w:proofErr w:type="spellStart"/>
      <w:r w:rsidRPr="0097459A">
        <w:rPr>
          <w:highlight w:val="white"/>
        </w:rPr>
        <w:t>Mohensi</w:t>
      </w:r>
      <w:proofErr w:type="spellEnd"/>
      <w:r w:rsidRPr="0097459A">
        <w:rPr>
          <w:highlight w:val="white"/>
        </w:rPr>
        <w:t xml:space="preserve">, K., 2006. Pulsatile vortex generators for low-speed maneuvering of small 482 underwater vehicles. Ocean Eng. 33, 2209–2223. </w:t>
      </w:r>
    </w:p>
    <w:p w14:paraId="49F619CF" w14:textId="77777777" w:rsidR="002320D6" w:rsidRPr="0097459A" w:rsidRDefault="0094247D" w:rsidP="008B0D0A">
      <w:pPr>
        <w:spacing w:line="360" w:lineRule="auto"/>
        <w:ind w:left="720" w:hanging="720"/>
        <w:jc w:val="both"/>
        <w:rPr>
          <w:highlight w:val="white"/>
        </w:rPr>
      </w:pPr>
      <w:r w:rsidRPr="0097459A">
        <w:rPr>
          <w:highlight w:val="white"/>
        </w:rPr>
        <w:t xml:space="preserve">Pascual, M., </w:t>
      </w:r>
      <w:proofErr w:type="spellStart"/>
      <w:r w:rsidRPr="0097459A">
        <w:rPr>
          <w:highlight w:val="white"/>
        </w:rPr>
        <w:t>Acuña</w:t>
      </w:r>
      <w:proofErr w:type="spellEnd"/>
      <w:r w:rsidRPr="0097459A">
        <w:rPr>
          <w:highlight w:val="white"/>
        </w:rPr>
        <w:t xml:space="preserve">, J.L., </w:t>
      </w:r>
      <w:proofErr w:type="spellStart"/>
      <w:r w:rsidRPr="0097459A">
        <w:rPr>
          <w:highlight w:val="white"/>
        </w:rPr>
        <w:t>Sabatés</w:t>
      </w:r>
      <w:proofErr w:type="spellEnd"/>
      <w:r w:rsidRPr="0097459A">
        <w:rPr>
          <w:highlight w:val="white"/>
        </w:rPr>
        <w:t>, A., Raya, V. and Fuentes, V., 2017. Contrasting diel vertical migration patterns in Salpa fusiformis populations. Journal of Plankton Research, 39(5), pp.836-842.</w:t>
      </w:r>
    </w:p>
    <w:p w14:paraId="0148E7AE" w14:textId="77777777" w:rsidR="002320D6" w:rsidRPr="0097459A" w:rsidRDefault="0094247D" w:rsidP="008B0D0A">
      <w:pPr>
        <w:spacing w:line="360" w:lineRule="auto"/>
        <w:ind w:left="720" w:hanging="720"/>
        <w:jc w:val="both"/>
        <w:rPr>
          <w:highlight w:val="white"/>
        </w:rPr>
      </w:pPr>
      <w:r w:rsidRPr="0097459A">
        <w:rPr>
          <w:highlight w:val="white"/>
        </w:rPr>
        <w:t>R Core Team, R. (2021). R: A language and environment for statistical computing.</w:t>
      </w:r>
    </w:p>
    <w:p w14:paraId="25CD786B" w14:textId="7A028EBF" w:rsidR="001A3958" w:rsidRPr="0097459A" w:rsidRDefault="001A3958" w:rsidP="008B0D0A">
      <w:pPr>
        <w:spacing w:line="360" w:lineRule="auto"/>
        <w:ind w:left="720" w:hanging="720"/>
        <w:jc w:val="both"/>
        <w:rPr>
          <w:highlight w:val="white"/>
        </w:rPr>
      </w:pPr>
      <w:r w:rsidRPr="0097459A">
        <w:lastRenderedPageBreak/>
        <w:t>Rubio-Gracia, F., García-</w:t>
      </w:r>
      <w:proofErr w:type="spellStart"/>
      <w:r w:rsidRPr="0097459A">
        <w:t>Berthou</w:t>
      </w:r>
      <w:proofErr w:type="spellEnd"/>
      <w:r w:rsidRPr="0097459A">
        <w:t>, E., Guasch, H., Zamora, L., &amp; Vila-</w:t>
      </w:r>
      <w:proofErr w:type="spellStart"/>
      <w:r w:rsidRPr="0097459A">
        <w:t>Gispert</w:t>
      </w:r>
      <w:proofErr w:type="spellEnd"/>
      <w:r w:rsidRPr="0097459A">
        <w:t>, A. (2020). Size-related effects and the influence of metabolic traits and morphology on swimming performance in fish. Current Zoology, 66(5), 493-503.</w:t>
      </w:r>
    </w:p>
    <w:p w14:paraId="64ECAAA4" w14:textId="77777777" w:rsidR="002320D6" w:rsidRPr="0097459A" w:rsidRDefault="0094247D" w:rsidP="008B0D0A">
      <w:pPr>
        <w:spacing w:line="360" w:lineRule="auto"/>
        <w:ind w:left="720" w:hanging="720"/>
        <w:jc w:val="both"/>
        <w:rPr>
          <w:highlight w:val="white"/>
        </w:rPr>
      </w:pPr>
      <w:r w:rsidRPr="0097459A">
        <w:rPr>
          <w:highlight w:val="white"/>
        </w:rPr>
        <w:t xml:space="preserve">Schneider, G. (1992). A comparison of carbon-specific respiration rates in gelatinous and non-gelatinous zooplankton: a search for general rules in zooplankton metabolism. </w:t>
      </w:r>
      <w:proofErr w:type="spellStart"/>
      <w:r w:rsidRPr="0097459A">
        <w:rPr>
          <w:i/>
          <w:highlight w:val="white"/>
        </w:rPr>
        <w:t>Helgoländer</w:t>
      </w:r>
      <w:proofErr w:type="spellEnd"/>
      <w:r w:rsidRPr="0097459A">
        <w:rPr>
          <w:i/>
          <w:highlight w:val="white"/>
        </w:rPr>
        <w:t xml:space="preserve"> </w:t>
      </w:r>
      <w:proofErr w:type="spellStart"/>
      <w:r w:rsidRPr="0097459A">
        <w:rPr>
          <w:i/>
          <w:highlight w:val="white"/>
        </w:rPr>
        <w:t>Meeresuntersuchungen</w:t>
      </w:r>
      <w:proofErr w:type="spellEnd"/>
      <w:r w:rsidRPr="0097459A">
        <w:rPr>
          <w:highlight w:val="white"/>
        </w:rPr>
        <w:t xml:space="preserve">, </w:t>
      </w:r>
      <w:r w:rsidRPr="0097459A">
        <w:rPr>
          <w:i/>
          <w:highlight w:val="white"/>
        </w:rPr>
        <w:t>46</w:t>
      </w:r>
      <w:r w:rsidRPr="0097459A">
        <w:rPr>
          <w:highlight w:val="white"/>
        </w:rPr>
        <w:t>, 377-388.</w:t>
      </w:r>
    </w:p>
    <w:p w14:paraId="665B4AC4" w14:textId="77777777" w:rsidR="002320D6" w:rsidRPr="0097459A" w:rsidRDefault="0094247D" w:rsidP="008B0D0A">
      <w:pPr>
        <w:spacing w:line="360" w:lineRule="auto"/>
        <w:ind w:left="720" w:hanging="720"/>
        <w:jc w:val="both"/>
        <w:rPr>
          <w:highlight w:val="white"/>
        </w:rPr>
      </w:pPr>
      <w:r w:rsidRPr="0097459A">
        <w:rPr>
          <w:highlight w:val="white"/>
        </w:rPr>
        <w:t xml:space="preserve">Seibel, B. A., &amp; Drazen, J. C. (2007). The rate of metabolism in marine animals: environmental constraints, ecological demands and energetic opportunities. </w:t>
      </w:r>
      <w:r w:rsidRPr="0097459A">
        <w:rPr>
          <w:i/>
          <w:highlight w:val="white"/>
        </w:rPr>
        <w:t>Philosophical Transactions of the Royal Society B: Biological Sciences</w:t>
      </w:r>
      <w:r w:rsidRPr="0097459A">
        <w:rPr>
          <w:highlight w:val="white"/>
        </w:rPr>
        <w:t xml:space="preserve">, </w:t>
      </w:r>
      <w:r w:rsidRPr="0097459A">
        <w:rPr>
          <w:i/>
          <w:highlight w:val="white"/>
        </w:rPr>
        <w:t>362</w:t>
      </w:r>
      <w:r w:rsidRPr="0097459A">
        <w:rPr>
          <w:highlight w:val="white"/>
        </w:rPr>
        <w:t>(1487), 2061-2078.</w:t>
      </w:r>
    </w:p>
    <w:p w14:paraId="575029CD" w14:textId="77777777" w:rsidR="002320D6" w:rsidRPr="0097459A" w:rsidRDefault="0094247D" w:rsidP="008B0D0A">
      <w:pPr>
        <w:spacing w:line="360" w:lineRule="auto"/>
        <w:ind w:left="720" w:hanging="720"/>
        <w:jc w:val="both"/>
        <w:rPr>
          <w:highlight w:val="white"/>
        </w:rPr>
      </w:pPr>
      <w:r w:rsidRPr="0097459A">
        <w:rPr>
          <w:highlight w:val="white"/>
        </w:rPr>
        <w:t xml:space="preserve">Stone, J. P., &amp; Steinberg, D. K. (2014). Long-term time-series study of salp population dynamics in the Sargasso Sea. </w:t>
      </w:r>
      <w:r w:rsidRPr="0097459A">
        <w:rPr>
          <w:i/>
          <w:highlight w:val="white"/>
        </w:rPr>
        <w:t>Marine Ecology Progress Series</w:t>
      </w:r>
      <w:r w:rsidRPr="0097459A">
        <w:rPr>
          <w:highlight w:val="white"/>
        </w:rPr>
        <w:t xml:space="preserve">, </w:t>
      </w:r>
      <w:r w:rsidRPr="0097459A">
        <w:rPr>
          <w:i/>
          <w:highlight w:val="white"/>
        </w:rPr>
        <w:t>510</w:t>
      </w:r>
      <w:r w:rsidRPr="0097459A">
        <w:rPr>
          <w:highlight w:val="white"/>
        </w:rPr>
        <w:t>, 111-127.</w:t>
      </w:r>
    </w:p>
    <w:p w14:paraId="39608D31" w14:textId="77777777" w:rsidR="002320D6" w:rsidRPr="0097459A" w:rsidRDefault="0094247D" w:rsidP="008B0D0A">
      <w:pPr>
        <w:spacing w:line="360" w:lineRule="auto"/>
        <w:ind w:left="720" w:hanging="720"/>
        <w:jc w:val="both"/>
        <w:rPr>
          <w:highlight w:val="white"/>
        </w:rPr>
      </w:pPr>
      <w:r w:rsidRPr="0097459A">
        <w:rPr>
          <w:highlight w:val="white"/>
        </w:rPr>
        <w:t xml:space="preserve">Sutherland, K. R., &amp; </w:t>
      </w:r>
      <w:proofErr w:type="spellStart"/>
      <w:r w:rsidRPr="0097459A">
        <w:rPr>
          <w:highlight w:val="white"/>
        </w:rPr>
        <w:t>Weihs</w:t>
      </w:r>
      <w:proofErr w:type="spellEnd"/>
      <w:r w:rsidRPr="0097459A">
        <w:rPr>
          <w:highlight w:val="white"/>
        </w:rPr>
        <w:t>, D. (2017). Hydrodynamic advantages of swimming by salp chains. Journal of The Royal Society Interface, 14(133), 20170298.</w:t>
      </w:r>
    </w:p>
    <w:p w14:paraId="481563F9" w14:textId="1FCB5F9E" w:rsidR="002320D6" w:rsidRPr="0097459A" w:rsidRDefault="0094247D" w:rsidP="008B0D0A">
      <w:pPr>
        <w:spacing w:line="360" w:lineRule="auto"/>
        <w:ind w:left="720" w:hanging="720"/>
        <w:jc w:val="both"/>
        <w:rPr>
          <w:i/>
          <w:highlight w:val="white"/>
        </w:rPr>
      </w:pPr>
      <w:r w:rsidRPr="0097459A">
        <w:rPr>
          <w:highlight w:val="white"/>
        </w:rPr>
        <w:t>Sutherland, K. R., Damian-Serrano, A., Du Clos, K. T., Gemmell, B. J., Colin, S. P., Costello, J. H. (</w:t>
      </w:r>
      <w:r w:rsidR="003E4A48" w:rsidRPr="0097459A">
        <w:rPr>
          <w:highlight w:val="white"/>
        </w:rPr>
        <w:t>2024</w:t>
      </w:r>
      <w:r w:rsidRPr="0097459A">
        <w:rPr>
          <w:highlight w:val="white"/>
        </w:rPr>
        <w:t xml:space="preserve">). Spinning and corkscrewing of oceanic macroplankton revealed through in situ imaging. </w:t>
      </w:r>
      <w:r w:rsidRPr="0097459A">
        <w:rPr>
          <w:i/>
          <w:highlight w:val="white"/>
        </w:rPr>
        <w:t>Science Advances</w:t>
      </w:r>
      <w:r w:rsidR="008D4EAE" w:rsidRPr="0097459A">
        <w:rPr>
          <w:i/>
          <w:highlight w:val="white"/>
        </w:rPr>
        <w:t xml:space="preserve"> </w:t>
      </w:r>
      <w:r w:rsidR="008D4EAE" w:rsidRPr="0097459A">
        <w:rPr>
          <w:iCs/>
          <w:highlight w:val="white"/>
        </w:rPr>
        <w:t>10(20)</w:t>
      </w:r>
      <w:r w:rsidRPr="0097459A">
        <w:rPr>
          <w:iCs/>
          <w:highlight w:val="white"/>
        </w:rPr>
        <w:t>.</w:t>
      </w:r>
    </w:p>
    <w:p w14:paraId="77A912C2" w14:textId="77777777" w:rsidR="002320D6" w:rsidRDefault="0094247D" w:rsidP="008B0D0A">
      <w:pPr>
        <w:spacing w:line="360" w:lineRule="auto"/>
        <w:ind w:left="720" w:hanging="720"/>
        <w:jc w:val="both"/>
        <w:rPr>
          <w:highlight w:val="white"/>
        </w:rPr>
      </w:pPr>
      <w:r w:rsidRPr="0097459A">
        <w:rPr>
          <w:highlight w:val="white"/>
        </w:rPr>
        <w:t xml:space="preserve">Sutherland, K. R., &amp; </w:t>
      </w:r>
      <w:proofErr w:type="spellStart"/>
      <w:r w:rsidRPr="0097459A">
        <w:rPr>
          <w:highlight w:val="white"/>
        </w:rPr>
        <w:t>Madin</w:t>
      </w:r>
      <w:proofErr w:type="spellEnd"/>
      <w:r w:rsidRPr="0097459A">
        <w:rPr>
          <w:highlight w:val="white"/>
        </w:rPr>
        <w:t xml:space="preserve">, L. P. (2010). Comparative jet wake structure and swimming performance of salps. </w:t>
      </w:r>
      <w:r w:rsidRPr="0097459A">
        <w:rPr>
          <w:i/>
          <w:highlight w:val="white"/>
        </w:rPr>
        <w:t>Journal of Experimental Biology</w:t>
      </w:r>
      <w:r w:rsidRPr="0097459A">
        <w:rPr>
          <w:highlight w:val="white"/>
        </w:rPr>
        <w:t>, 213(17), 2967-2975.</w:t>
      </w:r>
    </w:p>
    <w:p w14:paraId="6FD2F979" w14:textId="1A294BAC" w:rsidR="0079244F" w:rsidRPr="0079244F" w:rsidRDefault="0079244F" w:rsidP="008B0D0A">
      <w:pPr>
        <w:spacing w:line="360" w:lineRule="auto"/>
        <w:ind w:left="720" w:hanging="720"/>
        <w:jc w:val="both"/>
        <w:rPr>
          <w:color w:val="FF0000"/>
          <w:highlight w:val="white"/>
        </w:rPr>
      </w:pPr>
      <w:r w:rsidRPr="0079244F">
        <w:rPr>
          <w:color w:val="FF0000"/>
        </w:rPr>
        <w:t xml:space="preserve">Taylor, G. K., &amp; Thomas, A. L. R. (2014). Evolutionary Biomechanics. </w:t>
      </w:r>
      <w:r w:rsidRPr="0079244F">
        <w:rPr>
          <w:i/>
          <w:iCs/>
          <w:color w:val="FF0000"/>
        </w:rPr>
        <w:t>Oxford University Press.</w:t>
      </w:r>
    </w:p>
    <w:p w14:paraId="2C418B5F" w14:textId="77777777" w:rsidR="002320D6" w:rsidRPr="0097459A" w:rsidRDefault="0094247D" w:rsidP="008B0D0A">
      <w:pPr>
        <w:spacing w:line="360" w:lineRule="auto"/>
        <w:ind w:left="720" w:hanging="720"/>
        <w:jc w:val="both"/>
        <w:rPr>
          <w:highlight w:val="white"/>
        </w:rPr>
      </w:pPr>
      <w:r w:rsidRPr="0097459A">
        <w:rPr>
          <w:highlight w:val="white"/>
        </w:rPr>
        <w:t xml:space="preserve">Trueblood, L. A. (2019). Salp metabolism: temperature and oxygen partial pressure effect on the physiology of Salpa fusiformis from the California Current. </w:t>
      </w:r>
      <w:r w:rsidRPr="0097459A">
        <w:rPr>
          <w:i/>
          <w:highlight w:val="white"/>
        </w:rPr>
        <w:t>Journal of Plankton Research</w:t>
      </w:r>
      <w:r w:rsidRPr="0097459A">
        <w:rPr>
          <w:highlight w:val="white"/>
        </w:rPr>
        <w:t xml:space="preserve">, </w:t>
      </w:r>
      <w:r w:rsidRPr="0097459A">
        <w:rPr>
          <w:i/>
          <w:highlight w:val="white"/>
        </w:rPr>
        <w:t>41</w:t>
      </w:r>
      <w:r w:rsidRPr="0097459A">
        <w:rPr>
          <w:highlight w:val="white"/>
        </w:rPr>
        <w:t>(3), 281-291.</w:t>
      </w:r>
    </w:p>
    <w:p w14:paraId="7BB75C78" w14:textId="507A01B4" w:rsidR="00203B45" w:rsidRPr="0097459A" w:rsidRDefault="0094247D" w:rsidP="00B266B1">
      <w:pPr>
        <w:spacing w:line="360" w:lineRule="auto"/>
        <w:ind w:left="720" w:hanging="720"/>
        <w:jc w:val="both"/>
        <w:rPr>
          <w:highlight w:val="white"/>
        </w:rPr>
      </w:pPr>
      <w:r w:rsidRPr="0097459A">
        <w:rPr>
          <w:highlight w:val="white"/>
        </w:rPr>
        <w:t xml:space="preserve">Trueman, E. R., Bone, Q., &amp; </w:t>
      </w:r>
      <w:proofErr w:type="spellStart"/>
      <w:r w:rsidRPr="0097459A">
        <w:rPr>
          <w:highlight w:val="white"/>
        </w:rPr>
        <w:t>Braconnot</w:t>
      </w:r>
      <w:proofErr w:type="spellEnd"/>
      <w:r w:rsidRPr="0097459A">
        <w:rPr>
          <w:highlight w:val="white"/>
        </w:rPr>
        <w:t>, J. C. (1984). Oxygen consumption in swimming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Thaliacea</w:t>
      </w:r>
      <w:proofErr w:type="spellEnd"/>
      <w:r w:rsidRPr="0097459A">
        <w:rPr>
          <w:highlight w:val="white"/>
        </w:rPr>
        <w:t xml:space="preserve">). </w:t>
      </w:r>
      <w:r w:rsidRPr="0097459A">
        <w:rPr>
          <w:i/>
          <w:highlight w:val="white"/>
        </w:rPr>
        <w:t>Journal of Experimental Biology</w:t>
      </w:r>
      <w:r w:rsidRPr="0097459A">
        <w:rPr>
          <w:highlight w:val="white"/>
        </w:rPr>
        <w:t xml:space="preserve">, </w:t>
      </w:r>
      <w:r w:rsidRPr="0097459A">
        <w:rPr>
          <w:i/>
          <w:highlight w:val="white"/>
        </w:rPr>
        <w:t>110</w:t>
      </w:r>
      <w:r w:rsidRPr="0097459A">
        <w:rPr>
          <w:highlight w:val="white"/>
        </w:rPr>
        <w:t>(1), 323-327.</w:t>
      </w:r>
    </w:p>
    <w:p w14:paraId="2EAF153E" w14:textId="74D0A39D" w:rsidR="00203B45" w:rsidRPr="0097459A" w:rsidRDefault="00203B45" w:rsidP="00B266B1">
      <w:pPr>
        <w:spacing w:line="360" w:lineRule="auto"/>
        <w:ind w:left="720" w:hanging="720"/>
        <w:rPr>
          <w:shd w:val="clear" w:color="auto" w:fill="FFFFFF"/>
        </w:rPr>
      </w:pPr>
      <w:r w:rsidRPr="0097459A">
        <w:rPr>
          <w:shd w:val="clear" w:color="auto" w:fill="FFFFFF"/>
        </w:rPr>
        <w:t xml:space="preserve">Uyeda, J. C., </w:t>
      </w:r>
      <w:proofErr w:type="spellStart"/>
      <w:r w:rsidRPr="0097459A">
        <w:rPr>
          <w:shd w:val="clear" w:color="auto" w:fill="FFFFFF"/>
        </w:rPr>
        <w:t>Zenil</w:t>
      </w:r>
      <w:proofErr w:type="spellEnd"/>
      <w:r w:rsidRPr="0097459A">
        <w:rPr>
          <w:shd w:val="clear" w:color="auto" w:fill="FFFFFF"/>
        </w:rPr>
        <w:t>-Ferguson, R., &amp; Pennell, M. W. (2018). Rethinking phylogenetic comparative methods. Systematic Biology, 67(6), 1091-1109.</w:t>
      </w:r>
    </w:p>
    <w:p w14:paraId="504D7ABF" w14:textId="77777777" w:rsidR="002320D6" w:rsidRPr="0097459A" w:rsidRDefault="0094247D" w:rsidP="008B0D0A">
      <w:pPr>
        <w:spacing w:line="360" w:lineRule="auto"/>
        <w:ind w:left="720" w:hanging="720"/>
        <w:jc w:val="both"/>
        <w:rPr>
          <w:highlight w:val="white"/>
        </w:rPr>
      </w:pPr>
      <w:r w:rsidRPr="0097459A">
        <w:rPr>
          <w:highlight w:val="white"/>
        </w:rPr>
        <w:t xml:space="preserve">Vogel, S. (1981). Life in moving fluids. </w:t>
      </w:r>
      <w:r w:rsidRPr="0097459A">
        <w:rPr>
          <w:i/>
          <w:highlight w:val="white"/>
        </w:rPr>
        <w:t>Princeton University Press</w:t>
      </w:r>
      <w:r w:rsidRPr="0097459A">
        <w:rPr>
          <w:highlight w:val="white"/>
        </w:rPr>
        <w:t xml:space="preserve">, Princeton, NJ. </w:t>
      </w:r>
    </w:p>
    <w:p w14:paraId="476ADC29" w14:textId="77777777" w:rsidR="002320D6" w:rsidRPr="0097459A" w:rsidRDefault="0094247D" w:rsidP="008B0D0A">
      <w:pPr>
        <w:spacing w:line="360" w:lineRule="auto"/>
        <w:ind w:left="720" w:hanging="720"/>
        <w:jc w:val="both"/>
        <w:rPr>
          <w:highlight w:val="white"/>
        </w:rPr>
      </w:pPr>
      <w:r w:rsidRPr="0097459A">
        <w:rPr>
          <w:highlight w:val="white"/>
        </w:rPr>
        <w:t xml:space="preserve">Vogel, S. (2008). Modes and scaling in aquatic locomotion. </w:t>
      </w:r>
      <w:r w:rsidRPr="0097459A">
        <w:rPr>
          <w:i/>
          <w:highlight w:val="white"/>
        </w:rPr>
        <w:t>Integrative and Comparative Biology</w:t>
      </w:r>
      <w:r w:rsidRPr="0097459A">
        <w:rPr>
          <w:highlight w:val="white"/>
        </w:rPr>
        <w:t xml:space="preserve">, </w:t>
      </w:r>
      <w:r w:rsidRPr="0097459A">
        <w:rPr>
          <w:i/>
          <w:highlight w:val="white"/>
        </w:rPr>
        <w:t>48</w:t>
      </w:r>
      <w:r w:rsidRPr="0097459A">
        <w:rPr>
          <w:highlight w:val="white"/>
        </w:rPr>
        <w:t>(6), 702-712.</w:t>
      </w:r>
    </w:p>
    <w:p w14:paraId="698CE483" w14:textId="77777777" w:rsidR="002320D6" w:rsidRPr="0097459A" w:rsidRDefault="0094247D" w:rsidP="008B0D0A">
      <w:pPr>
        <w:spacing w:line="360" w:lineRule="auto"/>
        <w:ind w:left="720" w:hanging="720"/>
        <w:jc w:val="both"/>
        <w:rPr>
          <w:highlight w:val="white"/>
        </w:rPr>
      </w:pPr>
      <w:r w:rsidRPr="0097459A">
        <w:rPr>
          <w:highlight w:val="white"/>
        </w:rPr>
        <w:t xml:space="preserve">Wiebe, P. H., </w:t>
      </w:r>
      <w:proofErr w:type="spellStart"/>
      <w:r w:rsidRPr="0097459A">
        <w:rPr>
          <w:highlight w:val="white"/>
        </w:rPr>
        <w:t>Madin</w:t>
      </w:r>
      <w:proofErr w:type="spellEnd"/>
      <w:r w:rsidRPr="0097459A">
        <w:rPr>
          <w:highlight w:val="white"/>
        </w:rPr>
        <w:t xml:space="preserve">, L. P., </w:t>
      </w:r>
      <w:proofErr w:type="spellStart"/>
      <w:r w:rsidRPr="0097459A">
        <w:rPr>
          <w:highlight w:val="white"/>
        </w:rPr>
        <w:t>Haury</w:t>
      </w:r>
      <w:proofErr w:type="spellEnd"/>
      <w:r w:rsidRPr="0097459A">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Pr="0097459A" w:rsidRDefault="0094247D" w:rsidP="008B0D0A">
      <w:pPr>
        <w:spacing w:line="360" w:lineRule="auto"/>
        <w:ind w:left="720" w:hanging="720"/>
        <w:jc w:val="both"/>
        <w:rPr>
          <w:highlight w:val="white"/>
        </w:rPr>
      </w:pPr>
      <w:r w:rsidRPr="0097459A">
        <w:rPr>
          <w:highlight w:val="white"/>
        </w:rPr>
        <w:t>World Register of Marine Species (</w:t>
      </w:r>
      <w:proofErr w:type="spellStart"/>
      <w:r w:rsidRPr="0097459A">
        <w:rPr>
          <w:highlight w:val="white"/>
        </w:rPr>
        <w:t>WoRMS</w:t>
      </w:r>
      <w:proofErr w:type="spellEnd"/>
      <w:r w:rsidRPr="0097459A">
        <w:rPr>
          <w:highlight w:val="white"/>
        </w:rPr>
        <w:t xml:space="preserve">). (2024). </w:t>
      </w:r>
      <w:proofErr w:type="spellStart"/>
      <w:r w:rsidRPr="0097459A">
        <w:rPr>
          <w:highlight w:val="white"/>
        </w:rPr>
        <w:t>WoRMS</w:t>
      </w:r>
      <w:proofErr w:type="spellEnd"/>
      <w:r w:rsidRPr="0097459A">
        <w:rPr>
          <w:highlight w:val="white"/>
        </w:rPr>
        <w:t xml:space="preserve"> Editorial Board. Accessed January 30, 2024. Available online at http://www.marinespecies.org</w:t>
      </w:r>
    </w:p>
    <w:p w14:paraId="73C09C18" w14:textId="3C680B5B" w:rsidR="002320D6" w:rsidRPr="0097459A" w:rsidRDefault="0094247D" w:rsidP="008B0D0A">
      <w:pPr>
        <w:spacing w:line="360" w:lineRule="auto"/>
        <w:ind w:left="720" w:hanging="720"/>
        <w:jc w:val="both"/>
        <w:rPr>
          <w:highlight w:val="white"/>
        </w:rPr>
      </w:pPr>
      <w:r w:rsidRPr="0097459A">
        <w:rPr>
          <w:highlight w:val="white"/>
        </w:rPr>
        <w:lastRenderedPageBreak/>
        <w:t xml:space="preserve">Yue, C. et al., 2015. </w:t>
      </w:r>
      <w:proofErr w:type="spellStart"/>
      <w:r w:rsidRPr="0097459A">
        <w:rPr>
          <w:highlight w:val="white"/>
        </w:rPr>
        <w:t>Mechantronic</w:t>
      </w:r>
      <w:proofErr w:type="spellEnd"/>
      <w:r w:rsidRPr="0097459A">
        <w:rPr>
          <w:highlight w:val="white"/>
        </w:rPr>
        <w:t xml:space="preserve"> system and experiments of a spherical underwater 510 robot: SUR-II. J. </w:t>
      </w:r>
      <w:proofErr w:type="spellStart"/>
      <w:r w:rsidRPr="0097459A">
        <w:rPr>
          <w:highlight w:val="white"/>
        </w:rPr>
        <w:t>Intell</w:t>
      </w:r>
      <w:proofErr w:type="spellEnd"/>
      <w:r w:rsidRPr="0097459A">
        <w:rPr>
          <w:highlight w:val="white"/>
        </w:rPr>
        <w:t xml:space="preserve">. Robot Syst. Doi:10.1007/s10846-015-0177-3. </w:t>
      </w:r>
    </w:p>
    <w:sectPr w:rsidR="002320D6" w:rsidRPr="0097459A" w:rsidSect="00756A6B">
      <w:headerReference w:type="default" r:id="rId14"/>
      <w:footerReference w:type="default" r:id="rId15"/>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E7B72" w14:textId="77777777" w:rsidR="00401FA8" w:rsidRDefault="00401FA8">
      <w:pPr>
        <w:spacing w:line="240" w:lineRule="auto"/>
      </w:pPr>
      <w:r>
        <w:separator/>
      </w:r>
    </w:p>
  </w:endnote>
  <w:endnote w:type="continuationSeparator" w:id="0">
    <w:p w14:paraId="58D6F02B" w14:textId="77777777" w:rsidR="00401FA8" w:rsidRDefault="00401FA8">
      <w:pPr>
        <w:spacing w:line="240" w:lineRule="auto"/>
      </w:pPr>
      <w:r>
        <w:continuationSeparator/>
      </w:r>
    </w:p>
  </w:endnote>
  <w:endnote w:type="continuationNotice" w:id="1">
    <w:p w14:paraId="4F1E0510" w14:textId="77777777" w:rsidR="00401FA8" w:rsidRDefault="00401FA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28BE5" w14:textId="77777777" w:rsidR="00863D85" w:rsidRDefault="00863D85">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4A52C" w14:textId="77777777" w:rsidR="00401FA8" w:rsidRDefault="00401FA8">
      <w:pPr>
        <w:spacing w:line="240" w:lineRule="auto"/>
      </w:pPr>
      <w:r>
        <w:separator/>
      </w:r>
    </w:p>
  </w:footnote>
  <w:footnote w:type="continuationSeparator" w:id="0">
    <w:p w14:paraId="2AF70E68" w14:textId="77777777" w:rsidR="00401FA8" w:rsidRDefault="00401FA8">
      <w:pPr>
        <w:spacing w:line="240" w:lineRule="auto"/>
      </w:pPr>
      <w:r>
        <w:continuationSeparator/>
      </w:r>
    </w:p>
  </w:footnote>
  <w:footnote w:type="continuationNotice" w:id="1">
    <w:p w14:paraId="40069926" w14:textId="77777777" w:rsidR="00401FA8" w:rsidRDefault="00401FA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3FC90" w14:textId="77777777" w:rsidR="00863D85" w:rsidRDefault="00863D8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0487F"/>
    <w:rsid w:val="00015CE8"/>
    <w:rsid w:val="00017141"/>
    <w:rsid w:val="00023BC9"/>
    <w:rsid w:val="00044EB4"/>
    <w:rsid w:val="00052C93"/>
    <w:rsid w:val="0005400A"/>
    <w:rsid w:val="00071FAA"/>
    <w:rsid w:val="00080386"/>
    <w:rsid w:val="00091C00"/>
    <w:rsid w:val="000930CA"/>
    <w:rsid w:val="000A2B6D"/>
    <w:rsid w:val="000A7479"/>
    <w:rsid w:val="000D2429"/>
    <w:rsid w:val="000E2BD0"/>
    <w:rsid w:val="000E3D7F"/>
    <w:rsid w:val="000E7167"/>
    <w:rsid w:val="000F1911"/>
    <w:rsid w:val="00114755"/>
    <w:rsid w:val="001155E1"/>
    <w:rsid w:val="001344A7"/>
    <w:rsid w:val="00134916"/>
    <w:rsid w:val="001433AC"/>
    <w:rsid w:val="00161190"/>
    <w:rsid w:val="001625B5"/>
    <w:rsid w:val="00176931"/>
    <w:rsid w:val="00181DE9"/>
    <w:rsid w:val="00183B03"/>
    <w:rsid w:val="00191234"/>
    <w:rsid w:val="001913C4"/>
    <w:rsid w:val="00193204"/>
    <w:rsid w:val="001933D7"/>
    <w:rsid w:val="0019387A"/>
    <w:rsid w:val="001A3958"/>
    <w:rsid w:val="001A7199"/>
    <w:rsid w:val="001A7F8C"/>
    <w:rsid w:val="001B4D20"/>
    <w:rsid w:val="001C168E"/>
    <w:rsid w:val="001C2717"/>
    <w:rsid w:val="001C3899"/>
    <w:rsid w:val="001C5843"/>
    <w:rsid w:val="001D364D"/>
    <w:rsid w:val="001D6104"/>
    <w:rsid w:val="001E5091"/>
    <w:rsid w:val="001E5933"/>
    <w:rsid w:val="001E746C"/>
    <w:rsid w:val="001F0784"/>
    <w:rsid w:val="001F3A05"/>
    <w:rsid w:val="001F555D"/>
    <w:rsid w:val="00203B45"/>
    <w:rsid w:val="002046A0"/>
    <w:rsid w:val="002100CC"/>
    <w:rsid w:val="00210934"/>
    <w:rsid w:val="00226DB1"/>
    <w:rsid w:val="00227A1A"/>
    <w:rsid w:val="00231B0C"/>
    <w:rsid w:val="00231FEB"/>
    <w:rsid w:val="002320D6"/>
    <w:rsid w:val="002441A3"/>
    <w:rsid w:val="00253173"/>
    <w:rsid w:val="002579F7"/>
    <w:rsid w:val="00260C1F"/>
    <w:rsid w:val="00261A28"/>
    <w:rsid w:val="00271F29"/>
    <w:rsid w:val="0027628B"/>
    <w:rsid w:val="002771DB"/>
    <w:rsid w:val="00292716"/>
    <w:rsid w:val="002B19E4"/>
    <w:rsid w:val="002B5FAA"/>
    <w:rsid w:val="002B6A14"/>
    <w:rsid w:val="002C0216"/>
    <w:rsid w:val="002C4B5E"/>
    <w:rsid w:val="002D0C1B"/>
    <w:rsid w:val="002F4AEB"/>
    <w:rsid w:val="00300977"/>
    <w:rsid w:val="00313072"/>
    <w:rsid w:val="003361EA"/>
    <w:rsid w:val="0035573A"/>
    <w:rsid w:val="0036259A"/>
    <w:rsid w:val="003655AA"/>
    <w:rsid w:val="003658FC"/>
    <w:rsid w:val="00375DF3"/>
    <w:rsid w:val="00377257"/>
    <w:rsid w:val="00394080"/>
    <w:rsid w:val="00396B17"/>
    <w:rsid w:val="0039741D"/>
    <w:rsid w:val="003B0470"/>
    <w:rsid w:val="003B0BA1"/>
    <w:rsid w:val="003C3EF7"/>
    <w:rsid w:val="003C7514"/>
    <w:rsid w:val="003E4A48"/>
    <w:rsid w:val="003F3F2D"/>
    <w:rsid w:val="00401FA8"/>
    <w:rsid w:val="00444C37"/>
    <w:rsid w:val="004556F6"/>
    <w:rsid w:val="00457F92"/>
    <w:rsid w:val="00460633"/>
    <w:rsid w:val="00460C38"/>
    <w:rsid w:val="00464402"/>
    <w:rsid w:val="00483B9A"/>
    <w:rsid w:val="00492A72"/>
    <w:rsid w:val="00494BD2"/>
    <w:rsid w:val="004957EE"/>
    <w:rsid w:val="004A442F"/>
    <w:rsid w:val="004D114F"/>
    <w:rsid w:val="004E47E1"/>
    <w:rsid w:val="004E5D53"/>
    <w:rsid w:val="004E7459"/>
    <w:rsid w:val="004F1118"/>
    <w:rsid w:val="004F528E"/>
    <w:rsid w:val="00506A9B"/>
    <w:rsid w:val="00521531"/>
    <w:rsid w:val="005240A0"/>
    <w:rsid w:val="00530211"/>
    <w:rsid w:val="005354DA"/>
    <w:rsid w:val="00535972"/>
    <w:rsid w:val="00547187"/>
    <w:rsid w:val="00554943"/>
    <w:rsid w:val="00556918"/>
    <w:rsid w:val="005600C0"/>
    <w:rsid w:val="00564161"/>
    <w:rsid w:val="00594211"/>
    <w:rsid w:val="005A7D5B"/>
    <w:rsid w:val="005C053E"/>
    <w:rsid w:val="005D2478"/>
    <w:rsid w:val="005E42F4"/>
    <w:rsid w:val="005E465F"/>
    <w:rsid w:val="005E5603"/>
    <w:rsid w:val="005F5F53"/>
    <w:rsid w:val="00612A5F"/>
    <w:rsid w:val="00620AEF"/>
    <w:rsid w:val="00623B1B"/>
    <w:rsid w:val="00623FD7"/>
    <w:rsid w:val="00624D9B"/>
    <w:rsid w:val="006304AA"/>
    <w:rsid w:val="006378CA"/>
    <w:rsid w:val="00637BF6"/>
    <w:rsid w:val="006425F5"/>
    <w:rsid w:val="006678A1"/>
    <w:rsid w:val="00684129"/>
    <w:rsid w:val="006A274F"/>
    <w:rsid w:val="006A62E5"/>
    <w:rsid w:val="006C4C10"/>
    <w:rsid w:val="006D0F3D"/>
    <w:rsid w:val="006D1EE7"/>
    <w:rsid w:val="006E0B0C"/>
    <w:rsid w:val="00724628"/>
    <w:rsid w:val="00735CCC"/>
    <w:rsid w:val="00746BE9"/>
    <w:rsid w:val="0075183F"/>
    <w:rsid w:val="00756A6B"/>
    <w:rsid w:val="00771119"/>
    <w:rsid w:val="007754E1"/>
    <w:rsid w:val="0079244F"/>
    <w:rsid w:val="007B61B3"/>
    <w:rsid w:val="007C421B"/>
    <w:rsid w:val="007C4C05"/>
    <w:rsid w:val="007D3A4F"/>
    <w:rsid w:val="007D791D"/>
    <w:rsid w:val="007F2797"/>
    <w:rsid w:val="00812E77"/>
    <w:rsid w:val="00814A42"/>
    <w:rsid w:val="00814EBB"/>
    <w:rsid w:val="008161A4"/>
    <w:rsid w:val="00827416"/>
    <w:rsid w:val="00830B6B"/>
    <w:rsid w:val="00832D4E"/>
    <w:rsid w:val="00853CEB"/>
    <w:rsid w:val="00863D85"/>
    <w:rsid w:val="00865248"/>
    <w:rsid w:val="00866993"/>
    <w:rsid w:val="008715AE"/>
    <w:rsid w:val="00873E8A"/>
    <w:rsid w:val="00876E16"/>
    <w:rsid w:val="0089595E"/>
    <w:rsid w:val="008A1BF8"/>
    <w:rsid w:val="008A76BC"/>
    <w:rsid w:val="008B0D0A"/>
    <w:rsid w:val="008B2446"/>
    <w:rsid w:val="008B539B"/>
    <w:rsid w:val="008B6B45"/>
    <w:rsid w:val="008C3EC5"/>
    <w:rsid w:val="008C57D2"/>
    <w:rsid w:val="008D4EAE"/>
    <w:rsid w:val="0092441F"/>
    <w:rsid w:val="00931799"/>
    <w:rsid w:val="00934A09"/>
    <w:rsid w:val="0094247D"/>
    <w:rsid w:val="009478FE"/>
    <w:rsid w:val="00952197"/>
    <w:rsid w:val="0096112D"/>
    <w:rsid w:val="00962C9A"/>
    <w:rsid w:val="0097459A"/>
    <w:rsid w:val="00982B29"/>
    <w:rsid w:val="009A348A"/>
    <w:rsid w:val="009D43B6"/>
    <w:rsid w:val="009D5576"/>
    <w:rsid w:val="009F192F"/>
    <w:rsid w:val="009F1FB5"/>
    <w:rsid w:val="009F262A"/>
    <w:rsid w:val="00A04DD8"/>
    <w:rsid w:val="00A105AE"/>
    <w:rsid w:val="00A12162"/>
    <w:rsid w:val="00A131F8"/>
    <w:rsid w:val="00A162D2"/>
    <w:rsid w:val="00A21652"/>
    <w:rsid w:val="00A31EE3"/>
    <w:rsid w:val="00A42F2B"/>
    <w:rsid w:val="00A47EE0"/>
    <w:rsid w:val="00A60B58"/>
    <w:rsid w:val="00A65918"/>
    <w:rsid w:val="00A8099B"/>
    <w:rsid w:val="00A86EDF"/>
    <w:rsid w:val="00AB6BCF"/>
    <w:rsid w:val="00AC17E8"/>
    <w:rsid w:val="00AD442A"/>
    <w:rsid w:val="00AE7A50"/>
    <w:rsid w:val="00AF37E5"/>
    <w:rsid w:val="00B00D4E"/>
    <w:rsid w:val="00B03F08"/>
    <w:rsid w:val="00B0411D"/>
    <w:rsid w:val="00B06D59"/>
    <w:rsid w:val="00B07C1F"/>
    <w:rsid w:val="00B1035B"/>
    <w:rsid w:val="00B10C6E"/>
    <w:rsid w:val="00B126EF"/>
    <w:rsid w:val="00B12978"/>
    <w:rsid w:val="00B23460"/>
    <w:rsid w:val="00B251E8"/>
    <w:rsid w:val="00B266B1"/>
    <w:rsid w:val="00B42FFE"/>
    <w:rsid w:val="00B45D59"/>
    <w:rsid w:val="00B47FED"/>
    <w:rsid w:val="00B52BE4"/>
    <w:rsid w:val="00B52E81"/>
    <w:rsid w:val="00B56E18"/>
    <w:rsid w:val="00B72B25"/>
    <w:rsid w:val="00B91168"/>
    <w:rsid w:val="00BA0032"/>
    <w:rsid w:val="00BA6158"/>
    <w:rsid w:val="00BA6DA0"/>
    <w:rsid w:val="00BC0B35"/>
    <w:rsid w:val="00BD519F"/>
    <w:rsid w:val="00BF2B85"/>
    <w:rsid w:val="00C11132"/>
    <w:rsid w:val="00C13CEB"/>
    <w:rsid w:val="00C364A6"/>
    <w:rsid w:val="00C432EF"/>
    <w:rsid w:val="00C47216"/>
    <w:rsid w:val="00C47CA4"/>
    <w:rsid w:val="00C507E3"/>
    <w:rsid w:val="00C62A02"/>
    <w:rsid w:val="00C63CC0"/>
    <w:rsid w:val="00C70B40"/>
    <w:rsid w:val="00C713CF"/>
    <w:rsid w:val="00C723A9"/>
    <w:rsid w:val="00C76B15"/>
    <w:rsid w:val="00C9433D"/>
    <w:rsid w:val="00CA17B1"/>
    <w:rsid w:val="00CA74D9"/>
    <w:rsid w:val="00CB7B65"/>
    <w:rsid w:val="00CC0B78"/>
    <w:rsid w:val="00CC559E"/>
    <w:rsid w:val="00CC6134"/>
    <w:rsid w:val="00CC7522"/>
    <w:rsid w:val="00CD43FD"/>
    <w:rsid w:val="00CD4E72"/>
    <w:rsid w:val="00CF2B99"/>
    <w:rsid w:val="00CF5FA0"/>
    <w:rsid w:val="00D0386E"/>
    <w:rsid w:val="00D078FE"/>
    <w:rsid w:val="00D22597"/>
    <w:rsid w:val="00D24001"/>
    <w:rsid w:val="00D24F5B"/>
    <w:rsid w:val="00D3268C"/>
    <w:rsid w:val="00D5359B"/>
    <w:rsid w:val="00D8309F"/>
    <w:rsid w:val="00D858D3"/>
    <w:rsid w:val="00D907F5"/>
    <w:rsid w:val="00D93056"/>
    <w:rsid w:val="00D9518D"/>
    <w:rsid w:val="00DB1A81"/>
    <w:rsid w:val="00DB73FE"/>
    <w:rsid w:val="00DC1B6A"/>
    <w:rsid w:val="00DC3A46"/>
    <w:rsid w:val="00DD073F"/>
    <w:rsid w:val="00DD1FD2"/>
    <w:rsid w:val="00DD4274"/>
    <w:rsid w:val="00DF0306"/>
    <w:rsid w:val="00DF70DB"/>
    <w:rsid w:val="00E03FD8"/>
    <w:rsid w:val="00E372BF"/>
    <w:rsid w:val="00E37390"/>
    <w:rsid w:val="00E41F14"/>
    <w:rsid w:val="00E4757B"/>
    <w:rsid w:val="00E63220"/>
    <w:rsid w:val="00E80851"/>
    <w:rsid w:val="00EA75FD"/>
    <w:rsid w:val="00EC1E6B"/>
    <w:rsid w:val="00ED1A18"/>
    <w:rsid w:val="00ED6BB1"/>
    <w:rsid w:val="00EE6BC7"/>
    <w:rsid w:val="00EF578B"/>
    <w:rsid w:val="00EF627E"/>
    <w:rsid w:val="00EF7820"/>
    <w:rsid w:val="00F00F18"/>
    <w:rsid w:val="00F12580"/>
    <w:rsid w:val="00F15B59"/>
    <w:rsid w:val="00F25A79"/>
    <w:rsid w:val="00F33162"/>
    <w:rsid w:val="00F4615B"/>
    <w:rsid w:val="00F5094D"/>
    <w:rsid w:val="00F552AF"/>
    <w:rsid w:val="00F561F6"/>
    <w:rsid w:val="00F76D11"/>
    <w:rsid w:val="00F82832"/>
    <w:rsid w:val="00F87165"/>
    <w:rsid w:val="00F93B48"/>
    <w:rsid w:val="00F97781"/>
    <w:rsid w:val="00FD40E8"/>
    <w:rsid w:val="00FE751C"/>
    <w:rsid w:val="00FF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42680">
      <w:bodyDiv w:val="1"/>
      <w:marLeft w:val="0"/>
      <w:marRight w:val="0"/>
      <w:marTop w:val="0"/>
      <w:marBottom w:val="0"/>
      <w:divBdr>
        <w:top w:val="none" w:sz="0" w:space="0" w:color="auto"/>
        <w:left w:val="none" w:sz="0" w:space="0" w:color="auto"/>
        <w:bottom w:val="none" w:sz="0" w:space="0" w:color="auto"/>
        <w:right w:val="none" w:sz="0" w:space="0" w:color="auto"/>
      </w:divBdr>
      <w:divsChild>
        <w:div w:id="1335495551">
          <w:marLeft w:val="0"/>
          <w:marRight w:val="0"/>
          <w:marTop w:val="0"/>
          <w:marBottom w:val="0"/>
          <w:divBdr>
            <w:top w:val="none" w:sz="0" w:space="0" w:color="auto"/>
            <w:left w:val="none" w:sz="0" w:space="0" w:color="auto"/>
            <w:bottom w:val="none" w:sz="0" w:space="0" w:color="auto"/>
            <w:right w:val="none" w:sz="0" w:space="0" w:color="auto"/>
          </w:divBdr>
        </w:div>
      </w:divsChild>
    </w:div>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 w:id="1672879004">
      <w:bodyDiv w:val="1"/>
      <w:marLeft w:val="0"/>
      <w:marRight w:val="0"/>
      <w:marTop w:val="0"/>
      <w:marBottom w:val="0"/>
      <w:divBdr>
        <w:top w:val="none" w:sz="0" w:space="0" w:color="auto"/>
        <w:left w:val="none" w:sz="0" w:space="0" w:color="auto"/>
        <w:bottom w:val="none" w:sz="0" w:space="0" w:color="auto"/>
        <w:right w:val="none" w:sz="0" w:space="0" w:color="auto"/>
      </w:divBdr>
      <w:divsChild>
        <w:div w:id="188570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2523A-A832-40B7-A597-B5DA6E14D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28</Pages>
  <Words>9957</Words>
  <Characters>56755</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Sutherland</dc:creator>
  <cp:lastModifiedBy>Alex Damian Serrano</cp:lastModifiedBy>
  <cp:revision>15</cp:revision>
  <cp:lastPrinted>2024-09-04T22:04:00Z</cp:lastPrinted>
  <dcterms:created xsi:type="dcterms:W3CDTF">2025-01-10T14:42:00Z</dcterms:created>
  <dcterms:modified xsi:type="dcterms:W3CDTF">2025-01-13T11:25:00Z</dcterms:modified>
</cp:coreProperties>
</file>