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7184" w14:textId="5C25CBC5" w:rsidR="008D67DB" w:rsidRDefault="00365507" w:rsidP="00365507">
      <w:pPr>
        <w:jc w:val="center"/>
        <w:rPr>
          <w:b/>
          <w:bCs/>
          <w:color w:val="1F3864" w:themeColor="accent1" w:themeShade="80"/>
          <w:sz w:val="56"/>
          <w:szCs w:val="56"/>
          <w:u w:val="single"/>
        </w:rPr>
      </w:pPr>
      <w:r w:rsidRPr="00365507">
        <w:rPr>
          <w:b/>
          <w:bCs/>
          <w:color w:val="1F3864" w:themeColor="accent1" w:themeShade="80"/>
          <w:sz w:val="56"/>
          <w:szCs w:val="56"/>
          <w:u w:val="single"/>
        </w:rPr>
        <w:t>ACTIVIDADES DE FACTORES DE RIESGO:</w:t>
      </w:r>
    </w:p>
    <w:p w14:paraId="310723A7" w14:textId="77777777" w:rsidR="00365507" w:rsidRPr="00365507" w:rsidRDefault="00365507" w:rsidP="00365507">
      <w:pPr>
        <w:jc w:val="center"/>
        <w:rPr>
          <w:b/>
          <w:bCs/>
          <w:color w:val="1F3864" w:themeColor="accent1" w:themeShade="80"/>
          <w:sz w:val="56"/>
          <w:szCs w:val="56"/>
          <w:u w:val="single"/>
        </w:rPr>
      </w:pPr>
    </w:p>
    <w:p w14:paraId="1C8E3512" w14:textId="4837107F" w:rsidR="00365507" w:rsidRDefault="00365507" w:rsidP="003655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7.</w:t>
      </w:r>
    </w:p>
    <w:p w14:paraId="0380C550" w14:textId="34D56EF0" w:rsidR="00365507" w:rsidRDefault="00365507" w:rsidP="00365507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a)</w:t>
      </w:r>
      <w:r>
        <w:rPr>
          <w:sz w:val="28"/>
          <w:szCs w:val="28"/>
        </w:rPr>
        <w:t xml:space="preserve"> Las condiciones de trabajo </w:t>
      </w:r>
      <w:r w:rsidR="00A86689">
        <w:rPr>
          <w:sz w:val="28"/>
          <w:szCs w:val="28"/>
        </w:rPr>
        <w:t>e</w:t>
      </w:r>
      <w:r>
        <w:rPr>
          <w:sz w:val="28"/>
          <w:szCs w:val="28"/>
        </w:rPr>
        <w:t xml:space="preserve">ra </w:t>
      </w:r>
      <w:r w:rsidR="00A86689">
        <w:rPr>
          <w:sz w:val="28"/>
          <w:szCs w:val="28"/>
        </w:rPr>
        <w:t>que no existía una escalera para alcanzar la estantería</w:t>
      </w:r>
      <w:r>
        <w:rPr>
          <w:sz w:val="28"/>
          <w:szCs w:val="28"/>
        </w:rPr>
        <w:t>. El factor de riesgo ha sido el subirse a una silla de ruedas. Y por último los daños han sido la fractura y las contusiones de la pierna.</w:t>
      </w:r>
    </w:p>
    <w:p w14:paraId="3788A08D" w14:textId="74D63E23" w:rsidR="00365507" w:rsidRDefault="00365507" w:rsidP="00365507">
      <w:pPr>
        <w:rPr>
          <w:sz w:val="28"/>
          <w:szCs w:val="28"/>
        </w:rPr>
      </w:pPr>
      <w:r w:rsidRPr="00365507">
        <w:rPr>
          <w:color w:val="4472C4" w:themeColor="accent1"/>
          <w:sz w:val="28"/>
          <w:szCs w:val="28"/>
        </w:rPr>
        <w:t>b)</w:t>
      </w:r>
      <w:r>
        <w:rPr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Se trata de un factor de riesgo </w:t>
      </w:r>
      <w:r w:rsidR="00A86689">
        <w:rPr>
          <w:sz w:val="28"/>
          <w:szCs w:val="28"/>
        </w:rPr>
        <w:t>material de tipo mecánico</w:t>
      </w:r>
      <w:r>
        <w:rPr>
          <w:sz w:val="28"/>
          <w:szCs w:val="28"/>
        </w:rPr>
        <w:t>, provocado por un agente material.</w:t>
      </w:r>
    </w:p>
    <w:p w14:paraId="16441D57" w14:textId="769D39DA" w:rsidR="00365507" w:rsidRDefault="00365507" w:rsidP="00365507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c)</w:t>
      </w:r>
      <w:r>
        <w:rPr>
          <w:sz w:val="28"/>
          <w:szCs w:val="28"/>
        </w:rPr>
        <w:t xml:space="preserve"> Había una alta probabilidad de que este riesgo se actualizara</w:t>
      </w:r>
      <w:r w:rsidR="00A86689">
        <w:rPr>
          <w:sz w:val="28"/>
          <w:szCs w:val="28"/>
        </w:rPr>
        <w:t>, ya que la silla con ruedas es muy inestable</w:t>
      </w:r>
      <w:r>
        <w:rPr>
          <w:sz w:val="28"/>
          <w:szCs w:val="28"/>
        </w:rPr>
        <w:t>.</w:t>
      </w:r>
    </w:p>
    <w:p w14:paraId="3E115FBE" w14:textId="384F6CB7" w:rsidR="00365507" w:rsidRDefault="00365507" w:rsidP="00365507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d)</w:t>
      </w:r>
      <w:r>
        <w:rPr>
          <w:sz w:val="28"/>
          <w:szCs w:val="28"/>
        </w:rPr>
        <w:t xml:space="preserve"> </w:t>
      </w:r>
      <w:r w:rsidR="00A86689">
        <w:rPr>
          <w:sz w:val="28"/>
          <w:szCs w:val="28"/>
        </w:rPr>
        <w:t>Es un accidente de trabajo y de gravedad grave pero no mortal.</w:t>
      </w:r>
    </w:p>
    <w:p w14:paraId="2305CAFA" w14:textId="5B08990E" w:rsidR="00365507" w:rsidRDefault="00365507" w:rsidP="00365507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e)</w:t>
      </w:r>
      <w:r>
        <w:rPr>
          <w:sz w:val="28"/>
          <w:szCs w:val="28"/>
        </w:rPr>
        <w:t xml:space="preserve"> Como consecuencias trae</w:t>
      </w:r>
      <w:r w:rsidR="00A86689">
        <w:rPr>
          <w:sz w:val="28"/>
          <w:szCs w:val="28"/>
        </w:rPr>
        <w:t xml:space="preserve"> económicas, materiales, perdida de salud, perdida de productividad, daño psicológico, costes sanitarios</w:t>
      </w:r>
      <w:r>
        <w:rPr>
          <w:sz w:val="28"/>
          <w:szCs w:val="28"/>
        </w:rPr>
        <w:t>.</w:t>
      </w:r>
    </w:p>
    <w:p w14:paraId="50B27412" w14:textId="69D0E24D" w:rsidR="00365507" w:rsidRDefault="00365507" w:rsidP="0036550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8.</w:t>
      </w:r>
    </w:p>
    <w:p w14:paraId="6CF17027" w14:textId="09F65185" w:rsidR="00365507" w:rsidRPr="00A86689" w:rsidRDefault="00365507" w:rsidP="00365507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a</w:t>
      </w:r>
      <w:r w:rsidR="00A86689">
        <w:rPr>
          <w:color w:val="4472C4" w:themeColor="accent1"/>
          <w:sz w:val="28"/>
          <w:szCs w:val="28"/>
        </w:rPr>
        <w:t xml:space="preserve">) </w:t>
      </w:r>
      <w:r w:rsidR="00A86689">
        <w:rPr>
          <w:sz w:val="28"/>
          <w:szCs w:val="28"/>
        </w:rPr>
        <w:t>No, sería un incidente debido a que no hay daño material ni humano.</w:t>
      </w:r>
    </w:p>
    <w:p w14:paraId="1E1DF301" w14:textId="4AED1DFA" w:rsidR="00B03DA3" w:rsidRDefault="00B03DA3" w:rsidP="00B03DA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b)</w:t>
      </w:r>
      <w:r>
        <w:rPr>
          <w:sz w:val="28"/>
          <w:szCs w:val="28"/>
        </w:rPr>
        <w:t xml:space="preserve"> Sí, ya que </w:t>
      </w:r>
      <w:r w:rsidR="00A86689">
        <w:rPr>
          <w:sz w:val="28"/>
          <w:szCs w:val="28"/>
        </w:rPr>
        <w:t>es un accidente in itinere</w:t>
      </w:r>
      <w:r>
        <w:rPr>
          <w:sz w:val="28"/>
          <w:szCs w:val="28"/>
        </w:rPr>
        <w:t>.</w:t>
      </w:r>
    </w:p>
    <w:p w14:paraId="79909E34" w14:textId="038B7C30" w:rsidR="00B03DA3" w:rsidRDefault="00B03DA3" w:rsidP="00B03DA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c)</w:t>
      </w:r>
      <w:r>
        <w:rPr>
          <w:sz w:val="28"/>
          <w:szCs w:val="28"/>
        </w:rPr>
        <w:t xml:space="preserve"> Se considerará entonces, accidente de trabajo.</w:t>
      </w:r>
    </w:p>
    <w:p w14:paraId="4C6A181E" w14:textId="3AEA96CF" w:rsidR="00B03DA3" w:rsidRDefault="00B03DA3" w:rsidP="00B03DA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d)</w:t>
      </w:r>
      <w:r>
        <w:rPr>
          <w:sz w:val="28"/>
          <w:szCs w:val="28"/>
        </w:rPr>
        <w:t xml:space="preserve"> No, ya que sería por imprudencia temeraria.</w:t>
      </w:r>
    </w:p>
    <w:p w14:paraId="50974843" w14:textId="5280B8FD" w:rsidR="00B03DA3" w:rsidRDefault="00B03DA3" w:rsidP="00B03DA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e)</w:t>
      </w:r>
      <w:r>
        <w:rPr>
          <w:sz w:val="28"/>
          <w:szCs w:val="28"/>
        </w:rPr>
        <w:t xml:space="preserve"> Tendrá que seguir trabajando, pero con limitaciones en el trabajo que le impidan trabajar por la enfermedad</w:t>
      </w:r>
      <w:r w:rsidR="00A86689">
        <w:rPr>
          <w:sz w:val="28"/>
          <w:szCs w:val="28"/>
        </w:rPr>
        <w:t>.</w:t>
      </w:r>
    </w:p>
    <w:p w14:paraId="3EB1EB04" w14:textId="300D1155" w:rsidR="00B03DA3" w:rsidRDefault="00B03DA3" w:rsidP="00B03DA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11.</w:t>
      </w:r>
    </w:p>
    <w:p w14:paraId="000BFDBE" w14:textId="56A63E29" w:rsidR="00B03DA3" w:rsidRDefault="00D11283" w:rsidP="00B03DA3">
      <w:pPr>
        <w:rPr>
          <w:sz w:val="28"/>
          <w:szCs w:val="28"/>
        </w:rPr>
      </w:pPr>
      <w:r>
        <w:rPr>
          <w:sz w:val="28"/>
          <w:szCs w:val="28"/>
        </w:rPr>
        <w:t>Cinco medidas de prevención que pueden darse en un entorno de trabajo dentro del sector informática son:</w:t>
      </w:r>
    </w:p>
    <w:p w14:paraId="42AB869B" w14:textId="32C1E015" w:rsidR="00D11283" w:rsidRDefault="00D11283" w:rsidP="00D112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ergonomía del puesto de trabajo.</w:t>
      </w:r>
    </w:p>
    <w:p w14:paraId="52BE5341" w14:textId="0175847B" w:rsidR="00D11283" w:rsidRDefault="00D11283" w:rsidP="00D112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Pausas para descansar la vista.</w:t>
      </w:r>
    </w:p>
    <w:p w14:paraId="1468042E" w14:textId="036F6968" w:rsidR="00D11283" w:rsidRDefault="00D11283" w:rsidP="00D112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Una buena iluminación.</w:t>
      </w:r>
    </w:p>
    <w:p w14:paraId="642B6E08" w14:textId="09ADDE96" w:rsidR="00D11283" w:rsidRDefault="00D11283" w:rsidP="00D112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Seguridad en nuestro ordenador</w:t>
      </w:r>
    </w:p>
    <w:p w14:paraId="10DFCBB1" w14:textId="693DB5F5" w:rsidR="00D11283" w:rsidRPr="00D11283" w:rsidRDefault="00D11283" w:rsidP="00D1128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Gestión de la carga laboral.</w:t>
      </w:r>
    </w:p>
    <w:p w14:paraId="3E052740" w14:textId="4FD011E2" w:rsidR="00D11283" w:rsidRDefault="00D11283" w:rsidP="00D11283">
      <w:pPr>
        <w:rPr>
          <w:color w:val="FF0000"/>
          <w:sz w:val="28"/>
          <w:szCs w:val="28"/>
        </w:rPr>
      </w:pPr>
      <w:r w:rsidRPr="00D11283">
        <w:rPr>
          <w:color w:val="FF0000"/>
          <w:sz w:val="28"/>
          <w:szCs w:val="28"/>
        </w:rPr>
        <w:t>12.</w:t>
      </w:r>
    </w:p>
    <w:p w14:paraId="5BFD8227" w14:textId="56A42771" w:rsidR="00D11283" w:rsidRDefault="00D11283" w:rsidP="00D1128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a)</w:t>
      </w:r>
      <w:r>
        <w:rPr>
          <w:sz w:val="28"/>
          <w:szCs w:val="28"/>
        </w:rPr>
        <w:t xml:space="preserve"> Seguridad en el trabajo</w:t>
      </w:r>
    </w:p>
    <w:p w14:paraId="32FF10C0" w14:textId="614D0DEC" w:rsidR="00D11283" w:rsidRDefault="00D11283" w:rsidP="00D1128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b)</w:t>
      </w:r>
      <w:r>
        <w:rPr>
          <w:sz w:val="28"/>
          <w:szCs w:val="28"/>
        </w:rPr>
        <w:t xml:space="preserve"> Higiene industrial</w:t>
      </w:r>
    </w:p>
    <w:p w14:paraId="7E32591B" w14:textId="2EB2CCD5" w:rsidR="00D11283" w:rsidRDefault="00D11283" w:rsidP="00D1128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c)</w:t>
      </w:r>
      <w:r>
        <w:rPr>
          <w:sz w:val="28"/>
          <w:szCs w:val="28"/>
        </w:rPr>
        <w:t xml:space="preserve"> Seguridad en el trabajo</w:t>
      </w:r>
    </w:p>
    <w:p w14:paraId="6C916C53" w14:textId="7EA6323C" w:rsidR="00D11283" w:rsidRDefault="00D11283" w:rsidP="00D1128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d)</w:t>
      </w:r>
      <w:r>
        <w:rPr>
          <w:sz w:val="28"/>
          <w:szCs w:val="28"/>
        </w:rPr>
        <w:t xml:space="preserve"> Higiene industrial</w:t>
      </w:r>
    </w:p>
    <w:p w14:paraId="22664AE8" w14:textId="14F3C154" w:rsidR="00D11283" w:rsidRDefault="00D11283" w:rsidP="00D1128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f)</w:t>
      </w:r>
      <w:r>
        <w:rPr>
          <w:sz w:val="28"/>
          <w:szCs w:val="28"/>
        </w:rPr>
        <w:t xml:space="preserve"> </w:t>
      </w:r>
      <w:r w:rsidR="00653B88">
        <w:rPr>
          <w:sz w:val="28"/>
          <w:szCs w:val="28"/>
        </w:rPr>
        <w:t>Ergonomía</w:t>
      </w:r>
    </w:p>
    <w:p w14:paraId="7A365D31" w14:textId="1988EF7B" w:rsidR="00D11283" w:rsidRDefault="00D11283" w:rsidP="00D1128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g)</w:t>
      </w:r>
      <w:r>
        <w:rPr>
          <w:sz w:val="28"/>
          <w:szCs w:val="28"/>
        </w:rPr>
        <w:t xml:space="preserve"> </w:t>
      </w:r>
      <w:r w:rsidR="0021471E">
        <w:rPr>
          <w:sz w:val="28"/>
          <w:szCs w:val="28"/>
        </w:rPr>
        <w:t>Higiene industrial</w:t>
      </w:r>
    </w:p>
    <w:p w14:paraId="04086765" w14:textId="3668DE10" w:rsidR="00D11283" w:rsidRDefault="00D11283" w:rsidP="00D1128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h)</w:t>
      </w:r>
      <w:r>
        <w:rPr>
          <w:sz w:val="28"/>
          <w:szCs w:val="28"/>
        </w:rPr>
        <w:t xml:space="preserve"> Psicoso</w:t>
      </w:r>
      <w:r w:rsidR="00395D98">
        <w:rPr>
          <w:sz w:val="28"/>
          <w:szCs w:val="28"/>
        </w:rPr>
        <w:t>ciología</w:t>
      </w:r>
    </w:p>
    <w:p w14:paraId="03C55626" w14:textId="193AD54F" w:rsidR="00D11283" w:rsidRDefault="00D11283" w:rsidP="00D11283">
      <w:pPr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i)</w:t>
      </w:r>
      <w:r>
        <w:rPr>
          <w:sz w:val="28"/>
          <w:szCs w:val="28"/>
        </w:rPr>
        <w:t xml:space="preserve"> Higiene industrial</w:t>
      </w:r>
    </w:p>
    <w:p w14:paraId="0115FFDC" w14:textId="65ABE719" w:rsidR="00D11283" w:rsidRDefault="00D11283" w:rsidP="00D11283">
      <w:pPr>
        <w:rPr>
          <w:sz w:val="28"/>
          <w:szCs w:val="28"/>
        </w:rPr>
      </w:pPr>
      <w:r w:rsidRPr="00395D98">
        <w:rPr>
          <w:color w:val="4472C4" w:themeColor="accent1"/>
          <w:sz w:val="28"/>
          <w:szCs w:val="28"/>
        </w:rPr>
        <w:t xml:space="preserve">j) </w:t>
      </w:r>
      <w:r>
        <w:rPr>
          <w:sz w:val="28"/>
          <w:szCs w:val="28"/>
        </w:rPr>
        <w:t>Higiene industrial</w:t>
      </w:r>
    </w:p>
    <w:p w14:paraId="0ECDA1BF" w14:textId="4540E24D" w:rsidR="00D11283" w:rsidRDefault="00D11283" w:rsidP="00D11283">
      <w:pPr>
        <w:rPr>
          <w:sz w:val="28"/>
          <w:szCs w:val="28"/>
        </w:rPr>
      </w:pPr>
      <w:r w:rsidRPr="00395D98">
        <w:rPr>
          <w:color w:val="4472C4" w:themeColor="accent1"/>
          <w:sz w:val="28"/>
          <w:szCs w:val="28"/>
        </w:rPr>
        <w:t xml:space="preserve">k) </w:t>
      </w:r>
      <w:r w:rsidR="0021471E">
        <w:rPr>
          <w:sz w:val="28"/>
          <w:szCs w:val="28"/>
        </w:rPr>
        <w:t>Seguridad</w:t>
      </w:r>
    </w:p>
    <w:p w14:paraId="45C0B79E" w14:textId="3E264C77" w:rsidR="00D11283" w:rsidRDefault="00D11283" w:rsidP="00D11283">
      <w:pPr>
        <w:rPr>
          <w:sz w:val="28"/>
          <w:szCs w:val="28"/>
        </w:rPr>
      </w:pPr>
      <w:r w:rsidRPr="00395D98">
        <w:rPr>
          <w:color w:val="4472C4" w:themeColor="accent1"/>
          <w:sz w:val="28"/>
          <w:szCs w:val="28"/>
        </w:rPr>
        <w:t xml:space="preserve">l) </w:t>
      </w:r>
      <w:r>
        <w:rPr>
          <w:sz w:val="28"/>
          <w:szCs w:val="28"/>
        </w:rPr>
        <w:t>Higiene industrial</w:t>
      </w:r>
    </w:p>
    <w:p w14:paraId="5E504A9E" w14:textId="03405295" w:rsidR="00D11283" w:rsidRDefault="00D11283" w:rsidP="00D11283">
      <w:pPr>
        <w:rPr>
          <w:sz w:val="28"/>
          <w:szCs w:val="28"/>
        </w:rPr>
      </w:pPr>
      <w:r w:rsidRPr="00395D98">
        <w:rPr>
          <w:color w:val="4472C4" w:themeColor="accent1"/>
          <w:sz w:val="28"/>
          <w:szCs w:val="28"/>
        </w:rPr>
        <w:t xml:space="preserve">m) </w:t>
      </w:r>
      <w:r w:rsidR="0021471E">
        <w:rPr>
          <w:sz w:val="28"/>
          <w:szCs w:val="28"/>
        </w:rPr>
        <w:t>Seguridad en el trabajo</w:t>
      </w:r>
    </w:p>
    <w:p w14:paraId="3C3D155D" w14:textId="35C53154" w:rsidR="00D11283" w:rsidRDefault="00D11283" w:rsidP="00D11283">
      <w:pPr>
        <w:rPr>
          <w:sz w:val="28"/>
          <w:szCs w:val="28"/>
        </w:rPr>
      </w:pPr>
      <w:r w:rsidRPr="00395D98">
        <w:rPr>
          <w:color w:val="4472C4" w:themeColor="accent1"/>
          <w:sz w:val="28"/>
          <w:szCs w:val="28"/>
        </w:rPr>
        <w:t>n)</w:t>
      </w:r>
      <w:r w:rsidR="00395D98" w:rsidRPr="00395D98">
        <w:rPr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>Ergonomía</w:t>
      </w:r>
    </w:p>
    <w:p w14:paraId="20ABE523" w14:textId="2669773B" w:rsidR="00D11283" w:rsidRPr="00395D98" w:rsidRDefault="00D11283" w:rsidP="00D11283">
      <w:pPr>
        <w:rPr>
          <w:sz w:val="28"/>
          <w:szCs w:val="28"/>
        </w:rPr>
      </w:pPr>
      <w:r w:rsidRPr="00395D98">
        <w:rPr>
          <w:color w:val="4472C4" w:themeColor="accent1"/>
          <w:sz w:val="28"/>
          <w:szCs w:val="28"/>
        </w:rPr>
        <w:t>o)</w:t>
      </w:r>
      <w:r w:rsidR="00395D98">
        <w:rPr>
          <w:color w:val="4472C4" w:themeColor="accent1"/>
          <w:sz w:val="28"/>
          <w:szCs w:val="28"/>
        </w:rPr>
        <w:t xml:space="preserve"> </w:t>
      </w:r>
      <w:r w:rsidR="00395D98">
        <w:rPr>
          <w:sz w:val="28"/>
          <w:szCs w:val="28"/>
        </w:rPr>
        <w:t>Seguridad en el trabajo</w:t>
      </w:r>
    </w:p>
    <w:p w14:paraId="360B0A87" w14:textId="65949901" w:rsidR="00D11283" w:rsidRPr="00395D98" w:rsidRDefault="00D11283" w:rsidP="00D11283">
      <w:pPr>
        <w:rPr>
          <w:color w:val="4472C4" w:themeColor="accent1"/>
          <w:sz w:val="28"/>
          <w:szCs w:val="28"/>
        </w:rPr>
      </w:pPr>
      <w:r w:rsidRPr="00395D98">
        <w:rPr>
          <w:color w:val="4472C4" w:themeColor="accent1"/>
          <w:sz w:val="28"/>
          <w:szCs w:val="28"/>
        </w:rPr>
        <w:t>p)</w:t>
      </w:r>
      <w:r w:rsidR="00395D98">
        <w:rPr>
          <w:color w:val="4472C4" w:themeColor="accent1"/>
          <w:sz w:val="28"/>
          <w:szCs w:val="28"/>
        </w:rPr>
        <w:t xml:space="preserve"> </w:t>
      </w:r>
      <w:r w:rsidR="00395D98" w:rsidRPr="00395D98">
        <w:rPr>
          <w:sz w:val="28"/>
          <w:szCs w:val="28"/>
        </w:rPr>
        <w:t>Seguridad en el trabajo</w:t>
      </w:r>
    </w:p>
    <w:p w14:paraId="4B8416A4" w14:textId="76299760" w:rsidR="00D11283" w:rsidRPr="00395D98" w:rsidRDefault="00D11283" w:rsidP="00D11283">
      <w:pPr>
        <w:rPr>
          <w:color w:val="4472C4" w:themeColor="accent1"/>
          <w:sz w:val="28"/>
          <w:szCs w:val="28"/>
        </w:rPr>
      </w:pPr>
      <w:r w:rsidRPr="00395D98">
        <w:rPr>
          <w:color w:val="4472C4" w:themeColor="accent1"/>
          <w:sz w:val="28"/>
          <w:szCs w:val="28"/>
        </w:rPr>
        <w:t>q)</w:t>
      </w:r>
      <w:r w:rsidR="00395D98">
        <w:rPr>
          <w:color w:val="4472C4" w:themeColor="accent1"/>
          <w:sz w:val="28"/>
          <w:szCs w:val="28"/>
        </w:rPr>
        <w:t xml:space="preserve"> </w:t>
      </w:r>
      <w:r w:rsidR="00395D98" w:rsidRPr="00395D98">
        <w:rPr>
          <w:sz w:val="28"/>
          <w:szCs w:val="28"/>
        </w:rPr>
        <w:t>Ergonomía</w:t>
      </w:r>
    </w:p>
    <w:p w14:paraId="14E1EFE4" w14:textId="77777777" w:rsidR="00D11283" w:rsidRDefault="00D11283" w:rsidP="00D11283">
      <w:pPr>
        <w:rPr>
          <w:sz w:val="28"/>
          <w:szCs w:val="28"/>
        </w:rPr>
      </w:pPr>
    </w:p>
    <w:p w14:paraId="08F395C5" w14:textId="77777777" w:rsidR="00D11283" w:rsidRDefault="00D11283" w:rsidP="00D11283">
      <w:pPr>
        <w:rPr>
          <w:sz w:val="28"/>
          <w:szCs w:val="28"/>
        </w:rPr>
      </w:pPr>
    </w:p>
    <w:p w14:paraId="6D2A1F87" w14:textId="54B6BC5E" w:rsidR="00D11283" w:rsidRDefault="000E6DB3" w:rsidP="00D11283">
      <w:pPr>
        <w:rPr>
          <w:sz w:val="28"/>
          <w:szCs w:val="28"/>
        </w:rPr>
      </w:pPr>
      <w:r>
        <w:rPr>
          <w:sz w:val="28"/>
          <w:szCs w:val="28"/>
        </w:rPr>
        <w:t xml:space="preserve">Para mí se trata de un accidente laboral ya que incluye el acoso de </w:t>
      </w:r>
      <w:r w:rsidR="003970AF">
        <w:rPr>
          <w:sz w:val="28"/>
          <w:szCs w:val="28"/>
        </w:rPr>
        <w:t>los trabajadores y sobrecarga de trabajo, el suicidio aunque fue desde su casa, fue debido a un factor laboral y por no ser tratado correctamente por parte de la empresa.</w:t>
      </w:r>
    </w:p>
    <w:p w14:paraId="4EBDBDB2" w14:textId="77777777" w:rsidR="00D11283" w:rsidRDefault="00D11283" w:rsidP="00D11283">
      <w:pPr>
        <w:rPr>
          <w:sz w:val="28"/>
          <w:szCs w:val="28"/>
        </w:rPr>
      </w:pPr>
    </w:p>
    <w:p w14:paraId="7C4AE443" w14:textId="77777777" w:rsidR="00D11283" w:rsidRPr="00D11283" w:rsidRDefault="00D11283" w:rsidP="00D11283">
      <w:pPr>
        <w:rPr>
          <w:color w:val="FF0000"/>
          <w:sz w:val="28"/>
          <w:szCs w:val="28"/>
        </w:rPr>
      </w:pPr>
    </w:p>
    <w:p w14:paraId="005EAE98" w14:textId="77777777" w:rsidR="00B03DA3" w:rsidRDefault="00B03DA3" w:rsidP="00B03DA3">
      <w:pPr>
        <w:rPr>
          <w:color w:val="FF0000"/>
          <w:sz w:val="28"/>
          <w:szCs w:val="28"/>
        </w:rPr>
      </w:pPr>
    </w:p>
    <w:p w14:paraId="75A96BEA" w14:textId="7F9DE857" w:rsidR="00B03DA3" w:rsidRDefault="00B03DA3" w:rsidP="00B03DA3">
      <w:pPr>
        <w:rPr>
          <w:sz w:val="28"/>
          <w:szCs w:val="28"/>
        </w:rPr>
      </w:pPr>
    </w:p>
    <w:p w14:paraId="67E74704" w14:textId="77777777" w:rsidR="00B03DA3" w:rsidRDefault="00B03DA3" w:rsidP="00B03DA3">
      <w:pPr>
        <w:rPr>
          <w:sz w:val="28"/>
          <w:szCs w:val="28"/>
        </w:rPr>
      </w:pPr>
    </w:p>
    <w:p w14:paraId="3D1B04E3" w14:textId="77777777" w:rsidR="00B03DA3" w:rsidRDefault="00B03DA3" w:rsidP="00B03DA3">
      <w:pPr>
        <w:rPr>
          <w:sz w:val="28"/>
          <w:szCs w:val="28"/>
        </w:rPr>
      </w:pPr>
    </w:p>
    <w:p w14:paraId="0973F6A9" w14:textId="77777777" w:rsidR="00B03DA3" w:rsidRDefault="00B03DA3" w:rsidP="00B03DA3">
      <w:pPr>
        <w:rPr>
          <w:sz w:val="28"/>
          <w:szCs w:val="28"/>
        </w:rPr>
      </w:pPr>
    </w:p>
    <w:p w14:paraId="2A3016F4" w14:textId="77777777" w:rsidR="00B03DA3" w:rsidRDefault="00B03DA3" w:rsidP="00365507">
      <w:pPr>
        <w:rPr>
          <w:sz w:val="28"/>
          <w:szCs w:val="28"/>
        </w:rPr>
      </w:pPr>
    </w:p>
    <w:p w14:paraId="1316FAC9" w14:textId="77777777" w:rsidR="00365507" w:rsidRDefault="00365507" w:rsidP="00365507">
      <w:pPr>
        <w:rPr>
          <w:sz w:val="28"/>
          <w:szCs w:val="28"/>
        </w:rPr>
      </w:pPr>
    </w:p>
    <w:p w14:paraId="6FD394F1" w14:textId="77777777" w:rsidR="00365507" w:rsidRDefault="00365507" w:rsidP="00365507">
      <w:pPr>
        <w:rPr>
          <w:sz w:val="28"/>
          <w:szCs w:val="28"/>
        </w:rPr>
      </w:pPr>
    </w:p>
    <w:p w14:paraId="14DA3816" w14:textId="77777777" w:rsidR="00365507" w:rsidRPr="00365507" w:rsidRDefault="00365507" w:rsidP="00365507">
      <w:pPr>
        <w:rPr>
          <w:sz w:val="28"/>
          <w:szCs w:val="28"/>
        </w:rPr>
      </w:pPr>
    </w:p>
    <w:p w14:paraId="7E989176" w14:textId="77777777" w:rsidR="00365507" w:rsidRPr="00365507" w:rsidRDefault="00365507" w:rsidP="00365507">
      <w:pPr>
        <w:rPr>
          <w:sz w:val="28"/>
          <w:szCs w:val="28"/>
        </w:rPr>
      </w:pPr>
    </w:p>
    <w:sectPr w:rsidR="00365507" w:rsidRPr="00365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92D"/>
    <w:multiLevelType w:val="hybridMultilevel"/>
    <w:tmpl w:val="F8F20C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07"/>
    <w:rsid w:val="000E6DB3"/>
    <w:rsid w:val="0021471E"/>
    <w:rsid w:val="00365507"/>
    <w:rsid w:val="00395D98"/>
    <w:rsid w:val="003970AF"/>
    <w:rsid w:val="00653B88"/>
    <w:rsid w:val="008D67DB"/>
    <w:rsid w:val="00A86689"/>
    <w:rsid w:val="00B03DA3"/>
    <w:rsid w:val="00D11283"/>
    <w:rsid w:val="00F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06C0"/>
  <w15:chartTrackingRefBased/>
  <w15:docId w15:val="{0B4081F2-3920-4E17-821E-7DB7175E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2</cp:revision>
  <dcterms:created xsi:type="dcterms:W3CDTF">2024-09-30T15:00:00Z</dcterms:created>
  <dcterms:modified xsi:type="dcterms:W3CDTF">2024-09-30T15:00:00Z</dcterms:modified>
</cp:coreProperties>
</file>