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7260" w14:textId="7760D548" w:rsidR="00EA11CD" w:rsidRPr="002A0AA4" w:rsidRDefault="00574FDF" w:rsidP="00B5721E">
      <w:pPr>
        <w:pStyle w:val="Ttulo"/>
        <w:jc w:val="center"/>
        <w:rPr>
          <w:lang w:val="es-ES"/>
        </w:rPr>
      </w:pPr>
      <w:r w:rsidRPr="002A0AA4">
        <w:rPr>
          <w:lang w:val="es-ES"/>
        </w:rPr>
        <w:t>Informe del conocimiento de la arquitectura de un WIS</w:t>
      </w:r>
    </w:p>
    <w:p w14:paraId="480C49D3" w14:textId="5E7987EF" w:rsidR="00EA11CD" w:rsidRDefault="00574FDF" w:rsidP="002A0AA4">
      <w:pPr>
        <w:pStyle w:val="Ttulo1"/>
        <w:numPr>
          <w:ilvl w:val="0"/>
          <w:numId w:val="1"/>
        </w:numPr>
      </w:pPr>
      <w:bookmarkStart w:id="0" w:name="_2l4fuvpurmlv" w:colFirst="0" w:colLast="0"/>
      <w:bookmarkEnd w:id="0"/>
      <w:r w:rsidRPr="002A0AA4">
        <w:rPr>
          <w:lang w:val="es-ES"/>
        </w:rPr>
        <w:t xml:space="preserve">    </w:t>
      </w:r>
      <w:bookmarkStart w:id="1" w:name="_Toc97148589"/>
      <w:proofErr w:type="spellStart"/>
      <w:r>
        <w:t>Portada</w:t>
      </w:r>
      <w:bookmarkEnd w:id="1"/>
      <w:proofErr w:type="spellEnd"/>
    </w:p>
    <w:p w14:paraId="7271B04B" w14:textId="77777777" w:rsidR="002A0AA4" w:rsidRPr="002A0AA4" w:rsidRDefault="002A0AA4" w:rsidP="002A0AA4">
      <w:pPr>
        <w:rPr>
          <w:lang w:val="es-ES"/>
        </w:rPr>
      </w:pPr>
      <w:r w:rsidRPr="002A0AA4">
        <w:rPr>
          <w:lang w:val="es-ES"/>
        </w:rPr>
        <w:t>Número de grupo: E3.08</w:t>
      </w:r>
    </w:p>
    <w:p w14:paraId="0E851613" w14:textId="77777777" w:rsidR="002A0AA4" w:rsidRPr="002A0AA4" w:rsidRDefault="002A0AA4" w:rsidP="002A0AA4">
      <w:pPr>
        <w:rPr>
          <w:lang w:val="es-ES"/>
        </w:rPr>
      </w:pPr>
      <w:r w:rsidRPr="002A0AA4">
        <w:rPr>
          <w:lang w:val="es-ES"/>
        </w:rPr>
        <w:t xml:space="preserve">URL del repositorio: </w:t>
      </w:r>
      <w:hyperlink r:id="rId8">
        <w:r w:rsidRPr="002A0AA4">
          <w:rPr>
            <w:color w:val="1155CC"/>
            <w:u w:val="single"/>
            <w:lang w:val="es-ES"/>
          </w:rPr>
          <w:t>https://github.com/antsermen/Acme-Toolkits-E3.08.git</w:t>
        </w:r>
      </w:hyperlink>
    </w:p>
    <w:p w14:paraId="22AC8EE0" w14:textId="77777777" w:rsidR="002A0AA4" w:rsidRPr="002A0AA4" w:rsidRDefault="002A0AA4" w:rsidP="002A0AA4">
      <w:pPr>
        <w:rPr>
          <w:lang w:val="es-ES"/>
        </w:rPr>
      </w:pPr>
      <w:r w:rsidRPr="002A0AA4">
        <w:rPr>
          <w:lang w:val="es-ES"/>
        </w:rPr>
        <w:t xml:space="preserve">Miembros (+ emails): </w:t>
      </w:r>
    </w:p>
    <w:p w14:paraId="50F1F526" w14:textId="77777777" w:rsidR="002A0AA4" w:rsidRPr="002A0AA4" w:rsidRDefault="002A0AA4" w:rsidP="002A0AA4">
      <w:pPr>
        <w:rPr>
          <w:lang w:val="es-ES"/>
        </w:rPr>
      </w:pPr>
      <w:r w:rsidRPr="002A0AA4">
        <w:rPr>
          <w:lang w:val="es-ES"/>
        </w:rPr>
        <w:t>- José Ramón Arias Expósito (</w:t>
      </w:r>
      <w:hyperlink r:id="rId9">
        <w:r w:rsidRPr="002A0AA4">
          <w:rPr>
            <w:color w:val="1155CC"/>
            <w:u w:val="single"/>
            <w:lang w:val="es-ES"/>
          </w:rPr>
          <w:t>jrae1112jrae@gmail.com</w:t>
        </w:r>
      </w:hyperlink>
      <w:r w:rsidRPr="002A0AA4">
        <w:rPr>
          <w:lang w:val="es-ES"/>
        </w:rPr>
        <w:t xml:space="preserve">), </w:t>
      </w:r>
    </w:p>
    <w:p w14:paraId="6D56A179" w14:textId="77777777" w:rsidR="002A0AA4" w:rsidRPr="002A0AA4" w:rsidRDefault="002A0AA4" w:rsidP="002A0AA4">
      <w:pPr>
        <w:rPr>
          <w:lang w:val="es-ES"/>
        </w:rPr>
      </w:pPr>
      <w:r w:rsidRPr="002A0AA4">
        <w:rPr>
          <w:lang w:val="es-ES"/>
        </w:rPr>
        <w:t>- Manuel Carnero Vergel (</w:t>
      </w:r>
      <w:hyperlink r:id="rId10">
        <w:r w:rsidRPr="002A0AA4">
          <w:rPr>
            <w:color w:val="1155CC"/>
            <w:u w:val="single"/>
            <w:lang w:val="es-ES"/>
          </w:rPr>
          <w:t>mancarver1@alum.us.es</w:t>
        </w:r>
      </w:hyperlink>
      <w:r w:rsidRPr="002A0AA4">
        <w:rPr>
          <w:lang w:val="es-ES"/>
        </w:rPr>
        <w:t xml:space="preserve">), </w:t>
      </w:r>
    </w:p>
    <w:p w14:paraId="2F7D83A9" w14:textId="77777777" w:rsidR="002A0AA4" w:rsidRPr="002A0AA4" w:rsidRDefault="002A0AA4" w:rsidP="002A0AA4">
      <w:pPr>
        <w:rPr>
          <w:lang w:val="es-ES"/>
        </w:rPr>
      </w:pPr>
      <w:r w:rsidRPr="002A0AA4">
        <w:rPr>
          <w:lang w:val="es-ES"/>
        </w:rPr>
        <w:t>- Juan Carlos Moreno Pérez (</w:t>
      </w:r>
      <w:hyperlink r:id="rId11">
        <w:r w:rsidRPr="002A0AA4">
          <w:rPr>
            <w:color w:val="1155CC"/>
            <w:u w:val="single"/>
            <w:lang w:val="es-ES"/>
          </w:rPr>
          <w:t>morenoperezjuancarlos@gmail.com</w:t>
        </w:r>
      </w:hyperlink>
      <w:r w:rsidRPr="002A0AA4">
        <w:rPr>
          <w:lang w:val="es-ES"/>
        </w:rPr>
        <w:t xml:space="preserve">), </w:t>
      </w:r>
    </w:p>
    <w:p w14:paraId="7D30C907" w14:textId="77777777" w:rsidR="002A0AA4" w:rsidRPr="002A0AA4" w:rsidRDefault="002A0AA4" w:rsidP="002A0AA4">
      <w:pPr>
        <w:rPr>
          <w:lang w:val="es-ES"/>
        </w:rPr>
      </w:pPr>
      <w:r w:rsidRPr="002A0AA4">
        <w:rPr>
          <w:lang w:val="es-ES"/>
        </w:rPr>
        <w:t>- Pablo Santos Pérez (</w:t>
      </w:r>
      <w:hyperlink r:id="rId12">
        <w:r w:rsidRPr="002A0AA4">
          <w:rPr>
            <w:color w:val="1155CC"/>
            <w:u w:val="single"/>
            <w:lang w:val="es-ES"/>
          </w:rPr>
          <w:t>pablo.santos.232001@gmail.com</w:t>
        </w:r>
      </w:hyperlink>
      <w:r w:rsidRPr="002A0AA4">
        <w:rPr>
          <w:lang w:val="es-ES"/>
        </w:rPr>
        <w:t>),</w:t>
      </w:r>
    </w:p>
    <w:p w14:paraId="539CFB31" w14:textId="77777777" w:rsidR="002A0AA4" w:rsidRPr="002A0AA4" w:rsidRDefault="002A0AA4" w:rsidP="002A0AA4">
      <w:pPr>
        <w:rPr>
          <w:lang w:val="es-ES"/>
        </w:rPr>
      </w:pPr>
      <w:r w:rsidRPr="002A0AA4">
        <w:rPr>
          <w:lang w:val="es-ES"/>
        </w:rPr>
        <w:t xml:space="preserve">- David </w:t>
      </w:r>
      <w:proofErr w:type="spellStart"/>
      <w:r w:rsidRPr="002A0AA4">
        <w:rPr>
          <w:lang w:val="es-ES"/>
        </w:rPr>
        <w:t>Sabugueiro</w:t>
      </w:r>
      <w:proofErr w:type="spellEnd"/>
      <w:r w:rsidRPr="002A0AA4">
        <w:rPr>
          <w:lang w:val="es-ES"/>
        </w:rPr>
        <w:t xml:space="preserve"> Troya (</w:t>
      </w:r>
      <w:hyperlink r:id="rId13">
        <w:r w:rsidRPr="002A0AA4">
          <w:rPr>
            <w:color w:val="1155CC"/>
            <w:u w:val="single"/>
            <w:lang w:val="es-ES"/>
          </w:rPr>
          <w:t>dsabugueiro14@gmail.com</w:t>
        </w:r>
      </w:hyperlink>
      <w:r w:rsidRPr="002A0AA4">
        <w:rPr>
          <w:lang w:val="es-ES"/>
        </w:rPr>
        <w:t>),</w:t>
      </w:r>
    </w:p>
    <w:p w14:paraId="485D6523" w14:textId="77777777" w:rsidR="002A0AA4" w:rsidRPr="002A0AA4" w:rsidRDefault="002A0AA4" w:rsidP="002A0AA4">
      <w:pPr>
        <w:rPr>
          <w:lang w:val="es-ES"/>
        </w:rPr>
      </w:pPr>
      <w:r w:rsidRPr="002A0AA4">
        <w:rPr>
          <w:lang w:val="es-ES"/>
        </w:rPr>
        <w:t>- Antonio Roberto Serrano Mena (</w:t>
      </w:r>
      <w:hyperlink r:id="rId14">
        <w:r w:rsidRPr="002A0AA4">
          <w:rPr>
            <w:color w:val="1155CC"/>
            <w:u w:val="single"/>
            <w:lang w:val="es-ES"/>
          </w:rPr>
          <w:t>robertoserranomena@gmail.com</w:t>
        </w:r>
      </w:hyperlink>
      <w:r w:rsidRPr="002A0AA4">
        <w:rPr>
          <w:lang w:val="es-ES"/>
        </w:rPr>
        <w:t>)</w:t>
      </w:r>
    </w:p>
    <w:p w14:paraId="64BA916F" w14:textId="77777777" w:rsidR="00EA11CD" w:rsidRPr="002A0AA4" w:rsidRDefault="00EA11CD" w:rsidP="002A0AA4">
      <w:pPr>
        <w:ind w:left="0"/>
        <w:rPr>
          <w:lang w:val="es-ES"/>
        </w:rPr>
      </w:pPr>
    </w:p>
    <w:p w14:paraId="646A426A" w14:textId="77777777" w:rsidR="00EA11CD" w:rsidRDefault="00574FDF" w:rsidP="002A0AA4">
      <w:proofErr w:type="spellStart"/>
      <w:r>
        <w:t>Fecha</w:t>
      </w:r>
      <w:proofErr w:type="spellEnd"/>
      <w:r>
        <w:t>: 28/02/2022</w:t>
      </w:r>
    </w:p>
    <w:p w14:paraId="5B82B658" w14:textId="77777777" w:rsidR="00EA11CD" w:rsidRDefault="00EA11CD" w:rsidP="002A0AA4"/>
    <w:p w14:paraId="409A4601" w14:textId="77777777" w:rsidR="00EA11CD" w:rsidRDefault="00EA11CD" w:rsidP="002A0AA4"/>
    <w:p w14:paraId="1F6E99B5" w14:textId="77777777" w:rsidR="00EA11CD" w:rsidRDefault="00EA11CD" w:rsidP="002A0AA4">
      <w:pPr>
        <w:ind w:left="0"/>
      </w:pPr>
    </w:p>
    <w:p w14:paraId="710B8A65" w14:textId="718553E5" w:rsidR="00EA11CD" w:rsidRDefault="00574FDF" w:rsidP="002A0AA4">
      <w:pPr>
        <w:pStyle w:val="Ttulo1"/>
        <w:numPr>
          <w:ilvl w:val="0"/>
          <w:numId w:val="1"/>
        </w:numPr>
      </w:pPr>
      <w:bookmarkStart w:id="2" w:name="_sulzp4822zj" w:colFirst="0" w:colLast="0"/>
      <w:bookmarkEnd w:id="2"/>
      <w:r>
        <w:t xml:space="preserve">     </w:t>
      </w:r>
      <w:bookmarkStart w:id="3" w:name="_Toc97148590"/>
      <w:proofErr w:type="spellStart"/>
      <w:r>
        <w:t>Tabla</w:t>
      </w:r>
      <w:proofErr w:type="spellEnd"/>
      <w:r>
        <w:t xml:space="preserve"> de </w:t>
      </w:r>
      <w:proofErr w:type="spellStart"/>
      <w:r>
        <w:t>contenidos</w:t>
      </w:r>
      <w:bookmarkEnd w:id="3"/>
      <w:proofErr w:type="spellEnd"/>
      <w:r>
        <w:t xml:space="preserve"> </w:t>
      </w:r>
    </w:p>
    <w:sdt>
      <w:sdtPr>
        <w:id w:val="14540758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8"/>
          <w:szCs w:val="28"/>
          <w:lang w:val="en"/>
        </w:rPr>
      </w:sdtEndPr>
      <w:sdtContent>
        <w:p w14:paraId="29BB6876" w14:textId="695BA5FF" w:rsidR="002A0AA4" w:rsidRDefault="002A0AA4">
          <w:pPr>
            <w:pStyle w:val="TtuloTDC"/>
          </w:pPr>
        </w:p>
        <w:p w14:paraId="5AB27CE8" w14:textId="55383606" w:rsidR="00B5721E" w:rsidRDefault="002A0AA4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148589" w:history="1">
            <w:r w:rsidR="00B5721E" w:rsidRPr="00685392">
              <w:rPr>
                <w:rStyle w:val="Hipervnculo"/>
                <w:b/>
                <w:noProof/>
              </w:rPr>
              <w:t>1.</w:t>
            </w:r>
            <w:r w:rsidR="00B5721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B5721E" w:rsidRPr="00685392">
              <w:rPr>
                <w:rStyle w:val="Hipervnculo"/>
                <w:noProof/>
              </w:rPr>
              <w:t>Portada</w:t>
            </w:r>
            <w:r w:rsidR="00B5721E">
              <w:rPr>
                <w:noProof/>
                <w:webHidden/>
              </w:rPr>
              <w:tab/>
            </w:r>
            <w:r w:rsidR="00B5721E">
              <w:rPr>
                <w:noProof/>
                <w:webHidden/>
              </w:rPr>
              <w:fldChar w:fldCharType="begin"/>
            </w:r>
            <w:r w:rsidR="00B5721E">
              <w:rPr>
                <w:noProof/>
                <w:webHidden/>
              </w:rPr>
              <w:instrText xml:space="preserve"> PAGEREF _Toc97148589 \h </w:instrText>
            </w:r>
            <w:r w:rsidR="00B5721E">
              <w:rPr>
                <w:noProof/>
                <w:webHidden/>
              </w:rPr>
            </w:r>
            <w:r w:rsidR="00B5721E">
              <w:rPr>
                <w:noProof/>
                <w:webHidden/>
              </w:rPr>
              <w:fldChar w:fldCharType="separate"/>
            </w:r>
            <w:r w:rsidR="00B5721E">
              <w:rPr>
                <w:noProof/>
                <w:webHidden/>
              </w:rPr>
              <w:t>1</w:t>
            </w:r>
            <w:r w:rsidR="00B5721E">
              <w:rPr>
                <w:noProof/>
                <w:webHidden/>
              </w:rPr>
              <w:fldChar w:fldCharType="end"/>
            </w:r>
          </w:hyperlink>
        </w:p>
        <w:p w14:paraId="0C6EBA88" w14:textId="27022BB7" w:rsidR="00B5721E" w:rsidRDefault="00B5721E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97148590" w:history="1">
            <w:r w:rsidRPr="00685392">
              <w:rPr>
                <w:rStyle w:val="Hipervnculo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685392">
              <w:rPr>
                <w:rStyle w:val="Hipervnculo"/>
                <w:noProof/>
              </w:rPr>
              <w:t>Tabla de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_Toc97148590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6BC9D" w14:textId="563E26FF" w:rsidR="00B5721E" w:rsidRDefault="00B5721E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97148591" w:history="1">
            <w:r w:rsidRPr="00685392">
              <w:rPr>
                <w:rStyle w:val="Hipervnculo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685392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_Toc97148591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E9845" w14:textId="5C23D3C5" w:rsidR="00B5721E" w:rsidRDefault="00B5721E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97148592" w:history="1">
            <w:r w:rsidRPr="00685392">
              <w:rPr>
                <w:rStyle w:val="Hipervnculo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685392">
              <w:rPr>
                <w:rStyle w:val="Hipervnculo"/>
                <w:noProof/>
              </w:rPr>
              <w:t>Tabla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_Toc97148592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4629E" w14:textId="6B6946B2" w:rsidR="00B5721E" w:rsidRDefault="00B5721E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97148593" w:history="1">
            <w:r w:rsidRPr="00685392">
              <w:rPr>
                <w:rStyle w:val="Hipervnculo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68539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_Toc97148593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7E8D1" w14:textId="726CB288" w:rsidR="00B5721E" w:rsidRDefault="00B5721E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97148594" w:history="1">
            <w:r w:rsidRPr="00685392">
              <w:rPr>
                <w:rStyle w:val="Hipervnculo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685392">
              <w:rPr>
                <w:rStyle w:val="Hipervnculo"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_Toc97148594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B7438" w14:textId="29432ADB" w:rsidR="00B5721E" w:rsidRDefault="00B5721E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97148595" w:history="1">
            <w:r w:rsidRPr="00685392">
              <w:rPr>
                <w:rStyle w:val="Hipervnculo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685392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_Toc97148595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6371A" w14:textId="4311AE96" w:rsidR="00B5721E" w:rsidRDefault="00B5721E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97148596" w:history="1">
            <w:r w:rsidRPr="00685392">
              <w:rPr>
                <w:rStyle w:val="Hipervnculo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685392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_Toc97148596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34A0A" w14:textId="426CA11C" w:rsidR="002A0AA4" w:rsidRDefault="002A0AA4">
          <w:r>
            <w:rPr>
              <w:b/>
              <w:bCs/>
            </w:rPr>
            <w:fldChar w:fldCharType="end"/>
          </w:r>
        </w:p>
      </w:sdtContent>
    </w:sdt>
    <w:p w14:paraId="22F06A9C" w14:textId="77777777" w:rsidR="002A0AA4" w:rsidRPr="002A0AA4" w:rsidRDefault="002A0AA4" w:rsidP="002A0AA4"/>
    <w:p w14:paraId="62C93622" w14:textId="77777777" w:rsidR="00EA11CD" w:rsidRDefault="00EA11CD" w:rsidP="002A0AA4"/>
    <w:p w14:paraId="5C2E907D" w14:textId="77777777" w:rsidR="00EA11CD" w:rsidRDefault="00EA11CD" w:rsidP="002A0AA4"/>
    <w:p w14:paraId="0169F8F6" w14:textId="77777777" w:rsidR="00EA11CD" w:rsidRDefault="00EA11CD" w:rsidP="002A0AA4"/>
    <w:p w14:paraId="3550955F" w14:textId="14B7600F" w:rsidR="00EA11CD" w:rsidRDefault="00574FDF" w:rsidP="002A0AA4">
      <w:pPr>
        <w:pStyle w:val="Ttulo1"/>
        <w:numPr>
          <w:ilvl w:val="0"/>
          <w:numId w:val="1"/>
        </w:numPr>
      </w:pPr>
      <w:bookmarkStart w:id="4" w:name="_44i5d66u9a3m" w:colFirst="0" w:colLast="0"/>
      <w:bookmarkEnd w:id="4"/>
      <w:r>
        <w:lastRenderedPageBreak/>
        <w:t xml:space="preserve">     </w:t>
      </w:r>
      <w:bookmarkStart w:id="5" w:name="_Toc97148591"/>
      <w:proofErr w:type="spellStart"/>
      <w:r>
        <w:t>Resumen</w:t>
      </w:r>
      <w:proofErr w:type="spellEnd"/>
      <w:r>
        <w:t xml:space="preserve"> </w:t>
      </w:r>
      <w:proofErr w:type="spellStart"/>
      <w:r>
        <w:t>ejecutivo</w:t>
      </w:r>
      <w:bookmarkEnd w:id="5"/>
      <w:proofErr w:type="spellEnd"/>
    </w:p>
    <w:p w14:paraId="6F7F26A4" w14:textId="0E4304E6" w:rsidR="00EA11CD" w:rsidRPr="002A0AA4" w:rsidRDefault="00574FDF" w:rsidP="002A0AA4">
      <w:pPr>
        <w:rPr>
          <w:lang w:val="es-ES"/>
        </w:rPr>
      </w:pPr>
      <w:r w:rsidRPr="002A0AA4">
        <w:rPr>
          <w:lang w:val="es-ES"/>
        </w:rPr>
        <w:t xml:space="preserve">En este documento podemos encontrarnos con 8 apartados: una portada, que contiene el número de grupo, la </w:t>
      </w:r>
      <w:r w:rsidR="002A0AA4">
        <w:rPr>
          <w:lang w:val="es-ES"/>
        </w:rPr>
        <w:t>URL</w:t>
      </w:r>
      <w:r w:rsidRPr="002A0AA4">
        <w:rPr>
          <w:lang w:val="es-ES"/>
        </w:rPr>
        <w:t xml:space="preserve"> al repositorio en </w:t>
      </w:r>
      <w:r w:rsidR="002A0AA4" w:rsidRPr="002A0AA4">
        <w:rPr>
          <w:lang w:val="es-ES"/>
        </w:rPr>
        <w:t>GitHub</w:t>
      </w:r>
      <w:r w:rsidRPr="002A0AA4">
        <w:rPr>
          <w:lang w:val="es-ES"/>
        </w:rPr>
        <w:t>, los miembros (junto a sus emails) y la fecha de creación del documento; una tabla de contenidos, que sería un índice típi</w:t>
      </w:r>
      <w:r w:rsidRPr="002A0AA4">
        <w:rPr>
          <w:lang w:val="es-ES"/>
        </w:rPr>
        <w:t>camente conocido para un documento; un resumen ejecutivo, en el que se resumen los contenidos de cada apartado del documento; una tabla de revisión, formada por los datos de las revisiones realizadas sobre el documento (número de revisión, fecha y descripc</w:t>
      </w:r>
      <w:r w:rsidRPr="002A0AA4">
        <w:rPr>
          <w:lang w:val="es-ES"/>
        </w:rPr>
        <w:t>ión); una introducción, que resume aquellos conocimientos que tenemos respecto a la arquitectura de un WIS; los contenidos del documento, como su propio nombre indica, recoge los conceptos que hemos considerado relevantes a la hora de hablar de dicha arqui</w:t>
      </w:r>
      <w:r w:rsidRPr="002A0AA4">
        <w:rPr>
          <w:lang w:val="es-ES"/>
        </w:rPr>
        <w:t xml:space="preserve">tectura, al igual que unos conceptos extras sobre arquitecturas similares vistas en los años anteriores; unas conclusiones, extraídas a partir de la finalización del documento y una bibliografía, que contiene las fuentes que nos sirvieron de apoyo para el </w:t>
      </w:r>
      <w:r w:rsidRPr="002A0AA4">
        <w:rPr>
          <w:lang w:val="es-ES"/>
        </w:rPr>
        <w:t>documento (en caso de no encontrarse ninguna, aparecerá “Intencionalmente en blanco.”).</w:t>
      </w:r>
    </w:p>
    <w:p w14:paraId="7BFA4634" w14:textId="77777777" w:rsidR="00EA11CD" w:rsidRPr="002A0AA4" w:rsidRDefault="00EA11CD" w:rsidP="002A0AA4">
      <w:pPr>
        <w:rPr>
          <w:lang w:val="es-ES"/>
        </w:rPr>
      </w:pPr>
    </w:p>
    <w:p w14:paraId="4B6436FF" w14:textId="77777777" w:rsidR="00EA11CD" w:rsidRPr="002A0AA4" w:rsidRDefault="00574FDF" w:rsidP="002A0AA4">
      <w:pPr>
        <w:rPr>
          <w:lang w:val="es-ES"/>
        </w:rPr>
      </w:pPr>
      <w:r w:rsidRPr="002A0AA4">
        <w:rPr>
          <w:lang w:val="es-ES"/>
        </w:rPr>
        <w:t xml:space="preserve"> </w:t>
      </w:r>
    </w:p>
    <w:p w14:paraId="5E9EA316" w14:textId="77777777" w:rsidR="00EA11CD" w:rsidRPr="002A0AA4" w:rsidRDefault="00EA11CD" w:rsidP="002A0AA4">
      <w:pPr>
        <w:rPr>
          <w:lang w:val="es-ES"/>
        </w:rPr>
      </w:pPr>
    </w:p>
    <w:p w14:paraId="06E363A7" w14:textId="77777777" w:rsidR="00EA11CD" w:rsidRPr="002A0AA4" w:rsidRDefault="00EA11CD" w:rsidP="002A0AA4">
      <w:pPr>
        <w:rPr>
          <w:lang w:val="es-ES"/>
        </w:rPr>
      </w:pPr>
    </w:p>
    <w:p w14:paraId="5C72BD48" w14:textId="77777777" w:rsidR="00EA11CD" w:rsidRPr="002A0AA4" w:rsidRDefault="00EA11CD" w:rsidP="002A0AA4">
      <w:pPr>
        <w:rPr>
          <w:lang w:val="es-ES"/>
        </w:rPr>
      </w:pPr>
    </w:p>
    <w:p w14:paraId="12995A2D" w14:textId="77777777" w:rsidR="00EA11CD" w:rsidRPr="002A0AA4" w:rsidRDefault="00EA11CD" w:rsidP="002A0AA4">
      <w:pPr>
        <w:ind w:left="0"/>
        <w:rPr>
          <w:lang w:val="es-ES"/>
        </w:rPr>
      </w:pPr>
    </w:p>
    <w:p w14:paraId="4A7D771A" w14:textId="4F126DC2" w:rsidR="00EA11CD" w:rsidRDefault="00574FDF" w:rsidP="002A0AA4">
      <w:pPr>
        <w:pStyle w:val="Ttulo1"/>
        <w:numPr>
          <w:ilvl w:val="0"/>
          <w:numId w:val="1"/>
        </w:numPr>
      </w:pPr>
      <w:bookmarkStart w:id="6" w:name="_koco2clqw0ad" w:colFirst="0" w:colLast="0"/>
      <w:bookmarkEnd w:id="6"/>
      <w:r w:rsidRPr="002A0AA4">
        <w:rPr>
          <w:lang w:val="es-ES"/>
        </w:rPr>
        <w:lastRenderedPageBreak/>
        <w:t xml:space="preserve">     </w:t>
      </w:r>
      <w:bookmarkStart w:id="7" w:name="_Toc97148592"/>
      <w:proofErr w:type="spellStart"/>
      <w:r>
        <w:t>Tabla</w:t>
      </w:r>
      <w:proofErr w:type="spellEnd"/>
      <w:r>
        <w:t xml:space="preserve"> de </w:t>
      </w:r>
      <w:proofErr w:type="spellStart"/>
      <w:r>
        <w:t>revisión</w:t>
      </w:r>
      <w:bookmarkEnd w:id="7"/>
      <w:proofErr w:type="spellEnd"/>
    </w:p>
    <w:tbl>
      <w:tblPr>
        <w:tblStyle w:val="a"/>
        <w:tblW w:w="925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1620"/>
        <w:gridCol w:w="5100"/>
      </w:tblGrid>
      <w:tr w:rsidR="00EA11CD" w14:paraId="51BB30C2" w14:textId="77777777" w:rsidTr="002A0AA4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EFDE1" w14:textId="3D85A108" w:rsidR="00EA11CD" w:rsidRPr="002A0AA4" w:rsidRDefault="002A0AA4" w:rsidP="002A0AA4">
            <w:pPr>
              <w:ind w:left="0"/>
              <w:jc w:val="center"/>
              <w:rPr>
                <w:b/>
                <w:bCs/>
              </w:rPr>
            </w:pPr>
            <w:r w:rsidRPr="002A0AA4">
              <w:rPr>
                <w:b/>
                <w:bCs/>
              </w:rPr>
              <w:t>N. º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8DFC" w14:textId="77777777" w:rsidR="00EA11CD" w:rsidRPr="002A0AA4" w:rsidRDefault="00574FDF" w:rsidP="002A0AA4">
            <w:pPr>
              <w:ind w:left="0"/>
              <w:jc w:val="center"/>
              <w:rPr>
                <w:b/>
                <w:bCs/>
              </w:rPr>
            </w:pPr>
            <w:proofErr w:type="spellStart"/>
            <w:r w:rsidRPr="002A0AA4">
              <w:rPr>
                <w:b/>
                <w:bCs/>
              </w:rPr>
              <w:t>Fecha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CFF1" w14:textId="77777777" w:rsidR="00EA11CD" w:rsidRPr="002A0AA4" w:rsidRDefault="00574FDF" w:rsidP="002A0AA4">
            <w:pPr>
              <w:ind w:left="0"/>
              <w:jc w:val="center"/>
              <w:rPr>
                <w:b/>
                <w:bCs/>
              </w:rPr>
            </w:pPr>
            <w:proofErr w:type="spellStart"/>
            <w:r w:rsidRPr="002A0AA4">
              <w:rPr>
                <w:b/>
                <w:bCs/>
              </w:rPr>
              <w:t>Descripción</w:t>
            </w:r>
            <w:proofErr w:type="spellEnd"/>
          </w:p>
        </w:tc>
      </w:tr>
      <w:tr w:rsidR="00EA11CD" w:rsidRPr="002A0AA4" w14:paraId="3A17A8B4" w14:textId="77777777" w:rsidTr="002A0AA4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6503" w14:textId="77777777" w:rsidR="00EA11CD" w:rsidRDefault="00574FDF" w:rsidP="002A0AA4">
            <w:pPr>
              <w:ind w:left="0"/>
              <w:jc w:val="center"/>
            </w:pPr>
            <w:r>
              <w:t>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1D218" w14:textId="77777777" w:rsidR="00EA11CD" w:rsidRDefault="00574FDF" w:rsidP="002A0AA4">
            <w:pPr>
              <w:ind w:left="0"/>
              <w:jc w:val="center"/>
            </w:pPr>
            <w:r>
              <w:t>28/02/2022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D0C9" w14:textId="77777777" w:rsidR="00EA11CD" w:rsidRPr="002A0AA4" w:rsidRDefault="00574FDF" w:rsidP="002A0AA4">
            <w:pPr>
              <w:ind w:left="0"/>
              <w:jc w:val="center"/>
              <w:rPr>
                <w:lang w:val="es-ES"/>
              </w:rPr>
            </w:pPr>
            <w:r w:rsidRPr="002A0AA4">
              <w:rPr>
                <w:lang w:val="es-ES"/>
              </w:rPr>
              <w:t>Revisión de los contenidos iniciales del documento.</w:t>
            </w:r>
          </w:p>
        </w:tc>
      </w:tr>
      <w:tr w:rsidR="00EA11CD" w:rsidRPr="002A0AA4" w14:paraId="30211A22" w14:textId="77777777" w:rsidTr="002A0AA4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DAA2" w14:textId="77777777" w:rsidR="00EA11CD" w:rsidRDefault="00574FDF" w:rsidP="002A0AA4">
            <w:pPr>
              <w:ind w:left="0"/>
              <w:jc w:val="center"/>
            </w:pPr>
            <w:r>
              <w:t>2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3924" w14:textId="77777777" w:rsidR="00EA11CD" w:rsidRDefault="00574FDF" w:rsidP="002A0AA4">
            <w:pPr>
              <w:ind w:left="0"/>
              <w:jc w:val="center"/>
            </w:pPr>
            <w:r>
              <w:t>02/03/2022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3EE12" w14:textId="77777777" w:rsidR="00EA11CD" w:rsidRPr="002A0AA4" w:rsidRDefault="00574FDF" w:rsidP="002A0AA4">
            <w:pPr>
              <w:ind w:left="0"/>
              <w:jc w:val="center"/>
              <w:rPr>
                <w:lang w:val="es-ES"/>
              </w:rPr>
            </w:pPr>
            <w:r w:rsidRPr="002A0AA4">
              <w:rPr>
                <w:lang w:val="es-ES"/>
              </w:rPr>
              <w:t>Revisión del documento completo para su puesta a punto para ser entregado.</w:t>
            </w:r>
          </w:p>
        </w:tc>
      </w:tr>
    </w:tbl>
    <w:p w14:paraId="7D070252" w14:textId="77777777" w:rsidR="00EA11CD" w:rsidRPr="002A0AA4" w:rsidRDefault="00EA11CD" w:rsidP="002A0AA4">
      <w:pPr>
        <w:ind w:left="0"/>
        <w:rPr>
          <w:lang w:val="es-ES"/>
        </w:rPr>
      </w:pPr>
    </w:p>
    <w:p w14:paraId="0A274DF5" w14:textId="59ADC8ED" w:rsidR="00EA11CD" w:rsidRDefault="00574FDF" w:rsidP="002A0AA4">
      <w:pPr>
        <w:pStyle w:val="Ttulo1"/>
        <w:numPr>
          <w:ilvl w:val="0"/>
          <w:numId w:val="1"/>
        </w:numPr>
      </w:pPr>
      <w:bookmarkStart w:id="8" w:name="_wrta4obvj323" w:colFirst="0" w:colLast="0"/>
      <w:bookmarkEnd w:id="8"/>
      <w:r w:rsidRPr="002A0AA4">
        <w:rPr>
          <w:lang w:val="es-ES"/>
        </w:rPr>
        <w:t xml:space="preserve">     </w:t>
      </w:r>
      <w:bookmarkStart w:id="9" w:name="_Toc97148593"/>
      <w:proofErr w:type="spellStart"/>
      <w:r>
        <w:t>Introducción</w:t>
      </w:r>
      <w:bookmarkEnd w:id="9"/>
      <w:proofErr w:type="spellEnd"/>
    </w:p>
    <w:p w14:paraId="20E65E03" w14:textId="05A1EA90" w:rsidR="00EA11CD" w:rsidRPr="002A0AA4" w:rsidRDefault="00574FDF" w:rsidP="002A0AA4">
      <w:pPr>
        <w:rPr>
          <w:lang w:val="es-ES"/>
        </w:rPr>
      </w:pPr>
      <w:r w:rsidRPr="002A0AA4">
        <w:rPr>
          <w:lang w:val="es-ES"/>
        </w:rPr>
        <w:t>Nuestros conocimientos de la arquitectura WIS son más bien limitados. Lo más cercano que co</w:t>
      </w:r>
      <w:r w:rsidRPr="002A0AA4">
        <w:rPr>
          <w:lang w:val="es-ES"/>
        </w:rPr>
        <w:t>nocemos es la arquitectura en capas, que aparentemente parece similar a la WIS y que conocemos bien. Aunque es probable que la hayamos usado en situaciones pasadas sin darnos cuenta</w:t>
      </w:r>
      <w:r w:rsidR="002A0AA4">
        <w:rPr>
          <w:lang w:val="es-ES"/>
        </w:rPr>
        <w:t xml:space="preserve"> o sin tener conocimiento de ella</w:t>
      </w:r>
      <w:r w:rsidRPr="002A0AA4">
        <w:rPr>
          <w:lang w:val="es-ES"/>
        </w:rPr>
        <w:t>.</w:t>
      </w:r>
    </w:p>
    <w:p w14:paraId="6FDB456D" w14:textId="0A03E050" w:rsidR="00EA11CD" w:rsidRDefault="00574FDF" w:rsidP="002A0AA4">
      <w:pPr>
        <w:pStyle w:val="Ttulo1"/>
        <w:numPr>
          <w:ilvl w:val="0"/>
          <w:numId w:val="1"/>
        </w:numPr>
      </w:pPr>
      <w:bookmarkStart w:id="10" w:name="_j6ucyo5tvv8i" w:colFirst="0" w:colLast="0"/>
      <w:bookmarkEnd w:id="10"/>
      <w:r w:rsidRPr="002A0AA4">
        <w:rPr>
          <w:lang w:val="es-ES"/>
        </w:rPr>
        <w:t xml:space="preserve">     </w:t>
      </w:r>
      <w:bookmarkStart w:id="11" w:name="_Toc97148594"/>
      <w:proofErr w:type="spellStart"/>
      <w:r>
        <w:t>Contenidos</w:t>
      </w:r>
      <w:bookmarkEnd w:id="11"/>
      <w:proofErr w:type="spellEnd"/>
    </w:p>
    <w:p w14:paraId="7F749940" w14:textId="0C7E07E4" w:rsidR="00EA11CD" w:rsidRDefault="00574FDF" w:rsidP="002A0AA4">
      <w:pPr>
        <w:rPr>
          <w:lang w:val="es-ES"/>
        </w:rPr>
      </w:pPr>
      <w:r w:rsidRPr="002A0AA4">
        <w:rPr>
          <w:lang w:val="es-ES"/>
        </w:rPr>
        <w:t xml:space="preserve">Haciendo un repaso rápido a las distintas arquitecturas vistas previamente, es curioso que una arquitectura WIS nunca fuese mencionada; ni siquiera revisando los apuntes de la asignatura Diseño y Pruebas 1 encontramos referencias a ella. </w:t>
      </w:r>
    </w:p>
    <w:p w14:paraId="5A0175F7" w14:textId="77777777" w:rsidR="00B5721E" w:rsidRPr="002A0AA4" w:rsidRDefault="00B5721E" w:rsidP="002A0AA4">
      <w:pPr>
        <w:rPr>
          <w:lang w:val="es-ES"/>
        </w:rPr>
      </w:pPr>
    </w:p>
    <w:p w14:paraId="1B694E06" w14:textId="12B8562F" w:rsidR="00EA11CD" w:rsidRPr="002A0AA4" w:rsidRDefault="00574FDF" w:rsidP="00B5721E">
      <w:pPr>
        <w:rPr>
          <w:lang w:val="es-ES"/>
        </w:rPr>
      </w:pPr>
      <w:r w:rsidRPr="002A0AA4">
        <w:rPr>
          <w:lang w:val="es-ES"/>
        </w:rPr>
        <w:lastRenderedPageBreak/>
        <w:t>H</w:t>
      </w:r>
      <w:r w:rsidRPr="002A0AA4">
        <w:rPr>
          <w:lang w:val="es-ES"/>
        </w:rPr>
        <w:t>a</w:t>
      </w:r>
      <w:r w:rsidRPr="002A0AA4">
        <w:rPr>
          <w:lang w:val="es-ES"/>
        </w:rPr>
        <w:t>ciendo una bús</w:t>
      </w:r>
      <w:r w:rsidRPr="002A0AA4">
        <w:rPr>
          <w:lang w:val="es-ES"/>
        </w:rPr>
        <w:t>queda rápida en los apuntes de Diseño y Pruebas 2, estos s</w:t>
      </w:r>
      <w:r w:rsidR="00B5721E">
        <w:rPr>
          <w:lang w:val="es-ES"/>
        </w:rPr>
        <w:t>i</w:t>
      </w:r>
      <w:r w:rsidRPr="002A0AA4">
        <w:rPr>
          <w:lang w:val="es-ES"/>
        </w:rPr>
        <w:t xml:space="preserve"> hacen mención </w:t>
      </w:r>
      <w:proofErr w:type="gramStart"/>
      <w:r w:rsidR="00B5721E">
        <w:rPr>
          <w:lang w:val="es-ES"/>
        </w:rPr>
        <w:t>a</w:t>
      </w:r>
      <w:proofErr w:type="gramEnd"/>
      <w:r w:rsidRPr="002A0AA4">
        <w:rPr>
          <w:lang w:val="es-ES"/>
        </w:rPr>
        <w:t xml:space="preserve"> una arquitectura WIS, indicando no sólo su </w:t>
      </w:r>
      <w:r w:rsidR="002A0AA4" w:rsidRPr="002A0AA4">
        <w:rPr>
          <w:lang w:val="es-ES"/>
        </w:rPr>
        <w:t>diseño,</w:t>
      </w:r>
      <w:r w:rsidRPr="002A0AA4">
        <w:rPr>
          <w:lang w:val="es-ES"/>
        </w:rPr>
        <w:t xml:space="preserve"> sino que además explican uno por uno sus distintas capas y elementos para poder entenderlos. </w:t>
      </w:r>
      <w:r w:rsidR="002A0AA4" w:rsidRPr="002A0AA4">
        <w:rPr>
          <w:lang w:val="es-ES"/>
        </w:rPr>
        <w:t>Aun</w:t>
      </w:r>
      <w:r w:rsidRPr="002A0AA4">
        <w:rPr>
          <w:lang w:val="es-ES"/>
        </w:rPr>
        <w:t xml:space="preserve"> así, para este reporte se especif</w:t>
      </w:r>
      <w:r w:rsidRPr="002A0AA4">
        <w:rPr>
          <w:lang w:val="es-ES"/>
        </w:rPr>
        <w:t xml:space="preserve">ica que no debemos explicar dicha arquitectura basándonos en el contenido de la asignatura que estamos cursando, por lo que explicaremos lo mejor que podamos como creemos que funciona y </w:t>
      </w:r>
      <w:r w:rsidR="002A0AA4" w:rsidRPr="002A0AA4">
        <w:rPr>
          <w:lang w:val="es-ES"/>
        </w:rPr>
        <w:t>cuáles</w:t>
      </w:r>
      <w:r w:rsidRPr="002A0AA4">
        <w:rPr>
          <w:lang w:val="es-ES"/>
        </w:rPr>
        <w:t xml:space="preserve"> son sus ventajas basándonos en lo poco que conocemos sobre esta</w:t>
      </w:r>
      <w:r w:rsidRPr="002A0AA4">
        <w:rPr>
          <w:lang w:val="es-ES"/>
        </w:rPr>
        <w:t xml:space="preserve"> y en la arquitectura en capas, manejada ya por el grupo entero en repetidas ocasiones. </w:t>
      </w:r>
    </w:p>
    <w:p w14:paraId="6E5240B0" w14:textId="7CB1434F" w:rsidR="00EA11CD" w:rsidRPr="002A0AA4" w:rsidRDefault="00574FDF" w:rsidP="002A0AA4">
      <w:pPr>
        <w:rPr>
          <w:lang w:val="es-ES"/>
        </w:rPr>
      </w:pPr>
      <w:r w:rsidRPr="002A0AA4">
        <w:rPr>
          <w:lang w:val="es-ES"/>
        </w:rPr>
        <w:t>La arquitectura WIS es una arquitectura que busca distribuir y jerarquizar los distintos elementos que comprenden las aplicaciones que permiten inicializar un servido</w:t>
      </w:r>
      <w:r w:rsidRPr="002A0AA4">
        <w:rPr>
          <w:lang w:val="es-ES"/>
        </w:rPr>
        <w:t xml:space="preserve">r pequeño, permitiendo el acceso a muchos usuarios distintos a través del navegador. Este servidor además se conecta con la aplicación, estando compuesta por el software puro de esta y una base de datos. </w:t>
      </w:r>
    </w:p>
    <w:p w14:paraId="6449E6BA" w14:textId="3770316D" w:rsidR="00EA11CD" w:rsidRPr="002A0AA4" w:rsidRDefault="00574FDF" w:rsidP="002A0AA4">
      <w:pPr>
        <w:rPr>
          <w:lang w:val="es-ES"/>
        </w:rPr>
      </w:pPr>
      <w:r w:rsidRPr="002A0AA4">
        <w:rPr>
          <w:lang w:val="es-ES"/>
        </w:rPr>
        <w:t xml:space="preserve">Como mencionamos antes, guarda muchas similitudes </w:t>
      </w:r>
      <w:r w:rsidRPr="002A0AA4">
        <w:rPr>
          <w:lang w:val="es-ES"/>
        </w:rPr>
        <w:t>con una arquitectura en capas, pudiendo dividirse en tres grandes conjuntos claramente diferenciados. El primero serían los navegadores y toda la información que estos contienen, estando en lenguajes como HTML o JavaScript. El segundo sería el servidor, qu</w:t>
      </w:r>
      <w:r w:rsidRPr="002A0AA4">
        <w:rPr>
          <w:lang w:val="es-ES"/>
        </w:rPr>
        <w:t xml:space="preserve">e gestiona las diferentes llamadas HTTP. El tercero sería la aplicación propiamente dicha, que en esta asignatura será conocida por el nombre de Acme </w:t>
      </w:r>
      <w:proofErr w:type="spellStart"/>
      <w:r w:rsidRPr="002A0AA4">
        <w:rPr>
          <w:lang w:val="es-ES"/>
        </w:rPr>
        <w:t>Toolkits</w:t>
      </w:r>
      <w:proofErr w:type="spellEnd"/>
      <w:r w:rsidRPr="002A0AA4">
        <w:rPr>
          <w:lang w:val="es-ES"/>
        </w:rPr>
        <w:t xml:space="preserve">, y la base de datos. </w:t>
      </w:r>
    </w:p>
    <w:p w14:paraId="301852D9" w14:textId="44CEF20F" w:rsidR="002A0AA4" w:rsidRDefault="00574FDF" w:rsidP="002A0AA4">
      <w:pPr>
        <w:rPr>
          <w:lang w:val="es-ES"/>
        </w:rPr>
      </w:pPr>
      <w:r w:rsidRPr="002A0AA4">
        <w:rPr>
          <w:lang w:val="es-ES"/>
        </w:rPr>
        <w:t xml:space="preserve">Las principales razones para el uso de arquitecturas similares es la alta </w:t>
      </w:r>
      <w:r w:rsidRPr="002A0AA4">
        <w:rPr>
          <w:lang w:val="es-ES"/>
        </w:rPr>
        <w:t xml:space="preserve">cohesión y el bajo acoplamiento, que permite </w:t>
      </w:r>
      <w:proofErr w:type="gramStart"/>
      <w:r w:rsidRPr="002A0AA4">
        <w:rPr>
          <w:lang w:val="es-ES"/>
        </w:rPr>
        <w:t>la modularidad</w:t>
      </w:r>
      <w:proofErr w:type="gramEnd"/>
      <w:r w:rsidRPr="002A0AA4">
        <w:rPr>
          <w:lang w:val="es-ES"/>
        </w:rPr>
        <w:t xml:space="preserve"> y soluciona diversos problemas, como cuellos de botella o problemas de mantenimiento.</w:t>
      </w:r>
    </w:p>
    <w:p w14:paraId="52291100" w14:textId="77777777" w:rsidR="00B5721E" w:rsidRPr="002A0AA4" w:rsidRDefault="00B5721E" w:rsidP="002A0AA4">
      <w:pPr>
        <w:rPr>
          <w:lang w:val="es-ES"/>
        </w:rPr>
      </w:pPr>
    </w:p>
    <w:p w14:paraId="07B56A32" w14:textId="6FCF150B" w:rsidR="00EA11CD" w:rsidRDefault="00574FDF" w:rsidP="002A0AA4">
      <w:pPr>
        <w:pStyle w:val="Ttulo1"/>
        <w:numPr>
          <w:ilvl w:val="0"/>
          <w:numId w:val="1"/>
        </w:numPr>
      </w:pPr>
      <w:bookmarkStart w:id="12" w:name="_ir4u1hae21h2" w:colFirst="0" w:colLast="0"/>
      <w:bookmarkEnd w:id="12"/>
      <w:r w:rsidRPr="002A0AA4">
        <w:rPr>
          <w:lang w:val="es-ES"/>
        </w:rPr>
        <w:lastRenderedPageBreak/>
        <w:t xml:space="preserve">     </w:t>
      </w:r>
      <w:bookmarkStart w:id="13" w:name="_Toc97148595"/>
      <w:proofErr w:type="spellStart"/>
      <w:r>
        <w:t>Conclusiones</w:t>
      </w:r>
      <w:bookmarkEnd w:id="13"/>
      <w:proofErr w:type="spellEnd"/>
    </w:p>
    <w:p w14:paraId="55B7C71F" w14:textId="77777777" w:rsidR="00EA11CD" w:rsidRPr="002A0AA4" w:rsidRDefault="00574FDF" w:rsidP="002A0AA4">
      <w:pPr>
        <w:rPr>
          <w:b/>
          <w:lang w:val="es-ES"/>
        </w:rPr>
      </w:pPr>
      <w:r w:rsidRPr="002A0AA4">
        <w:rPr>
          <w:lang w:val="es-ES"/>
        </w:rPr>
        <w:t>A pesar de que parece una arquitectura muy efectiva para el mundo laboral y ejemplifica alg</w:t>
      </w:r>
      <w:r w:rsidRPr="002A0AA4">
        <w:rPr>
          <w:lang w:val="es-ES"/>
        </w:rPr>
        <w:t>unos de los mejores aspectos de la arquitectura en capas, la arquitectura WIS no ha sido mencionada ni estudiada a lo largo de los cursos anteriores o en asignaturas pasadas. Como grupo todos hemos trabajado con la arquitectura en capas y conocemos bien su</w:t>
      </w:r>
      <w:r w:rsidRPr="002A0AA4">
        <w:rPr>
          <w:lang w:val="es-ES"/>
        </w:rPr>
        <w:t xml:space="preserve">s elementos y cómo interactúan entre sí, por lo que adaptarnos a una arquitectura similar que permite trabajar de forma modular no debería suponernos mayor esfuerzo. </w:t>
      </w:r>
    </w:p>
    <w:p w14:paraId="7D903835" w14:textId="2804F4DC" w:rsidR="00EA11CD" w:rsidRDefault="00574FDF" w:rsidP="00B5721E">
      <w:pPr>
        <w:pStyle w:val="Ttulo1"/>
        <w:numPr>
          <w:ilvl w:val="0"/>
          <w:numId w:val="1"/>
        </w:numPr>
      </w:pPr>
      <w:bookmarkStart w:id="14" w:name="_4vhw2gder7w8" w:colFirst="0" w:colLast="0"/>
      <w:bookmarkEnd w:id="14"/>
      <w:r w:rsidRPr="002A0AA4">
        <w:rPr>
          <w:lang w:val="es-ES"/>
        </w:rPr>
        <w:t xml:space="preserve">     </w:t>
      </w:r>
      <w:bookmarkStart w:id="15" w:name="_Toc97148596"/>
      <w:proofErr w:type="spellStart"/>
      <w:r>
        <w:t>Bibliografía</w:t>
      </w:r>
      <w:bookmarkEnd w:id="15"/>
      <w:proofErr w:type="spellEnd"/>
    </w:p>
    <w:p w14:paraId="20C95286" w14:textId="77777777" w:rsidR="00EA11CD" w:rsidRDefault="00574FDF" w:rsidP="00B5721E">
      <w:proofErr w:type="spellStart"/>
      <w:r>
        <w:t>Intencionalmente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  <w:r>
        <w:t>.</w:t>
      </w:r>
    </w:p>
    <w:p w14:paraId="666FAF86" w14:textId="77777777" w:rsidR="00EA11CD" w:rsidRDefault="00EA11CD" w:rsidP="002A0AA4"/>
    <w:p w14:paraId="65ADA781" w14:textId="77777777" w:rsidR="00EA11CD" w:rsidRDefault="00EA11CD" w:rsidP="002A0AA4"/>
    <w:sectPr w:rsidR="00EA11CD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D143D" w14:textId="77777777" w:rsidR="00574FDF" w:rsidRDefault="00574FDF" w:rsidP="002A0AA4">
      <w:r>
        <w:separator/>
      </w:r>
    </w:p>
  </w:endnote>
  <w:endnote w:type="continuationSeparator" w:id="0">
    <w:p w14:paraId="0CB4AEA6" w14:textId="77777777" w:rsidR="00574FDF" w:rsidRDefault="00574FDF" w:rsidP="002A0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AA43C" w14:textId="77777777" w:rsidR="00574FDF" w:rsidRDefault="00574FDF" w:rsidP="002A0AA4">
      <w:r>
        <w:separator/>
      </w:r>
    </w:p>
  </w:footnote>
  <w:footnote w:type="continuationSeparator" w:id="0">
    <w:p w14:paraId="5178A7EC" w14:textId="77777777" w:rsidR="00574FDF" w:rsidRDefault="00574FDF" w:rsidP="002A0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BA6BD" w14:textId="793B75E4" w:rsidR="00EA11CD" w:rsidRPr="002A0AA4" w:rsidRDefault="002A0AA4" w:rsidP="002A0AA4">
    <w:pPr>
      <w:rPr>
        <w:lang w:val="es-ES"/>
      </w:rPr>
    </w:pPr>
    <w:r>
      <w:t>DP2</w:t>
    </w:r>
    <w:r>
      <w:ptab w:relativeTo="margin" w:alignment="center" w:leader="none"/>
    </w:r>
    <w:r>
      <w:t>D01-Introducción</w:t>
    </w:r>
    <w: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14764"/>
    <w:multiLevelType w:val="multilevel"/>
    <w:tmpl w:val="0C043F3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1CD"/>
    <w:rsid w:val="002A0AA4"/>
    <w:rsid w:val="00574FDF"/>
    <w:rsid w:val="00B5721E"/>
    <w:rsid w:val="00EA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B0304"/>
  <w15:docId w15:val="{F3747E31-F143-4C4F-9231-42777FE2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AA4"/>
    <w:pPr>
      <w:spacing w:before="360" w:after="120"/>
      <w:ind w:left="720"/>
      <w:jc w:val="both"/>
    </w:pPr>
    <w:rPr>
      <w:sz w:val="28"/>
      <w:szCs w:val="28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A0AA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0AA4"/>
  </w:style>
  <w:style w:type="paragraph" w:styleId="Piedepgina">
    <w:name w:val="footer"/>
    <w:basedOn w:val="Normal"/>
    <w:link w:val="PiedepginaCar"/>
    <w:uiPriority w:val="99"/>
    <w:unhideWhenUsed/>
    <w:rsid w:val="002A0AA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0AA4"/>
  </w:style>
  <w:style w:type="paragraph" w:styleId="TtuloTDC">
    <w:name w:val="TOC Heading"/>
    <w:basedOn w:val="Ttulo1"/>
    <w:next w:val="Normal"/>
    <w:uiPriority w:val="39"/>
    <w:unhideWhenUsed/>
    <w:qFormat/>
    <w:rsid w:val="002A0AA4"/>
    <w:pPr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A0AA4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/>
    <w:rsid w:val="002A0A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sermen/Acme-Toolkits-E3.08.git" TargetMode="External"/><Relationship Id="rId13" Type="http://schemas.openxmlformats.org/officeDocument/2006/relationships/hyperlink" Target="mailto:dsabugueiro1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ablo.santos.232001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renoperezjuancarlo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mancarver1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e1112jrae@gmail.co" TargetMode="External"/><Relationship Id="rId14" Type="http://schemas.openxmlformats.org/officeDocument/2006/relationships/hyperlink" Target="mailto:robertoserranomen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C1C06-991D-4C58-BC9F-4642AC72C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898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Santos</cp:lastModifiedBy>
  <cp:revision>2</cp:revision>
  <dcterms:created xsi:type="dcterms:W3CDTF">2022-03-02T20:15:00Z</dcterms:created>
  <dcterms:modified xsi:type="dcterms:W3CDTF">2022-03-02T20:23:00Z</dcterms:modified>
</cp:coreProperties>
</file>