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2AC6A" w14:textId="77777777" w:rsidR="006403F0" w:rsidRPr="006403F0" w:rsidRDefault="006403F0" w:rsidP="006403F0">
      <w:pPr>
        <w:pStyle w:val="2"/>
        <w:ind w:firstLine="142"/>
        <w:jc w:val="center"/>
        <w:rPr>
          <w:sz w:val="32"/>
          <w:szCs w:val="32"/>
        </w:rPr>
      </w:pPr>
      <w:r w:rsidRPr="006403F0">
        <w:rPr>
          <w:sz w:val="32"/>
          <w:szCs w:val="32"/>
        </w:rPr>
        <w:t>ЛАБОРАТОРНАЯ РАБОТА №1</w:t>
      </w:r>
    </w:p>
    <w:p w14:paraId="52559C91" w14:textId="7BFA2564" w:rsidR="006E7D97" w:rsidRPr="00E873F3" w:rsidRDefault="006E7D97" w:rsidP="006E7D97">
      <w:pPr>
        <w:pStyle w:val="a9"/>
        <w:spacing w:before="0" w:beforeAutospacing="0" w:after="0" w:afterAutospacing="0"/>
        <w:jc w:val="center"/>
        <w:rPr>
          <w:color w:val="FF0000"/>
          <w:sz w:val="36"/>
          <w:szCs w:val="36"/>
        </w:rPr>
      </w:pPr>
      <w:r w:rsidRPr="00E873F3">
        <w:rPr>
          <w:b/>
          <w:bCs/>
          <w:color w:val="FF0000"/>
          <w:kern w:val="24"/>
          <w:sz w:val="36"/>
          <w:szCs w:val="36"/>
        </w:rPr>
        <w:t xml:space="preserve">ОБЪЕКТНАЯ МОДЕЛЬ СУБД </w:t>
      </w:r>
      <w:r w:rsidRPr="00E873F3">
        <w:rPr>
          <w:b/>
          <w:bCs/>
          <w:color w:val="FF0000"/>
          <w:kern w:val="24"/>
          <w:sz w:val="36"/>
          <w:szCs w:val="36"/>
          <w:lang w:val="en-US"/>
        </w:rPr>
        <w:t>MICROSOFT</w:t>
      </w:r>
      <w:r w:rsidRPr="00E873F3">
        <w:rPr>
          <w:b/>
          <w:bCs/>
          <w:color w:val="FF0000"/>
          <w:kern w:val="24"/>
          <w:sz w:val="36"/>
          <w:szCs w:val="36"/>
        </w:rPr>
        <w:t xml:space="preserve"> </w:t>
      </w:r>
      <w:r w:rsidRPr="00E873F3">
        <w:rPr>
          <w:b/>
          <w:bCs/>
          <w:color w:val="FF0000"/>
          <w:kern w:val="24"/>
          <w:sz w:val="36"/>
          <w:szCs w:val="36"/>
          <w:lang w:val="en-US"/>
        </w:rPr>
        <w:t>ACCESS</w:t>
      </w:r>
    </w:p>
    <w:p w14:paraId="7A8CBD36" w14:textId="77777777" w:rsidR="008B49FE" w:rsidRPr="00E873F3" w:rsidRDefault="006403F0" w:rsidP="00E873F3">
      <w:pPr>
        <w:pStyle w:val="2"/>
        <w:spacing w:before="240" w:after="240" w:line="281" w:lineRule="auto"/>
        <w:jc w:val="center"/>
        <w:rPr>
          <w:iCs/>
          <w:color w:val="C00000"/>
          <w:sz w:val="32"/>
          <w:szCs w:val="32"/>
        </w:rPr>
      </w:pPr>
      <w:r w:rsidRPr="00E873F3">
        <w:rPr>
          <w:iCs/>
          <w:color w:val="C00000"/>
          <w:sz w:val="32"/>
          <w:szCs w:val="32"/>
        </w:rPr>
        <w:t>МОДУЛИ КАК ОБЪЕКТЫ ACCESS</w:t>
      </w:r>
    </w:p>
    <w:p w14:paraId="728262AF" w14:textId="77777777" w:rsidR="006E7D97" w:rsidRDefault="008B49FE">
      <w:pPr>
        <w:rPr>
          <w:szCs w:val="28"/>
        </w:rPr>
      </w:pPr>
      <w:r w:rsidRPr="006E7D97">
        <w:rPr>
          <w:i/>
          <w:iCs/>
          <w:szCs w:val="28"/>
        </w:rPr>
        <w:t xml:space="preserve">Код VBA в приложении Access содержится в </w:t>
      </w:r>
      <w:r w:rsidRPr="006E7D97">
        <w:rPr>
          <w:b/>
          <w:bCs/>
          <w:i/>
          <w:iCs/>
          <w:szCs w:val="28"/>
        </w:rPr>
        <w:t>модулях</w:t>
      </w:r>
      <w:r w:rsidRPr="006403F0">
        <w:rPr>
          <w:szCs w:val="28"/>
        </w:rPr>
        <w:t xml:space="preserve">. </w:t>
      </w:r>
    </w:p>
    <w:p w14:paraId="10888E6D" w14:textId="77777777" w:rsidR="006E7D97" w:rsidRDefault="008B49FE">
      <w:pPr>
        <w:rPr>
          <w:szCs w:val="28"/>
        </w:rPr>
      </w:pPr>
      <w:r w:rsidRPr="006E7D97">
        <w:rPr>
          <w:i/>
          <w:iCs/>
          <w:szCs w:val="28"/>
        </w:rPr>
        <w:t xml:space="preserve">Модули являются </w:t>
      </w:r>
      <w:r w:rsidRPr="006E7D97">
        <w:rPr>
          <w:b/>
          <w:bCs/>
          <w:i/>
          <w:iCs/>
          <w:szCs w:val="28"/>
        </w:rPr>
        <w:t>объектами</w:t>
      </w:r>
      <w:r w:rsidRPr="006E7D97">
        <w:rPr>
          <w:i/>
          <w:iCs/>
          <w:szCs w:val="28"/>
        </w:rPr>
        <w:t xml:space="preserve"> Access</w:t>
      </w:r>
      <w:r w:rsidRPr="006403F0">
        <w:rPr>
          <w:szCs w:val="28"/>
        </w:rPr>
        <w:t xml:space="preserve">, такими же, как </w:t>
      </w:r>
      <w:r w:rsidRPr="006E7D97">
        <w:rPr>
          <w:i/>
          <w:iCs/>
          <w:szCs w:val="28"/>
        </w:rPr>
        <w:t>таблицы, запросы, формы, отчеты, страницы и макросы</w:t>
      </w:r>
      <w:r w:rsidRPr="006403F0">
        <w:rPr>
          <w:szCs w:val="28"/>
        </w:rPr>
        <w:t xml:space="preserve">, о чем свидетельствует ярлык на панели объектов в окне </w:t>
      </w:r>
      <w:r w:rsidRPr="006E7D97">
        <w:rPr>
          <w:b/>
          <w:i/>
          <w:iCs/>
          <w:szCs w:val="28"/>
        </w:rPr>
        <w:t>База данных</w:t>
      </w:r>
      <w:r w:rsidRPr="006403F0">
        <w:rPr>
          <w:bCs/>
          <w:szCs w:val="28"/>
        </w:rPr>
        <w:t xml:space="preserve"> </w:t>
      </w:r>
      <w:r w:rsidRPr="006403F0">
        <w:rPr>
          <w:szCs w:val="28"/>
        </w:rPr>
        <w:t>(</w:t>
      </w:r>
      <w:r w:rsidRPr="006E7D97">
        <w:rPr>
          <w:b/>
          <w:bCs/>
          <w:i/>
          <w:iCs/>
          <w:szCs w:val="28"/>
        </w:rPr>
        <w:t>Database</w:t>
      </w:r>
      <w:r w:rsidRPr="006403F0">
        <w:rPr>
          <w:szCs w:val="28"/>
        </w:rPr>
        <w:t xml:space="preserve">). </w:t>
      </w:r>
    </w:p>
    <w:p w14:paraId="002522EB" w14:textId="77777777" w:rsidR="006E7D97" w:rsidRDefault="008B49FE">
      <w:pPr>
        <w:rPr>
          <w:szCs w:val="28"/>
        </w:rPr>
      </w:pPr>
      <w:r w:rsidRPr="006403F0">
        <w:rPr>
          <w:szCs w:val="28"/>
        </w:rPr>
        <w:t xml:space="preserve">Основное содержание модулей — это </w:t>
      </w:r>
      <w:r w:rsidRPr="006E7D97">
        <w:rPr>
          <w:b/>
          <w:bCs/>
          <w:i/>
          <w:iCs/>
          <w:szCs w:val="28"/>
        </w:rPr>
        <w:t>процедуры</w:t>
      </w:r>
      <w:r w:rsidRPr="006403F0">
        <w:rPr>
          <w:szCs w:val="28"/>
        </w:rPr>
        <w:t xml:space="preserve"> на языке VBA.</w:t>
      </w:r>
    </w:p>
    <w:p w14:paraId="0443C458" w14:textId="61CC92B5" w:rsidR="008B49FE" w:rsidRPr="006403F0" w:rsidRDefault="008B49FE">
      <w:pPr>
        <w:rPr>
          <w:szCs w:val="28"/>
        </w:rPr>
      </w:pPr>
      <w:r w:rsidRPr="006403F0">
        <w:rPr>
          <w:szCs w:val="28"/>
        </w:rPr>
        <w:t xml:space="preserve"> Существуют два типа модулей: </w:t>
      </w:r>
      <w:r w:rsidRPr="006E7D97">
        <w:rPr>
          <w:b/>
          <w:bCs/>
          <w:i/>
          <w:iCs/>
          <w:szCs w:val="28"/>
        </w:rPr>
        <w:t>стандартные модули и модули класса</w:t>
      </w:r>
      <w:r w:rsidRPr="006403F0">
        <w:rPr>
          <w:szCs w:val="28"/>
        </w:rPr>
        <w:t>.</w:t>
      </w:r>
    </w:p>
    <w:p w14:paraId="36D02409" w14:textId="07ECBE04" w:rsidR="008B49FE" w:rsidRPr="00E873F3" w:rsidRDefault="00E873F3" w:rsidP="00E873F3">
      <w:pPr>
        <w:numPr>
          <w:ilvl w:val="0"/>
          <w:numId w:val="3"/>
        </w:numPr>
        <w:spacing w:before="120" w:after="120" w:line="281" w:lineRule="auto"/>
        <w:ind w:left="1037" w:hanging="357"/>
        <w:rPr>
          <w:b/>
          <w:color w:val="C00000"/>
          <w:szCs w:val="28"/>
        </w:rPr>
      </w:pPr>
      <w:bookmarkStart w:id="0" w:name="26"/>
      <w:bookmarkEnd w:id="0"/>
      <w:r w:rsidRPr="00E873F3">
        <w:rPr>
          <w:b/>
          <w:color w:val="C00000"/>
          <w:szCs w:val="28"/>
        </w:rPr>
        <w:t>СТАНДАРТНЫЕ МОДУЛИ</w:t>
      </w:r>
    </w:p>
    <w:p w14:paraId="1650CE16" w14:textId="77777777" w:rsidR="00E873F3" w:rsidRDefault="008B49FE">
      <w:pPr>
        <w:rPr>
          <w:szCs w:val="28"/>
        </w:rPr>
      </w:pPr>
      <w:r w:rsidRPr="00E873F3">
        <w:rPr>
          <w:i/>
          <w:iCs/>
          <w:color w:val="C00000"/>
          <w:szCs w:val="28"/>
        </w:rPr>
        <w:t xml:space="preserve">Стандартные модули </w:t>
      </w:r>
      <w:r w:rsidRPr="00E873F3">
        <w:rPr>
          <w:color w:val="C00000"/>
          <w:szCs w:val="28"/>
        </w:rPr>
        <w:t xml:space="preserve">содержат </w:t>
      </w:r>
      <w:r w:rsidRPr="00E873F3">
        <w:rPr>
          <w:b/>
          <w:bCs/>
          <w:i/>
          <w:iCs/>
          <w:color w:val="C00000"/>
          <w:szCs w:val="28"/>
        </w:rPr>
        <w:t>общие процедуры</w:t>
      </w:r>
      <w:r w:rsidRPr="00E873F3">
        <w:rPr>
          <w:color w:val="C00000"/>
          <w:szCs w:val="28"/>
        </w:rPr>
        <w:t>, которые не связаны с конкретным объектом: формой или отчетом</w:t>
      </w:r>
      <w:r w:rsidRPr="006403F0">
        <w:rPr>
          <w:szCs w:val="28"/>
        </w:rPr>
        <w:t xml:space="preserve">. </w:t>
      </w:r>
    </w:p>
    <w:p w14:paraId="5DE6BFC2" w14:textId="77777777" w:rsidR="00E873F3" w:rsidRDefault="008B49FE">
      <w:pPr>
        <w:rPr>
          <w:szCs w:val="28"/>
        </w:rPr>
      </w:pPr>
      <w:r w:rsidRPr="006403F0">
        <w:rPr>
          <w:szCs w:val="28"/>
        </w:rPr>
        <w:t xml:space="preserve">Эти процедуры могут вызываться из </w:t>
      </w:r>
      <w:r w:rsidRPr="00E873F3">
        <w:rPr>
          <w:b/>
          <w:bCs/>
          <w:i/>
          <w:iCs/>
          <w:szCs w:val="28"/>
        </w:rPr>
        <w:t>других модулей</w:t>
      </w:r>
      <w:r w:rsidRPr="006403F0">
        <w:rPr>
          <w:szCs w:val="28"/>
        </w:rPr>
        <w:t xml:space="preserve"> и использоваться при обработке событий в </w:t>
      </w:r>
      <w:r w:rsidRPr="00E873F3">
        <w:rPr>
          <w:b/>
          <w:bCs/>
          <w:i/>
          <w:iCs/>
          <w:szCs w:val="28"/>
        </w:rPr>
        <w:t>разных объектах</w:t>
      </w:r>
      <w:r w:rsidRPr="006403F0">
        <w:rPr>
          <w:szCs w:val="28"/>
        </w:rPr>
        <w:t xml:space="preserve">, для </w:t>
      </w:r>
      <w:r w:rsidRPr="00E873F3">
        <w:rPr>
          <w:b/>
          <w:bCs/>
          <w:i/>
          <w:iCs/>
          <w:szCs w:val="28"/>
        </w:rPr>
        <w:t xml:space="preserve">вычисления значений в разных запросах </w:t>
      </w:r>
      <w:r w:rsidRPr="006403F0">
        <w:rPr>
          <w:szCs w:val="28"/>
        </w:rPr>
        <w:t xml:space="preserve">или </w:t>
      </w:r>
      <w:r w:rsidRPr="00E873F3">
        <w:rPr>
          <w:b/>
          <w:bCs/>
          <w:i/>
          <w:iCs/>
          <w:szCs w:val="28"/>
        </w:rPr>
        <w:t>формах</w:t>
      </w:r>
      <w:r w:rsidRPr="006403F0">
        <w:rPr>
          <w:szCs w:val="28"/>
        </w:rPr>
        <w:t xml:space="preserve"> и т.д. </w:t>
      </w:r>
    </w:p>
    <w:p w14:paraId="7D5E4416" w14:textId="1DB9044D" w:rsidR="00E873F3" w:rsidRDefault="008B49FE">
      <w:pPr>
        <w:rPr>
          <w:szCs w:val="28"/>
        </w:rPr>
      </w:pPr>
      <w:r w:rsidRPr="00E873F3">
        <w:rPr>
          <w:i/>
          <w:iCs/>
          <w:color w:val="C00000"/>
          <w:szCs w:val="28"/>
        </w:rPr>
        <w:t>Если в процедурах модуля нет ссылок на конкретные объекты данного приложения (формы, отчеты, элементы управления), то такой модуль может быть с успехом использован другими приложениями Access</w:t>
      </w:r>
      <w:r w:rsidRPr="006403F0">
        <w:rPr>
          <w:szCs w:val="28"/>
        </w:rPr>
        <w:t xml:space="preserve">. </w:t>
      </w:r>
    </w:p>
    <w:p w14:paraId="6A032C5B" w14:textId="01719498" w:rsidR="008B49FE" w:rsidRPr="006403F0" w:rsidRDefault="008B49FE">
      <w:pPr>
        <w:rPr>
          <w:szCs w:val="28"/>
        </w:rPr>
      </w:pPr>
      <w:r w:rsidRPr="006403F0">
        <w:rPr>
          <w:szCs w:val="28"/>
        </w:rPr>
        <w:t xml:space="preserve">Стандартные модули применяются также для объявления </w:t>
      </w:r>
      <w:r w:rsidRPr="00E873F3">
        <w:rPr>
          <w:b/>
          <w:bCs/>
          <w:i/>
          <w:iCs/>
          <w:color w:val="C00000"/>
          <w:szCs w:val="28"/>
        </w:rPr>
        <w:t>глобальных</w:t>
      </w:r>
      <w:r w:rsidRPr="00E873F3">
        <w:rPr>
          <w:i/>
          <w:iCs/>
          <w:szCs w:val="28"/>
        </w:rPr>
        <w:t xml:space="preserve"> (то есть доступных из всех модулей приложения</w:t>
      </w:r>
      <w:r w:rsidRPr="006403F0">
        <w:rPr>
          <w:szCs w:val="28"/>
        </w:rPr>
        <w:t>) переменных, констант, типов.</w:t>
      </w:r>
    </w:p>
    <w:p w14:paraId="16C99D04" w14:textId="225C9817" w:rsidR="008B49FE" w:rsidRPr="006340AE" w:rsidRDefault="006340AE" w:rsidP="006340AE">
      <w:pPr>
        <w:numPr>
          <w:ilvl w:val="0"/>
          <w:numId w:val="5"/>
        </w:numPr>
        <w:tabs>
          <w:tab w:val="left" w:pos="1134"/>
        </w:tabs>
        <w:spacing w:before="120" w:after="120"/>
        <w:ind w:left="0" w:firstLine="709"/>
        <w:rPr>
          <w:b/>
          <w:color w:val="C00000"/>
          <w:szCs w:val="28"/>
        </w:rPr>
      </w:pPr>
      <w:r w:rsidRPr="006340AE">
        <w:rPr>
          <w:b/>
          <w:color w:val="C00000"/>
          <w:szCs w:val="28"/>
        </w:rPr>
        <w:t>МОДУЛИ КЛАССА</w:t>
      </w:r>
    </w:p>
    <w:p w14:paraId="30B2B454" w14:textId="77777777" w:rsidR="006340AE" w:rsidRDefault="008B49FE">
      <w:pPr>
        <w:rPr>
          <w:i/>
          <w:iCs/>
          <w:szCs w:val="28"/>
        </w:rPr>
      </w:pPr>
      <w:r w:rsidRPr="006403F0">
        <w:rPr>
          <w:szCs w:val="28"/>
        </w:rPr>
        <w:t xml:space="preserve">Вторым типом модуля в Access является </w:t>
      </w:r>
      <w:r w:rsidRPr="006340AE">
        <w:rPr>
          <w:b/>
          <w:bCs/>
          <w:i/>
          <w:iCs/>
          <w:color w:val="C00000"/>
          <w:szCs w:val="28"/>
        </w:rPr>
        <w:t>модуль класса</w:t>
      </w:r>
      <w:r w:rsidRPr="006403F0">
        <w:rPr>
          <w:i/>
          <w:iCs/>
          <w:szCs w:val="28"/>
        </w:rPr>
        <w:t xml:space="preserve">. </w:t>
      </w:r>
    </w:p>
    <w:p w14:paraId="70877301" w14:textId="30940433" w:rsidR="00CE723C" w:rsidRDefault="008B49FE">
      <w:pPr>
        <w:rPr>
          <w:szCs w:val="28"/>
        </w:rPr>
      </w:pPr>
      <w:r w:rsidRPr="006403F0">
        <w:rPr>
          <w:szCs w:val="28"/>
        </w:rPr>
        <w:t>Модуль класса используется для создания объектов</w:t>
      </w:r>
      <w:r w:rsidR="00CE723C" w:rsidRPr="00CE723C">
        <w:rPr>
          <w:szCs w:val="28"/>
        </w:rPr>
        <w:t xml:space="preserve"> </w:t>
      </w:r>
      <w:r w:rsidR="00CE723C">
        <w:rPr>
          <w:szCs w:val="28"/>
        </w:rPr>
        <w:t xml:space="preserve">и </w:t>
      </w:r>
      <w:r w:rsidR="00CE723C" w:rsidRPr="006403F0">
        <w:rPr>
          <w:szCs w:val="28"/>
        </w:rPr>
        <w:t>описани</w:t>
      </w:r>
      <w:r w:rsidR="00CE723C">
        <w:rPr>
          <w:szCs w:val="28"/>
        </w:rPr>
        <w:t>я</w:t>
      </w:r>
      <w:r w:rsidR="00CE723C" w:rsidRPr="006403F0">
        <w:rPr>
          <w:szCs w:val="28"/>
        </w:rPr>
        <w:t xml:space="preserve"> объект</w:t>
      </w:r>
      <w:r w:rsidR="00CE723C">
        <w:rPr>
          <w:szCs w:val="28"/>
        </w:rPr>
        <w:t>ов</w:t>
      </w:r>
      <w:r w:rsidRPr="006403F0">
        <w:rPr>
          <w:szCs w:val="28"/>
        </w:rPr>
        <w:t xml:space="preserve">. </w:t>
      </w:r>
    </w:p>
    <w:p w14:paraId="749EAA54" w14:textId="77777777" w:rsidR="00AE7359" w:rsidRPr="00AE7359" w:rsidRDefault="008B49FE">
      <w:pPr>
        <w:rPr>
          <w:b/>
          <w:bCs/>
          <w:i/>
          <w:iCs/>
          <w:szCs w:val="28"/>
        </w:rPr>
      </w:pPr>
      <w:r w:rsidRPr="00AE7359">
        <w:rPr>
          <w:b/>
          <w:bCs/>
          <w:i/>
          <w:iCs/>
          <w:szCs w:val="28"/>
        </w:rPr>
        <w:t xml:space="preserve">Процедуры, определенные в этом модуле, являются методами и свойствами объекта. </w:t>
      </w:r>
    </w:p>
    <w:p w14:paraId="4F9962E4" w14:textId="64E65D85" w:rsidR="008B49FE" w:rsidRPr="006403F0" w:rsidRDefault="008B49FE">
      <w:pPr>
        <w:rPr>
          <w:szCs w:val="28"/>
        </w:rPr>
      </w:pPr>
      <w:r w:rsidRPr="00AE7359">
        <w:rPr>
          <w:i/>
          <w:iCs/>
          <w:color w:val="C00000"/>
          <w:szCs w:val="28"/>
        </w:rPr>
        <w:t>Примерами модулей класса являются</w:t>
      </w:r>
      <w:r w:rsidRPr="00AE7359">
        <w:rPr>
          <w:color w:val="C00000"/>
          <w:szCs w:val="28"/>
        </w:rPr>
        <w:t xml:space="preserve"> </w:t>
      </w:r>
      <w:r w:rsidRPr="00AE7359">
        <w:rPr>
          <w:i/>
          <w:iCs/>
          <w:color w:val="C00000"/>
          <w:szCs w:val="28"/>
        </w:rPr>
        <w:t>модули форм и отчетов</w:t>
      </w:r>
      <w:r w:rsidRPr="006403F0">
        <w:rPr>
          <w:szCs w:val="28"/>
        </w:rPr>
        <w:t>.</w:t>
      </w:r>
    </w:p>
    <w:p w14:paraId="48C208B1" w14:textId="77777777" w:rsidR="00AE7359" w:rsidRDefault="008B49FE">
      <w:pPr>
        <w:rPr>
          <w:szCs w:val="28"/>
        </w:rPr>
      </w:pPr>
      <w:r w:rsidRPr="00AE7359">
        <w:rPr>
          <w:b/>
          <w:bCs/>
          <w:i/>
          <w:iCs/>
          <w:color w:val="C00000"/>
          <w:szCs w:val="28"/>
        </w:rPr>
        <w:t>Модули форм и отчетов</w:t>
      </w:r>
      <w:r w:rsidRPr="006403F0">
        <w:rPr>
          <w:szCs w:val="28"/>
        </w:rPr>
        <w:t xml:space="preserve"> </w:t>
      </w:r>
      <w:r w:rsidRPr="00AE7359">
        <w:rPr>
          <w:i/>
          <w:iCs/>
          <w:color w:val="C00000"/>
          <w:szCs w:val="28"/>
        </w:rPr>
        <w:t>связаны с конкретной формой или отчетом и содержат процедуры обработки событий для этой формы или отчета</w:t>
      </w:r>
      <w:r w:rsidRPr="006403F0">
        <w:rPr>
          <w:szCs w:val="28"/>
        </w:rPr>
        <w:t xml:space="preserve">. </w:t>
      </w:r>
    </w:p>
    <w:p w14:paraId="478597CA" w14:textId="77777777" w:rsidR="00AE7359" w:rsidRDefault="008B49FE">
      <w:pPr>
        <w:rPr>
          <w:szCs w:val="28"/>
        </w:rPr>
      </w:pPr>
      <w:r w:rsidRPr="00AE7359">
        <w:rPr>
          <w:b/>
          <w:bCs/>
          <w:i/>
          <w:iCs/>
          <w:szCs w:val="28"/>
        </w:rPr>
        <w:t>Модуль формы не создается сразу при создании новой формы</w:t>
      </w:r>
      <w:r w:rsidR="00AE7359">
        <w:rPr>
          <w:szCs w:val="28"/>
        </w:rPr>
        <w:t>.</w:t>
      </w:r>
    </w:p>
    <w:p w14:paraId="4A73A6C2" w14:textId="20E4ED5B" w:rsidR="008B49FE" w:rsidRPr="006403F0" w:rsidRDefault="008B49FE">
      <w:pPr>
        <w:rPr>
          <w:szCs w:val="28"/>
        </w:rPr>
      </w:pPr>
      <w:r w:rsidRPr="006403F0">
        <w:rPr>
          <w:szCs w:val="28"/>
        </w:rPr>
        <w:t xml:space="preserve"> Он создается и связывается с формой, </w:t>
      </w:r>
      <w:r w:rsidR="00AE7359">
        <w:rPr>
          <w:szCs w:val="28"/>
        </w:rPr>
        <w:t>в случае</w:t>
      </w:r>
      <w:r w:rsidRPr="006403F0">
        <w:rPr>
          <w:szCs w:val="28"/>
        </w:rPr>
        <w:t xml:space="preserve"> созда</w:t>
      </w:r>
      <w:r w:rsidR="00AE7359">
        <w:rPr>
          <w:szCs w:val="28"/>
        </w:rPr>
        <w:t>ния</w:t>
      </w:r>
      <w:r w:rsidRPr="006403F0">
        <w:rPr>
          <w:szCs w:val="28"/>
        </w:rPr>
        <w:t xml:space="preserve"> </w:t>
      </w:r>
      <w:r w:rsidRPr="00AE7359">
        <w:rPr>
          <w:b/>
          <w:bCs/>
          <w:i/>
          <w:iCs/>
          <w:szCs w:val="28"/>
        </w:rPr>
        <w:t>первую процедуру обработки событий</w:t>
      </w:r>
      <w:r w:rsidRPr="006403F0">
        <w:rPr>
          <w:szCs w:val="28"/>
        </w:rPr>
        <w:t xml:space="preserve"> </w:t>
      </w:r>
      <w:r w:rsidRPr="00AE7359">
        <w:rPr>
          <w:i/>
          <w:iCs/>
          <w:szCs w:val="28"/>
        </w:rPr>
        <w:t xml:space="preserve">для </w:t>
      </w:r>
      <w:r w:rsidRPr="00AE7359">
        <w:rPr>
          <w:b/>
          <w:bCs/>
          <w:i/>
          <w:iCs/>
          <w:szCs w:val="28"/>
        </w:rPr>
        <w:t>этой формы</w:t>
      </w:r>
      <w:r w:rsidRPr="00AE7359">
        <w:rPr>
          <w:i/>
          <w:iCs/>
          <w:szCs w:val="28"/>
        </w:rPr>
        <w:t xml:space="preserve"> или одного из </w:t>
      </w:r>
      <w:r w:rsidRPr="00AE7359">
        <w:rPr>
          <w:b/>
          <w:bCs/>
          <w:i/>
          <w:iCs/>
          <w:szCs w:val="28"/>
        </w:rPr>
        <w:t>элементов управления формы</w:t>
      </w:r>
      <w:r w:rsidRPr="006403F0">
        <w:rPr>
          <w:szCs w:val="28"/>
        </w:rPr>
        <w:t>.</w:t>
      </w:r>
    </w:p>
    <w:p w14:paraId="51D149D3" w14:textId="56740A77" w:rsidR="008B49FE" w:rsidRPr="00FE7723" w:rsidRDefault="00FE7723" w:rsidP="002E235C">
      <w:pPr>
        <w:pStyle w:val="2"/>
        <w:keepNext/>
        <w:numPr>
          <w:ilvl w:val="0"/>
          <w:numId w:val="6"/>
        </w:numPr>
        <w:tabs>
          <w:tab w:val="left" w:pos="1134"/>
        </w:tabs>
        <w:spacing w:line="281" w:lineRule="auto"/>
        <w:ind w:left="0" w:firstLine="709"/>
        <w:rPr>
          <w:color w:val="C00000"/>
          <w:szCs w:val="28"/>
        </w:rPr>
      </w:pPr>
      <w:r w:rsidRPr="00FE7723">
        <w:rPr>
          <w:color w:val="C00000"/>
          <w:szCs w:val="28"/>
        </w:rPr>
        <w:lastRenderedPageBreak/>
        <w:t xml:space="preserve">ОБЪЕКТНАЯ МОДЕЛЬ MICROSOFT ACCESS </w:t>
      </w:r>
    </w:p>
    <w:p w14:paraId="6C02933D" w14:textId="637F680C" w:rsidR="00EB2D6C" w:rsidRDefault="008B49FE">
      <w:pPr>
        <w:pStyle w:val="10"/>
        <w:spacing w:before="0" w:beforeAutospacing="0" w:after="0" w:afterAutospacing="0"/>
        <w:ind w:firstLine="567"/>
        <w:rPr>
          <w:szCs w:val="28"/>
        </w:rPr>
      </w:pPr>
      <w:r w:rsidRPr="00EB2D6C">
        <w:rPr>
          <w:i/>
          <w:iCs/>
          <w:szCs w:val="28"/>
        </w:rPr>
        <w:t xml:space="preserve">Объектная модель Microsoft Access реализована в виде </w:t>
      </w:r>
      <w:r w:rsidRPr="00EB2D6C">
        <w:rPr>
          <w:b/>
          <w:bCs/>
          <w:i/>
          <w:iCs/>
          <w:szCs w:val="28"/>
        </w:rPr>
        <w:t>набора объектов</w:t>
      </w:r>
      <w:r w:rsidRPr="00EB2D6C">
        <w:rPr>
          <w:i/>
          <w:iCs/>
          <w:szCs w:val="28"/>
        </w:rPr>
        <w:t xml:space="preserve">, собранных в библиотеке </w:t>
      </w:r>
      <w:r w:rsidR="00EB2D6C">
        <w:rPr>
          <w:i/>
          <w:iCs/>
          <w:szCs w:val="28"/>
        </w:rPr>
        <w:t>СУБД М</w:t>
      </w:r>
      <w:r w:rsidR="00EB2D6C">
        <w:rPr>
          <w:i/>
          <w:iCs/>
          <w:szCs w:val="28"/>
          <w:lang w:val="en-US"/>
        </w:rPr>
        <w:t>S</w:t>
      </w:r>
      <w:r w:rsidR="00EB2D6C">
        <w:rPr>
          <w:i/>
          <w:iCs/>
          <w:szCs w:val="28"/>
        </w:rPr>
        <w:t xml:space="preserve"> </w:t>
      </w:r>
      <w:r w:rsidRPr="00EB2D6C">
        <w:rPr>
          <w:i/>
          <w:iCs/>
          <w:szCs w:val="28"/>
        </w:rPr>
        <w:t>Access</w:t>
      </w:r>
      <w:r w:rsidRPr="006403F0">
        <w:rPr>
          <w:szCs w:val="28"/>
        </w:rPr>
        <w:t xml:space="preserve">. </w:t>
      </w:r>
    </w:p>
    <w:p w14:paraId="62C74D1A" w14:textId="77777777" w:rsidR="00EB2D6C" w:rsidRPr="00EB2D6C" w:rsidRDefault="008B49FE">
      <w:pPr>
        <w:pStyle w:val="10"/>
        <w:spacing w:before="0" w:beforeAutospacing="0" w:after="0" w:afterAutospacing="0"/>
        <w:ind w:firstLine="567"/>
        <w:rPr>
          <w:i/>
          <w:iCs/>
          <w:color w:val="C00000"/>
          <w:szCs w:val="28"/>
        </w:rPr>
      </w:pPr>
      <w:r w:rsidRPr="00EB2D6C">
        <w:rPr>
          <w:i/>
          <w:iCs/>
          <w:color w:val="C00000"/>
          <w:szCs w:val="28"/>
        </w:rPr>
        <w:t xml:space="preserve">Основным элементом в иерархии объектов библиотеки Access является объект </w:t>
      </w:r>
      <w:r w:rsidRPr="00EB2D6C">
        <w:rPr>
          <w:b/>
          <w:bCs/>
          <w:i/>
          <w:iCs/>
          <w:color w:val="C00000"/>
          <w:szCs w:val="28"/>
        </w:rPr>
        <w:t>Application</w:t>
      </w:r>
      <w:r w:rsidRPr="00EB2D6C">
        <w:rPr>
          <w:i/>
          <w:iCs/>
          <w:color w:val="C00000"/>
          <w:szCs w:val="28"/>
        </w:rPr>
        <w:t xml:space="preserve">. </w:t>
      </w:r>
    </w:p>
    <w:p w14:paraId="2FC770BC" w14:textId="77777777" w:rsidR="00EB2D6C" w:rsidRDefault="008B49FE">
      <w:pPr>
        <w:pStyle w:val="10"/>
        <w:spacing w:before="0" w:beforeAutospacing="0" w:after="0" w:afterAutospacing="0"/>
        <w:ind w:firstLine="567"/>
        <w:rPr>
          <w:szCs w:val="28"/>
        </w:rPr>
      </w:pPr>
      <w:r w:rsidRPr="00EB2D6C">
        <w:rPr>
          <w:b/>
          <w:bCs/>
          <w:i/>
          <w:iCs/>
          <w:szCs w:val="28"/>
        </w:rPr>
        <w:t>Он содержит ссылки на все объекты и семейства объектов Microsoft Access</w:t>
      </w:r>
      <w:r w:rsidRPr="006403F0">
        <w:rPr>
          <w:szCs w:val="28"/>
        </w:rPr>
        <w:t xml:space="preserve">. </w:t>
      </w:r>
    </w:p>
    <w:p w14:paraId="650A0C53" w14:textId="08A7FDFC" w:rsidR="008B49FE" w:rsidRPr="006403F0" w:rsidRDefault="008B49FE">
      <w:pPr>
        <w:pStyle w:val="10"/>
        <w:spacing w:before="0" w:beforeAutospacing="0" w:after="0" w:afterAutospacing="0"/>
        <w:ind w:firstLine="567"/>
        <w:rPr>
          <w:szCs w:val="28"/>
        </w:rPr>
      </w:pPr>
      <w:r w:rsidRPr="000D6435">
        <w:rPr>
          <w:b/>
          <w:bCs/>
          <w:i/>
          <w:iCs/>
          <w:szCs w:val="28"/>
        </w:rPr>
        <w:t>Каждый объект из библиотеки Access</w:t>
      </w:r>
      <w:r w:rsidRPr="000D6435">
        <w:rPr>
          <w:i/>
          <w:iCs/>
          <w:szCs w:val="28"/>
        </w:rPr>
        <w:t xml:space="preserve"> </w:t>
      </w:r>
      <w:r w:rsidRPr="000D6435">
        <w:rPr>
          <w:i/>
          <w:iCs/>
          <w:color w:val="C00000"/>
          <w:szCs w:val="28"/>
        </w:rPr>
        <w:t>имеет в качестве свойства объект Application</w:t>
      </w:r>
      <w:r w:rsidRPr="006403F0">
        <w:rPr>
          <w:szCs w:val="28"/>
        </w:rPr>
        <w:t xml:space="preserve"> (</w:t>
      </w:r>
      <w:r w:rsidRPr="000D6435">
        <w:rPr>
          <w:i/>
          <w:iCs/>
          <w:color w:val="C00000"/>
          <w:szCs w:val="28"/>
        </w:rPr>
        <w:t>в том числе и сам объект Application имеет свойство Application</w:t>
      </w:r>
      <w:r w:rsidRPr="006403F0">
        <w:rPr>
          <w:szCs w:val="28"/>
        </w:rPr>
        <w:t xml:space="preserve">), </w:t>
      </w:r>
      <w:r w:rsidRPr="000D6435">
        <w:rPr>
          <w:b/>
          <w:bCs/>
          <w:i/>
          <w:iCs/>
          <w:szCs w:val="28"/>
        </w:rPr>
        <w:t>который ссылается на активное приложение Microsoft Access</w:t>
      </w:r>
      <w:r w:rsidRPr="006403F0">
        <w:rPr>
          <w:szCs w:val="28"/>
        </w:rPr>
        <w:t>.</w:t>
      </w:r>
    </w:p>
    <w:p w14:paraId="4D87C2D7" w14:textId="77777777" w:rsidR="008B49FE" w:rsidRPr="006403F0" w:rsidRDefault="008B49FE">
      <w:pPr>
        <w:pStyle w:val="10"/>
        <w:spacing w:before="0" w:beforeAutospacing="0" w:after="0" w:afterAutospacing="0"/>
        <w:ind w:firstLine="567"/>
        <w:rPr>
          <w:szCs w:val="28"/>
        </w:rPr>
      </w:pPr>
      <w:r w:rsidRPr="006403F0">
        <w:rPr>
          <w:szCs w:val="28"/>
        </w:rPr>
        <w:t>Иерархия объектов и семейств объектов Microsoft Access  представлена на рис.1 —.3. Глядя на схемы объектной модели, можно определить какие объекты описывают приложение, как они связаны между собой и как составить ссылку для доступа к конкретному объекту.</w:t>
      </w:r>
    </w:p>
    <w:p w14:paraId="6C4A8127" w14:textId="77777777" w:rsidR="008B49FE" w:rsidRPr="006403F0" w:rsidRDefault="008B49FE">
      <w:pPr>
        <w:pStyle w:val="10"/>
        <w:spacing w:before="0" w:beforeAutospacing="0" w:after="0" w:afterAutospacing="0"/>
        <w:ind w:firstLine="567"/>
        <w:rPr>
          <w:szCs w:val="28"/>
        </w:rPr>
      </w:pPr>
      <w:r w:rsidRPr="006403F0">
        <w:rPr>
          <w:szCs w:val="28"/>
        </w:rPr>
        <w:t xml:space="preserve"> Иерархия объектов, представленная на рисунках, образована следующим образом:</w:t>
      </w:r>
    </w:p>
    <w:p w14:paraId="0149A737" w14:textId="51E2F552" w:rsidR="008B49FE" w:rsidRPr="006403F0" w:rsidRDefault="00974E3C">
      <w:pPr>
        <w:pStyle w:val="10"/>
        <w:spacing w:before="0" w:beforeAutospacing="0" w:after="0" w:afterAutospacing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5D715EE4" wp14:editId="6DB4F334">
            <wp:extent cx="4197985" cy="2939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87C8" w14:textId="77777777" w:rsidR="008B49FE" w:rsidRPr="006403F0" w:rsidRDefault="008B49FE">
      <w:pPr>
        <w:pStyle w:val="10"/>
        <w:spacing w:before="120" w:beforeAutospacing="0" w:after="120" w:afterAutospacing="0"/>
        <w:rPr>
          <w:szCs w:val="28"/>
        </w:rPr>
      </w:pPr>
      <w:r w:rsidRPr="006403F0">
        <w:rPr>
          <w:b/>
          <w:bCs/>
          <w:i/>
          <w:iCs/>
          <w:szCs w:val="28"/>
        </w:rPr>
        <w:t xml:space="preserve">Рис. 1. </w:t>
      </w:r>
      <w:r w:rsidRPr="006403F0">
        <w:rPr>
          <w:i/>
          <w:iCs/>
          <w:szCs w:val="28"/>
        </w:rPr>
        <w:t xml:space="preserve">Первый уровень иерархии объектной модели Microsoft Access </w:t>
      </w:r>
    </w:p>
    <w:p w14:paraId="0685A9E0" w14:textId="222CD183" w:rsidR="008B49FE" w:rsidRDefault="00974E3C">
      <w:pPr>
        <w:pStyle w:val="10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0" distR="0" wp14:anchorId="61523B00" wp14:editId="70A5C2BD">
            <wp:extent cx="2689860" cy="3069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A76A" w14:textId="77777777" w:rsidR="008B49FE" w:rsidRPr="006908B2" w:rsidRDefault="008B49FE">
      <w:pPr>
        <w:pStyle w:val="10"/>
        <w:spacing w:before="120" w:beforeAutospacing="0" w:after="120" w:afterAutospacing="0"/>
        <w:rPr>
          <w:szCs w:val="28"/>
        </w:rPr>
      </w:pPr>
      <w:r w:rsidRPr="006908B2">
        <w:rPr>
          <w:b/>
          <w:bCs/>
          <w:i/>
          <w:iCs/>
          <w:szCs w:val="28"/>
        </w:rPr>
        <w:t xml:space="preserve">Рис. 2. </w:t>
      </w:r>
      <w:r w:rsidRPr="006908B2">
        <w:rPr>
          <w:i/>
          <w:iCs/>
          <w:szCs w:val="28"/>
        </w:rPr>
        <w:t>Второй уровень иерархии объектной модели Microsoft Access— объекты баз данных</w:t>
      </w:r>
    </w:p>
    <w:p w14:paraId="3C6D5F14" w14:textId="2B2A3634" w:rsidR="008B49FE" w:rsidRDefault="00974E3C">
      <w:pPr>
        <w:pStyle w:val="10"/>
      </w:pPr>
      <w:r>
        <w:rPr>
          <w:noProof/>
        </w:rPr>
        <w:drawing>
          <wp:inline distT="0" distB="0" distL="0" distR="0" wp14:anchorId="2AAE579A" wp14:editId="605800F9">
            <wp:extent cx="2683510" cy="2238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4D45" w14:textId="25647707" w:rsidR="008B49FE" w:rsidRPr="006908B2" w:rsidRDefault="008B49FE">
      <w:pPr>
        <w:pStyle w:val="10"/>
        <w:spacing w:before="0" w:beforeAutospacing="0" w:after="0" w:afterAutospacing="0"/>
        <w:rPr>
          <w:szCs w:val="28"/>
        </w:rPr>
      </w:pPr>
      <w:r w:rsidRPr="006908B2">
        <w:rPr>
          <w:b/>
          <w:bCs/>
          <w:i/>
          <w:iCs/>
          <w:szCs w:val="28"/>
        </w:rPr>
        <w:t xml:space="preserve">Рис. 3. </w:t>
      </w:r>
      <w:r w:rsidRPr="006908B2">
        <w:rPr>
          <w:i/>
          <w:iCs/>
          <w:szCs w:val="28"/>
        </w:rPr>
        <w:t>Второй уровень иерархии объектной модели Microsoft Access — объекты для работы с базой данных и проектом</w:t>
      </w:r>
    </w:p>
    <w:p w14:paraId="6D98E6B8" w14:textId="54393D36" w:rsidR="008B49FE" w:rsidRDefault="000D6435" w:rsidP="000D6435">
      <w:pPr>
        <w:pStyle w:val="10"/>
        <w:spacing w:before="120" w:beforeAutospacing="0" w:after="120" w:afterAutospacing="0" w:line="281" w:lineRule="auto"/>
      </w:pPr>
      <w:r>
        <w:rPr>
          <w:b/>
          <w:bCs/>
          <w:i/>
          <w:iCs/>
        </w:rPr>
        <w:br w:type="page"/>
      </w:r>
      <w:r w:rsidR="008B49FE">
        <w:rPr>
          <w:b/>
          <w:bCs/>
          <w:i/>
          <w:iCs/>
        </w:rPr>
        <w:lastRenderedPageBreak/>
        <w:t xml:space="preserve">Таблица 1. </w:t>
      </w:r>
      <w:r w:rsidR="008B49FE" w:rsidRPr="000D6435">
        <w:t>Описание основных элементов объектной модели Microsoft Access</w:t>
      </w:r>
      <w:r w:rsidR="008B49FE">
        <w:rPr>
          <w:i/>
          <w:iCs/>
        </w:rPr>
        <w:t xml:space="preserve"> </w:t>
      </w:r>
    </w:p>
    <w:tbl>
      <w:tblPr>
        <w:tblW w:w="1020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 w:firstRow="0" w:lastRow="0" w:firstColumn="0" w:lastColumn="0" w:noHBand="0" w:noVBand="0"/>
      </w:tblPr>
      <w:tblGrid>
        <w:gridCol w:w="1517"/>
        <w:gridCol w:w="1507"/>
        <w:gridCol w:w="7182"/>
      </w:tblGrid>
      <w:tr w:rsidR="008B49FE" w14:paraId="5F962C14" w14:textId="77777777" w:rsidTr="00AB2824">
        <w:tc>
          <w:tcPr>
            <w:tcW w:w="1221" w:type="dxa"/>
            <w:shd w:val="clear" w:color="auto" w:fill="auto"/>
          </w:tcPr>
          <w:p w14:paraId="1DD817FB" w14:textId="77777777" w:rsidR="008B49FE" w:rsidRPr="00AB2824" w:rsidRDefault="008B49FE">
            <w:pPr>
              <w:rPr>
                <w:sz w:val="1"/>
              </w:rPr>
            </w:pPr>
          </w:p>
        </w:tc>
        <w:tc>
          <w:tcPr>
            <w:tcW w:w="1401" w:type="dxa"/>
            <w:shd w:val="clear" w:color="auto" w:fill="auto"/>
          </w:tcPr>
          <w:p w14:paraId="061CCAD5" w14:textId="77777777" w:rsidR="008B49FE" w:rsidRPr="00AB2824" w:rsidRDefault="008B49FE">
            <w:pPr>
              <w:rPr>
                <w:sz w:val="1"/>
              </w:rPr>
            </w:pPr>
          </w:p>
        </w:tc>
        <w:tc>
          <w:tcPr>
            <w:tcW w:w="7584" w:type="dxa"/>
            <w:shd w:val="clear" w:color="auto" w:fill="auto"/>
          </w:tcPr>
          <w:p w14:paraId="199E0E45" w14:textId="77777777" w:rsidR="008B49FE" w:rsidRPr="00AB2824" w:rsidRDefault="008B49FE">
            <w:pPr>
              <w:rPr>
                <w:sz w:val="1"/>
              </w:rPr>
            </w:pPr>
          </w:p>
        </w:tc>
      </w:tr>
      <w:tr w:rsidR="008B49FE" w14:paraId="6C9E5C00" w14:textId="77777777" w:rsidTr="00AB2824">
        <w:trPr>
          <w:trHeight w:val="450"/>
        </w:trPr>
        <w:tc>
          <w:tcPr>
            <w:tcW w:w="1221" w:type="dxa"/>
            <w:shd w:val="clear" w:color="auto" w:fill="auto"/>
          </w:tcPr>
          <w:p w14:paraId="1F25F241" w14:textId="77777777" w:rsidR="008B49FE" w:rsidRPr="00AB2824" w:rsidRDefault="008B49FE" w:rsidP="00AB2824">
            <w:pPr>
              <w:pStyle w:val="10"/>
              <w:ind w:firstLine="0"/>
              <w:jc w:val="center"/>
              <w:rPr>
                <w:sz w:val="22"/>
                <w:szCs w:val="22"/>
              </w:rPr>
            </w:pPr>
            <w:r w:rsidRPr="00AB2824">
              <w:rPr>
                <w:b/>
                <w:bCs/>
                <w:sz w:val="22"/>
                <w:szCs w:val="22"/>
              </w:rPr>
              <w:t>Объект</w:t>
            </w:r>
          </w:p>
        </w:tc>
        <w:tc>
          <w:tcPr>
            <w:tcW w:w="1401" w:type="dxa"/>
            <w:shd w:val="clear" w:color="auto" w:fill="auto"/>
          </w:tcPr>
          <w:p w14:paraId="0DCB6C2D" w14:textId="77777777" w:rsidR="008B49FE" w:rsidRPr="00AB2824" w:rsidRDefault="008B49FE" w:rsidP="00AB2824">
            <w:pPr>
              <w:ind w:firstLine="0"/>
              <w:jc w:val="center"/>
              <w:rPr>
                <w:sz w:val="22"/>
                <w:szCs w:val="22"/>
              </w:rPr>
            </w:pPr>
            <w:r w:rsidRPr="00AB2824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7584" w:type="dxa"/>
            <w:shd w:val="clear" w:color="auto" w:fill="auto"/>
          </w:tcPr>
          <w:p w14:paraId="5001B58A" w14:textId="77777777" w:rsidR="008B49FE" w:rsidRDefault="008B49FE" w:rsidP="00AB2824">
            <w:pPr>
              <w:pStyle w:val="10"/>
              <w:jc w:val="center"/>
            </w:pPr>
            <w:r w:rsidRPr="00AB2824">
              <w:rPr>
                <w:b/>
                <w:bCs/>
              </w:rPr>
              <w:t>Описание</w:t>
            </w:r>
          </w:p>
        </w:tc>
      </w:tr>
      <w:tr w:rsidR="008B49FE" w14:paraId="041FC0B6" w14:textId="77777777" w:rsidTr="00AB2824">
        <w:trPr>
          <w:trHeight w:val="330"/>
        </w:trPr>
        <w:tc>
          <w:tcPr>
            <w:tcW w:w="1221" w:type="dxa"/>
            <w:shd w:val="clear" w:color="auto" w:fill="auto"/>
          </w:tcPr>
          <w:p w14:paraId="123C6949" w14:textId="77777777" w:rsidR="008B49FE" w:rsidRPr="00AB2824" w:rsidRDefault="008B49FE" w:rsidP="00AB2824">
            <w:pPr>
              <w:ind w:firstLine="0"/>
              <w:jc w:val="center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Application</w:t>
            </w:r>
          </w:p>
        </w:tc>
        <w:tc>
          <w:tcPr>
            <w:tcW w:w="1401" w:type="dxa"/>
            <w:shd w:val="clear" w:color="auto" w:fill="auto"/>
          </w:tcPr>
          <w:p w14:paraId="329FBD9B" w14:textId="2B063472" w:rsidR="008B49FE" w:rsidRPr="00AB2824" w:rsidRDefault="008B49FE" w:rsidP="00AB2824">
            <w:pPr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Объект</w:t>
            </w:r>
          </w:p>
        </w:tc>
        <w:tc>
          <w:tcPr>
            <w:tcW w:w="7584" w:type="dxa"/>
            <w:shd w:val="clear" w:color="auto" w:fill="auto"/>
          </w:tcPr>
          <w:p w14:paraId="3539C3F8" w14:textId="77777777" w:rsidR="008B49FE" w:rsidRPr="00AB2824" w:rsidRDefault="008B49FE" w:rsidP="00AB2824">
            <w:pPr>
              <w:ind w:firstLine="62"/>
              <w:rPr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Ссылается на активное приложение Microsoft Access.</w:t>
            </w:r>
            <w:r w:rsidRPr="00AB2824">
              <w:rPr>
                <w:sz w:val="26"/>
                <w:szCs w:val="26"/>
              </w:rPr>
              <w:t xml:space="preserve"> Используется для управления приложением. Этот объект является" СОМ-компонентом и может быть использован другим приложением, которое поддерживает </w:t>
            </w:r>
            <w:r w:rsidRPr="00AB2824">
              <w:rPr>
                <w:i/>
                <w:iCs/>
                <w:sz w:val="26"/>
                <w:szCs w:val="26"/>
              </w:rPr>
              <w:t>Automation</w:t>
            </w:r>
          </w:p>
        </w:tc>
      </w:tr>
      <w:tr w:rsidR="008B49FE" w14:paraId="7CE5C1AB" w14:textId="77777777" w:rsidTr="00AB2824">
        <w:trPr>
          <w:trHeight w:val="507"/>
        </w:trPr>
        <w:tc>
          <w:tcPr>
            <w:tcW w:w="1221" w:type="dxa"/>
            <w:shd w:val="clear" w:color="auto" w:fill="auto"/>
          </w:tcPr>
          <w:p w14:paraId="5130C1C2" w14:textId="77777777" w:rsidR="008B49FE" w:rsidRPr="00AB2824" w:rsidRDefault="008B49FE" w:rsidP="00AB2824">
            <w:pPr>
              <w:pStyle w:val="10"/>
              <w:ind w:firstLine="0"/>
              <w:jc w:val="center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Forms</w:t>
            </w:r>
          </w:p>
        </w:tc>
        <w:tc>
          <w:tcPr>
            <w:tcW w:w="1401" w:type="dxa"/>
            <w:shd w:val="clear" w:color="auto" w:fill="auto"/>
          </w:tcPr>
          <w:p w14:paraId="56861FCB" w14:textId="36991D4F" w:rsidR="008B49FE" w:rsidRPr="00AB2824" w:rsidRDefault="008B49FE" w:rsidP="00AB2824">
            <w:pPr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Семейство</w:t>
            </w:r>
          </w:p>
        </w:tc>
        <w:tc>
          <w:tcPr>
            <w:tcW w:w="7584" w:type="dxa"/>
            <w:shd w:val="clear" w:color="auto" w:fill="auto"/>
          </w:tcPr>
          <w:p w14:paraId="727E934C" w14:textId="77777777" w:rsidR="008B49FE" w:rsidRPr="00AB2824" w:rsidRDefault="008B49FE" w:rsidP="00AB2824">
            <w:pPr>
              <w:pStyle w:val="10"/>
              <w:ind w:firstLine="62"/>
              <w:rPr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Содержит объекты Form</w:t>
            </w:r>
            <w:r w:rsidRPr="00AB2824">
              <w:rPr>
                <w:sz w:val="26"/>
                <w:szCs w:val="26"/>
              </w:rPr>
              <w:t>, соответствующие всем открытым в данный момент формам в базе данных Access</w:t>
            </w:r>
          </w:p>
        </w:tc>
      </w:tr>
      <w:tr w:rsidR="00DC730B" w14:paraId="5F54257A" w14:textId="77777777" w:rsidTr="00AB2824">
        <w:trPr>
          <w:trHeight w:val="980"/>
        </w:trPr>
        <w:tc>
          <w:tcPr>
            <w:tcW w:w="1221" w:type="dxa"/>
            <w:shd w:val="clear" w:color="auto" w:fill="auto"/>
          </w:tcPr>
          <w:p w14:paraId="1180CB67" w14:textId="177515B8" w:rsidR="00DC730B" w:rsidRPr="00AB2824" w:rsidRDefault="00DC730B" w:rsidP="00AB2824">
            <w:pPr>
              <w:pStyle w:val="10"/>
              <w:ind w:firstLine="0"/>
              <w:jc w:val="center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401" w:type="dxa"/>
            <w:shd w:val="clear" w:color="auto" w:fill="auto"/>
          </w:tcPr>
          <w:p w14:paraId="6BCAD057" w14:textId="01CEED8B" w:rsidR="00DC730B" w:rsidRPr="00AB2824" w:rsidRDefault="00DC730B" w:rsidP="00AB2824">
            <w:pPr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Объект</w:t>
            </w:r>
          </w:p>
        </w:tc>
        <w:tc>
          <w:tcPr>
            <w:tcW w:w="7584" w:type="dxa"/>
            <w:shd w:val="clear" w:color="auto" w:fill="auto"/>
          </w:tcPr>
          <w:p w14:paraId="0B854B4B" w14:textId="77777777" w:rsidR="00DC730B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2"/>
              <w:rPr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Ссылается на конкретную форму Access, описывает свойства формы, элементы управления и модуль, содержащий процедуры формы</w:t>
            </w:r>
            <w:r w:rsidRPr="00AB2824">
              <w:rPr>
                <w:sz w:val="26"/>
                <w:szCs w:val="26"/>
              </w:rPr>
              <w:t xml:space="preserve">. </w:t>
            </w:r>
          </w:p>
          <w:p w14:paraId="13A63A71" w14:textId="77777777" w:rsidR="00DC730B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2"/>
              <w:rPr>
                <w:sz w:val="26"/>
                <w:szCs w:val="26"/>
              </w:rPr>
            </w:pPr>
            <w:r w:rsidRPr="00AB2824">
              <w:rPr>
                <w:sz w:val="26"/>
                <w:szCs w:val="26"/>
              </w:rPr>
              <w:t xml:space="preserve">Каждый объект Form содержит в качестве свойства по умолчанию семейство Controls, представляющее элементы управления данной формы. </w:t>
            </w:r>
          </w:p>
          <w:p w14:paraId="6B1CAB62" w14:textId="77777777" w:rsidR="00DC730B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37"/>
              <w:jc w:val="left"/>
              <w:rPr>
                <w:b/>
                <w:bCs/>
                <w:sz w:val="26"/>
                <w:szCs w:val="26"/>
              </w:rPr>
            </w:pPr>
            <w:r w:rsidRPr="00AB2824">
              <w:rPr>
                <w:b/>
                <w:bCs/>
                <w:sz w:val="26"/>
                <w:szCs w:val="26"/>
              </w:rPr>
              <w:t>Forms!Заказы.Controls!НомерЗаказа,</w:t>
            </w:r>
          </w:p>
          <w:p w14:paraId="531873EB" w14:textId="77777777" w:rsidR="000B4F82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37"/>
              <w:jc w:val="left"/>
              <w:rPr>
                <w:sz w:val="26"/>
                <w:szCs w:val="26"/>
              </w:rPr>
            </w:pPr>
            <w:r w:rsidRPr="00AB2824">
              <w:rPr>
                <w:b/>
                <w:bCs/>
                <w:sz w:val="26"/>
                <w:szCs w:val="26"/>
              </w:rPr>
              <w:t>Forms!Заказы!НомерЗаказа</w:t>
            </w:r>
            <w:r w:rsidRPr="00AB2824">
              <w:rPr>
                <w:sz w:val="26"/>
                <w:szCs w:val="26"/>
              </w:rPr>
              <w:t>.</w:t>
            </w:r>
          </w:p>
          <w:p w14:paraId="5EA79D8D" w14:textId="34343D17" w:rsidR="00DC730B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2"/>
              <w:rPr>
                <w:sz w:val="26"/>
                <w:szCs w:val="26"/>
              </w:rPr>
            </w:pPr>
            <w:r w:rsidRPr="00AB2824">
              <w:rPr>
                <w:sz w:val="26"/>
                <w:szCs w:val="26"/>
              </w:rPr>
              <w:t>(Последний способ доступа обрабатывается быстрее)</w:t>
            </w:r>
          </w:p>
        </w:tc>
      </w:tr>
      <w:tr w:rsidR="00DC730B" w14:paraId="1325934B" w14:textId="77777777" w:rsidTr="00AB2824">
        <w:trPr>
          <w:trHeight w:val="381"/>
        </w:trPr>
        <w:tc>
          <w:tcPr>
            <w:tcW w:w="1221" w:type="dxa"/>
            <w:shd w:val="clear" w:color="auto" w:fill="auto"/>
          </w:tcPr>
          <w:p w14:paraId="554FE10D" w14:textId="2D38C91D" w:rsidR="00DC730B" w:rsidRPr="00AB2824" w:rsidRDefault="00DC730B" w:rsidP="00AB2824">
            <w:pPr>
              <w:pStyle w:val="10"/>
              <w:ind w:firstLine="0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Reports</w:t>
            </w:r>
          </w:p>
        </w:tc>
        <w:tc>
          <w:tcPr>
            <w:tcW w:w="1401" w:type="dxa"/>
            <w:shd w:val="clear" w:color="auto" w:fill="auto"/>
          </w:tcPr>
          <w:p w14:paraId="768821CB" w14:textId="77777777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Семейство</w:t>
            </w:r>
          </w:p>
          <w:p w14:paraId="7479A369" w14:textId="5F8554CB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 </w:t>
            </w:r>
          </w:p>
        </w:tc>
        <w:tc>
          <w:tcPr>
            <w:tcW w:w="7584" w:type="dxa"/>
            <w:shd w:val="clear" w:color="auto" w:fill="auto"/>
          </w:tcPr>
          <w:p w14:paraId="797EDE5D" w14:textId="37CF452B" w:rsidR="00DC730B" w:rsidRPr="00AB2824" w:rsidRDefault="00DC730B" w:rsidP="00AB2824">
            <w:pPr>
              <w:pStyle w:val="10"/>
              <w:spacing w:before="0" w:beforeAutospacing="0" w:after="0" w:afterAutospacing="0" w:line="281" w:lineRule="auto"/>
              <w:ind w:firstLine="62"/>
              <w:rPr>
                <w:i/>
                <w:iCs/>
                <w:color w:val="C00000"/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Содержит объекты Report, соответствующие всем открытым в данный момент отчетам в базе данных Access</w:t>
            </w:r>
          </w:p>
        </w:tc>
      </w:tr>
      <w:tr w:rsidR="00DC730B" w14:paraId="57C54655" w14:textId="77777777" w:rsidTr="00AB2824">
        <w:trPr>
          <w:trHeight w:val="635"/>
        </w:trPr>
        <w:tc>
          <w:tcPr>
            <w:tcW w:w="1221" w:type="dxa"/>
            <w:shd w:val="clear" w:color="auto" w:fill="auto"/>
          </w:tcPr>
          <w:p w14:paraId="3A2EB1CE" w14:textId="77777777" w:rsidR="00DC730B" w:rsidRPr="00AB2824" w:rsidRDefault="00DC730B" w:rsidP="00AB2824">
            <w:pPr>
              <w:pStyle w:val="10"/>
              <w:ind w:firstLine="0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Report</w:t>
            </w:r>
          </w:p>
        </w:tc>
        <w:tc>
          <w:tcPr>
            <w:tcW w:w="1401" w:type="dxa"/>
            <w:shd w:val="clear" w:color="auto" w:fill="auto"/>
          </w:tcPr>
          <w:p w14:paraId="2C6808AC" w14:textId="77777777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Объект</w:t>
            </w:r>
          </w:p>
        </w:tc>
        <w:tc>
          <w:tcPr>
            <w:tcW w:w="7584" w:type="dxa"/>
            <w:shd w:val="clear" w:color="auto" w:fill="auto"/>
          </w:tcPr>
          <w:p w14:paraId="2E218A59" w14:textId="2C9714A8" w:rsidR="00DC730B" w:rsidRPr="00AB2824" w:rsidRDefault="00DC730B" w:rsidP="00AB2824">
            <w:pPr>
              <w:pStyle w:val="10"/>
              <w:ind w:firstLine="62"/>
              <w:rPr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Ссылается на конкретный отчет Access, описывает свойства отчета, элементы управления и модуль, содержащий процедуры отчета</w:t>
            </w:r>
            <w:r w:rsidRPr="00AB2824">
              <w:rPr>
                <w:sz w:val="26"/>
                <w:szCs w:val="26"/>
              </w:rPr>
              <w:t xml:space="preserve">. </w:t>
            </w:r>
          </w:p>
        </w:tc>
      </w:tr>
      <w:tr w:rsidR="00DC730B" w14:paraId="5E2C0C98" w14:textId="77777777" w:rsidTr="00AB2824">
        <w:trPr>
          <w:trHeight w:val="812"/>
        </w:trPr>
        <w:tc>
          <w:tcPr>
            <w:tcW w:w="1221" w:type="dxa"/>
            <w:shd w:val="clear" w:color="auto" w:fill="auto"/>
          </w:tcPr>
          <w:p w14:paraId="46280817" w14:textId="77777777" w:rsidR="00DC730B" w:rsidRPr="00AB2824" w:rsidRDefault="00DC730B" w:rsidP="00AB2824">
            <w:pPr>
              <w:pStyle w:val="10"/>
              <w:ind w:firstLine="0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Modules</w:t>
            </w:r>
          </w:p>
        </w:tc>
        <w:tc>
          <w:tcPr>
            <w:tcW w:w="1401" w:type="dxa"/>
            <w:shd w:val="clear" w:color="auto" w:fill="auto"/>
          </w:tcPr>
          <w:p w14:paraId="08CB32B3" w14:textId="77777777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Семейство</w:t>
            </w:r>
          </w:p>
          <w:p w14:paraId="7664B66B" w14:textId="77777777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 </w:t>
            </w:r>
          </w:p>
        </w:tc>
        <w:tc>
          <w:tcPr>
            <w:tcW w:w="7584" w:type="dxa"/>
            <w:shd w:val="clear" w:color="auto" w:fill="auto"/>
          </w:tcPr>
          <w:p w14:paraId="10B72C52" w14:textId="77777777" w:rsidR="00DC730B" w:rsidRPr="00AB2824" w:rsidRDefault="00DC730B" w:rsidP="00AB2824">
            <w:pPr>
              <w:pStyle w:val="10"/>
              <w:ind w:firstLine="62"/>
              <w:rPr>
                <w:i/>
                <w:iCs/>
                <w:color w:val="C00000"/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Содержит объекты Module, соответствующие всем открытым в данный момент стандартным модулям и модулям объектов в базе данных Access</w:t>
            </w:r>
          </w:p>
        </w:tc>
      </w:tr>
      <w:tr w:rsidR="00DC730B" w14:paraId="0C1E386B" w14:textId="77777777" w:rsidTr="00AB2824">
        <w:trPr>
          <w:trHeight w:val="599"/>
        </w:trPr>
        <w:tc>
          <w:tcPr>
            <w:tcW w:w="1221" w:type="dxa"/>
            <w:shd w:val="clear" w:color="auto" w:fill="auto"/>
          </w:tcPr>
          <w:p w14:paraId="5AEC1602" w14:textId="77777777" w:rsidR="00DC730B" w:rsidRPr="00AB2824" w:rsidRDefault="00DC730B" w:rsidP="00AB2824">
            <w:pPr>
              <w:pStyle w:val="10"/>
              <w:ind w:firstLine="0"/>
              <w:rPr>
                <w:b/>
                <w:sz w:val="26"/>
                <w:szCs w:val="26"/>
              </w:rPr>
            </w:pPr>
            <w:r w:rsidRPr="00AB2824">
              <w:rPr>
                <w:b/>
                <w:sz w:val="26"/>
                <w:szCs w:val="26"/>
              </w:rPr>
              <w:t>Module</w:t>
            </w:r>
          </w:p>
        </w:tc>
        <w:tc>
          <w:tcPr>
            <w:tcW w:w="1401" w:type="dxa"/>
            <w:shd w:val="clear" w:color="auto" w:fill="auto"/>
          </w:tcPr>
          <w:p w14:paraId="2E152F0F" w14:textId="77777777" w:rsidR="00DC730B" w:rsidRPr="00AB2824" w:rsidRDefault="00DC730B" w:rsidP="00AB2824">
            <w:pPr>
              <w:ind w:firstLine="0"/>
              <w:rPr>
                <w:b/>
                <w:i/>
                <w:sz w:val="26"/>
                <w:szCs w:val="26"/>
              </w:rPr>
            </w:pPr>
            <w:r w:rsidRPr="00AB2824">
              <w:rPr>
                <w:b/>
                <w:i/>
                <w:sz w:val="26"/>
                <w:szCs w:val="26"/>
              </w:rPr>
              <w:t>Объект  </w:t>
            </w:r>
          </w:p>
        </w:tc>
        <w:tc>
          <w:tcPr>
            <w:tcW w:w="7584" w:type="dxa"/>
            <w:shd w:val="clear" w:color="auto" w:fill="auto"/>
          </w:tcPr>
          <w:p w14:paraId="7DBB0E3D" w14:textId="199D5822" w:rsidR="00DC730B" w:rsidRPr="00AB2824" w:rsidRDefault="00DC730B" w:rsidP="00AB2824">
            <w:pPr>
              <w:pStyle w:val="10"/>
              <w:ind w:firstLine="62"/>
              <w:rPr>
                <w:sz w:val="26"/>
                <w:szCs w:val="26"/>
              </w:rPr>
            </w:pPr>
            <w:r w:rsidRPr="00AB2824">
              <w:rPr>
                <w:i/>
                <w:iCs/>
                <w:color w:val="C00000"/>
                <w:sz w:val="26"/>
                <w:szCs w:val="26"/>
              </w:rPr>
              <w:t>Ссылается на конкретный стандартный модуль или модуль класса Access, описывает содержимое модуля в строках кода.</w:t>
            </w:r>
            <w:r w:rsidRPr="00AB2824">
              <w:rPr>
                <w:sz w:val="26"/>
                <w:szCs w:val="26"/>
              </w:rPr>
              <w:t xml:space="preserve"> </w:t>
            </w:r>
          </w:p>
        </w:tc>
      </w:tr>
    </w:tbl>
    <w:p w14:paraId="7E6716E4" w14:textId="77777777" w:rsidR="00CB0F62" w:rsidRDefault="00CB0F62">
      <w:pPr>
        <w:ind w:firstLine="567"/>
        <w:rPr>
          <w:b/>
          <w:i/>
        </w:rPr>
      </w:pPr>
    </w:p>
    <w:p w14:paraId="3F8A4C09" w14:textId="32D25127" w:rsidR="008B49FE" w:rsidRPr="00516A88" w:rsidRDefault="008B49FE" w:rsidP="00667C73">
      <w:pPr>
        <w:spacing w:line="281" w:lineRule="auto"/>
        <w:ind w:firstLine="567"/>
        <w:rPr>
          <w:szCs w:val="28"/>
        </w:rPr>
      </w:pPr>
      <w:r w:rsidRPr="00CB0F62">
        <w:rPr>
          <w:b/>
          <w:i/>
          <w:szCs w:val="28"/>
        </w:rPr>
        <w:t xml:space="preserve">Объект </w:t>
      </w:r>
      <w:r w:rsidRPr="00CB0F62">
        <w:rPr>
          <w:b/>
          <w:i/>
          <w:iCs/>
          <w:szCs w:val="28"/>
        </w:rPr>
        <w:t>Application</w:t>
      </w:r>
      <w:r w:rsidRPr="00CB0F62">
        <w:rPr>
          <w:szCs w:val="28"/>
        </w:rPr>
        <w:t xml:space="preserve"> имеет свойства и методы, относящиеся к открытому приложению</w:t>
      </w:r>
      <w:r>
        <w:t xml:space="preserve"> </w:t>
      </w:r>
      <w:r w:rsidRPr="00516A88">
        <w:rPr>
          <w:szCs w:val="28"/>
        </w:rPr>
        <w:t xml:space="preserve">Microsoft Access целиком. </w:t>
      </w:r>
    </w:p>
    <w:p w14:paraId="24F1EADA" w14:textId="77777777" w:rsidR="00667C73" w:rsidRDefault="008B49FE" w:rsidP="00667C73">
      <w:pPr>
        <w:pStyle w:val="10"/>
        <w:spacing w:before="0" w:beforeAutospacing="0" w:after="0" w:afterAutospacing="0" w:line="281" w:lineRule="auto"/>
        <w:rPr>
          <w:i/>
          <w:iCs/>
          <w:szCs w:val="28"/>
        </w:rPr>
      </w:pPr>
      <w:r w:rsidRPr="00516A88">
        <w:rPr>
          <w:szCs w:val="28"/>
        </w:rPr>
        <w:t xml:space="preserve">В </w:t>
      </w:r>
      <w:r w:rsidRPr="00667C73">
        <w:rPr>
          <w:b/>
          <w:bCs/>
          <w:szCs w:val="28"/>
        </w:rPr>
        <w:t xml:space="preserve">семействе </w:t>
      </w:r>
      <w:r w:rsidRPr="00667C73">
        <w:rPr>
          <w:b/>
          <w:bCs/>
          <w:i/>
          <w:iCs/>
          <w:szCs w:val="28"/>
        </w:rPr>
        <w:t>Forms</w:t>
      </w:r>
      <w:r w:rsidRPr="00516A88">
        <w:rPr>
          <w:i/>
          <w:iCs/>
          <w:szCs w:val="28"/>
        </w:rPr>
        <w:t xml:space="preserve"> </w:t>
      </w:r>
      <w:r w:rsidRPr="00516A88">
        <w:rPr>
          <w:szCs w:val="28"/>
        </w:rPr>
        <w:t xml:space="preserve">объединены все формы, открытые в данный момент в приложении. Каждая открытая форма представляется в семействе в виде отдельного объекта </w:t>
      </w:r>
      <w:r w:rsidRPr="00516A88">
        <w:rPr>
          <w:i/>
          <w:iCs/>
          <w:szCs w:val="28"/>
        </w:rPr>
        <w:t xml:space="preserve">Form. </w:t>
      </w:r>
    </w:p>
    <w:p w14:paraId="3793D03C" w14:textId="0A8F1F83" w:rsidR="008B49FE" w:rsidRDefault="008B49FE" w:rsidP="00667C73">
      <w:pPr>
        <w:pStyle w:val="10"/>
        <w:spacing w:before="0" w:beforeAutospacing="0" w:after="120" w:afterAutospacing="0" w:line="281" w:lineRule="auto"/>
        <w:rPr>
          <w:szCs w:val="28"/>
        </w:rPr>
      </w:pPr>
      <w:r w:rsidRPr="00516A88">
        <w:rPr>
          <w:szCs w:val="28"/>
        </w:rPr>
        <w:t>Доступ к отдельным экземплярам открытых в данный момент форм можно получить, используя один из следующих вариантов синтаксиса:</w:t>
      </w:r>
    </w:p>
    <w:p w14:paraId="2FB8AA80" w14:textId="77777777" w:rsidR="00437224" w:rsidRPr="00516A88" w:rsidRDefault="00437224" w:rsidP="00667C73">
      <w:pPr>
        <w:pStyle w:val="10"/>
        <w:spacing w:before="0" w:beforeAutospacing="0" w:after="120" w:afterAutospacing="0" w:line="281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62"/>
        <w:gridCol w:w="7075"/>
      </w:tblGrid>
      <w:tr w:rsidR="008B49FE" w:rsidRPr="00516A88" w14:paraId="1B6ADA31" w14:textId="77777777" w:rsidTr="00CB0F62">
        <w:tc>
          <w:tcPr>
            <w:tcW w:w="1578" w:type="pct"/>
            <w:shd w:val="clear" w:color="auto" w:fill="auto"/>
            <w:vAlign w:val="center"/>
          </w:tcPr>
          <w:p w14:paraId="3CA854E8" w14:textId="77777777" w:rsidR="008B49FE" w:rsidRPr="00516A88" w:rsidRDefault="008B49FE">
            <w:pPr>
              <w:rPr>
                <w:szCs w:val="28"/>
              </w:rPr>
            </w:pPr>
          </w:p>
        </w:tc>
        <w:tc>
          <w:tcPr>
            <w:tcW w:w="3422" w:type="pct"/>
            <w:shd w:val="clear" w:color="auto" w:fill="auto"/>
            <w:vAlign w:val="center"/>
          </w:tcPr>
          <w:p w14:paraId="20CE0A38" w14:textId="77777777" w:rsidR="008B49FE" w:rsidRPr="00516A88" w:rsidRDefault="008B49FE">
            <w:pPr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>Пример</w:t>
            </w:r>
          </w:p>
        </w:tc>
      </w:tr>
      <w:tr w:rsidR="008B49FE" w:rsidRPr="00516A88" w14:paraId="514C445F" w14:textId="77777777" w:rsidTr="00CB0F62">
        <w:tc>
          <w:tcPr>
            <w:tcW w:w="1578" w:type="pct"/>
            <w:shd w:val="clear" w:color="auto" w:fill="auto"/>
            <w:vAlign w:val="center"/>
          </w:tcPr>
          <w:p w14:paraId="6D414717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>Forms!</w:t>
            </w:r>
            <w:r w:rsidRPr="00516A88">
              <w:rPr>
                <w:b/>
                <w:bCs/>
                <w:i/>
                <w:iCs/>
                <w:szCs w:val="28"/>
              </w:rPr>
              <w:t xml:space="preserve">ИмяФормы </w:t>
            </w:r>
          </w:p>
        </w:tc>
        <w:tc>
          <w:tcPr>
            <w:tcW w:w="3422" w:type="pct"/>
            <w:shd w:val="clear" w:color="auto" w:fill="auto"/>
            <w:vAlign w:val="center"/>
          </w:tcPr>
          <w:p w14:paraId="7C512D85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Cs/>
                <w:szCs w:val="28"/>
              </w:rPr>
              <w:t>Forms!3аказы</w:t>
            </w:r>
          </w:p>
        </w:tc>
      </w:tr>
      <w:tr w:rsidR="008B49FE" w:rsidRPr="00516A88" w14:paraId="16EACA93" w14:textId="77777777" w:rsidTr="00CB0F62">
        <w:tc>
          <w:tcPr>
            <w:tcW w:w="1578" w:type="pct"/>
            <w:shd w:val="clear" w:color="auto" w:fill="auto"/>
            <w:vAlign w:val="center"/>
          </w:tcPr>
          <w:p w14:paraId="75E7D07E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>Forms![</w:t>
            </w:r>
            <w:r w:rsidRPr="00516A88">
              <w:rPr>
                <w:b/>
                <w:bCs/>
                <w:i/>
                <w:iCs/>
                <w:szCs w:val="28"/>
              </w:rPr>
              <w:t xml:space="preserve">ИмяФормы </w:t>
            </w:r>
            <w:r w:rsidRPr="00516A88">
              <w:rPr>
                <w:b/>
                <w:bCs/>
                <w:szCs w:val="28"/>
              </w:rPr>
              <w:t>]</w:t>
            </w:r>
          </w:p>
        </w:tc>
        <w:tc>
          <w:tcPr>
            <w:tcW w:w="3422" w:type="pct"/>
            <w:shd w:val="clear" w:color="auto" w:fill="auto"/>
            <w:vAlign w:val="center"/>
          </w:tcPr>
          <w:p w14:paraId="593665C3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Cs/>
                <w:szCs w:val="28"/>
              </w:rPr>
              <w:t>Forms![Анализ продаж]</w:t>
            </w:r>
          </w:p>
        </w:tc>
      </w:tr>
      <w:tr w:rsidR="008B49FE" w:rsidRPr="00516A88" w14:paraId="5179D0A7" w14:textId="77777777" w:rsidTr="00CB0F62">
        <w:tc>
          <w:tcPr>
            <w:tcW w:w="1578" w:type="pct"/>
            <w:shd w:val="clear" w:color="auto" w:fill="auto"/>
            <w:vAlign w:val="center"/>
          </w:tcPr>
          <w:p w14:paraId="486A2FFC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>Forms!("</w:t>
            </w:r>
            <w:r w:rsidRPr="00516A88">
              <w:rPr>
                <w:b/>
                <w:bCs/>
                <w:i/>
                <w:iCs/>
                <w:szCs w:val="28"/>
              </w:rPr>
              <w:t xml:space="preserve">ИмяФормы </w:t>
            </w:r>
            <w:r w:rsidRPr="00516A88">
              <w:rPr>
                <w:b/>
                <w:bCs/>
                <w:szCs w:val="28"/>
              </w:rPr>
              <w:t>")</w:t>
            </w:r>
          </w:p>
        </w:tc>
        <w:tc>
          <w:tcPr>
            <w:tcW w:w="3422" w:type="pct"/>
            <w:shd w:val="clear" w:color="auto" w:fill="auto"/>
            <w:vAlign w:val="center"/>
          </w:tcPr>
          <w:p w14:paraId="2CBFB46F" w14:textId="77777777" w:rsidR="008B49FE" w:rsidRPr="00516A88" w:rsidRDefault="008B49FE" w:rsidP="00CB0F62">
            <w:pPr>
              <w:ind w:firstLine="0"/>
              <w:rPr>
                <w:szCs w:val="28"/>
              </w:rPr>
            </w:pPr>
            <w:r w:rsidRPr="00516A88">
              <w:rPr>
                <w:bCs/>
                <w:szCs w:val="28"/>
              </w:rPr>
              <w:t>Forms("3аказы")</w:t>
            </w:r>
          </w:p>
        </w:tc>
      </w:tr>
      <w:tr w:rsidR="008B49FE" w:rsidRPr="00516A88" w14:paraId="34989273" w14:textId="77777777" w:rsidTr="00CB0F62">
        <w:tc>
          <w:tcPr>
            <w:tcW w:w="1578" w:type="pct"/>
            <w:shd w:val="clear" w:color="auto" w:fill="auto"/>
          </w:tcPr>
          <w:p w14:paraId="494677B3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>Forms(FrmName)</w:t>
            </w:r>
          </w:p>
        </w:tc>
        <w:tc>
          <w:tcPr>
            <w:tcW w:w="3422" w:type="pct"/>
            <w:shd w:val="clear" w:color="auto" w:fill="auto"/>
            <w:vAlign w:val="center"/>
          </w:tcPr>
          <w:p w14:paraId="2F6AF07C" w14:textId="3D70373F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Cs/>
                <w:szCs w:val="28"/>
              </w:rPr>
              <w:t xml:space="preserve">В такой нотации можно использовать </w:t>
            </w:r>
            <w:r w:rsidR="002E3CB0" w:rsidRPr="002E3CB0">
              <w:rPr>
                <w:bCs/>
                <w:i/>
                <w:iCs/>
                <w:szCs w:val="28"/>
              </w:rPr>
              <w:t>переменную строкового</w:t>
            </w:r>
            <w:r w:rsidRPr="002E3CB0">
              <w:rPr>
                <w:bCs/>
                <w:i/>
                <w:iCs/>
                <w:szCs w:val="28"/>
              </w:rPr>
              <w:t xml:space="preserve"> типа</w:t>
            </w:r>
            <w:r w:rsidRPr="00516A88">
              <w:rPr>
                <w:bCs/>
                <w:szCs w:val="28"/>
              </w:rPr>
              <w:t>, содержащую допустимое имя формы</w:t>
            </w:r>
          </w:p>
        </w:tc>
      </w:tr>
      <w:tr w:rsidR="008B49FE" w:rsidRPr="00516A88" w14:paraId="0EE6AC61" w14:textId="77777777" w:rsidTr="00CB0F62">
        <w:tc>
          <w:tcPr>
            <w:tcW w:w="1578" w:type="pct"/>
            <w:shd w:val="clear" w:color="auto" w:fill="auto"/>
          </w:tcPr>
          <w:p w14:paraId="5C37119A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/>
                <w:bCs/>
                <w:szCs w:val="28"/>
              </w:rPr>
              <w:t xml:space="preserve">Forms(index) </w:t>
            </w:r>
          </w:p>
        </w:tc>
        <w:tc>
          <w:tcPr>
            <w:tcW w:w="3422" w:type="pct"/>
            <w:shd w:val="clear" w:color="auto" w:fill="auto"/>
            <w:vAlign w:val="center"/>
          </w:tcPr>
          <w:p w14:paraId="47AB3A41" w14:textId="77777777" w:rsidR="008B49FE" w:rsidRPr="00516A88" w:rsidRDefault="008B49FE">
            <w:pPr>
              <w:ind w:firstLine="0"/>
              <w:rPr>
                <w:szCs w:val="28"/>
              </w:rPr>
            </w:pPr>
            <w:r w:rsidRPr="00516A88">
              <w:rPr>
                <w:bCs/>
                <w:szCs w:val="28"/>
              </w:rPr>
              <w:t>Пример: Forms(0)</w:t>
            </w:r>
          </w:p>
        </w:tc>
      </w:tr>
    </w:tbl>
    <w:p w14:paraId="426FB3C5" w14:textId="5A71B608" w:rsidR="008B49FE" w:rsidRPr="00516A88" w:rsidRDefault="008B49FE" w:rsidP="00EE0F35">
      <w:pPr>
        <w:spacing w:before="120" w:after="120" w:line="281" w:lineRule="auto"/>
        <w:rPr>
          <w:szCs w:val="28"/>
        </w:rPr>
      </w:pPr>
      <w:r w:rsidRPr="00EE0F35">
        <w:rPr>
          <w:b/>
          <w:szCs w:val="28"/>
        </w:rPr>
        <w:t xml:space="preserve">Объект </w:t>
      </w:r>
      <w:r w:rsidRPr="00EE0F35">
        <w:rPr>
          <w:b/>
          <w:i/>
          <w:iCs/>
          <w:szCs w:val="28"/>
        </w:rPr>
        <w:t>Form</w:t>
      </w:r>
      <w:r w:rsidRPr="00516A88">
        <w:rPr>
          <w:szCs w:val="28"/>
        </w:rPr>
        <w:t xml:space="preserve"> имеет восемь методов:</w:t>
      </w:r>
    </w:p>
    <w:p w14:paraId="52505EB0" w14:textId="770A3E79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GoToPage</w:t>
      </w:r>
      <w:r w:rsidRPr="00437224">
        <w:rPr>
          <w:color w:val="C00000"/>
          <w:szCs w:val="28"/>
        </w:rPr>
        <w:t>.</w:t>
      </w:r>
      <w:r w:rsidRPr="00516A88">
        <w:rPr>
          <w:szCs w:val="28"/>
        </w:rPr>
        <w:t xml:space="preserve"> Этот метод перемещает фокус на первый элемент управления указанной страницы активной формы. Метод принимает три аргумента типа </w:t>
      </w:r>
      <w:r w:rsidRPr="00516A88">
        <w:rPr>
          <w:i/>
          <w:iCs/>
          <w:szCs w:val="28"/>
        </w:rPr>
        <w:t>Long</w:t>
      </w:r>
      <w:r w:rsidRPr="00516A88">
        <w:rPr>
          <w:szCs w:val="28"/>
        </w:rPr>
        <w:t xml:space="preserve">. </w:t>
      </w:r>
    </w:p>
    <w:p w14:paraId="704D62C5" w14:textId="6E66D3B3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Move</w:t>
      </w:r>
      <w:r w:rsidRPr="00516A88">
        <w:rPr>
          <w:szCs w:val="28"/>
        </w:rPr>
        <w:t xml:space="preserve">. Перемещает окно формы в указанную позицию экрана. </w:t>
      </w:r>
    </w:p>
    <w:p w14:paraId="63D321CA" w14:textId="77777777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Recalc</w:t>
      </w:r>
      <w:r w:rsidRPr="00516A88">
        <w:rPr>
          <w:szCs w:val="28"/>
        </w:rPr>
        <w:t xml:space="preserve">. Вызов этого метода приводит к немедленному обновлению вычисляемых элементов управления формы. Применение метода эквивалентно нажатию клавиши </w:t>
      </w:r>
      <w:r w:rsidRPr="00516A88">
        <w:rPr>
          <w:b/>
          <w:bCs/>
          <w:szCs w:val="28"/>
        </w:rPr>
        <w:t>&lt;F9&gt;</w:t>
      </w:r>
      <w:r w:rsidRPr="00516A88">
        <w:rPr>
          <w:szCs w:val="28"/>
        </w:rPr>
        <w:t xml:space="preserve"> в то время как окно формы активно.</w:t>
      </w:r>
    </w:p>
    <w:p w14:paraId="35C436E6" w14:textId="77777777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Refresh</w:t>
      </w:r>
      <w:r w:rsidRPr="00516A88">
        <w:rPr>
          <w:szCs w:val="28"/>
        </w:rPr>
        <w:t>. Применение этого метода приводит к немедленному обновлению записей источника данных формы. Это позволит отобразить все изменения в записях источника данных, сделанные вами или другими пользователями.</w:t>
      </w:r>
    </w:p>
    <w:p w14:paraId="437ADA57" w14:textId="77777777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Repaint</w:t>
      </w:r>
      <w:r w:rsidRPr="00516A88">
        <w:rPr>
          <w:szCs w:val="28"/>
        </w:rPr>
        <w:t xml:space="preserve">. Windows иногда откладывает перерисовку требуемых участков окна формы (или других объектов) до завершения выполнения других задач. Метод </w:t>
      </w:r>
      <w:r w:rsidRPr="00516A88">
        <w:rPr>
          <w:i/>
          <w:iCs/>
          <w:szCs w:val="28"/>
        </w:rPr>
        <w:t>Repaint</w:t>
      </w:r>
      <w:r w:rsidRPr="00516A88">
        <w:rPr>
          <w:szCs w:val="28"/>
        </w:rPr>
        <w:t xml:space="preserve"> позволяет немедленно перерисовать окно формы.</w:t>
      </w:r>
    </w:p>
    <w:p w14:paraId="1D9210E3" w14:textId="77777777" w:rsidR="00437224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Requery</w:t>
      </w:r>
      <w:r w:rsidRPr="00516A88">
        <w:rPr>
          <w:szCs w:val="28"/>
        </w:rPr>
        <w:t xml:space="preserve">. Вызов метода приводит к обновлению источника записей формы. Если говорить более точно, вызов метода </w:t>
      </w:r>
      <w:r w:rsidRPr="00516A88">
        <w:rPr>
          <w:i/>
          <w:iCs/>
          <w:szCs w:val="28"/>
        </w:rPr>
        <w:t>Requery</w:t>
      </w:r>
      <w:r w:rsidRPr="00516A88">
        <w:rPr>
          <w:szCs w:val="28"/>
        </w:rPr>
        <w:t xml:space="preserve"> приводит к принудительному выполнению запроса, лежащего в основе источника данных формы, после чего соответствующим образом обновляются все связанные с ним элементы управления. </w:t>
      </w:r>
    </w:p>
    <w:p w14:paraId="5B170BB4" w14:textId="232D57E7" w:rsidR="008B49FE" w:rsidRPr="00516A88" w:rsidRDefault="008B49FE" w:rsidP="00437224">
      <w:pPr>
        <w:spacing w:before="40" w:after="40"/>
        <w:rPr>
          <w:szCs w:val="28"/>
        </w:rPr>
      </w:pPr>
      <w:r w:rsidRPr="00516A88">
        <w:rPr>
          <w:szCs w:val="28"/>
        </w:rPr>
        <w:t xml:space="preserve">После выполнения метода </w:t>
      </w:r>
      <w:r w:rsidRPr="00437224">
        <w:rPr>
          <w:i/>
          <w:color w:val="0070C0"/>
          <w:szCs w:val="28"/>
        </w:rPr>
        <w:t>активной (текущей)</w:t>
      </w:r>
      <w:r w:rsidRPr="00516A88">
        <w:rPr>
          <w:szCs w:val="28"/>
        </w:rPr>
        <w:t xml:space="preserve"> становится </w:t>
      </w:r>
      <w:r w:rsidRPr="00437224">
        <w:rPr>
          <w:b/>
          <w:i/>
          <w:szCs w:val="28"/>
        </w:rPr>
        <w:t>первая запись набора</w:t>
      </w:r>
      <w:r w:rsidRPr="00516A88">
        <w:rPr>
          <w:szCs w:val="28"/>
        </w:rPr>
        <w:t xml:space="preserve">. Метод </w:t>
      </w:r>
      <w:r w:rsidRPr="00516A88">
        <w:rPr>
          <w:i/>
          <w:iCs/>
          <w:szCs w:val="28"/>
        </w:rPr>
        <w:t>Requery</w:t>
      </w:r>
      <w:r w:rsidRPr="00516A88">
        <w:rPr>
          <w:szCs w:val="28"/>
        </w:rPr>
        <w:t xml:space="preserve"> вызывается неявно и другими методами, например, методом </w:t>
      </w:r>
      <w:r w:rsidRPr="00437224">
        <w:rPr>
          <w:i/>
          <w:iCs/>
          <w:color w:val="C00000"/>
          <w:szCs w:val="28"/>
        </w:rPr>
        <w:t>Repaint</w:t>
      </w:r>
      <w:r w:rsidRPr="00516A88">
        <w:rPr>
          <w:szCs w:val="28"/>
        </w:rPr>
        <w:t xml:space="preserve">. Если вы программным образом добавили или удалили запись из источника данных формы, то сделанные вами изменения не будут автоматически в ней отображены. Для этого нужно применить </w:t>
      </w:r>
      <w:r w:rsidRPr="00437224">
        <w:rPr>
          <w:color w:val="C00000"/>
          <w:szCs w:val="28"/>
        </w:rPr>
        <w:t xml:space="preserve">метод </w:t>
      </w:r>
      <w:r w:rsidRPr="00437224">
        <w:rPr>
          <w:i/>
          <w:iCs/>
          <w:color w:val="C00000"/>
          <w:szCs w:val="28"/>
        </w:rPr>
        <w:t>Requery</w:t>
      </w:r>
      <w:r w:rsidRPr="00516A88">
        <w:rPr>
          <w:szCs w:val="28"/>
        </w:rPr>
        <w:t>.</w:t>
      </w:r>
    </w:p>
    <w:p w14:paraId="1E28D8E7" w14:textId="77777777" w:rsidR="008B49FE" w:rsidRPr="00516A88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SetFocus</w:t>
      </w:r>
      <w:r w:rsidRPr="00516A88">
        <w:rPr>
          <w:szCs w:val="28"/>
        </w:rPr>
        <w:t>. Перемещает фокус на указанную форму, делая ее активной.</w:t>
      </w:r>
    </w:p>
    <w:p w14:paraId="2015C799" w14:textId="46C0360B" w:rsidR="008B49FE" w:rsidRDefault="008B49FE" w:rsidP="00CB0F62">
      <w:pPr>
        <w:numPr>
          <w:ilvl w:val="0"/>
          <w:numId w:val="2"/>
        </w:numPr>
        <w:tabs>
          <w:tab w:val="num" w:pos="993"/>
        </w:tabs>
        <w:spacing w:before="40" w:after="40"/>
        <w:ind w:left="0" w:firstLine="709"/>
        <w:rPr>
          <w:szCs w:val="28"/>
        </w:rPr>
      </w:pPr>
      <w:r w:rsidRPr="00437224">
        <w:rPr>
          <w:b/>
          <w:bCs/>
          <w:i/>
          <w:iCs/>
          <w:color w:val="C00000"/>
          <w:szCs w:val="28"/>
        </w:rPr>
        <w:t>Undo</w:t>
      </w:r>
      <w:r w:rsidRPr="00516A88">
        <w:rPr>
          <w:szCs w:val="28"/>
        </w:rPr>
        <w:t>. Применив этот метод, вы сможете отменить изменения, сделанные в форме.</w:t>
      </w:r>
    </w:p>
    <w:p w14:paraId="044C31CE" w14:textId="67DB6204" w:rsidR="00EE0F35" w:rsidRPr="00EE0F35" w:rsidRDefault="00EE0F35" w:rsidP="00EE0F35">
      <w:pPr>
        <w:keepNext/>
        <w:spacing w:before="240" w:after="120" w:line="281" w:lineRule="auto"/>
        <w:ind w:firstLine="0"/>
        <w:jc w:val="center"/>
        <w:rPr>
          <w:color w:val="C00000"/>
          <w:szCs w:val="28"/>
        </w:rPr>
      </w:pPr>
      <w:r w:rsidRPr="00EE0F35">
        <w:rPr>
          <w:b/>
          <w:bCs/>
          <w:iCs/>
          <w:color w:val="C00000"/>
          <w:szCs w:val="28"/>
        </w:rPr>
        <w:lastRenderedPageBreak/>
        <w:t xml:space="preserve">СВОЙСТВА ОБЪЕКТА </w:t>
      </w:r>
      <w:r w:rsidRPr="00EE0F35">
        <w:rPr>
          <w:b/>
          <w:bCs/>
          <w:iCs/>
          <w:color w:val="C00000"/>
          <w:szCs w:val="28"/>
          <w:lang w:val="en-US"/>
        </w:rPr>
        <w:t>FORM</w:t>
      </w:r>
    </w:p>
    <w:p w14:paraId="42459C4E" w14:textId="56BC6BD6" w:rsidR="00FA1E38" w:rsidRPr="00FA1E38" w:rsidRDefault="00FA1E38" w:rsidP="00FA1E38">
      <w:pPr>
        <w:keepNext/>
        <w:spacing w:before="40" w:after="40" w:line="281" w:lineRule="auto"/>
        <w:rPr>
          <w:szCs w:val="28"/>
        </w:rPr>
      </w:pPr>
      <w:r w:rsidRPr="00FA1E38">
        <w:rPr>
          <w:b/>
          <w:i/>
          <w:color w:val="C00000"/>
          <w:szCs w:val="28"/>
        </w:rPr>
        <w:t>1.CurrentRecord</w:t>
      </w:r>
      <w:r w:rsidRPr="00FA1E38">
        <w:rPr>
          <w:szCs w:val="28"/>
        </w:rPr>
        <w:t xml:space="preserve">. Это свойство возвращает значение, соответствующее номеру текущей записи источника записей формы. </w:t>
      </w:r>
    </w:p>
    <w:p w14:paraId="038A36DA" w14:textId="3C80B692" w:rsidR="00FA1E38" w:rsidRPr="00FA1E38" w:rsidRDefault="00E51A00" w:rsidP="00FA1E38">
      <w:pPr>
        <w:keepNext/>
        <w:spacing w:before="40" w:after="40" w:line="281" w:lineRule="auto"/>
        <w:rPr>
          <w:szCs w:val="28"/>
        </w:rPr>
      </w:pPr>
      <w:r w:rsidRPr="00E51A00">
        <w:rPr>
          <w:b/>
          <w:i/>
          <w:color w:val="C00000"/>
          <w:szCs w:val="28"/>
        </w:rPr>
        <w:t>2.</w:t>
      </w:r>
      <w:r w:rsidR="00FA1E38" w:rsidRPr="00FA1E38">
        <w:rPr>
          <w:b/>
          <w:i/>
          <w:color w:val="C00000"/>
          <w:szCs w:val="28"/>
        </w:rPr>
        <w:t>Name</w:t>
      </w:r>
      <w:r w:rsidR="00FA1E38" w:rsidRPr="00FA1E38">
        <w:rPr>
          <w:szCs w:val="28"/>
        </w:rPr>
        <w:t>. Строковое выражение, содержащее имя формы.</w:t>
      </w:r>
    </w:p>
    <w:p w14:paraId="28AE76D3" w14:textId="77777777" w:rsidR="00E51A00" w:rsidRDefault="00FA1E38" w:rsidP="00FA1E38">
      <w:pPr>
        <w:keepNext/>
        <w:spacing w:before="40" w:after="40" w:line="281" w:lineRule="auto"/>
        <w:rPr>
          <w:szCs w:val="28"/>
        </w:rPr>
      </w:pPr>
      <w:r w:rsidRPr="00FA1E38">
        <w:rPr>
          <w:i/>
          <w:color w:val="0070C0"/>
          <w:szCs w:val="28"/>
        </w:rPr>
        <w:t xml:space="preserve">Ключевое слово </w:t>
      </w:r>
      <w:r w:rsidRPr="00FA1E38">
        <w:rPr>
          <w:b/>
          <w:i/>
          <w:color w:val="FF0000"/>
          <w:szCs w:val="28"/>
        </w:rPr>
        <w:t>Me</w:t>
      </w:r>
      <w:r w:rsidRPr="00FA1E38">
        <w:rPr>
          <w:szCs w:val="28"/>
        </w:rPr>
        <w:t xml:space="preserve"> служит заменой </w:t>
      </w:r>
      <w:r w:rsidRPr="00FA1E38">
        <w:rPr>
          <w:i/>
          <w:color w:val="0070C0"/>
          <w:szCs w:val="28"/>
        </w:rPr>
        <w:t>имени формы</w:t>
      </w:r>
      <w:r w:rsidRPr="00FA1E38">
        <w:rPr>
          <w:szCs w:val="28"/>
        </w:rPr>
        <w:t xml:space="preserve"> при обращении </w:t>
      </w:r>
      <w:r w:rsidR="00E51A00" w:rsidRPr="00FA1E38">
        <w:rPr>
          <w:szCs w:val="28"/>
        </w:rPr>
        <w:t>к объекту</w:t>
      </w:r>
      <w:r w:rsidRPr="00FA1E38">
        <w:rPr>
          <w:szCs w:val="28"/>
        </w:rPr>
        <w:t xml:space="preserve"> </w:t>
      </w:r>
      <w:r w:rsidRPr="00FA1E38">
        <w:rPr>
          <w:i/>
          <w:color w:val="0070C0"/>
          <w:szCs w:val="28"/>
        </w:rPr>
        <w:t>из содержащегося в нем модуля</w:t>
      </w:r>
      <w:r w:rsidRPr="00FA1E38">
        <w:rPr>
          <w:szCs w:val="28"/>
        </w:rPr>
        <w:t xml:space="preserve">. </w:t>
      </w:r>
    </w:p>
    <w:p w14:paraId="68670CDA" w14:textId="4062C864" w:rsidR="00FA1E38" w:rsidRPr="00FA1E38" w:rsidRDefault="00FA1E38" w:rsidP="00FA1E38">
      <w:pPr>
        <w:keepNext/>
        <w:spacing w:before="40" w:after="40" w:line="281" w:lineRule="auto"/>
        <w:rPr>
          <w:szCs w:val="28"/>
        </w:rPr>
      </w:pPr>
      <w:r w:rsidRPr="00FA1E38">
        <w:rPr>
          <w:szCs w:val="28"/>
        </w:rPr>
        <w:t xml:space="preserve">Например, к свойствам формы из ее модуля можно обращаться при помощи конструкции </w:t>
      </w:r>
    </w:p>
    <w:p w14:paraId="54650839" w14:textId="77777777" w:rsidR="00FA1E38" w:rsidRPr="00FA1E38" w:rsidRDefault="00FA1E38" w:rsidP="00FA1E38">
      <w:pPr>
        <w:keepNext/>
        <w:spacing w:before="40" w:after="40" w:line="281" w:lineRule="auto"/>
        <w:rPr>
          <w:b/>
          <w:color w:val="C00000"/>
          <w:szCs w:val="28"/>
        </w:rPr>
      </w:pPr>
      <w:r w:rsidRPr="00FA1E38">
        <w:rPr>
          <w:b/>
          <w:color w:val="C00000"/>
          <w:szCs w:val="28"/>
        </w:rPr>
        <w:t xml:space="preserve">Me.ИмяСвойства, </w:t>
      </w:r>
    </w:p>
    <w:p w14:paraId="42F9444E" w14:textId="7C9F6D47" w:rsidR="00FA1E38" w:rsidRPr="00FA1E38" w:rsidRDefault="00FA1E38" w:rsidP="00FA1E38">
      <w:pPr>
        <w:keepNext/>
        <w:spacing w:before="40" w:after="40" w:line="281" w:lineRule="auto"/>
        <w:rPr>
          <w:szCs w:val="28"/>
        </w:rPr>
      </w:pPr>
      <w:r w:rsidRPr="00FA1E38">
        <w:rPr>
          <w:szCs w:val="28"/>
        </w:rPr>
        <w:t xml:space="preserve">где ИмяСвойства </w:t>
      </w:r>
      <w:r w:rsidR="00E51A00" w:rsidRPr="00FA1E38">
        <w:rPr>
          <w:szCs w:val="28"/>
        </w:rPr>
        <w:t>- наименование</w:t>
      </w:r>
      <w:r w:rsidRPr="00FA1E38">
        <w:rPr>
          <w:szCs w:val="28"/>
        </w:rPr>
        <w:t xml:space="preserve"> одного из свойств формы. Аналогичный синтаксис можно использовать и для обращения к методам и элементам управления формы. Например:</w:t>
      </w:r>
    </w:p>
    <w:p w14:paraId="6FBE36C1" w14:textId="77777777" w:rsidR="00FA1E38" w:rsidRPr="00FA1E38" w:rsidRDefault="00FA1E38" w:rsidP="00FA1E38">
      <w:pPr>
        <w:keepNext/>
        <w:spacing w:before="40" w:after="40" w:line="281" w:lineRule="auto"/>
        <w:rPr>
          <w:szCs w:val="28"/>
        </w:rPr>
      </w:pPr>
      <w:r w:rsidRPr="00FA1E38">
        <w:rPr>
          <w:color w:val="C00000"/>
          <w:szCs w:val="28"/>
        </w:rPr>
        <w:t>MsgBox Me.СountRecord</w:t>
      </w:r>
      <w:r w:rsidRPr="00FA1E38">
        <w:rPr>
          <w:szCs w:val="28"/>
        </w:rPr>
        <w:t xml:space="preserve"> – вывод на экран количества записей в форме.</w:t>
      </w:r>
    </w:p>
    <w:p w14:paraId="6F4782D2" w14:textId="77777777" w:rsidR="00FA1E38" w:rsidRPr="00FA1E38" w:rsidRDefault="00FA1E38" w:rsidP="00E51A00">
      <w:pPr>
        <w:keepNext/>
        <w:spacing w:before="120" w:after="40" w:line="281" w:lineRule="auto"/>
        <w:rPr>
          <w:szCs w:val="28"/>
        </w:rPr>
      </w:pPr>
      <w:r w:rsidRPr="00FA1E38">
        <w:rPr>
          <w:b/>
          <w:color w:val="C00000"/>
          <w:szCs w:val="28"/>
        </w:rPr>
        <w:t>3</w:t>
      </w:r>
      <w:r w:rsidRPr="00FA1E38">
        <w:rPr>
          <w:b/>
          <w:i/>
          <w:color w:val="C00000"/>
          <w:szCs w:val="28"/>
        </w:rPr>
        <w:t>.   Visible</w:t>
      </w:r>
      <w:r w:rsidRPr="00FA1E38">
        <w:rPr>
          <w:szCs w:val="28"/>
        </w:rPr>
        <w:t xml:space="preserve">. Это свойство предназначено как для чтения, так и для записи. Задав для свойства </w:t>
      </w:r>
      <w:r w:rsidRPr="00FA1E38">
        <w:rPr>
          <w:b/>
          <w:i/>
          <w:szCs w:val="28"/>
        </w:rPr>
        <w:t>Visible</w:t>
      </w:r>
      <w:r w:rsidRPr="00FA1E38">
        <w:rPr>
          <w:szCs w:val="28"/>
        </w:rPr>
        <w:t xml:space="preserve"> значение </w:t>
      </w:r>
      <w:r w:rsidRPr="00FA1E38">
        <w:rPr>
          <w:b/>
          <w:i/>
          <w:szCs w:val="28"/>
        </w:rPr>
        <w:t>False</w:t>
      </w:r>
      <w:r w:rsidRPr="00FA1E38">
        <w:rPr>
          <w:szCs w:val="28"/>
        </w:rPr>
        <w:t xml:space="preserve"> (ложь), можно скрыть форму или элемент управления в форме. Снова отобразить ее на экране можно, установив свойство </w:t>
      </w:r>
      <w:r w:rsidRPr="00FA1E38">
        <w:rPr>
          <w:b/>
          <w:i/>
          <w:szCs w:val="28"/>
        </w:rPr>
        <w:t>Visible в значение True (истина).</w:t>
      </w:r>
      <w:r w:rsidRPr="00FA1E38">
        <w:rPr>
          <w:szCs w:val="28"/>
        </w:rPr>
        <w:t xml:space="preserve"> Например:</w:t>
      </w:r>
    </w:p>
    <w:p w14:paraId="2572A41B" w14:textId="77777777" w:rsidR="00FA1E38" w:rsidRPr="00FA1E38" w:rsidRDefault="00FA1E38" w:rsidP="00FA1E38">
      <w:pPr>
        <w:keepNext/>
        <w:spacing w:before="40" w:after="40" w:line="281" w:lineRule="auto"/>
        <w:rPr>
          <w:color w:val="C00000"/>
          <w:szCs w:val="28"/>
        </w:rPr>
      </w:pPr>
      <w:r w:rsidRPr="00FA1E38">
        <w:rPr>
          <w:color w:val="C00000"/>
          <w:szCs w:val="28"/>
        </w:rPr>
        <w:t>Me.Поле(0).Visible=False</w:t>
      </w:r>
    </w:p>
    <w:p w14:paraId="56E61C43" w14:textId="77777777" w:rsidR="00EE0F35" w:rsidRPr="00516A88" w:rsidRDefault="00EE0F35" w:rsidP="00EE0F35">
      <w:pPr>
        <w:spacing w:before="40" w:after="40"/>
        <w:rPr>
          <w:szCs w:val="28"/>
        </w:rPr>
      </w:pPr>
    </w:p>
    <w:p w14:paraId="7E96FC77" w14:textId="37EB6DDF" w:rsidR="008B49FE" w:rsidRPr="00702331" w:rsidRDefault="00437224" w:rsidP="00702331">
      <w:pPr>
        <w:tabs>
          <w:tab w:val="num" w:pos="993"/>
        </w:tabs>
        <w:jc w:val="center"/>
        <w:rPr>
          <w:b/>
          <w:bCs/>
          <w:color w:val="C00000"/>
          <w:szCs w:val="28"/>
        </w:rPr>
      </w:pPr>
      <w:r>
        <w:rPr>
          <w:b/>
          <w:bCs/>
          <w:color w:val="C00000"/>
          <w:szCs w:val="28"/>
        </w:rPr>
        <w:br w:type="page"/>
      </w:r>
      <w:r w:rsidR="00702331" w:rsidRPr="00702331">
        <w:rPr>
          <w:b/>
          <w:bCs/>
          <w:color w:val="C00000"/>
          <w:szCs w:val="28"/>
        </w:rPr>
        <w:lastRenderedPageBreak/>
        <w:t>САМОСТОЯТЕЛЬНАЯ ПРАКТИЧЕСКАЯ РАБОТА</w:t>
      </w:r>
    </w:p>
    <w:p w14:paraId="016050CE" w14:textId="79E46002" w:rsidR="008B49FE" w:rsidRPr="00516A88" w:rsidRDefault="008B49FE" w:rsidP="00CB0F62">
      <w:pPr>
        <w:pStyle w:val="a4"/>
        <w:keepNext/>
        <w:rPr>
          <w:szCs w:val="28"/>
        </w:rPr>
      </w:pPr>
    </w:p>
    <w:p w14:paraId="67088DC7" w14:textId="77777777" w:rsidR="008B49FE" w:rsidRPr="00437224" w:rsidRDefault="008B49FE">
      <w:pPr>
        <w:rPr>
          <w:b/>
          <w:color w:val="C00000"/>
          <w:szCs w:val="28"/>
        </w:rPr>
      </w:pPr>
      <w:r w:rsidRPr="00437224">
        <w:rPr>
          <w:b/>
          <w:color w:val="C00000"/>
          <w:szCs w:val="28"/>
        </w:rPr>
        <w:t>Задание 1.</w:t>
      </w:r>
    </w:p>
    <w:p w14:paraId="4E340C2C" w14:textId="77777777" w:rsidR="008B49FE" w:rsidRPr="00516A88" w:rsidRDefault="008B49FE">
      <w:pPr>
        <w:rPr>
          <w:szCs w:val="28"/>
        </w:rPr>
      </w:pPr>
      <w:r w:rsidRPr="00516A88">
        <w:rPr>
          <w:szCs w:val="28"/>
        </w:rPr>
        <w:t>1. Создать форму в режиме конструктора</w:t>
      </w:r>
    </w:p>
    <w:p w14:paraId="3DC3C31C" w14:textId="77777777" w:rsidR="008B49FE" w:rsidRPr="00516A88" w:rsidRDefault="008B49FE">
      <w:pPr>
        <w:rPr>
          <w:szCs w:val="28"/>
        </w:rPr>
      </w:pPr>
      <w:r w:rsidRPr="00516A88">
        <w:rPr>
          <w:szCs w:val="28"/>
        </w:rPr>
        <w:t>2. Создать элемент управления – прямоугольник</w:t>
      </w:r>
    </w:p>
    <w:p w14:paraId="1A20DBD2" w14:textId="77777777" w:rsidR="008B49FE" w:rsidRPr="00516A88" w:rsidRDefault="008B49FE">
      <w:pPr>
        <w:rPr>
          <w:szCs w:val="28"/>
        </w:rPr>
      </w:pPr>
      <w:r w:rsidRPr="00516A88">
        <w:rPr>
          <w:szCs w:val="28"/>
        </w:rPr>
        <w:t xml:space="preserve">3. Создать элемент управления – </w:t>
      </w:r>
      <w:r w:rsidRPr="00437224">
        <w:rPr>
          <w:b/>
          <w:bCs/>
          <w:i/>
          <w:iCs/>
          <w:color w:val="0070C0"/>
          <w:szCs w:val="28"/>
          <w:u w:val="single"/>
        </w:rPr>
        <w:t>групп</w:t>
      </w:r>
      <w:r w:rsidRPr="00437224">
        <w:rPr>
          <w:b/>
          <w:bCs/>
          <w:i/>
          <w:iCs/>
          <w:color w:val="0070C0"/>
          <w:szCs w:val="28"/>
        </w:rPr>
        <w:t xml:space="preserve">а </w:t>
      </w:r>
      <w:r w:rsidRPr="00437224">
        <w:rPr>
          <w:bCs/>
          <w:i/>
          <w:iCs/>
          <w:color w:val="0070C0"/>
          <w:szCs w:val="28"/>
        </w:rPr>
        <w:t>с тремя флажками</w:t>
      </w:r>
      <w:r w:rsidRPr="00516A88">
        <w:rPr>
          <w:szCs w:val="28"/>
        </w:rPr>
        <w:t xml:space="preserve"> – синий, красный, зеленый.</w:t>
      </w:r>
    </w:p>
    <w:p w14:paraId="799DC82C" w14:textId="0A7E2070" w:rsidR="008B49FE" w:rsidRPr="00516A88" w:rsidRDefault="008B49FE">
      <w:pPr>
        <w:rPr>
          <w:szCs w:val="28"/>
        </w:rPr>
      </w:pPr>
      <w:r w:rsidRPr="00516A88">
        <w:rPr>
          <w:szCs w:val="28"/>
        </w:rPr>
        <w:t xml:space="preserve">4. Написать </w:t>
      </w:r>
      <w:r w:rsidRPr="00437224">
        <w:rPr>
          <w:i/>
          <w:color w:val="C00000"/>
          <w:szCs w:val="28"/>
        </w:rPr>
        <w:t>процедуру обработки событий (</w:t>
      </w:r>
      <w:bookmarkStart w:id="1" w:name="_Hlk114000199"/>
      <w:r w:rsidR="00702331" w:rsidRPr="00437224">
        <w:rPr>
          <w:b/>
          <w:i/>
          <w:color w:val="C00000"/>
          <w:szCs w:val="28"/>
        </w:rPr>
        <w:t>событие</w:t>
      </w:r>
      <w:r w:rsidR="00702331" w:rsidRPr="00437224">
        <w:rPr>
          <w:i/>
          <w:color w:val="C00000"/>
          <w:szCs w:val="28"/>
        </w:rPr>
        <w:t xml:space="preserve"> - </w:t>
      </w:r>
      <w:r w:rsidRPr="00437224">
        <w:rPr>
          <w:b/>
          <w:i/>
          <w:iCs/>
          <w:color w:val="C00000"/>
          <w:szCs w:val="28"/>
        </w:rPr>
        <w:t>после обновления</w:t>
      </w:r>
      <w:bookmarkEnd w:id="1"/>
      <w:r w:rsidRPr="00437224">
        <w:rPr>
          <w:i/>
          <w:color w:val="C00000"/>
          <w:szCs w:val="28"/>
        </w:rPr>
        <w:t>)</w:t>
      </w:r>
      <w:r w:rsidRPr="00516A88">
        <w:rPr>
          <w:szCs w:val="28"/>
        </w:rPr>
        <w:t xml:space="preserve"> на изменение свойства группы – </w:t>
      </w:r>
      <w:r w:rsidRPr="00702331">
        <w:rPr>
          <w:i/>
          <w:iCs/>
          <w:szCs w:val="28"/>
          <w:lang w:val="en-US"/>
        </w:rPr>
        <w:t>Value</w:t>
      </w:r>
      <w:r w:rsidRPr="00516A88">
        <w:rPr>
          <w:szCs w:val="28"/>
        </w:rPr>
        <w:t xml:space="preserve">, которая присваивает цвет прямоугольнику в зависимости от </w:t>
      </w:r>
      <w:r w:rsidR="00437224">
        <w:rPr>
          <w:szCs w:val="28"/>
        </w:rPr>
        <w:t xml:space="preserve">выбора </w:t>
      </w:r>
      <w:r w:rsidRPr="00516A88">
        <w:rPr>
          <w:szCs w:val="28"/>
        </w:rPr>
        <w:t>кнопки.</w:t>
      </w:r>
    </w:p>
    <w:p w14:paraId="35154BBA" w14:textId="77777777" w:rsidR="008B49FE" w:rsidRPr="00437224" w:rsidRDefault="008B49FE" w:rsidP="00437224">
      <w:pPr>
        <w:keepNext/>
        <w:spacing w:before="120" w:after="120" w:line="281" w:lineRule="auto"/>
        <w:rPr>
          <w:b/>
          <w:color w:val="C00000"/>
          <w:szCs w:val="28"/>
        </w:rPr>
      </w:pPr>
      <w:r w:rsidRPr="00437224">
        <w:rPr>
          <w:b/>
          <w:color w:val="C00000"/>
          <w:szCs w:val="28"/>
        </w:rPr>
        <w:t xml:space="preserve">Задание </w:t>
      </w:r>
      <w:r w:rsidR="00164078" w:rsidRPr="00437224">
        <w:rPr>
          <w:b/>
          <w:color w:val="C00000"/>
          <w:szCs w:val="28"/>
        </w:rPr>
        <w:t>2</w:t>
      </w:r>
    </w:p>
    <w:p w14:paraId="69FA7513" w14:textId="1A565E35" w:rsidR="00702331" w:rsidRPr="00437224" w:rsidRDefault="00702331">
      <w:pPr>
        <w:rPr>
          <w:color w:val="0070C0"/>
          <w:szCs w:val="28"/>
        </w:rPr>
      </w:pPr>
      <w:r w:rsidRPr="00702331">
        <w:rPr>
          <w:szCs w:val="28"/>
        </w:rPr>
        <w:t>Создать элемент управления</w:t>
      </w:r>
      <w:r>
        <w:rPr>
          <w:szCs w:val="28"/>
        </w:rPr>
        <w:t xml:space="preserve"> - П</w:t>
      </w:r>
      <w:r w:rsidRPr="00516A88">
        <w:rPr>
          <w:szCs w:val="28"/>
        </w:rPr>
        <w:t>оле со списком</w:t>
      </w:r>
      <w:r>
        <w:rPr>
          <w:szCs w:val="28"/>
        </w:rPr>
        <w:t>,</w:t>
      </w:r>
      <w:r w:rsidRPr="00702331">
        <w:rPr>
          <w:szCs w:val="28"/>
        </w:rPr>
        <w:t xml:space="preserve"> </w:t>
      </w:r>
      <w:r w:rsidRPr="00516A88">
        <w:rPr>
          <w:szCs w:val="28"/>
        </w:rPr>
        <w:t xml:space="preserve">в котором содержатся значения – </w:t>
      </w:r>
      <w:r w:rsidRPr="00437224">
        <w:rPr>
          <w:i/>
          <w:iCs/>
          <w:color w:val="0070C0"/>
          <w:szCs w:val="28"/>
        </w:rPr>
        <w:t xml:space="preserve">умножение, деление, вычитание, сложение, возведение в степень, факториал от поля </w:t>
      </w:r>
      <w:bookmarkStart w:id="2" w:name="_Hlk114000385"/>
      <w:r w:rsidRPr="00437224">
        <w:rPr>
          <w:i/>
          <w:iCs/>
          <w:color w:val="0070C0"/>
          <w:szCs w:val="28"/>
          <w:lang w:val="en-US"/>
        </w:rPr>
        <w:t>Y</w:t>
      </w:r>
      <w:bookmarkEnd w:id="2"/>
      <w:r w:rsidRPr="00437224">
        <w:rPr>
          <w:color w:val="0070C0"/>
          <w:szCs w:val="28"/>
        </w:rPr>
        <w:t xml:space="preserve">, </w:t>
      </w:r>
      <w:r w:rsidRPr="00437224">
        <w:rPr>
          <w:i/>
          <w:iCs/>
          <w:color w:val="0070C0"/>
          <w:szCs w:val="28"/>
        </w:rPr>
        <w:t xml:space="preserve">корень </w:t>
      </w:r>
      <w:r w:rsidRPr="00437224">
        <w:rPr>
          <w:i/>
          <w:iCs/>
          <w:color w:val="0070C0"/>
          <w:szCs w:val="28"/>
          <w:lang w:val="en-US"/>
        </w:rPr>
        <w:t>N</w:t>
      </w:r>
      <w:r w:rsidRPr="00437224">
        <w:rPr>
          <w:i/>
          <w:iCs/>
          <w:color w:val="0070C0"/>
          <w:szCs w:val="28"/>
        </w:rPr>
        <w:t xml:space="preserve">-степени </w:t>
      </w:r>
      <w:r w:rsidR="00763CB4" w:rsidRPr="00437224">
        <w:rPr>
          <w:i/>
          <w:iCs/>
          <w:color w:val="0070C0"/>
          <w:szCs w:val="28"/>
        </w:rPr>
        <w:t xml:space="preserve">от поля Y, остаток от деления (оператор </w:t>
      </w:r>
      <w:r w:rsidR="00763CB4" w:rsidRPr="00437224">
        <w:rPr>
          <w:i/>
          <w:iCs/>
          <w:color w:val="0070C0"/>
          <w:szCs w:val="28"/>
          <w:lang w:val="en-US"/>
        </w:rPr>
        <w:t>mod</w:t>
      </w:r>
      <w:r w:rsidR="00763CB4" w:rsidRPr="00437224">
        <w:rPr>
          <w:i/>
          <w:iCs/>
          <w:color w:val="0070C0"/>
          <w:szCs w:val="28"/>
        </w:rPr>
        <w:t>)</w:t>
      </w:r>
    </w:p>
    <w:p w14:paraId="3B86F699" w14:textId="77777777" w:rsidR="00CF6242" w:rsidRPr="00437224" w:rsidRDefault="008B49FE">
      <w:pPr>
        <w:rPr>
          <w:bCs/>
          <w:i/>
          <w:iCs/>
          <w:color w:val="C00000"/>
          <w:szCs w:val="28"/>
        </w:rPr>
      </w:pPr>
      <w:bookmarkStart w:id="3" w:name="_Hlk114001635"/>
      <w:r w:rsidRPr="00437224">
        <w:rPr>
          <w:bCs/>
          <w:i/>
          <w:iCs/>
          <w:color w:val="C00000"/>
          <w:szCs w:val="28"/>
        </w:rPr>
        <w:t>Написать процедуру обработки событий (</w:t>
      </w:r>
      <w:r w:rsidR="00702331" w:rsidRPr="00437224">
        <w:rPr>
          <w:bCs/>
          <w:i/>
          <w:iCs/>
          <w:color w:val="C00000"/>
          <w:szCs w:val="28"/>
        </w:rPr>
        <w:t>событие</w:t>
      </w:r>
      <w:r w:rsidR="00702331" w:rsidRPr="00437224">
        <w:rPr>
          <w:b/>
          <w:bCs/>
          <w:i/>
          <w:iCs/>
          <w:color w:val="C00000"/>
          <w:szCs w:val="28"/>
        </w:rPr>
        <w:t xml:space="preserve"> - после обновления</w:t>
      </w:r>
      <w:r w:rsidRPr="00437224">
        <w:rPr>
          <w:bCs/>
          <w:i/>
          <w:iCs/>
          <w:color w:val="C00000"/>
          <w:szCs w:val="28"/>
        </w:rPr>
        <w:t xml:space="preserve">) для управления результатом </w:t>
      </w:r>
      <w:bookmarkEnd w:id="3"/>
      <w:r w:rsidRPr="00437224">
        <w:rPr>
          <w:bCs/>
          <w:i/>
          <w:iCs/>
          <w:color w:val="C00000"/>
          <w:szCs w:val="28"/>
        </w:rPr>
        <w:t>в зависимости от значений полей</w:t>
      </w:r>
      <w:r w:rsidR="00CF6242" w:rsidRPr="00437224">
        <w:rPr>
          <w:bCs/>
          <w:i/>
          <w:iCs/>
          <w:color w:val="C00000"/>
          <w:szCs w:val="28"/>
        </w:rPr>
        <w:t xml:space="preserve"> Х и </w:t>
      </w:r>
      <w:r w:rsidR="00CF6242" w:rsidRPr="00437224">
        <w:rPr>
          <w:bCs/>
          <w:i/>
          <w:iCs/>
          <w:color w:val="C00000"/>
          <w:szCs w:val="28"/>
          <w:lang w:val="en-US"/>
        </w:rPr>
        <w:t>Y</w:t>
      </w:r>
      <w:r w:rsidRPr="00437224">
        <w:rPr>
          <w:bCs/>
          <w:i/>
          <w:iCs/>
          <w:color w:val="C00000"/>
          <w:szCs w:val="28"/>
        </w:rPr>
        <w:t xml:space="preserve">. </w:t>
      </w:r>
    </w:p>
    <w:p w14:paraId="31D0EB2F" w14:textId="77777777" w:rsidR="00CF6242" w:rsidRPr="00437224" w:rsidRDefault="008B49FE">
      <w:pPr>
        <w:rPr>
          <w:b/>
          <w:i/>
          <w:color w:val="0070C0"/>
          <w:szCs w:val="28"/>
        </w:rPr>
      </w:pPr>
      <w:r w:rsidRPr="00516A88">
        <w:rPr>
          <w:szCs w:val="28"/>
        </w:rPr>
        <w:t xml:space="preserve">Для выполнения этого задания создать три поля – </w:t>
      </w:r>
      <w:r w:rsidRPr="00437224">
        <w:rPr>
          <w:b/>
          <w:i/>
          <w:color w:val="0070C0"/>
          <w:szCs w:val="28"/>
        </w:rPr>
        <w:t>поле для значении</w:t>
      </w:r>
      <w:r w:rsidR="00164078" w:rsidRPr="00437224">
        <w:rPr>
          <w:b/>
          <w:i/>
          <w:color w:val="0070C0"/>
          <w:szCs w:val="28"/>
        </w:rPr>
        <w:t>я</w:t>
      </w:r>
      <w:r w:rsidRPr="00437224">
        <w:rPr>
          <w:b/>
          <w:i/>
          <w:color w:val="0070C0"/>
          <w:szCs w:val="28"/>
        </w:rPr>
        <w:t xml:space="preserve"> Х,</w:t>
      </w:r>
      <w:r w:rsidRPr="00516A88">
        <w:rPr>
          <w:szCs w:val="28"/>
        </w:rPr>
        <w:t xml:space="preserve"> </w:t>
      </w:r>
      <w:r w:rsidRPr="00437224">
        <w:rPr>
          <w:b/>
          <w:i/>
          <w:color w:val="0070C0"/>
          <w:szCs w:val="28"/>
        </w:rPr>
        <w:t>поле для значения У и поле для вывода результата.</w:t>
      </w:r>
      <w:r w:rsidR="00164078" w:rsidRPr="00437224">
        <w:rPr>
          <w:b/>
          <w:i/>
          <w:color w:val="0070C0"/>
          <w:szCs w:val="28"/>
        </w:rPr>
        <w:t xml:space="preserve"> </w:t>
      </w:r>
    </w:p>
    <w:p w14:paraId="13884A39" w14:textId="77777777" w:rsidR="00CF6242" w:rsidRDefault="00CF6242">
      <w:pPr>
        <w:rPr>
          <w:szCs w:val="28"/>
        </w:rPr>
      </w:pPr>
      <w:r w:rsidRPr="00437224">
        <w:rPr>
          <w:color w:val="C00000"/>
          <w:szCs w:val="28"/>
        </w:rPr>
        <w:t>Предусмотреть</w:t>
      </w:r>
      <w:r w:rsidR="00164078" w:rsidRPr="00437224">
        <w:rPr>
          <w:color w:val="C00000"/>
          <w:szCs w:val="28"/>
        </w:rPr>
        <w:t xml:space="preserve"> обработку ошибок</w:t>
      </w:r>
      <w:r>
        <w:rPr>
          <w:szCs w:val="28"/>
        </w:rPr>
        <w:t>:</w:t>
      </w:r>
      <w:r w:rsidR="00164078">
        <w:rPr>
          <w:szCs w:val="28"/>
        </w:rPr>
        <w:t xml:space="preserve"> </w:t>
      </w:r>
    </w:p>
    <w:p w14:paraId="7A53B30F" w14:textId="77777777" w:rsidR="00CF6242" w:rsidRPr="00974E3C" w:rsidRDefault="00CF6242">
      <w:pPr>
        <w:rPr>
          <w:szCs w:val="28"/>
        </w:rPr>
      </w:pPr>
      <w:r>
        <w:rPr>
          <w:szCs w:val="28"/>
        </w:rPr>
        <w:t xml:space="preserve">- </w:t>
      </w:r>
      <w:r w:rsidR="00164078">
        <w:rPr>
          <w:szCs w:val="28"/>
        </w:rPr>
        <w:t>«деление на ноль»</w:t>
      </w:r>
      <w:r>
        <w:rPr>
          <w:szCs w:val="28"/>
        </w:rPr>
        <w:t>;</w:t>
      </w:r>
      <w:r w:rsidR="00164078">
        <w:rPr>
          <w:szCs w:val="28"/>
        </w:rPr>
        <w:t xml:space="preserve"> </w:t>
      </w:r>
    </w:p>
    <w:p w14:paraId="228B9FD7" w14:textId="153808AC" w:rsidR="00CF6242" w:rsidRDefault="00CF6242">
      <w:pPr>
        <w:rPr>
          <w:szCs w:val="28"/>
        </w:rPr>
      </w:pPr>
      <w:r>
        <w:rPr>
          <w:szCs w:val="28"/>
        </w:rPr>
        <w:t xml:space="preserve">- </w:t>
      </w:r>
      <w:r w:rsidR="00164078">
        <w:rPr>
          <w:szCs w:val="28"/>
        </w:rPr>
        <w:t>пустое (не введенное значение)</w:t>
      </w:r>
      <w:r>
        <w:rPr>
          <w:szCs w:val="28"/>
        </w:rPr>
        <w:t>;</w:t>
      </w:r>
    </w:p>
    <w:p w14:paraId="0D06EF46" w14:textId="21F2391D" w:rsidR="008B49FE" w:rsidRDefault="00CF6242">
      <w:pPr>
        <w:rPr>
          <w:szCs w:val="28"/>
        </w:rPr>
      </w:pPr>
      <w:r>
        <w:rPr>
          <w:szCs w:val="28"/>
        </w:rPr>
        <w:t>- отрицательное значение</w:t>
      </w:r>
    </w:p>
    <w:p w14:paraId="6485C9B3" w14:textId="265D523D" w:rsidR="00CF6242" w:rsidRPr="007C0760" w:rsidRDefault="00CF6242">
      <w:pPr>
        <w:rPr>
          <w:i/>
          <w:iCs/>
          <w:color w:val="C00000"/>
          <w:szCs w:val="28"/>
        </w:rPr>
      </w:pPr>
      <w:r w:rsidRPr="007C0760">
        <w:rPr>
          <w:i/>
          <w:iCs/>
          <w:color w:val="C00000"/>
          <w:szCs w:val="28"/>
        </w:rPr>
        <w:t>Сформировать вывод пользователю сообщения об ошибке!</w:t>
      </w:r>
    </w:p>
    <w:p w14:paraId="5E15F598" w14:textId="77777777" w:rsidR="008B49FE" w:rsidRPr="00437224" w:rsidRDefault="008B49FE" w:rsidP="00694B33">
      <w:pPr>
        <w:spacing w:before="120" w:after="120" w:line="281" w:lineRule="auto"/>
        <w:rPr>
          <w:color w:val="C00000"/>
          <w:szCs w:val="28"/>
        </w:rPr>
      </w:pPr>
      <w:r w:rsidRPr="00437224">
        <w:rPr>
          <w:b/>
          <w:color w:val="C00000"/>
          <w:szCs w:val="28"/>
        </w:rPr>
        <w:t xml:space="preserve">Задание </w:t>
      </w:r>
      <w:r w:rsidR="00164078" w:rsidRPr="00437224">
        <w:rPr>
          <w:b/>
          <w:color w:val="C00000"/>
          <w:szCs w:val="28"/>
        </w:rPr>
        <w:t>3</w:t>
      </w:r>
      <w:r w:rsidRPr="00437224">
        <w:rPr>
          <w:color w:val="C00000"/>
          <w:szCs w:val="28"/>
        </w:rPr>
        <w:t xml:space="preserve">. </w:t>
      </w:r>
    </w:p>
    <w:p w14:paraId="0B7BA5A8" w14:textId="2455071D" w:rsidR="008B49FE" w:rsidRDefault="005E430D" w:rsidP="00CF09AA">
      <w:pPr>
        <w:spacing w:line="281" w:lineRule="auto"/>
        <w:rPr>
          <w:szCs w:val="28"/>
        </w:rPr>
      </w:pPr>
      <w:r>
        <w:rPr>
          <w:szCs w:val="28"/>
        </w:rPr>
        <w:t xml:space="preserve">Создать </w:t>
      </w:r>
      <w:r w:rsidR="0036419C">
        <w:rPr>
          <w:szCs w:val="28"/>
        </w:rPr>
        <w:t>объект список</w:t>
      </w:r>
      <w:r w:rsidR="008B49FE" w:rsidRPr="00516A88">
        <w:rPr>
          <w:szCs w:val="28"/>
        </w:rPr>
        <w:t>.</w:t>
      </w:r>
    </w:p>
    <w:p w14:paraId="6CFEA2B3" w14:textId="5AC93207" w:rsidR="00CF09AA" w:rsidRDefault="00CF09AA" w:rsidP="00CF09AA">
      <w:pPr>
        <w:spacing w:line="281" w:lineRule="auto"/>
        <w:rPr>
          <w:szCs w:val="28"/>
        </w:rPr>
      </w:pPr>
      <w:r>
        <w:rPr>
          <w:szCs w:val="28"/>
        </w:rPr>
        <w:t>Введите в него значения 10, 50, 100.</w:t>
      </w:r>
    </w:p>
    <w:p w14:paraId="758D57C4" w14:textId="77777777" w:rsidR="00694B33" w:rsidRPr="00437224" w:rsidRDefault="00CF09AA">
      <w:pPr>
        <w:rPr>
          <w:bCs/>
          <w:i/>
          <w:iCs/>
          <w:color w:val="C00000"/>
          <w:szCs w:val="28"/>
        </w:rPr>
      </w:pPr>
      <w:r w:rsidRPr="00437224">
        <w:rPr>
          <w:bCs/>
          <w:i/>
          <w:iCs/>
          <w:color w:val="C00000"/>
          <w:szCs w:val="28"/>
        </w:rPr>
        <w:t>Написать процедуру обработки событий (событие - после обновления) для управления результатом в зависимости от выбора значения в списке.</w:t>
      </w:r>
    </w:p>
    <w:p w14:paraId="0FCFACC3" w14:textId="2D23750E" w:rsidR="00694B33" w:rsidRDefault="00CF09AA">
      <w:pPr>
        <w:rPr>
          <w:szCs w:val="28"/>
        </w:rPr>
      </w:pPr>
      <w:r w:rsidRPr="00CF09AA">
        <w:rPr>
          <w:szCs w:val="28"/>
        </w:rPr>
        <w:t xml:space="preserve">Результат </w:t>
      </w:r>
      <w:r>
        <w:rPr>
          <w:szCs w:val="28"/>
        </w:rPr>
        <w:t>выводить в заранее созданное поле.</w:t>
      </w:r>
    </w:p>
    <w:p w14:paraId="0081DA5D" w14:textId="52C94E5A" w:rsidR="00CF09AA" w:rsidRPr="00437224" w:rsidRDefault="00CF09AA" w:rsidP="00321F3C">
      <w:pPr>
        <w:spacing w:before="120" w:after="120" w:line="281" w:lineRule="auto"/>
        <w:rPr>
          <w:b/>
          <w:szCs w:val="28"/>
        </w:rPr>
      </w:pPr>
      <w:r w:rsidRPr="00437224">
        <w:rPr>
          <w:b/>
          <w:szCs w:val="28"/>
        </w:rPr>
        <w:t>Алгоритм формирования результата:</w:t>
      </w:r>
    </w:p>
    <w:p w14:paraId="12D73FE1" w14:textId="2CEC450E" w:rsidR="00437224" w:rsidRDefault="00CF09AA">
      <w:pPr>
        <w:rPr>
          <w:szCs w:val="28"/>
        </w:rPr>
      </w:pPr>
      <w:r>
        <w:rPr>
          <w:szCs w:val="28"/>
        </w:rPr>
        <w:t xml:space="preserve">1. </w:t>
      </w:r>
      <w:r w:rsidR="00437224">
        <w:rPr>
          <w:szCs w:val="28"/>
        </w:rPr>
        <w:t>Создать процедуру обработки события на выбор текущего значения из списка.</w:t>
      </w:r>
    </w:p>
    <w:p w14:paraId="7F21E3ED" w14:textId="5D775546" w:rsidR="00437224" w:rsidRDefault="00437224" w:rsidP="00F0528C">
      <w:pPr>
        <w:rPr>
          <w:szCs w:val="28"/>
        </w:rPr>
      </w:pPr>
      <w:r>
        <w:rPr>
          <w:szCs w:val="28"/>
        </w:rPr>
        <w:t xml:space="preserve">1.1. В теле </w:t>
      </w:r>
      <w:r w:rsidR="00F0528C">
        <w:rPr>
          <w:szCs w:val="28"/>
        </w:rPr>
        <w:t xml:space="preserve">процедуры предусмотреть вызов функции для передачи текущего значения из списка функцию в качестве </w:t>
      </w:r>
      <w:r w:rsidR="00010D69">
        <w:rPr>
          <w:szCs w:val="28"/>
        </w:rPr>
        <w:t>аргумента (</w:t>
      </w:r>
      <w:r w:rsidR="00F0528C">
        <w:rPr>
          <w:szCs w:val="28"/>
        </w:rPr>
        <w:t xml:space="preserve">см. материал из методических </w:t>
      </w:r>
      <w:r w:rsidR="00F0528C">
        <w:rPr>
          <w:szCs w:val="28"/>
        </w:rPr>
        <w:lastRenderedPageBreak/>
        <w:t>материалов «</w:t>
      </w:r>
      <w:r w:rsidR="00F0528C" w:rsidRPr="00F0528C">
        <w:rPr>
          <w:szCs w:val="28"/>
        </w:rPr>
        <w:t>Базы данных. Программирование</w:t>
      </w:r>
      <w:r w:rsidR="00F0528C">
        <w:rPr>
          <w:szCs w:val="28"/>
        </w:rPr>
        <w:t>», автор С.В. Лебедева – раздел «Повторение пройденного»)</w:t>
      </w:r>
    </w:p>
    <w:p w14:paraId="4DDABCEE" w14:textId="67983432" w:rsidR="00CF09AA" w:rsidRDefault="00F0528C">
      <w:pPr>
        <w:rPr>
          <w:szCs w:val="28"/>
        </w:rPr>
      </w:pPr>
      <w:r>
        <w:rPr>
          <w:szCs w:val="28"/>
        </w:rPr>
        <w:t>1.</w:t>
      </w:r>
      <w:r w:rsidR="00CF09AA">
        <w:rPr>
          <w:szCs w:val="28"/>
        </w:rPr>
        <w:t>2</w:t>
      </w:r>
      <w:r>
        <w:rPr>
          <w:szCs w:val="28"/>
        </w:rPr>
        <w:t xml:space="preserve"> В </w:t>
      </w:r>
      <w:r w:rsidRPr="004F2C6B">
        <w:rPr>
          <w:b/>
          <w:i/>
          <w:szCs w:val="28"/>
        </w:rPr>
        <w:t>теле функции</w:t>
      </w:r>
      <w:r w:rsidR="00CF09AA">
        <w:rPr>
          <w:szCs w:val="28"/>
        </w:rPr>
        <w:t xml:space="preserve"> </w:t>
      </w:r>
      <w:r w:rsidR="00A4059A">
        <w:rPr>
          <w:szCs w:val="28"/>
        </w:rPr>
        <w:t>сформировать</w:t>
      </w:r>
      <w:r w:rsidR="00CF09AA">
        <w:rPr>
          <w:szCs w:val="28"/>
        </w:rPr>
        <w:t xml:space="preserve"> цикл с количеством шагов, равным значению полученного аргумента.</w:t>
      </w:r>
    </w:p>
    <w:p w14:paraId="7BA28103" w14:textId="04C98D6D" w:rsidR="00CF09AA" w:rsidRDefault="00A4059A">
      <w:pPr>
        <w:rPr>
          <w:szCs w:val="28"/>
        </w:rPr>
      </w:pPr>
      <w:r>
        <w:rPr>
          <w:szCs w:val="28"/>
        </w:rPr>
        <w:t>1.</w:t>
      </w:r>
      <w:r w:rsidR="00CF09AA">
        <w:rPr>
          <w:szCs w:val="28"/>
        </w:rPr>
        <w:t xml:space="preserve">3. В </w:t>
      </w:r>
      <w:r w:rsidR="00694B33" w:rsidRPr="004F2C6B">
        <w:rPr>
          <w:b/>
          <w:i/>
          <w:szCs w:val="28"/>
        </w:rPr>
        <w:t xml:space="preserve">теле </w:t>
      </w:r>
      <w:r w:rsidR="00CF09AA" w:rsidRPr="004F2C6B">
        <w:rPr>
          <w:b/>
          <w:i/>
          <w:szCs w:val="28"/>
        </w:rPr>
        <w:t>цикл</w:t>
      </w:r>
      <w:r w:rsidR="00694B33" w:rsidRPr="004F2C6B">
        <w:rPr>
          <w:b/>
          <w:i/>
          <w:szCs w:val="28"/>
        </w:rPr>
        <w:t>а</w:t>
      </w:r>
      <w:r w:rsidR="00CF09AA">
        <w:rPr>
          <w:szCs w:val="28"/>
        </w:rPr>
        <w:t xml:space="preserve"> запу</w:t>
      </w:r>
      <w:r w:rsidR="00F0528C">
        <w:rPr>
          <w:szCs w:val="28"/>
        </w:rPr>
        <w:t>стить</w:t>
      </w:r>
      <w:r w:rsidR="00CF09AA">
        <w:rPr>
          <w:szCs w:val="28"/>
        </w:rPr>
        <w:t xml:space="preserve"> генератор случайных </w:t>
      </w:r>
      <w:r w:rsidR="00694B33">
        <w:rPr>
          <w:szCs w:val="28"/>
        </w:rPr>
        <w:t xml:space="preserve">чисел </w:t>
      </w:r>
      <w:r w:rsidR="00F0528C">
        <w:rPr>
          <w:szCs w:val="28"/>
        </w:rPr>
        <w:t xml:space="preserve">для </w:t>
      </w:r>
      <w:r w:rsidR="00694B33">
        <w:rPr>
          <w:szCs w:val="28"/>
        </w:rPr>
        <w:t>получ</w:t>
      </w:r>
      <w:r w:rsidR="00F0528C">
        <w:rPr>
          <w:szCs w:val="28"/>
        </w:rPr>
        <w:t>ения</w:t>
      </w:r>
      <w:r w:rsidR="00694B33">
        <w:rPr>
          <w:szCs w:val="28"/>
        </w:rPr>
        <w:t xml:space="preserve"> двузначны</w:t>
      </w:r>
      <w:r w:rsidR="00F0528C">
        <w:rPr>
          <w:szCs w:val="28"/>
        </w:rPr>
        <w:t>х</w:t>
      </w:r>
      <w:r w:rsidR="00694B33">
        <w:rPr>
          <w:szCs w:val="28"/>
        </w:rPr>
        <w:t xml:space="preserve"> значени</w:t>
      </w:r>
      <w:r w:rsidR="00F0528C">
        <w:rPr>
          <w:szCs w:val="28"/>
        </w:rPr>
        <w:t>й</w:t>
      </w:r>
      <w:r>
        <w:rPr>
          <w:szCs w:val="28"/>
        </w:rPr>
        <w:t xml:space="preserve"> (функция </w:t>
      </w:r>
      <w:r w:rsidRPr="00A4059A">
        <w:rPr>
          <w:b/>
          <w:szCs w:val="28"/>
          <w:lang w:val="en-US"/>
        </w:rPr>
        <w:t>RND</w:t>
      </w:r>
      <w:r w:rsidRPr="00A4059A">
        <w:rPr>
          <w:b/>
          <w:szCs w:val="28"/>
        </w:rPr>
        <w:t xml:space="preserve"> (</w:t>
      </w:r>
      <w:r w:rsidRPr="00261CBE">
        <w:rPr>
          <w:b/>
          <w:i/>
          <w:szCs w:val="28"/>
        </w:rPr>
        <w:t xml:space="preserve">не забудьте перед циклом использовать инструкцию </w:t>
      </w:r>
      <w:r w:rsidRPr="00261CBE">
        <w:rPr>
          <w:b/>
          <w:i/>
          <w:szCs w:val="28"/>
          <w:lang w:val="en-US"/>
        </w:rPr>
        <w:t>Randomize</w:t>
      </w:r>
      <w:r w:rsidRPr="00A4059A">
        <w:rPr>
          <w:b/>
          <w:szCs w:val="28"/>
        </w:rPr>
        <w:t>)</w:t>
      </w:r>
      <w:r>
        <w:rPr>
          <w:szCs w:val="28"/>
        </w:rPr>
        <w:t>).</w:t>
      </w:r>
      <w:r w:rsidR="00694B33">
        <w:rPr>
          <w:szCs w:val="28"/>
        </w:rPr>
        <w:t xml:space="preserve"> </w:t>
      </w:r>
    </w:p>
    <w:p w14:paraId="43434525" w14:textId="2C17C233" w:rsidR="00261CBE" w:rsidRPr="00CF09AA" w:rsidRDefault="00261CBE">
      <w:pPr>
        <w:rPr>
          <w:szCs w:val="28"/>
        </w:rPr>
      </w:pPr>
      <w:r>
        <w:rPr>
          <w:szCs w:val="28"/>
        </w:rPr>
        <w:t>1.4. Запомнить полученное значение случайного числа в переменной и вернуть это значение в тело основной процедуры.</w:t>
      </w:r>
    </w:p>
    <w:p w14:paraId="51666251" w14:textId="5A08659E" w:rsidR="00CF09AA" w:rsidRDefault="00261CBE">
      <w:pPr>
        <w:rPr>
          <w:szCs w:val="28"/>
        </w:rPr>
      </w:pPr>
      <w:r w:rsidRPr="00A648D3">
        <w:rPr>
          <w:b/>
          <w:szCs w:val="28"/>
        </w:rPr>
        <w:t>2</w:t>
      </w:r>
      <w:r w:rsidR="00694B33">
        <w:rPr>
          <w:szCs w:val="28"/>
        </w:rPr>
        <w:t xml:space="preserve">. </w:t>
      </w:r>
      <w:r>
        <w:rPr>
          <w:szCs w:val="28"/>
        </w:rPr>
        <w:t xml:space="preserve">Передать это значение </w:t>
      </w:r>
      <w:r w:rsidR="00694B33">
        <w:rPr>
          <w:szCs w:val="28"/>
        </w:rPr>
        <w:t xml:space="preserve">в поле </w:t>
      </w:r>
      <w:r w:rsidR="00694B33" w:rsidRPr="00261CBE">
        <w:rPr>
          <w:b/>
          <w:i/>
          <w:szCs w:val="28"/>
        </w:rPr>
        <w:t>Результат</w:t>
      </w:r>
      <w:r w:rsidR="00694B33">
        <w:rPr>
          <w:szCs w:val="28"/>
        </w:rPr>
        <w:t>.</w:t>
      </w:r>
    </w:p>
    <w:p w14:paraId="218EE4EA" w14:textId="10A2D231" w:rsidR="008B49FE" w:rsidRPr="00321F3C" w:rsidRDefault="008B49FE" w:rsidP="007C0760">
      <w:pPr>
        <w:spacing w:before="120" w:after="120" w:line="281" w:lineRule="auto"/>
        <w:rPr>
          <w:b/>
          <w:color w:val="C00000"/>
          <w:szCs w:val="28"/>
        </w:rPr>
      </w:pPr>
      <w:r w:rsidRPr="00321F3C">
        <w:rPr>
          <w:b/>
          <w:color w:val="C00000"/>
          <w:szCs w:val="28"/>
        </w:rPr>
        <w:t xml:space="preserve">Задание </w:t>
      </w:r>
      <w:r w:rsidR="00164078" w:rsidRPr="00321F3C">
        <w:rPr>
          <w:b/>
          <w:color w:val="C00000"/>
          <w:szCs w:val="28"/>
        </w:rPr>
        <w:t>4</w:t>
      </w:r>
    </w:p>
    <w:p w14:paraId="01F0B868" w14:textId="32190627" w:rsidR="008B49FE" w:rsidRPr="00516A88" w:rsidRDefault="008B49FE">
      <w:pPr>
        <w:rPr>
          <w:szCs w:val="28"/>
        </w:rPr>
      </w:pPr>
      <w:r w:rsidRPr="00516A88">
        <w:rPr>
          <w:szCs w:val="28"/>
        </w:rPr>
        <w:t xml:space="preserve">Написать процедуру обработки события для управления полем, в которое должны </w:t>
      </w:r>
      <w:r w:rsidR="007C0760" w:rsidRPr="00516A88">
        <w:rPr>
          <w:szCs w:val="28"/>
        </w:rPr>
        <w:t>выводиться</w:t>
      </w:r>
      <w:r w:rsidRPr="00516A88">
        <w:rPr>
          <w:szCs w:val="28"/>
        </w:rPr>
        <w:t xml:space="preserve"> значения "местный" и</w:t>
      </w:r>
      <w:r w:rsidR="004E3825">
        <w:rPr>
          <w:szCs w:val="28"/>
        </w:rPr>
        <w:t>ли</w:t>
      </w:r>
      <w:r w:rsidRPr="00516A88">
        <w:rPr>
          <w:szCs w:val="28"/>
        </w:rPr>
        <w:t xml:space="preserve"> "иногородний" в зависимости </w:t>
      </w:r>
      <w:r w:rsidR="004E3825" w:rsidRPr="00516A88">
        <w:rPr>
          <w:szCs w:val="28"/>
        </w:rPr>
        <w:t xml:space="preserve">от </w:t>
      </w:r>
      <w:r w:rsidR="004E3825" w:rsidRPr="00321F3C">
        <w:rPr>
          <w:b/>
          <w:i/>
          <w:color w:val="C00000"/>
          <w:szCs w:val="28"/>
        </w:rPr>
        <w:t>события</w:t>
      </w:r>
      <w:r w:rsidRPr="00321F3C">
        <w:rPr>
          <w:b/>
          <w:i/>
          <w:color w:val="C00000"/>
          <w:szCs w:val="28"/>
        </w:rPr>
        <w:t xml:space="preserve"> "</w:t>
      </w:r>
      <w:r w:rsidR="004E3825" w:rsidRPr="00321F3C">
        <w:rPr>
          <w:b/>
          <w:i/>
          <w:color w:val="C00000"/>
          <w:szCs w:val="28"/>
        </w:rPr>
        <w:t>Т</w:t>
      </w:r>
      <w:r w:rsidRPr="00321F3C">
        <w:rPr>
          <w:b/>
          <w:i/>
          <w:color w:val="C00000"/>
          <w:szCs w:val="28"/>
        </w:rPr>
        <w:t>екущая запись"</w:t>
      </w:r>
      <w:r w:rsidRPr="00516A88">
        <w:rPr>
          <w:szCs w:val="28"/>
        </w:rPr>
        <w:t xml:space="preserve"> для формы. </w:t>
      </w:r>
    </w:p>
    <w:p w14:paraId="0ADF27A1" w14:textId="034A0713" w:rsidR="008B49FE" w:rsidRPr="00516A88" w:rsidRDefault="008B49FE">
      <w:pPr>
        <w:rPr>
          <w:szCs w:val="28"/>
        </w:rPr>
      </w:pPr>
      <w:r w:rsidRPr="00516A88">
        <w:rPr>
          <w:szCs w:val="28"/>
        </w:rPr>
        <w:t>Для этого</w:t>
      </w:r>
      <w:r w:rsidR="00DB0EEE">
        <w:rPr>
          <w:szCs w:val="28"/>
        </w:rPr>
        <w:t>:</w:t>
      </w:r>
      <w:r w:rsidRPr="00516A88">
        <w:rPr>
          <w:szCs w:val="28"/>
        </w:rPr>
        <w:t xml:space="preserve"> </w:t>
      </w:r>
    </w:p>
    <w:p w14:paraId="2E0007A9" w14:textId="30ED722F" w:rsidR="008B49FE" w:rsidRPr="00516A88" w:rsidRDefault="00164078">
      <w:pPr>
        <w:rPr>
          <w:szCs w:val="28"/>
        </w:rPr>
      </w:pPr>
      <w:r>
        <w:rPr>
          <w:szCs w:val="28"/>
        </w:rPr>
        <w:t>4</w:t>
      </w:r>
      <w:r w:rsidR="008B49FE" w:rsidRPr="00516A88">
        <w:rPr>
          <w:szCs w:val="28"/>
        </w:rPr>
        <w:t>.1.</w:t>
      </w:r>
      <w:r w:rsidR="004E3825">
        <w:rPr>
          <w:szCs w:val="28"/>
        </w:rPr>
        <w:t xml:space="preserve"> </w:t>
      </w:r>
      <w:r w:rsidR="008B49FE" w:rsidRPr="00516A88">
        <w:rPr>
          <w:szCs w:val="28"/>
        </w:rPr>
        <w:t xml:space="preserve">Создайте </w:t>
      </w:r>
      <w:r w:rsidR="004E3825" w:rsidRPr="00516A88">
        <w:rPr>
          <w:szCs w:val="28"/>
        </w:rPr>
        <w:t xml:space="preserve">ленточную </w:t>
      </w:r>
      <w:r w:rsidR="008B49FE" w:rsidRPr="00516A88">
        <w:rPr>
          <w:szCs w:val="28"/>
        </w:rPr>
        <w:t xml:space="preserve">форму на основе таблицы </w:t>
      </w:r>
      <w:r w:rsidR="004E3825">
        <w:rPr>
          <w:szCs w:val="28"/>
        </w:rPr>
        <w:t>С</w:t>
      </w:r>
      <w:r w:rsidR="008B49FE" w:rsidRPr="00516A88">
        <w:rPr>
          <w:szCs w:val="28"/>
        </w:rPr>
        <w:t>тудент;</w:t>
      </w:r>
    </w:p>
    <w:p w14:paraId="5232A365" w14:textId="399445DB" w:rsidR="008B49FE" w:rsidRPr="00516A88" w:rsidRDefault="00164078">
      <w:pPr>
        <w:rPr>
          <w:szCs w:val="28"/>
        </w:rPr>
      </w:pPr>
      <w:r>
        <w:rPr>
          <w:szCs w:val="28"/>
        </w:rPr>
        <w:t>4</w:t>
      </w:r>
      <w:r w:rsidR="008B49FE" w:rsidRPr="00516A88">
        <w:rPr>
          <w:szCs w:val="28"/>
        </w:rPr>
        <w:t>.2. Создайте поле для помещения в него текстового значения</w:t>
      </w:r>
      <w:r w:rsidR="00321F3C">
        <w:rPr>
          <w:szCs w:val="28"/>
        </w:rPr>
        <w:t xml:space="preserve"> (в </w:t>
      </w:r>
      <w:r w:rsidR="00321F3C" w:rsidRPr="00321F3C">
        <w:rPr>
          <w:i/>
          <w:szCs w:val="28"/>
        </w:rPr>
        <w:t>заголовок</w:t>
      </w:r>
      <w:r w:rsidR="00321F3C">
        <w:rPr>
          <w:i/>
          <w:szCs w:val="28"/>
        </w:rPr>
        <w:t>е</w:t>
      </w:r>
      <w:r w:rsidR="00321F3C" w:rsidRPr="00321F3C">
        <w:rPr>
          <w:i/>
          <w:szCs w:val="28"/>
        </w:rPr>
        <w:t xml:space="preserve"> формы</w:t>
      </w:r>
      <w:r w:rsidR="00321F3C">
        <w:rPr>
          <w:szCs w:val="28"/>
        </w:rPr>
        <w:t>).</w:t>
      </w:r>
    </w:p>
    <w:p w14:paraId="7BB32F72" w14:textId="3D910B16" w:rsidR="008B49FE" w:rsidRPr="00516A88" w:rsidRDefault="00164078">
      <w:pPr>
        <w:rPr>
          <w:szCs w:val="28"/>
        </w:rPr>
      </w:pPr>
      <w:r>
        <w:rPr>
          <w:szCs w:val="28"/>
        </w:rPr>
        <w:t>4</w:t>
      </w:r>
      <w:r w:rsidR="008B49FE" w:rsidRPr="00516A88">
        <w:rPr>
          <w:szCs w:val="28"/>
        </w:rPr>
        <w:t xml:space="preserve">.3. Напишите </w:t>
      </w:r>
      <w:r w:rsidR="008B49FE" w:rsidRPr="00321F3C">
        <w:rPr>
          <w:i/>
          <w:color w:val="C00000"/>
          <w:szCs w:val="28"/>
        </w:rPr>
        <w:t>процедуру обработки события</w:t>
      </w:r>
      <w:r w:rsidR="00321F3C">
        <w:rPr>
          <w:szCs w:val="28"/>
        </w:rPr>
        <w:t xml:space="preserve"> для анализа </w:t>
      </w:r>
      <w:r w:rsidR="00321F3C" w:rsidRPr="00321F3C">
        <w:rPr>
          <w:b/>
          <w:i/>
          <w:color w:val="C00000"/>
          <w:szCs w:val="28"/>
        </w:rPr>
        <w:t>текущей записи</w:t>
      </w:r>
      <w:r w:rsidR="00321F3C">
        <w:rPr>
          <w:szCs w:val="28"/>
        </w:rPr>
        <w:t xml:space="preserve"> формы</w:t>
      </w:r>
      <w:r w:rsidR="008B49FE" w:rsidRPr="00516A88">
        <w:rPr>
          <w:szCs w:val="28"/>
        </w:rPr>
        <w:t>.</w:t>
      </w:r>
      <w:r w:rsidR="00321F3C">
        <w:rPr>
          <w:szCs w:val="28"/>
        </w:rPr>
        <w:t xml:space="preserve"> Для перехода по записям можно создать кнопки перехода с помощью </w:t>
      </w:r>
      <w:r w:rsidR="00321F3C" w:rsidRPr="00321F3C">
        <w:rPr>
          <w:b/>
          <w:i/>
          <w:szCs w:val="28"/>
        </w:rPr>
        <w:t>Мастера</w:t>
      </w:r>
      <w:r w:rsidR="00321F3C">
        <w:rPr>
          <w:szCs w:val="28"/>
        </w:rPr>
        <w:t>.</w:t>
      </w:r>
    </w:p>
    <w:p w14:paraId="2430112A" w14:textId="2B1BFF55" w:rsidR="008B49FE" w:rsidRPr="00321F3C" w:rsidRDefault="006F0E73" w:rsidP="004E3825">
      <w:pPr>
        <w:keepNext/>
        <w:spacing w:before="120" w:after="120" w:line="281" w:lineRule="auto"/>
        <w:rPr>
          <w:b/>
          <w:bCs/>
          <w:color w:val="C00000"/>
          <w:szCs w:val="28"/>
        </w:rPr>
      </w:pPr>
      <w:r w:rsidRPr="00321F3C">
        <w:rPr>
          <w:b/>
          <w:bCs/>
          <w:color w:val="C00000"/>
          <w:szCs w:val="28"/>
        </w:rPr>
        <w:t>Задание 5</w:t>
      </w:r>
    </w:p>
    <w:p w14:paraId="06E28B13" w14:textId="5CB7D295" w:rsidR="006F0E73" w:rsidRDefault="00123BAD" w:rsidP="00123BAD">
      <w:pPr>
        <w:spacing w:line="281" w:lineRule="auto"/>
        <w:rPr>
          <w:szCs w:val="28"/>
        </w:rPr>
      </w:pPr>
      <w:r>
        <w:rPr>
          <w:szCs w:val="28"/>
        </w:rPr>
        <w:t>1.</w:t>
      </w:r>
      <w:r w:rsidR="006F0E73">
        <w:rPr>
          <w:szCs w:val="28"/>
        </w:rPr>
        <w:t>Создать форму на основе записей таблицы Студент (тип формы - ленточная).</w:t>
      </w:r>
    </w:p>
    <w:p w14:paraId="3BFE06BC" w14:textId="74411743" w:rsidR="006F0E73" w:rsidRPr="00123BAD" w:rsidRDefault="00123BAD" w:rsidP="00123BAD">
      <w:pPr>
        <w:spacing w:line="281" w:lineRule="auto"/>
        <w:rPr>
          <w:i/>
          <w:color w:val="FF0000"/>
          <w:szCs w:val="28"/>
        </w:rPr>
      </w:pPr>
      <w:r>
        <w:rPr>
          <w:szCs w:val="28"/>
        </w:rPr>
        <w:t xml:space="preserve">2. </w:t>
      </w:r>
      <w:r w:rsidR="006F0E73">
        <w:rPr>
          <w:szCs w:val="28"/>
        </w:rPr>
        <w:t xml:space="preserve">Создать </w:t>
      </w:r>
      <w:r>
        <w:rPr>
          <w:szCs w:val="28"/>
        </w:rPr>
        <w:t>объект «</w:t>
      </w:r>
      <w:r w:rsidRPr="00123BAD">
        <w:rPr>
          <w:b/>
          <w:szCs w:val="28"/>
        </w:rPr>
        <w:t>П</w:t>
      </w:r>
      <w:r w:rsidR="006F0E73" w:rsidRPr="00123BAD">
        <w:rPr>
          <w:b/>
          <w:szCs w:val="28"/>
        </w:rPr>
        <w:t>оле со списком</w:t>
      </w:r>
      <w:r w:rsidRPr="00123BAD">
        <w:rPr>
          <w:b/>
          <w:szCs w:val="28"/>
        </w:rPr>
        <w:t>»</w:t>
      </w:r>
      <w:r w:rsidR="006F0E73">
        <w:rPr>
          <w:szCs w:val="28"/>
        </w:rPr>
        <w:t xml:space="preserve"> </w:t>
      </w:r>
      <w:r w:rsidR="006F0E73" w:rsidRPr="00123BAD">
        <w:rPr>
          <w:i/>
          <w:color w:val="FF0000"/>
          <w:szCs w:val="28"/>
        </w:rPr>
        <w:t>на основе записей таблицы Факультеты.</w:t>
      </w:r>
    </w:p>
    <w:p w14:paraId="1B5521EE" w14:textId="570D8E76" w:rsidR="006F0E73" w:rsidRDefault="00123BAD" w:rsidP="00123BAD">
      <w:pPr>
        <w:spacing w:line="281" w:lineRule="auto"/>
        <w:rPr>
          <w:szCs w:val="28"/>
        </w:rPr>
      </w:pPr>
      <w:r>
        <w:rPr>
          <w:szCs w:val="28"/>
        </w:rPr>
        <w:t xml:space="preserve">3. </w:t>
      </w:r>
      <w:r w:rsidR="006F0E73" w:rsidRPr="00502D14">
        <w:rPr>
          <w:szCs w:val="28"/>
        </w:rPr>
        <w:t xml:space="preserve">Написать процедуру обработки события </w:t>
      </w:r>
      <w:r w:rsidR="006F0E73" w:rsidRPr="00502D14">
        <w:rPr>
          <w:b/>
          <w:i/>
          <w:szCs w:val="28"/>
        </w:rPr>
        <w:t>(</w:t>
      </w:r>
      <w:r w:rsidR="006F0E73" w:rsidRPr="00123BAD">
        <w:rPr>
          <w:b/>
          <w:i/>
          <w:color w:val="C00000"/>
          <w:szCs w:val="28"/>
        </w:rPr>
        <w:t>после обновления</w:t>
      </w:r>
      <w:r w:rsidR="006F0E73" w:rsidRPr="00502D14">
        <w:rPr>
          <w:szCs w:val="28"/>
        </w:rPr>
        <w:t xml:space="preserve">) на изменение свойства </w:t>
      </w:r>
      <w:r w:rsidR="006F0E73" w:rsidRPr="00123BAD">
        <w:rPr>
          <w:b/>
          <w:i/>
          <w:color w:val="C00000"/>
          <w:szCs w:val="28"/>
        </w:rPr>
        <w:t>объекта "Поле со списком",</w:t>
      </w:r>
      <w:r w:rsidR="006F0E73" w:rsidRPr="00502D14">
        <w:rPr>
          <w:szCs w:val="28"/>
        </w:rPr>
        <w:t xml:space="preserve"> </w:t>
      </w:r>
      <w:r w:rsidR="006F0E73">
        <w:rPr>
          <w:szCs w:val="28"/>
        </w:rPr>
        <w:t xml:space="preserve">в результате выполнения которой, на просмотр будут выводится </w:t>
      </w:r>
      <w:r w:rsidR="006F0E73" w:rsidRPr="00947215">
        <w:rPr>
          <w:b/>
          <w:i/>
          <w:color w:val="FF0000"/>
          <w:szCs w:val="28"/>
        </w:rPr>
        <w:t>сведения о студентах конкретного факультета</w:t>
      </w:r>
      <w:r w:rsidR="006F0E73">
        <w:rPr>
          <w:szCs w:val="28"/>
        </w:rPr>
        <w:t xml:space="preserve">.  </w:t>
      </w:r>
    </w:p>
    <w:p w14:paraId="2C0373D0" w14:textId="6ACE4613" w:rsidR="006F0E73" w:rsidRPr="00502D14" w:rsidRDefault="00947215" w:rsidP="00123BAD">
      <w:pPr>
        <w:spacing w:line="281" w:lineRule="auto"/>
        <w:rPr>
          <w:szCs w:val="28"/>
        </w:rPr>
      </w:pPr>
      <w:r>
        <w:rPr>
          <w:szCs w:val="28"/>
        </w:rPr>
        <w:t xml:space="preserve">4. </w:t>
      </w:r>
      <w:r w:rsidR="006F0E73">
        <w:rPr>
          <w:szCs w:val="28"/>
        </w:rPr>
        <w:t xml:space="preserve">Создать в примечании формы </w:t>
      </w:r>
      <w:r w:rsidR="006F0E73" w:rsidRPr="004E3825">
        <w:rPr>
          <w:b/>
          <w:bCs/>
          <w:i/>
          <w:iCs/>
          <w:szCs w:val="28"/>
        </w:rPr>
        <w:t>вычисляемые поля</w:t>
      </w:r>
      <w:r w:rsidR="006F0E73">
        <w:rPr>
          <w:szCs w:val="28"/>
        </w:rPr>
        <w:t xml:space="preserve"> «</w:t>
      </w:r>
      <w:r w:rsidR="006F0E73" w:rsidRPr="00947215">
        <w:rPr>
          <w:i/>
          <w:color w:val="C00000"/>
          <w:szCs w:val="28"/>
        </w:rPr>
        <w:t>Количество студентов по факультету</w:t>
      </w:r>
      <w:r w:rsidR="006F0E73">
        <w:rPr>
          <w:szCs w:val="28"/>
        </w:rPr>
        <w:t>» и «</w:t>
      </w:r>
      <w:r w:rsidR="006F0E73" w:rsidRPr="00947215">
        <w:rPr>
          <w:i/>
          <w:color w:val="C00000"/>
          <w:szCs w:val="28"/>
        </w:rPr>
        <w:t>Общая сумма стипендии по факультету</w:t>
      </w:r>
      <w:r w:rsidR="006F0E73">
        <w:rPr>
          <w:szCs w:val="28"/>
        </w:rPr>
        <w:t xml:space="preserve">» с подсчетом </w:t>
      </w:r>
      <w:r w:rsidR="004E3825">
        <w:rPr>
          <w:szCs w:val="28"/>
        </w:rPr>
        <w:t xml:space="preserve">общих </w:t>
      </w:r>
      <w:r w:rsidR="006F0E73">
        <w:rPr>
          <w:szCs w:val="28"/>
        </w:rPr>
        <w:t>итогов по факультету.</w:t>
      </w:r>
    </w:p>
    <w:p w14:paraId="2A18A916" w14:textId="77777777" w:rsidR="006F0E73" w:rsidRPr="00516A88" w:rsidRDefault="006F0E73">
      <w:pPr>
        <w:rPr>
          <w:szCs w:val="28"/>
        </w:rPr>
      </w:pPr>
    </w:p>
    <w:p w14:paraId="630F4FB3" w14:textId="77777777" w:rsidR="008B49FE" w:rsidRDefault="008B49FE">
      <w:pPr>
        <w:tabs>
          <w:tab w:val="num" w:pos="993"/>
        </w:tabs>
      </w:pPr>
    </w:p>
    <w:sectPr w:rsidR="008B49FE">
      <w:headerReference w:type="default" r:id="rId10"/>
      <w:footerReference w:type="default" r:id="rId11"/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DAEE0" w14:textId="77777777" w:rsidR="000F68CF" w:rsidRDefault="000F68CF" w:rsidP="006403F0">
      <w:r>
        <w:separator/>
      </w:r>
    </w:p>
  </w:endnote>
  <w:endnote w:type="continuationSeparator" w:id="0">
    <w:p w14:paraId="0A0B3FED" w14:textId="77777777" w:rsidR="000F68CF" w:rsidRDefault="000F68CF" w:rsidP="00640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altName w:val="Yu Mincho Light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006A8" w14:textId="77777777" w:rsidR="00EB2D6C" w:rsidRDefault="00EB2D6C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22E92F9" w14:textId="77777777" w:rsidR="00EB2D6C" w:rsidRDefault="00EB2D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2E153" w14:textId="77777777" w:rsidR="000F68CF" w:rsidRDefault="000F68CF" w:rsidP="006403F0">
      <w:r>
        <w:separator/>
      </w:r>
    </w:p>
  </w:footnote>
  <w:footnote w:type="continuationSeparator" w:id="0">
    <w:p w14:paraId="4E5E62C5" w14:textId="77777777" w:rsidR="000F68CF" w:rsidRDefault="000F68CF" w:rsidP="00640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1B23" w14:textId="15A81763" w:rsidR="006403F0" w:rsidRDefault="006403F0" w:rsidP="004E3825">
    <w:pPr>
      <w:pStyle w:val="a5"/>
      <w:tabs>
        <w:tab w:val="clear" w:pos="4677"/>
        <w:tab w:val="center" w:pos="4536"/>
      </w:tabs>
    </w:pPr>
    <w:r>
      <w:t xml:space="preserve">Лебедева С.В. </w:t>
    </w:r>
    <w:r>
      <w:tab/>
    </w:r>
    <w:r>
      <w:tab/>
    </w:r>
    <w:r w:rsidR="004E3825">
      <w:t>Методические материалы по дисциплине ИСиТ</w:t>
    </w:r>
  </w:p>
  <w:p w14:paraId="18CF1B7A" w14:textId="7FB2D7D0" w:rsidR="004E3825" w:rsidRDefault="004E3825" w:rsidP="004E3825">
    <w:pPr>
      <w:pStyle w:val="a5"/>
      <w:tabs>
        <w:tab w:val="clear" w:pos="4677"/>
        <w:tab w:val="center" w:pos="4536"/>
      </w:tabs>
      <w:ind w:left="3828"/>
    </w:pPr>
    <w:r>
      <w:t>для студентов 3 курса (осень)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171DA"/>
    <w:multiLevelType w:val="multilevel"/>
    <w:tmpl w:val="2D62788C"/>
    <w:lvl w:ilvl="0">
      <w:start w:val="1"/>
      <w:numFmt w:val="decimal"/>
      <w:lvlText w:val="%1."/>
      <w:lvlJc w:val="left"/>
      <w:pPr>
        <w:tabs>
          <w:tab w:val="num" w:pos="2346"/>
        </w:tabs>
        <w:ind w:left="2346" w:hanging="360"/>
      </w:pPr>
    </w:lvl>
    <w:lvl w:ilvl="1" w:tentative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1" w15:restartNumberingAfterBreak="0">
    <w:nsid w:val="12272270"/>
    <w:multiLevelType w:val="multilevel"/>
    <w:tmpl w:val="984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5B79"/>
    <w:multiLevelType w:val="hybridMultilevel"/>
    <w:tmpl w:val="F312B04E"/>
    <w:lvl w:ilvl="0" w:tplc="1CD469C2">
      <w:start w:val="1"/>
      <w:numFmt w:val="bullet"/>
      <w:lvlText w:val="§"/>
      <w:lvlJc w:val="left"/>
      <w:pPr>
        <w:ind w:left="1429" w:hanging="360"/>
      </w:pPr>
      <w:rPr>
        <w:rFonts w:ascii="Yu Mincho Light" w:eastAsia="Yu Mincho Light" w:hAnsi="Yu Mincho Light" w:hint="eastAsia"/>
        <w:b/>
        <w:i w:val="0"/>
        <w:color w:val="FF0000"/>
        <w:sz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B5D668F"/>
    <w:multiLevelType w:val="hybridMultilevel"/>
    <w:tmpl w:val="7B0C1234"/>
    <w:lvl w:ilvl="0" w:tplc="1CD469C2">
      <w:start w:val="1"/>
      <w:numFmt w:val="bullet"/>
      <w:lvlText w:val="§"/>
      <w:lvlJc w:val="left"/>
      <w:pPr>
        <w:ind w:left="1429" w:hanging="360"/>
      </w:pPr>
      <w:rPr>
        <w:rFonts w:ascii="Yu Mincho Light" w:eastAsia="Yu Mincho Light" w:hAnsi="Yu Mincho Light" w:hint="eastAsia"/>
        <w:b/>
        <w:i w:val="0"/>
        <w:color w:val="FF0000"/>
        <w:sz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2C7FA6"/>
    <w:multiLevelType w:val="hybridMultilevel"/>
    <w:tmpl w:val="C7FA763C"/>
    <w:lvl w:ilvl="0" w:tplc="1CD469C2">
      <w:start w:val="1"/>
      <w:numFmt w:val="bullet"/>
      <w:lvlText w:val="§"/>
      <w:lvlJc w:val="left"/>
      <w:pPr>
        <w:ind w:left="1429" w:hanging="360"/>
      </w:pPr>
      <w:rPr>
        <w:rFonts w:ascii="Yu Mincho Light" w:eastAsia="Yu Mincho Light" w:hAnsi="Yu Mincho Light" w:hint="eastAsia"/>
        <w:b/>
        <w:i w:val="0"/>
        <w:color w:val="FF0000"/>
        <w:sz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B38544B"/>
    <w:multiLevelType w:val="hybridMultilevel"/>
    <w:tmpl w:val="917CED42"/>
    <w:lvl w:ilvl="0" w:tplc="1CD469C2">
      <w:start w:val="1"/>
      <w:numFmt w:val="bullet"/>
      <w:lvlText w:val="§"/>
      <w:lvlJc w:val="left"/>
      <w:pPr>
        <w:ind w:left="1429" w:hanging="360"/>
      </w:pPr>
      <w:rPr>
        <w:rFonts w:ascii="Yu Mincho Light" w:eastAsia="Yu Mincho Light" w:hAnsi="Yu Mincho Light" w:hint="eastAsia"/>
        <w:b/>
        <w:i w:val="0"/>
        <w:color w:val="FF0000"/>
        <w:sz w:val="32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31319875">
    <w:abstractNumId w:val="1"/>
  </w:num>
  <w:num w:numId="2" w16cid:durableId="1578973585">
    <w:abstractNumId w:val="0"/>
  </w:num>
  <w:num w:numId="3" w16cid:durableId="8683399">
    <w:abstractNumId w:val="3"/>
  </w:num>
  <w:num w:numId="4" w16cid:durableId="1602639403">
    <w:abstractNumId w:val="2"/>
  </w:num>
  <w:num w:numId="5" w16cid:durableId="265433433">
    <w:abstractNumId w:val="5"/>
  </w:num>
  <w:num w:numId="6" w16cid:durableId="343170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F0"/>
    <w:rsid w:val="00010D69"/>
    <w:rsid w:val="00030D42"/>
    <w:rsid w:val="0009532F"/>
    <w:rsid w:val="000977AA"/>
    <w:rsid w:val="000B4F82"/>
    <w:rsid w:val="000D6435"/>
    <w:rsid w:val="000F68CF"/>
    <w:rsid w:val="00123BAD"/>
    <w:rsid w:val="00164078"/>
    <w:rsid w:val="001A7418"/>
    <w:rsid w:val="001C5039"/>
    <w:rsid w:val="00246875"/>
    <w:rsid w:val="00261CBE"/>
    <w:rsid w:val="002E235C"/>
    <w:rsid w:val="002E3CB0"/>
    <w:rsid w:val="00321F3C"/>
    <w:rsid w:val="0036419C"/>
    <w:rsid w:val="00390FA7"/>
    <w:rsid w:val="003F311F"/>
    <w:rsid w:val="00437224"/>
    <w:rsid w:val="004E3825"/>
    <w:rsid w:val="004F2C6B"/>
    <w:rsid w:val="00516A88"/>
    <w:rsid w:val="005E430D"/>
    <w:rsid w:val="006340AE"/>
    <w:rsid w:val="006403F0"/>
    <w:rsid w:val="00667C73"/>
    <w:rsid w:val="006908B2"/>
    <w:rsid w:val="00694B33"/>
    <w:rsid w:val="006C4A36"/>
    <w:rsid w:val="006E7D97"/>
    <w:rsid w:val="006F0E73"/>
    <w:rsid w:val="00702331"/>
    <w:rsid w:val="00763CB4"/>
    <w:rsid w:val="007C0760"/>
    <w:rsid w:val="007F76D6"/>
    <w:rsid w:val="008B49FE"/>
    <w:rsid w:val="008C0DA4"/>
    <w:rsid w:val="00947215"/>
    <w:rsid w:val="00974E3C"/>
    <w:rsid w:val="00A4059A"/>
    <w:rsid w:val="00A648D3"/>
    <w:rsid w:val="00AB2824"/>
    <w:rsid w:val="00AE7359"/>
    <w:rsid w:val="00BB3D62"/>
    <w:rsid w:val="00C96D4B"/>
    <w:rsid w:val="00CB0F62"/>
    <w:rsid w:val="00CE723C"/>
    <w:rsid w:val="00CF09AA"/>
    <w:rsid w:val="00CF6242"/>
    <w:rsid w:val="00DB0EEE"/>
    <w:rsid w:val="00DC730B"/>
    <w:rsid w:val="00E51A00"/>
    <w:rsid w:val="00E873F3"/>
    <w:rsid w:val="00EB2D6C"/>
    <w:rsid w:val="00EE0F35"/>
    <w:rsid w:val="00F0528C"/>
    <w:rsid w:val="00F64080"/>
    <w:rsid w:val="00FA1E38"/>
    <w:rsid w:val="00F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C3FC79"/>
  <w15:chartTrackingRefBased/>
  <w15:docId w15:val="{E782B3AF-860D-42EE-8CB5-4D83FBA8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D97"/>
    <w:pPr>
      <w:spacing w:line="28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pPr>
      <w:spacing w:before="120" w:after="120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spacing w:before="100" w:beforeAutospacing="1" w:after="100" w:afterAutospacing="1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3">
    <w:name w:val="Strong"/>
    <w:qFormat/>
    <w:rPr>
      <w:b/>
      <w:bCs/>
    </w:rPr>
  </w:style>
  <w:style w:type="paragraph" w:customStyle="1" w:styleId="a4">
    <w:name w:val="Название"/>
    <w:basedOn w:val="a"/>
    <w:qFormat/>
    <w:pPr>
      <w:jc w:val="center"/>
    </w:pPr>
    <w:rPr>
      <w:b/>
    </w:rPr>
  </w:style>
  <w:style w:type="paragraph" w:styleId="a5">
    <w:name w:val="header"/>
    <w:basedOn w:val="a"/>
    <w:link w:val="a6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6403F0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403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6403F0"/>
    <w:rPr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6E7D97"/>
    <w:pPr>
      <w:spacing w:before="100" w:beforeAutospacing="1" w:after="100" w:afterAutospacing="1"/>
      <w:ind w:firstLine="0"/>
      <w:jc w:val="left"/>
    </w:pPr>
  </w:style>
  <w:style w:type="table" w:styleId="11">
    <w:name w:val="Plain Table 1"/>
    <w:basedOn w:val="a1"/>
    <w:uiPriority w:val="41"/>
    <w:rsid w:val="0024687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-24">
    <w:name w:val="Grid Table 2 Accent 4"/>
    <w:basedOn w:val="a1"/>
    <w:uiPriority w:val="47"/>
    <w:rsid w:val="00246875"/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-1">
    <w:name w:val="Grid Table 1 Light"/>
    <w:basedOn w:val="a1"/>
    <w:uiPriority w:val="46"/>
    <w:rsid w:val="00246875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Объектная модель Microsoft Access 2002</vt:lpstr>
    </vt:vector>
  </TitlesOfParts>
  <Company>Home</Company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Объектная модель Microsoft Access 2002</dc:title>
  <dc:subject/>
  <dc:creator>SVL</dc:creator>
  <cp:keywords/>
  <cp:lastModifiedBy>Елизавета Анциферова 3-МД-20</cp:lastModifiedBy>
  <cp:revision>2</cp:revision>
  <dcterms:created xsi:type="dcterms:W3CDTF">2026-09-13T12:31:00Z</dcterms:created>
  <dcterms:modified xsi:type="dcterms:W3CDTF">2026-09-13T12:31:00Z</dcterms:modified>
</cp:coreProperties>
</file>