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9A861" w14:textId="3C2D66F5" w:rsidR="00E01E4E" w:rsidRPr="00E01E4E" w:rsidRDefault="00CC0437" w:rsidP="00E01E4E">
      <w:pPr>
        <w:jc w:val="center"/>
        <w:rPr>
          <w:rFonts w:ascii="Times New Roman" w:hAnsi="Times New Roman" w:cs="Times New Roman"/>
          <w:b/>
          <w:bCs/>
          <w:sz w:val="36"/>
          <w:szCs w:val="36"/>
        </w:rPr>
      </w:pPr>
      <w:proofErr w:type="spellStart"/>
      <w:r w:rsidRPr="00E01E4E">
        <w:rPr>
          <w:rFonts w:ascii="Times New Roman" w:hAnsi="Times New Roman" w:cs="Times New Roman"/>
          <w:b/>
          <w:bCs/>
          <w:sz w:val="36"/>
          <w:szCs w:val="36"/>
        </w:rPr>
        <w:t>Refactoring</w:t>
      </w:r>
      <w:proofErr w:type="spellEnd"/>
      <w:r w:rsidRPr="00E01E4E">
        <w:rPr>
          <w:rFonts w:ascii="Times New Roman" w:hAnsi="Times New Roman" w:cs="Times New Roman"/>
          <w:b/>
          <w:bCs/>
          <w:sz w:val="36"/>
          <w:szCs w:val="36"/>
        </w:rPr>
        <w:t xml:space="preserve"> </w:t>
      </w:r>
    </w:p>
    <w:p w14:paraId="4895B637" w14:textId="77777777" w:rsidR="00CC0437" w:rsidRPr="00E01E4E" w:rsidRDefault="00CC0437" w:rsidP="00CC0437">
      <w:pPr>
        <w:rPr>
          <w:rFonts w:ascii="Times New Roman" w:hAnsi="Times New Roman" w:cs="Times New Roman"/>
          <w:sz w:val="24"/>
          <w:szCs w:val="24"/>
        </w:rPr>
      </w:pPr>
    </w:p>
    <w:p w14:paraId="327C25DC" w14:textId="181C08E1" w:rsidR="00CC0437" w:rsidRDefault="00E01E4E" w:rsidP="004C619A">
      <w:pPr>
        <w:pStyle w:val="Prrafodelista"/>
        <w:numPr>
          <w:ilvl w:val="0"/>
          <w:numId w:val="9"/>
        </w:numPr>
      </w:pPr>
      <w:r w:rsidRPr="004C619A">
        <w:t>Durante todo el desarrollo de la aplicación, por experiencias pasadas con otras asignaturas, siempre hemos tenido en cuenta la calidad de nuestro código, es decir, siempre hemos intentado seguir un standard a la hora de desarrollar tanto la aplicación como sus pruebas y siempre hemos intentado que sea claro y fácil de entender en numerosas revisiones. Por ello, hay pocas refactorizaciones que hayamos podido llevar a cabo</w:t>
      </w:r>
      <w:r w:rsidR="00AB4F24">
        <w:t>.</w:t>
      </w:r>
    </w:p>
    <w:p w14:paraId="0488A75B" w14:textId="7E43C2D9" w:rsidR="00AB4F24" w:rsidRDefault="00AB4F24" w:rsidP="00AB4F24">
      <w:pPr>
        <w:pStyle w:val="Prrafodelista"/>
      </w:pPr>
    </w:p>
    <w:p w14:paraId="0896ECFB" w14:textId="4D641605" w:rsidR="00AB4F24" w:rsidRDefault="00AB4F24" w:rsidP="00AB4F24">
      <w:pPr>
        <w:pStyle w:val="Prrafodelista"/>
        <w:numPr>
          <w:ilvl w:val="0"/>
          <w:numId w:val="11"/>
        </w:numPr>
      </w:pPr>
      <w:r>
        <w:t xml:space="preserve">La mayoría de malos olores detectados </w:t>
      </w:r>
      <w:r w:rsidR="00FE0ED4">
        <w:t xml:space="preserve">tienen como solución la extracción </w:t>
      </w:r>
      <w:proofErr w:type="gramStart"/>
      <w:r w:rsidR="00FE0ED4">
        <w:t xml:space="preserve">de </w:t>
      </w:r>
      <w:r>
        <w:t xml:space="preserve"> métodos</w:t>
      </w:r>
      <w:proofErr w:type="gramEnd"/>
      <w:r>
        <w:t xml:space="preserve"> compuestos y simplificación de condicionales:</w:t>
      </w:r>
    </w:p>
    <w:p w14:paraId="43D65AA0" w14:textId="6414CCEE" w:rsidR="004C619A" w:rsidRPr="004C619A" w:rsidRDefault="004C619A" w:rsidP="004C619A">
      <w:pPr>
        <w:pStyle w:val="Prrafodelista"/>
      </w:pPr>
    </w:p>
    <w:p w14:paraId="362D8539" w14:textId="13ADA020" w:rsidR="00971972" w:rsidRDefault="00971972" w:rsidP="00971972">
      <w:pPr>
        <w:pStyle w:val="Prrafodelista"/>
      </w:pPr>
      <w:bookmarkStart w:id="0" w:name="_GoBack"/>
      <w:r w:rsidRPr="004C619A">
        <w:rPr>
          <w:noProof/>
        </w:rPr>
        <w:drawing>
          <wp:anchor distT="0" distB="0" distL="114300" distR="114300" simplePos="0" relativeHeight="251658240" behindDoc="0" locked="0" layoutInCell="1" allowOverlap="1" wp14:anchorId="6B8508DA" wp14:editId="06E4AB18">
            <wp:simplePos x="0" y="0"/>
            <wp:positionH relativeFrom="margin">
              <wp:align>right</wp:align>
            </wp:positionH>
            <wp:positionV relativeFrom="paragraph">
              <wp:posOffset>167005</wp:posOffset>
            </wp:positionV>
            <wp:extent cx="5400040" cy="1350010"/>
            <wp:effectExtent l="0" t="0" r="0" b="25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1350010"/>
                    </a:xfrm>
                    <a:prstGeom prst="rect">
                      <a:avLst/>
                    </a:prstGeom>
                  </pic:spPr>
                </pic:pic>
              </a:graphicData>
            </a:graphic>
          </wp:anchor>
        </w:drawing>
      </w:r>
      <w:bookmarkEnd w:id="0"/>
    </w:p>
    <w:p w14:paraId="7C51E8B0" w14:textId="77777777" w:rsidR="00971972" w:rsidRDefault="00971972" w:rsidP="00971972">
      <w:pPr>
        <w:pStyle w:val="Prrafodelista"/>
      </w:pPr>
    </w:p>
    <w:p w14:paraId="7A9C5CD3" w14:textId="77777777" w:rsidR="00971972" w:rsidRDefault="00971972" w:rsidP="00971972"/>
    <w:p w14:paraId="5FC54681" w14:textId="6D5896C1" w:rsidR="00B87D6A" w:rsidRPr="004C619A" w:rsidRDefault="00B87D6A" w:rsidP="007A1E3F">
      <w:pPr>
        <w:pStyle w:val="Prrafodelista"/>
        <w:numPr>
          <w:ilvl w:val="0"/>
          <w:numId w:val="1"/>
        </w:numPr>
      </w:pPr>
      <w:r w:rsidRPr="004C619A">
        <w:t xml:space="preserve">Extraemos ese fragmento de código </w:t>
      </w:r>
      <w:r w:rsidR="00E01E4E" w:rsidRPr="004C619A">
        <w:t xml:space="preserve">relacionado con identificar a un usuario </w:t>
      </w:r>
      <w:r w:rsidRPr="004C619A">
        <w:t>a un método aparte, quedando de la siguiente forma:</w:t>
      </w:r>
    </w:p>
    <w:p w14:paraId="227F3967" w14:textId="4F84453A" w:rsidR="002E7C5A" w:rsidRPr="00140173" w:rsidRDefault="00140173" w:rsidP="00140173">
      <w:pPr>
        <w:rPr>
          <w:sz w:val="28"/>
          <w:szCs w:val="28"/>
          <w:u w:val="single"/>
        </w:rPr>
      </w:pPr>
      <w:r w:rsidRPr="00E01E4E">
        <w:rPr>
          <w:rFonts w:ascii="Times New Roman" w:hAnsi="Times New Roman" w:cs="Times New Roman"/>
          <w:noProof/>
          <w:sz w:val="24"/>
          <w:szCs w:val="24"/>
        </w:rPr>
        <w:drawing>
          <wp:anchor distT="0" distB="0" distL="114300" distR="114300" simplePos="0" relativeHeight="251667456" behindDoc="0" locked="0" layoutInCell="1" allowOverlap="1" wp14:anchorId="5A489AA1" wp14:editId="2CE24B62">
            <wp:simplePos x="0" y="0"/>
            <wp:positionH relativeFrom="margin">
              <wp:align>right</wp:align>
            </wp:positionH>
            <wp:positionV relativeFrom="paragraph">
              <wp:posOffset>435610</wp:posOffset>
            </wp:positionV>
            <wp:extent cx="5400040" cy="1483360"/>
            <wp:effectExtent l="0" t="0" r="0" b="254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1483360"/>
                    </a:xfrm>
                    <a:prstGeom prst="rect">
                      <a:avLst/>
                    </a:prstGeom>
                  </pic:spPr>
                </pic:pic>
              </a:graphicData>
            </a:graphic>
          </wp:anchor>
        </w:drawing>
      </w:r>
    </w:p>
    <w:p w14:paraId="74F2CC88" w14:textId="76B4C22E" w:rsidR="005B54FE" w:rsidRDefault="002E7C5A" w:rsidP="005B54FE">
      <w:pPr>
        <w:pStyle w:val="Prrafodelista"/>
        <w:numPr>
          <w:ilvl w:val="0"/>
          <w:numId w:val="1"/>
        </w:numPr>
      </w:pPr>
      <w:r>
        <w:rPr>
          <w:noProof/>
        </w:rPr>
        <w:lastRenderedPageBreak/>
        <w:drawing>
          <wp:anchor distT="0" distB="0" distL="114300" distR="114300" simplePos="0" relativeHeight="251665408" behindDoc="0" locked="0" layoutInCell="1" allowOverlap="1" wp14:anchorId="45C45682" wp14:editId="694BC549">
            <wp:simplePos x="0" y="0"/>
            <wp:positionH relativeFrom="margin">
              <wp:align>left</wp:align>
            </wp:positionH>
            <wp:positionV relativeFrom="paragraph">
              <wp:posOffset>930910</wp:posOffset>
            </wp:positionV>
            <wp:extent cx="5400675" cy="3552825"/>
            <wp:effectExtent l="0" t="0" r="9525"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552825"/>
                    </a:xfrm>
                    <a:prstGeom prst="rect">
                      <a:avLst/>
                    </a:prstGeom>
                    <a:noFill/>
                    <a:ln>
                      <a:noFill/>
                    </a:ln>
                  </pic:spPr>
                </pic:pic>
              </a:graphicData>
            </a:graphic>
          </wp:anchor>
        </w:drawing>
      </w:r>
      <w:r>
        <w:t xml:space="preserve">Como podemos observar, el predicado para comprobar si la contraseña es nula o está vacía (líneas 102 y 103) es excesivamente extenso. Para simplificarlo, hemos creado un método privado que realiza la misma función. Dicho método devuelve un booleano, por lo que se introducirá en la condición del bloque </w:t>
      </w:r>
      <w:proofErr w:type="spellStart"/>
      <w:r w:rsidRPr="005B54FE">
        <w:rPr>
          <w:i/>
          <w:iCs/>
        </w:rPr>
        <w:t>if</w:t>
      </w:r>
      <w:proofErr w:type="spellEnd"/>
      <w:r>
        <w:t xml:space="preserve"> directamente:</w:t>
      </w:r>
    </w:p>
    <w:p w14:paraId="30DA6794" w14:textId="0F8A5241" w:rsidR="005B54FE" w:rsidRPr="002E7C5A" w:rsidRDefault="00334B3F" w:rsidP="002E7C5A">
      <w:pPr>
        <w:pStyle w:val="Prrafodelista"/>
        <w:numPr>
          <w:ilvl w:val="0"/>
          <w:numId w:val="8"/>
        </w:numPr>
        <w:rPr>
          <w:sz w:val="28"/>
          <w:szCs w:val="28"/>
        </w:rPr>
      </w:pPr>
      <w:r w:rsidRPr="002E7C5A">
        <w:rPr>
          <w:noProof/>
          <w:sz w:val="28"/>
          <w:szCs w:val="28"/>
        </w:rPr>
        <w:drawing>
          <wp:anchor distT="0" distB="0" distL="114300" distR="114300" simplePos="0" relativeHeight="251666432" behindDoc="0" locked="0" layoutInCell="1" allowOverlap="1" wp14:anchorId="252EDA94" wp14:editId="04D07623">
            <wp:simplePos x="0" y="0"/>
            <wp:positionH relativeFrom="margin">
              <wp:posOffset>466090</wp:posOffset>
            </wp:positionH>
            <wp:positionV relativeFrom="paragraph">
              <wp:posOffset>4072890</wp:posOffset>
            </wp:positionV>
            <wp:extent cx="4410075" cy="3646493"/>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36464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7C5A" w:rsidRPr="002E7C5A">
        <w:rPr>
          <w:sz w:val="28"/>
          <w:szCs w:val="28"/>
        </w:rPr>
        <w:t>Solución</w:t>
      </w:r>
    </w:p>
    <w:p w14:paraId="7B865558" w14:textId="341C4833" w:rsidR="007A1E3F" w:rsidRDefault="007A1E3F" w:rsidP="00CC0437">
      <w:pPr>
        <w:rPr>
          <w:sz w:val="28"/>
          <w:szCs w:val="28"/>
          <w:u w:val="single"/>
        </w:rPr>
      </w:pPr>
    </w:p>
    <w:p w14:paraId="09A76316" w14:textId="77777777" w:rsidR="005B54FE" w:rsidRDefault="005B54FE" w:rsidP="005B54FE">
      <w:pPr>
        <w:rPr>
          <w:rFonts w:ascii="Times New Roman" w:hAnsi="Times New Roman" w:cs="Times New Roman"/>
          <w:sz w:val="24"/>
          <w:szCs w:val="24"/>
        </w:rPr>
      </w:pPr>
    </w:p>
    <w:p w14:paraId="7591097F" w14:textId="77777777" w:rsidR="005B54FE" w:rsidRPr="005B54FE" w:rsidRDefault="005B54FE" w:rsidP="005B54FE">
      <w:pPr>
        <w:pStyle w:val="Prrafodelista"/>
        <w:numPr>
          <w:ilvl w:val="0"/>
          <w:numId w:val="4"/>
        </w:numPr>
        <w:rPr>
          <w:rFonts w:ascii="Times New Roman" w:hAnsi="Times New Roman" w:cs="Times New Roman"/>
        </w:rPr>
      </w:pPr>
      <w:r w:rsidRPr="005B54FE">
        <w:rPr>
          <w:rFonts w:ascii="Times New Roman" w:hAnsi="Times New Roman" w:cs="Times New Roman"/>
        </w:rPr>
        <w:t xml:space="preserve">Encontramos la siguiente condición en el validador de </w:t>
      </w:r>
      <w:proofErr w:type="spellStart"/>
      <w:r w:rsidRPr="005B54FE">
        <w:rPr>
          <w:rFonts w:ascii="Times New Roman" w:hAnsi="Times New Roman" w:cs="Times New Roman"/>
        </w:rPr>
        <w:t>Constant</w:t>
      </w:r>
      <w:proofErr w:type="spellEnd"/>
      <w:r w:rsidRPr="005B54FE">
        <w:rPr>
          <w:rFonts w:ascii="Times New Roman" w:hAnsi="Times New Roman" w:cs="Times New Roman"/>
        </w:rPr>
        <w:t>:</w:t>
      </w:r>
    </w:p>
    <w:p w14:paraId="58264A6A" w14:textId="77777777" w:rsidR="005B54FE" w:rsidRPr="00F715EB" w:rsidRDefault="005B54FE" w:rsidP="005B54FE">
      <w:pPr>
        <w:rPr>
          <w:rFonts w:ascii="Times New Roman" w:hAnsi="Times New Roman" w:cs="Times New Roman"/>
          <w:sz w:val="24"/>
          <w:szCs w:val="24"/>
        </w:rPr>
      </w:pPr>
      <w:r w:rsidRPr="00F715EB">
        <w:rPr>
          <w:rFonts w:ascii="Times New Roman" w:hAnsi="Times New Roman" w:cs="Times New Roman"/>
          <w:noProof/>
          <w:sz w:val="24"/>
          <w:szCs w:val="24"/>
        </w:rPr>
        <w:drawing>
          <wp:inline distT="0" distB="0" distL="0" distR="0" wp14:anchorId="24A4F6B2" wp14:editId="6798BF43">
            <wp:extent cx="5594639" cy="495300"/>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12336" b="-25714"/>
                    <a:stretch/>
                  </pic:blipFill>
                  <pic:spPr bwMode="auto">
                    <a:xfrm>
                      <a:off x="0" y="0"/>
                      <a:ext cx="5613417" cy="496962"/>
                    </a:xfrm>
                    <a:prstGeom prst="rect">
                      <a:avLst/>
                    </a:prstGeom>
                    <a:ln>
                      <a:noFill/>
                    </a:ln>
                    <a:extLst>
                      <a:ext uri="{53640926-AAD7-44D8-BBD7-CCE9431645EC}">
                        <a14:shadowObscured xmlns:a14="http://schemas.microsoft.com/office/drawing/2010/main"/>
                      </a:ext>
                    </a:extLst>
                  </pic:spPr>
                </pic:pic>
              </a:graphicData>
            </a:graphic>
          </wp:inline>
        </w:drawing>
      </w:r>
    </w:p>
    <w:p w14:paraId="5001B952" w14:textId="77777777" w:rsidR="005B54FE" w:rsidRDefault="005B54FE" w:rsidP="005B54FE">
      <w:pPr>
        <w:pStyle w:val="Prrafodelista"/>
        <w:numPr>
          <w:ilvl w:val="0"/>
          <w:numId w:val="4"/>
        </w:numPr>
      </w:pPr>
      <w:r>
        <w:t>Para solucionar la condición excesivamente larga, extraemos la condición a una función independiente que evalúe la condición:</w:t>
      </w:r>
    </w:p>
    <w:p w14:paraId="6D2F5F72" w14:textId="77777777" w:rsidR="005B54FE" w:rsidRDefault="005B54FE" w:rsidP="005B54FE">
      <w:r w:rsidRPr="00F715EB">
        <w:rPr>
          <w:noProof/>
        </w:rPr>
        <w:drawing>
          <wp:inline distT="0" distB="0" distL="0" distR="0" wp14:anchorId="69EE5ACF" wp14:editId="781E9F7F">
            <wp:extent cx="5400040" cy="1520825"/>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520825"/>
                    </a:xfrm>
                    <a:prstGeom prst="rect">
                      <a:avLst/>
                    </a:prstGeom>
                  </pic:spPr>
                </pic:pic>
              </a:graphicData>
            </a:graphic>
          </wp:inline>
        </w:drawing>
      </w:r>
    </w:p>
    <w:p w14:paraId="4D6D7E64" w14:textId="77777777" w:rsidR="005B54FE" w:rsidRDefault="005B54FE" w:rsidP="005B54FE">
      <w:r>
        <w:t>Al realizar este cambio aumenta la facilidad para comprender el objetivo de la condición y su significado.</w:t>
      </w:r>
    </w:p>
    <w:p w14:paraId="7C96A468" w14:textId="77777777" w:rsidR="005B54FE" w:rsidRDefault="005B54FE" w:rsidP="005B54FE"/>
    <w:p w14:paraId="3A2E2111" w14:textId="77777777" w:rsidR="005B54FE" w:rsidRDefault="005B54FE" w:rsidP="005B54FE">
      <w:pPr>
        <w:pStyle w:val="Prrafodelista"/>
        <w:numPr>
          <w:ilvl w:val="0"/>
          <w:numId w:val="4"/>
        </w:numPr>
      </w:pPr>
      <w:r>
        <w:t xml:space="preserve">Por otra parte, encontramos también otra condición excesivamente larga en el validador de </w:t>
      </w:r>
      <w:proofErr w:type="spellStart"/>
      <w:r>
        <w:t>Consultation</w:t>
      </w:r>
      <w:proofErr w:type="spellEnd"/>
      <w:r>
        <w:t>:</w:t>
      </w:r>
    </w:p>
    <w:p w14:paraId="16B7699D" w14:textId="77777777" w:rsidR="005B54FE" w:rsidRDefault="005B54FE" w:rsidP="005B54FE">
      <w:r w:rsidRPr="00F715EB">
        <w:rPr>
          <w:noProof/>
        </w:rPr>
        <w:drawing>
          <wp:inline distT="0" distB="0" distL="0" distR="0" wp14:anchorId="49D9C558" wp14:editId="4274A4B3">
            <wp:extent cx="5400040" cy="84645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46455"/>
                    </a:xfrm>
                    <a:prstGeom prst="rect">
                      <a:avLst/>
                    </a:prstGeom>
                  </pic:spPr>
                </pic:pic>
              </a:graphicData>
            </a:graphic>
          </wp:inline>
        </w:drawing>
      </w:r>
    </w:p>
    <w:p w14:paraId="155B56BF" w14:textId="60611CD5" w:rsidR="005B54FE" w:rsidRDefault="005B54FE" w:rsidP="005B54FE">
      <w:pPr>
        <w:pStyle w:val="Prrafodelista"/>
        <w:numPr>
          <w:ilvl w:val="0"/>
          <w:numId w:val="4"/>
        </w:numPr>
      </w:pPr>
      <w:r>
        <w:t>Para solucionar la condición excesivamente larga, extraemos la condición a una función independiente que evalúe la condición:</w:t>
      </w:r>
    </w:p>
    <w:p w14:paraId="6C1BA564" w14:textId="2FE1262B" w:rsidR="005B54FE" w:rsidRDefault="005B54FE" w:rsidP="005B54FE"/>
    <w:p w14:paraId="1CC87692" w14:textId="6B820261" w:rsidR="00235213" w:rsidRDefault="00235213" w:rsidP="005B54FE">
      <w:r w:rsidRPr="00F715EB">
        <w:rPr>
          <w:noProof/>
        </w:rPr>
        <w:lastRenderedPageBreak/>
        <w:drawing>
          <wp:anchor distT="0" distB="0" distL="114300" distR="114300" simplePos="0" relativeHeight="251668480" behindDoc="0" locked="0" layoutInCell="1" allowOverlap="1" wp14:anchorId="0FDF37CE" wp14:editId="75A23D5E">
            <wp:simplePos x="0" y="0"/>
            <wp:positionH relativeFrom="margin">
              <wp:align>left</wp:align>
            </wp:positionH>
            <wp:positionV relativeFrom="paragraph">
              <wp:posOffset>153360</wp:posOffset>
            </wp:positionV>
            <wp:extent cx="5400040" cy="3642360"/>
            <wp:effectExtent l="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642360"/>
                    </a:xfrm>
                    <a:prstGeom prst="rect">
                      <a:avLst/>
                    </a:prstGeom>
                  </pic:spPr>
                </pic:pic>
              </a:graphicData>
            </a:graphic>
          </wp:anchor>
        </w:drawing>
      </w:r>
    </w:p>
    <w:p w14:paraId="3C3C1757" w14:textId="77777777" w:rsidR="00235213" w:rsidRDefault="00235213" w:rsidP="005B54FE"/>
    <w:p w14:paraId="7BA4DC85" w14:textId="69BDD484" w:rsidR="005B54FE" w:rsidRDefault="005B54FE" w:rsidP="005B54FE">
      <w:r>
        <w:t>En este caso se ha utilizado un nombre más genérico al declarar la función puesto que en dicha condición se evalúa más de un atributo, aun así, el factor común es que esta condición solo se evalúa si ya existe la consulta con anterioridad y se trata de una actualización.</w:t>
      </w:r>
    </w:p>
    <w:p w14:paraId="7EACC96E" w14:textId="77777777" w:rsidR="005B54FE" w:rsidRDefault="005B54FE" w:rsidP="005B54FE"/>
    <w:p w14:paraId="5467E12C" w14:textId="08EAC621" w:rsidR="005B54FE" w:rsidRDefault="005B54FE" w:rsidP="005B54FE">
      <w:r>
        <w:t xml:space="preserve">Para facilitar la búsqueda de </w:t>
      </w:r>
      <w:proofErr w:type="spellStart"/>
      <w:r>
        <w:t>Bad</w:t>
      </w:r>
      <w:proofErr w:type="spellEnd"/>
      <w:r>
        <w:t xml:space="preserve"> </w:t>
      </w:r>
      <w:proofErr w:type="spellStart"/>
      <w:r>
        <w:t>Smells</w:t>
      </w:r>
      <w:proofErr w:type="spellEnd"/>
      <w:r>
        <w:t xml:space="preserve"> se ha recurrido al uso de la herramienta SonarQube.</w:t>
      </w:r>
      <w:r w:rsidR="00235213" w:rsidRPr="00235213">
        <w:rPr>
          <w:noProof/>
        </w:rPr>
        <w:t xml:space="preserve"> </w:t>
      </w:r>
      <w:r w:rsidR="00235213" w:rsidRPr="00F12731">
        <w:rPr>
          <w:noProof/>
        </w:rPr>
        <w:drawing>
          <wp:inline distT="0" distB="0" distL="0" distR="0" wp14:anchorId="0181243B" wp14:editId="5257AF3E">
            <wp:extent cx="4391246" cy="2357764"/>
            <wp:effectExtent l="0" t="0" r="952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5282" cy="2365300"/>
                    </a:xfrm>
                    <a:prstGeom prst="rect">
                      <a:avLst/>
                    </a:prstGeom>
                  </pic:spPr>
                </pic:pic>
              </a:graphicData>
            </a:graphic>
          </wp:inline>
        </w:drawing>
      </w:r>
    </w:p>
    <w:p w14:paraId="303643BB" w14:textId="5A1CD434" w:rsidR="005B54FE" w:rsidRDefault="005B54FE" w:rsidP="005B54FE"/>
    <w:p w14:paraId="2CD1223E" w14:textId="6BAC4EBF" w:rsidR="005B54FE" w:rsidRDefault="005B54FE" w:rsidP="005B54FE">
      <w:r>
        <w:t>A partir de este análisis se ha obtenido un resultado considerablemente bueno, debido a las siguientes razones:</w:t>
      </w:r>
    </w:p>
    <w:p w14:paraId="6E1B7F09" w14:textId="77777777" w:rsidR="005B54FE" w:rsidRDefault="005B54FE" w:rsidP="005B54FE">
      <w:pPr>
        <w:pStyle w:val="Prrafodelista"/>
        <w:numPr>
          <w:ilvl w:val="0"/>
          <w:numId w:val="5"/>
        </w:numPr>
      </w:pPr>
      <w:r>
        <w:lastRenderedPageBreak/>
        <w:t>Se han encontrado 6 bugs de los cuales, aquellos marcados con una cruz azul, pueden ser considerados falsos positivos debido a la implementación del código.</w:t>
      </w:r>
    </w:p>
    <w:p w14:paraId="2FE5664B" w14:textId="77777777" w:rsidR="005B54FE" w:rsidRDefault="005B54FE" w:rsidP="005B54FE">
      <w:r>
        <w:rPr>
          <w:noProof/>
        </w:rPr>
        <mc:AlternateContent>
          <mc:Choice Requires="wps">
            <w:drawing>
              <wp:anchor distT="0" distB="0" distL="114300" distR="114300" simplePos="0" relativeHeight="251664384" behindDoc="0" locked="0" layoutInCell="1" allowOverlap="1" wp14:anchorId="216BD5C2" wp14:editId="40F43710">
                <wp:simplePos x="0" y="0"/>
                <wp:positionH relativeFrom="column">
                  <wp:posOffset>3857625</wp:posOffset>
                </wp:positionH>
                <wp:positionV relativeFrom="paragraph">
                  <wp:posOffset>1885950</wp:posOffset>
                </wp:positionV>
                <wp:extent cx="285750" cy="323850"/>
                <wp:effectExtent l="0" t="0" r="0" b="0"/>
                <wp:wrapNone/>
                <wp:docPr id="9" name="Signo de multiplicación 9"/>
                <wp:cNvGraphicFramePr/>
                <a:graphic xmlns:a="http://schemas.openxmlformats.org/drawingml/2006/main">
                  <a:graphicData uri="http://schemas.microsoft.com/office/word/2010/wordprocessingShape">
                    <wps:wsp>
                      <wps:cNvSpPr/>
                      <wps:spPr>
                        <a:xfrm>
                          <a:off x="0" y="0"/>
                          <a:ext cx="2857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1F170C" id="Signo de multiplicación 9" o:spid="_x0000_s1026" style="position:absolute;margin-left:303.75pt;margin-top:148.5pt;width:22.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857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" path="m43432,100014l93828,55547r49047,55587l191922,55547r50396,44467l187690,161925r54628,61911l191922,268303,142875,212716,93828,268303,43432,223836,98060,161925,43432,100014xe" fillcolor="#4472c4 [3204]" strokecolor="#1f3763 [1604]" strokeweight="1pt">
                <v:stroke joinstyle="miter"/>
                <v:path arrowok="t" o:connecttype="custom" o:connectlocs="43432,100014;93828,55547;142875,111134;191922,55547;242318,100014;187690,161925;242318,223836;191922,268303;142875,212716;93828,268303;43432,223836;98060,161925;43432,100014" o:connectangles="0,0,0,0,0,0,0,0,0,0,0,0,0"/>
              </v:shape>
            </w:pict>
          </mc:Fallback>
        </mc:AlternateContent>
      </w:r>
      <w:r>
        <w:rPr>
          <w:noProof/>
        </w:rPr>
        <mc:AlternateContent>
          <mc:Choice Requires="wps">
            <w:drawing>
              <wp:anchor distT="0" distB="0" distL="114300" distR="114300" simplePos="0" relativeHeight="251663360" behindDoc="0" locked="0" layoutInCell="1" allowOverlap="1" wp14:anchorId="73F13481" wp14:editId="077834F3">
                <wp:simplePos x="0" y="0"/>
                <wp:positionH relativeFrom="column">
                  <wp:posOffset>3977640</wp:posOffset>
                </wp:positionH>
                <wp:positionV relativeFrom="paragraph">
                  <wp:posOffset>500380</wp:posOffset>
                </wp:positionV>
                <wp:extent cx="285750" cy="323850"/>
                <wp:effectExtent l="0" t="0" r="0" b="0"/>
                <wp:wrapNone/>
                <wp:docPr id="10" name="Signo de multiplicación 10"/>
                <wp:cNvGraphicFramePr/>
                <a:graphic xmlns:a="http://schemas.openxmlformats.org/drawingml/2006/main">
                  <a:graphicData uri="http://schemas.microsoft.com/office/word/2010/wordprocessingShape">
                    <wps:wsp>
                      <wps:cNvSpPr/>
                      <wps:spPr>
                        <a:xfrm>
                          <a:off x="0" y="0"/>
                          <a:ext cx="2857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ECE90A" id="Signo de multiplicación 10" o:spid="_x0000_s1026" style="position:absolute;margin-left:313.2pt;margin-top:39.4pt;width:22.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857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" path="m43432,100014l93828,55547r49047,55587l191922,55547r50396,44467l187690,161925r54628,61911l191922,268303,142875,212716,93828,268303,43432,223836,98060,161925,43432,100014xe" fillcolor="#4472c4 [3204]" strokecolor="#1f3763 [1604]" strokeweight="1pt">
                <v:stroke joinstyle="miter"/>
                <v:path arrowok="t" o:connecttype="custom" o:connectlocs="43432,100014;93828,55547;142875,111134;191922,55547;242318,100014;187690,161925;242318,223836;191922,268303;142875,212716;93828,268303;43432,223836;98060,161925;43432,100014" o:connectangles="0,0,0,0,0,0,0,0,0,0,0,0,0"/>
              </v:shape>
            </w:pict>
          </mc:Fallback>
        </mc:AlternateContent>
      </w:r>
      <w:r>
        <w:rPr>
          <w:noProof/>
        </w:rPr>
        <mc:AlternateContent>
          <mc:Choice Requires="wps">
            <w:drawing>
              <wp:anchor distT="0" distB="0" distL="114300" distR="114300" simplePos="0" relativeHeight="251662336" behindDoc="0" locked="0" layoutInCell="1" allowOverlap="1" wp14:anchorId="2993F9F6" wp14:editId="2CE9283D">
                <wp:simplePos x="0" y="0"/>
                <wp:positionH relativeFrom="column">
                  <wp:posOffset>3968115</wp:posOffset>
                </wp:positionH>
                <wp:positionV relativeFrom="paragraph">
                  <wp:posOffset>147955</wp:posOffset>
                </wp:positionV>
                <wp:extent cx="285750" cy="323850"/>
                <wp:effectExtent l="0" t="0" r="0" b="0"/>
                <wp:wrapNone/>
                <wp:docPr id="11" name="Signo de multiplicación 11"/>
                <wp:cNvGraphicFramePr/>
                <a:graphic xmlns:a="http://schemas.openxmlformats.org/drawingml/2006/main">
                  <a:graphicData uri="http://schemas.microsoft.com/office/word/2010/wordprocessingShape">
                    <wps:wsp>
                      <wps:cNvSpPr/>
                      <wps:spPr>
                        <a:xfrm>
                          <a:off x="0" y="0"/>
                          <a:ext cx="285750" cy="3238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6A022F" id="Signo de multiplicación 11" o:spid="_x0000_s1026" style="position:absolute;margin-left:312.45pt;margin-top:11.65pt;width:22.5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85750,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" path="m43432,100014l93828,55547r49047,55587l191922,55547r50396,44467l187690,161925r54628,61911l191922,268303,142875,212716,93828,268303,43432,223836,98060,161925,43432,100014xe" fillcolor="#4472c4 [3204]" strokecolor="#1f3763 [1604]" strokeweight="1pt">
                <v:stroke joinstyle="miter"/>
                <v:path arrowok="t" o:connecttype="custom" o:connectlocs="43432,100014;93828,55547;142875,111134;191922,55547;242318,100014;187690,161925;242318,223836;191922,268303;142875,212716;93828,268303;43432,223836;98060,161925;43432,100014" o:connectangles="0,0,0,0,0,0,0,0,0,0,0,0,0"/>
              </v:shape>
            </w:pict>
          </mc:Fallback>
        </mc:AlternateContent>
      </w:r>
      <w:r w:rsidRPr="00F12731">
        <w:rPr>
          <w:noProof/>
        </w:rPr>
        <w:drawing>
          <wp:inline distT="0" distB="0" distL="0" distR="0" wp14:anchorId="07B965C9" wp14:editId="6E827748">
            <wp:extent cx="5400040" cy="29121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12110"/>
                    </a:xfrm>
                    <a:prstGeom prst="rect">
                      <a:avLst/>
                    </a:prstGeom>
                  </pic:spPr>
                </pic:pic>
              </a:graphicData>
            </a:graphic>
          </wp:inline>
        </w:drawing>
      </w:r>
    </w:p>
    <w:p w14:paraId="0E9225FD" w14:textId="77777777" w:rsidR="005B54FE" w:rsidRDefault="005B54FE" w:rsidP="005B54FE"/>
    <w:p w14:paraId="17C80D1D" w14:textId="77777777" w:rsidR="005B54FE" w:rsidRDefault="005B54FE" w:rsidP="005B54FE">
      <w:pPr>
        <w:pStyle w:val="Prrafodelista"/>
        <w:numPr>
          <w:ilvl w:val="0"/>
          <w:numId w:val="4"/>
        </w:numPr>
      </w:pPr>
      <w:r>
        <w:t xml:space="preserve">A continuación, se procederá a corregir los dos bugs presentes en el código de la siguiente imagen, encontrado en </w:t>
      </w:r>
      <w:proofErr w:type="spellStart"/>
      <w:r>
        <w:t>SecurityConfiguration</w:t>
      </w:r>
      <w:proofErr w:type="spellEnd"/>
      <w:r>
        <w:t>.</w:t>
      </w:r>
    </w:p>
    <w:p w14:paraId="70ABDFD5" w14:textId="77777777" w:rsidR="005B54FE" w:rsidRDefault="005B54FE" w:rsidP="005B54FE"/>
    <w:p w14:paraId="0CB6E777" w14:textId="77777777" w:rsidR="005B54FE" w:rsidRDefault="005B54FE" w:rsidP="005B54FE">
      <w:r w:rsidRPr="00537D3B">
        <w:rPr>
          <w:noProof/>
        </w:rPr>
        <w:drawing>
          <wp:inline distT="0" distB="0" distL="0" distR="0" wp14:anchorId="1E26E5E4" wp14:editId="554E227C">
            <wp:extent cx="5400040" cy="181229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812290"/>
                    </a:xfrm>
                    <a:prstGeom prst="rect">
                      <a:avLst/>
                    </a:prstGeom>
                  </pic:spPr>
                </pic:pic>
              </a:graphicData>
            </a:graphic>
          </wp:inline>
        </w:drawing>
      </w:r>
    </w:p>
    <w:p w14:paraId="5FDA8816" w14:textId="77777777" w:rsidR="005B54FE" w:rsidRDefault="005B54FE" w:rsidP="005B54FE"/>
    <w:p w14:paraId="5DA3953F" w14:textId="6D28BD26" w:rsidR="005B54FE" w:rsidRPr="002E7C5A" w:rsidRDefault="005B54FE" w:rsidP="002E7C5A">
      <w:pPr>
        <w:pStyle w:val="Prrafodelista"/>
        <w:numPr>
          <w:ilvl w:val="0"/>
          <w:numId w:val="8"/>
        </w:numPr>
        <w:rPr>
          <w:sz w:val="28"/>
          <w:szCs w:val="28"/>
        </w:rPr>
      </w:pPr>
      <w:r w:rsidRPr="002E7C5A">
        <w:rPr>
          <w:sz w:val="28"/>
          <w:szCs w:val="28"/>
        </w:rPr>
        <w:t>Solución</w:t>
      </w:r>
    </w:p>
    <w:p w14:paraId="67A1893F" w14:textId="77777777" w:rsidR="005B54FE" w:rsidRDefault="005B54FE" w:rsidP="005B54FE">
      <w:r w:rsidRPr="00537D3B">
        <w:rPr>
          <w:noProof/>
        </w:rPr>
        <w:drawing>
          <wp:inline distT="0" distB="0" distL="0" distR="0" wp14:anchorId="318DD3E7" wp14:editId="29070B21">
            <wp:extent cx="5001323" cy="1019317"/>
            <wp:effectExtent l="0" t="0" r="889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1323" cy="1019317"/>
                    </a:xfrm>
                    <a:prstGeom prst="rect">
                      <a:avLst/>
                    </a:prstGeom>
                  </pic:spPr>
                </pic:pic>
              </a:graphicData>
            </a:graphic>
          </wp:inline>
        </w:drawing>
      </w:r>
    </w:p>
    <w:p w14:paraId="3B1B1D4A" w14:textId="77777777" w:rsidR="005B54FE" w:rsidRDefault="005B54FE" w:rsidP="005B54FE"/>
    <w:p w14:paraId="1A3F6CD6" w14:textId="77777777" w:rsidR="005B54FE" w:rsidRDefault="005B54FE" w:rsidP="005B54FE">
      <w:r>
        <w:lastRenderedPageBreak/>
        <w:t xml:space="preserve">Otro de los bugs es la recomendación del uso de </w:t>
      </w:r>
      <w:proofErr w:type="spellStart"/>
      <w:r>
        <w:t>equals</w:t>
      </w:r>
      <w:proofErr w:type="spellEnd"/>
      <w:r>
        <w:t xml:space="preserve"> en la siguiente condición de </w:t>
      </w:r>
      <w:proofErr w:type="spellStart"/>
      <w:r>
        <w:t>ConstantValidator</w:t>
      </w:r>
      <w:proofErr w:type="spellEnd"/>
      <w:r>
        <w:t>:</w:t>
      </w:r>
    </w:p>
    <w:p w14:paraId="0E3F1620" w14:textId="77777777" w:rsidR="005B54FE" w:rsidRDefault="005B54FE" w:rsidP="005B54FE">
      <w:r w:rsidRPr="00537D3B">
        <w:rPr>
          <w:noProof/>
        </w:rPr>
        <w:drawing>
          <wp:inline distT="0" distB="0" distL="0" distR="0" wp14:anchorId="0E42AC09" wp14:editId="2ECE8DD7">
            <wp:extent cx="5400040" cy="1149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49985"/>
                    </a:xfrm>
                    <a:prstGeom prst="rect">
                      <a:avLst/>
                    </a:prstGeom>
                  </pic:spPr>
                </pic:pic>
              </a:graphicData>
            </a:graphic>
          </wp:inline>
        </w:drawing>
      </w:r>
    </w:p>
    <w:p w14:paraId="25408EF0" w14:textId="77777777" w:rsidR="005B54FE" w:rsidRDefault="005B54FE" w:rsidP="005B54FE">
      <w:r w:rsidRPr="00537D3B">
        <w:rPr>
          <w:noProof/>
        </w:rPr>
        <w:drawing>
          <wp:inline distT="0" distB="0" distL="0" distR="0" wp14:anchorId="45245044" wp14:editId="1D280E68">
            <wp:extent cx="3496163" cy="581106"/>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6163" cy="581106"/>
                    </a:xfrm>
                    <a:prstGeom prst="rect">
                      <a:avLst/>
                    </a:prstGeom>
                  </pic:spPr>
                </pic:pic>
              </a:graphicData>
            </a:graphic>
          </wp:inline>
        </w:drawing>
      </w:r>
    </w:p>
    <w:p w14:paraId="38B84157" w14:textId="77777777" w:rsidR="005B54FE" w:rsidRDefault="005B54FE" w:rsidP="005B54FE"/>
    <w:p w14:paraId="0FAF6A45" w14:textId="39EA50C1" w:rsidR="005B54FE" w:rsidRDefault="005B54FE" w:rsidP="005B54FE">
      <w:pPr>
        <w:pStyle w:val="Prrafodelista"/>
        <w:numPr>
          <w:ilvl w:val="0"/>
          <w:numId w:val="6"/>
        </w:numPr>
      </w:pPr>
      <w:r w:rsidRPr="002E7C5A">
        <w:rPr>
          <w:sz w:val="28"/>
          <w:szCs w:val="28"/>
        </w:rPr>
        <w:t>Solución</w:t>
      </w:r>
    </w:p>
    <w:p w14:paraId="578C8D5E" w14:textId="77777777" w:rsidR="005B54FE" w:rsidRDefault="005B54FE" w:rsidP="005B54FE">
      <w:r w:rsidRPr="00537D3B">
        <w:rPr>
          <w:noProof/>
        </w:rPr>
        <w:drawing>
          <wp:inline distT="0" distB="0" distL="0" distR="0" wp14:anchorId="24BD6D1F" wp14:editId="121000BA">
            <wp:extent cx="3772426" cy="4572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2426" cy="457264"/>
                    </a:xfrm>
                    <a:prstGeom prst="rect">
                      <a:avLst/>
                    </a:prstGeom>
                  </pic:spPr>
                </pic:pic>
              </a:graphicData>
            </a:graphic>
          </wp:inline>
        </w:drawing>
      </w:r>
    </w:p>
    <w:p w14:paraId="461820BF" w14:textId="77777777" w:rsidR="005B54FE" w:rsidRDefault="005B54FE" w:rsidP="005B54FE"/>
    <w:p w14:paraId="26AD11CF" w14:textId="77777777" w:rsidR="005B54FE" w:rsidRDefault="005B54FE" w:rsidP="005B54FE">
      <w:pPr>
        <w:pStyle w:val="Prrafodelista"/>
        <w:numPr>
          <w:ilvl w:val="0"/>
          <w:numId w:val="5"/>
        </w:numPr>
      </w:pPr>
      <w:r>
        <w:t>Se han encontrado 16 vulnerabilidades, las cuales se deben principalmente al uso de objetos persistentes con la anotación @</w:t>
      </w:r>
      <w:proofErr w:type="spellStart"/>
      <w:r>
        <w:t>Entity</w:t>
      </w:r>
      <w:proofErr w:type="spellEnd"/>
      <w:r>
        <w:t xml:space="preserve"> como argumento de un método con @</w:t>
      </w:r>
      <w:proofErr w:type="spellStart"/>
      <w:r>
        <w:t>RequestMapping</w:t>
      </w:r>
      <w:proofErr w:type="spellEnd"/>
      <w:r>
        <w:t>. De esto podemos deducir que el número de vulnerabilidades no se va a reducir, porque forma parte del patrón de programación utilizado a lo largo del proyecto.</w:t>
      </w:r>
    </w:p>
    <w:p w14:paraId="5891048B" w14:textId="77777777" w:rsidR="005B54FE" w:rsidRDefault="005B54FE" w:rsidP="005B54FE">
      <w:pPr>
        <w:pStyle w:val="Prrafodelista"/>
        <w:numPr>
          <w:ilvl w:val="0"/>
          <w:numId w:val="5"/>
        </w:numPr>
      </w:pPr>
      <w:r>
        <w:t xml:space="preserve">Se han encontrado 24 </w:t>
      </w:r>
      <w:proofErr w:type="spellStart"/>
      <w:r>
        <w:t>Hotspots</w:t>
      </w:r>
      <w:proofErr w:type="spellEnd"/>
      <w:r>
        <w:t>, de los cuales 11 se deben al uso de anotaciones @</w:t>
      </w:r>
      <w:proofErr w:type="spellStart"/>
      <w:r>
        <w:t>PreAuthorize</w:t>
      </w:r>
      <w:proofErr w:type="spellEnd"/>
      <w:r>
        <w:t xml:space="preserve"> y @</w:t>
      </w:r>
      <w:proofErr w:type="spellStart"/>
      <w:r>
        <w:t>PostAuthorize</w:t>
      </w:r>
      <w:proofErr w:type="spellEnd"/>
      <w:r>
        <w:t xml:space="preserve"> y 12 al uso de </w:t>
      </w:r>
      <w:proofErr w:type="spellStart"/>
      <w:r>
        <w:t>patterns</w:t>
      </w:r>
      <w:proofErr w:type="spellEnd"/>
      <w:r>
        <w:t>.</w:t>
      </w:r>
    </w:p>
    <w:p w14:paraId="4E683A3D" w14:textId="77777777" w:rsidR="005B54FE" w:rsidRDefault="005B54FE" w:rsidP="005B54FE"/>
    <w:p w14:paraId="0F8F05AA" w14:textId="77777777" w:rsidR="005B54FE" w:rsidRDefault="005B54FE" w:rsidP="005B54FE">
      <w:pPr>
        <w:pStyle w:val="Prrafodelista"/>
        <w:numPr>
          <w:ilvl w:val="0"/>
          <w:numId w:val="5"/>
        </w:numPr>
      </w:pPr>
      <w:r>
        <w:t xml:space="preserve">Se han encontrado 213 </w:t>
      </w:r>
      <w:proofErr w:type="spellStart"/>
      <w:r>
        <w:t>Code</w:t>
      </w:r>
      <w:proofErr w:type="spellEnd"/>
      <w:r>
        <w:t xml:space="preserve"> </w:t>
      </w:r>
      <w:proofErr w:type="spellStart"/>
      <w:r>
        <w:t>Smells</w:t>
      </w:r>
      <w:proofErr w:type="spellEnd"/>
      <w:r>
        <w:t xml:space="preserve">, en las cuales hay 5 </w:t>
      </w:r>
      <w:proofErr w:type="spellStart"/>
      <w:r>
        <w:t>Blockers</w:t>
      </w:r>
      <w:proofErr w:type="spellEnd"/>
      <w:r>
        <w:t xml:space="preserve">, 19 </w:t>
      </w:r>
      <w:proofErr w:type="spellStart"/>
      <w:r>
        <w:t>Critical</w:t>
      </w:r>
      <w:proofErr w:type="spellEnd"/>
      <w:r>
        <w:t xml:space="preserve">, 25 </w:t>
      </w:r>
      <w:proofErr w:type="spellStart"/>
      <w:r>
        <w:t>Mayors</w:t>
      </w:r>
      <w:proofErr w:type="spellEnd"/>
      <w:r>
        <w:t xml:space="preserve">, 162 </w:t>
      </w:r>
      <w:proofErr w:type="spellStart"/>
      <w:r>
        <w:t>Minors</w:t>
      </w:r>
      <w:proofErr w:type="spellEnd"/>
      <w:r>
        <w:t xml:space="preserve"> y 2 </w:t>
      </w:r>
      <w:proofErr w:type="spellStart"/>
      <w:r>
        <w:t>Info</w:t>
      </w:r>
      <w:proofErr w:type="spellEnd"/>
      <w:r>
        <w:t>.</w:t>
      </w:r>
    </w:p>
    <w:p w14:paraId="7CD8F384" w14:textId="77777777" w:rsidR="005B54FE" w:rsidRDefault="005B54FE" w:rsidP="005B54FE">
      <w:pPr>
        <w:pStyle w:val="Prrafodelista"/>
      </w:pPr>
    </w:p>
    <w:p w14:paraId="2A0307F7" w14:textId="77777777" w:rsidR="005B54FE" w:rsidRDefault="005B54FE" w:rsidP="005B54FE">
      <w:r>
        <w:t xml:space="preserve">Comenzaremos resolviendo los </w:t>
      </w:r>
      <w:proofErr w:type="spellStart"/>
      <w:r>
        <w:t>Info</w:t>
      </w:r>
      <w:proofErr w:type="spellEnd"/>
      <w:r>
        <w:t>:</w:t>
      </w:r>
    </w:p>
    <w:p w14:paraId="51554FB1" w14:textId="77777777" w:rsidR="005B54FE" w:rsidRDefault="005B54FE" w:rsidP="005B54FE">
      <w:r w:rsidRPr="00BF15F9">
        <w:rPr>
          <w:noProof/>
        </w:rPr>
        <w:drawing>
          <wp:inline distT="0" distB="0" distL="0" distR="0" wp14:anchorId="0AF89778" wp14:editId="7DD79D66">
            <wp:extent cx="5400040" cy="102616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026160"/>
                    </a:xfrm>
                    <a:prstGeom prst="rect">
                      <a:avLst/>
                    </a:prstGeom>
                  </pic:spPr>
                </pic:pic>
              </a:graphicData>
            </a:graphic>
          </wp:inline>
        </w:drawing>
      </w:r>
    </w:p>
    <w:p w14:paraId="50DF25A5" w14:textId="5EFC8365" w:rsidR="005B54FE" w:rsidRDefault="005B54FE" w:rsidP="005B54FE">
      <w:r>
        <w:t>Se trata de dos comentarios TODO que describen 2 funcionalidades que habían sido planeadas para el código. Como estas ya han sido implementadas, se va a proceder borrando dichos comentarios.</w:t>
      </w:r>
    </w:p>
    <w:p w14:paraId="1BB41DCF" w14:textId="78BD8478" w:rsidR="005B54FE" w:rsidRDefault="005B54FE" w:rsidP="005B54FE"/>
    <w:p w14:paraId="67E85322" w14:textId="199C5189" w:rsidR="005B54FE" w:rsidRDefault="00235213" w:rsidP="005B54FE">
      <w:pPr>
        <w:pStyle w:val="Prrafodelista"/>
        <w:numPr>
          <w:ilvl w:val="0"/>
          <w:numId w:val="5"/>
        </w:numPr>
      </w:pPr>
      <w:r w:rsidRPr="00BF15F9">
        <w:rPr>
          <w:noProof/>
        </w:rPr>
        <w:lastRenderedPageBreak/>
        <w:drawing>
          <wp:anchor distT="0" distB="0" distL="114300" distR="114300" simplePos="0" relativeHeight="251669504" behindDoc="0" locked="0" layoutInCell="1" allowOverlap="1" wp14:anchorId="53BE44D8" wp14:editId="1CF0B0CA">
            <wp:simplePos x="0" y="0"/>
            <wp:positionH relativeFrom="margin">
              <wp:align>left</wp:align>
            </wp:positionH>
            <wp:positionV relativeFrom="paragraph">
              <wp:posOffset>320675</wp:posOffset>
            </wp:positionV>
            <wp:extent cx="5400040" cy="1651635"/>
            <wp:effectExtent l="0" t="0" r="0" b="571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1651635"/>
                    </a:xfrm>
                    <a:prstGeom prst="rect">
                      <a:avLst/>
                    </a:prstGeom>
                  </pic:spPr>
                </pic:pic>
              </a:graphicData>
            </a:graphic>
          </wp:anchor>
        </w:drawing>
      </w:r>
      <w:r w:rsidR="005B54FE">
        <w:t xml:space="preserve">Resolvemos uno de los </w:t>
      </w:r>
      <w:proofErr w:type="spellStart"/>
      <w:r w:rsidR="005B54FE">
        <w:t>Code</w:t>
      </w:r>
      <w:proofErr w:type="spellEnd"/>
      <w:r w:rsidR="005B54FE">
        <w:t xml:space="preserve"> </w:t>
      </w:r>
      <w:proofErr w:type="spellStart"/>
      <w:r w:rsidR="005B54FE">
        <w:t>Smells</w:t>
      </w:r>
      <w:proofErr w:type="spellEnd"/>
      <w:r w:rsidR="005B54FE">
        <w:t xml:space="preserve"> de severidad </w:t>
      </w:r>
      <w:proofErr w:type="spellStart"/>
      <w:r w:rsidR="005B54FE">
        <w:t>Minor</w:t>
      </w:r>
      <w:proofErr w:type="spellEnd"/>
      <w:r w:rsidR="005B54FE">
        <w:t>:</w:t>
      </w:r>
    </w:p>
    <w:p w14:paraId="56CA1D63" w14:textId="58BAFBD0" w:rsidR="005B54FE" w:rsidRDefault="005B54FE" w:rsidP="005B54FE"/>
    <w:p w14:paraId="185B50E1" w14:textId="77777777" w:rsidR="00235213" w:rsidRDefault="00235213" w:rsidP="005B54FE"/>
    <w:p w14:paraId="22D6373C" w14:textId="48E65B40" w:rsidR="005B54FE" w:rsidRDefault="005B54FE" w:rsidP="005B54FE">
      <w:r>
        <w:t xml:space="preserve">El primero de los </w:t>
      </w:r>
      <w:proofErr w:type="spellStart"/>
      <w:r>
        <w:t>code</w:t>
      </w:r>
      <w:proofErr w:type="spellEnd"/>
      <w:r>
        <w:t xml:space="preserve"> </w:t>
      </w:r>
      <w:proofErr w:type="spellStart"/>
      <w:r>
        <w:t>smells</w:t>
      </w:r>
      <w:proofErr w:type="spellEnd"/>
      <w:r>
        <w:t xml:space="preserve"> señalados, situado en </w:t>
      </w:r>
      <w:proofErr w:type="spellStart"/>
      <w:r>
        <w:t>SecurityConfiguration</w:t>
      </w:r>
      <w:proofErr w:type="spellEnd"/>
      <w:r>
        <w:t xml:space="preserve">, se resuelve devolviendo directamente el valor, en lugar de asignarlo a </w:t>
      </w:r>
      <w:proofErr w:type="spellStart"/>
      <w:r>
        <w:t>encoder</w:t>
      </w:r>
      <w:proofErr w:type="spellEnd"/>
      <w:r>
        <w:t>, como se muestra en la siguiente imagen:</w:t>
      </w:r>
    </w:p>
    <w:p w14:paraId="0F11AB3A" w14:textId="77777777" w:rsidR="005B54FE" w:rsidRDefault="005B54FE" w:rsidP="005B54FE"/>
    <w:p w14:paraId="33E28CEA" w14:textId="77777777" w:rsidR="005B54FE" w:rsidRDefault="005B54FE" w:rsidP="005B54FE">
      <w:pPr>
        <w:pStyle w:val="Prrafodelista"/>
        <w:numPr>
          <w:ilvl w:val="0"/>
          <w:numId w:val="5"/>
        </w:numPr>
      </w:pPr>
      <w:r>
        <w:t xml:space="preserve">Algunos de uno de los </w:t>
      </w:r>
      <w:proofErr w:type="spellStart"/>
      <w:r>
        <w:t>Code</w:t>
      </w:r>
      <w:proofErr w:type="spellEnd"/>
      <w:r>
        <w:t xml:space="preserve"> </w:t>
      </w:r>
      <w:proofErr w:type="spellStart"/>
      <w:r>
        <w:t>Smells</w:t>
      </w:r>
      <w:proofErr w:type="spellEnd"/>
      <w:r>
        <w:t xml:space="preserve"> de severidad </w:t>
      </w:r>
      <w:proofErr w:type="spellStart"/>
      <w:r>
        <w:t>Blocker</w:t>
      </w:r>
      <w:proofErr w:type="spellEnd"/>
      <w:r>
        <w:t xml:space="preserve"> son:</w:t>
      </w:r>
    </w:p>
    <w:p w14:paraId="1544B35E" w14:textId="77777777" w:rsidR="005B54FE" w:rsidRDefault="005B54FE" w:rsidP="005B54FE">
      <w:r w:rsidRPr="00CD4778">
        <w:rPr>
          <w:noProof/>
        </w:rPr>
        <w:drawing>
          <wp:inline distT="0" distB="0" distL="0" distR="0" wp14:anchorId="26FFD244" wp14:editId="3F325298">
            <wp:extent cx="5400040" cy="24593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459355"/>
                    </a:xfrm>
                    <a:prstGeom prst="rect">
                      <a:avLst/>
                    </a:prstGeom>
                  </pic:spPr>
                </pic:pic>
              </a:graphicData>
            </a:graphic>
          </wp:inline>
        </w:drawing>
      </w:r>
    </w:p>
    <w:p w14:paraId="690656AE" w14:textId="7E94A506" w:rsidR="005B54FE" w:rsidRDefault="005B54FE" w:rsidP="005B54FE">
      <w:r>
        <w:t xml:space="preserve">Los cuales se deben a que faltan algunos </w:t>
      </w:r>
      <w:proofErr w:type="spellStart"/>
      <w:r>
        <w:t>asserts</w:t>
      </w:r>
      <w:proofErr w:type="spellEnd"/>
      <w:r>
        <w:t xml:space="preserve"> o se encuentran incompletos. Su corrección es rápida, puesto que muchos de ellos se encuentras ausentes debido a despistes.</w:t>
      </w:r>
    </w:p>
    <w:p w14:paraId="0DC138EC" w14:textId="083D3051" w:rsidR="005B54FE" w:rsidRDefault="005B54FE" w:rsidP="005B54FE">
      <w:pPr>
        <w:pStyle w:val="Prrafodelista"/>
        <w:numPr>
          <w:ilvl w:val="0"/>
          <w:numId w:val="5"/>
        </w:numPr>
      </w:pPr>
      <w:r>
        <w:lastRenderedPageBreak/>
        <w:t xml:space="preserve">Algunos de uno de los </w:t>
      </w:r>
      <w:proofErr w:type="spellStart"/>
      <w:r>
        <w:t>Code</w:t>
      </w:r>
      <w:proofErr w:type="spellEnd"/>
      <w:r>
        <w:t xml:space="preserve"> </w:t>
      </w:r>
      <w:proofErr w:type="spellStart"/>
      <w:r>
        <w:t>Smells</w:t>
      </w:r>
      <w:proofErr w:type="spellEnd"/>
      <w:r>
        <w:t xml:space="preserve"> de severidad </w:t>
      </w:r>
      <w:proofErr w:type="spellStart"/>
      <w:r>
        <w:t>Critical</w:t>
      </w:r>
      <w:proofErr w:type="spellEnd"/>
      <w:r>
        <w:t xml:space="preserve"> son:</w:t>
      </w:r>
      <w:r w:rsidRPr="00CD4778">
        <w:rPr>
          <w:noProof/>
        </w:rPr>
        <w:drawing>
          <wp:inline distT="0" distB="0" distL="0" distR="0" wp14:anchorId="08976D89" wp14:editId="3451CBDB">
            <wp:extent cx="5400040" cy="43510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351020"/>
                    </a:xfrm>
                    <a:prstGeom prst="rect">
                      <a:avLst/>
                    </a:prstGeom>
                  </pic:spPr>
                </pic:pic>
              </a:graphicData>
            </a:graphic>
          </wp:inline>
        </w:drawing>
      </w:r>
    </w:p>
    <w:p w14:paraId="48B17439" w14:textId="77777777" w:rsidR="005B54FE" w:rsidRDefault="005B54FE" w:rsidP="005B54FE"/>
    <w:p w14:paraId="53E4D2EB" w14:textId="7A6784A4" w:rsidR="00235213" w:rsidRDefault="00235213" w:rsidP="00235213">
      <w:pPr>
        <w:pStyle w:val="Prrafodelista"/>
        <w:rPr>
          <w:sz w:val="28"/>
          <w:szCs w:val="28"/>
        </w:rPr>
      </w:pPr>
    </w:p>
    <w:p w14:paraId="70588CA6" w14:textId="1018ACED" w:rsidR="00235213" w:rsidRDefault="00235213" w:rsidP="00235213">
      <w:pPr>
        <w:pStyle w:val="Prrafodelista"/>
        <w:rPr>
          <w:sz w:val="28"/>
          <w:szCs w:val="28"/>
        </w:rPr>
      </w:pPr>
    </w:p>
    <w:p w14:paraId="1DAEB3E0" w14:textId="77777777" w:rsidR="00235213" w:rsidRPr="00235213" w:rsidRDefault="00235213" w:rsidP="00235213">
      <w:pPr>
        <w:pStyle w:val="Prrafodelista"/>
        <w:rPr>
          <w:sz w:val="28"/>
          <w:szCs w:val="28"/>
        </w:rPr>
      </w:pPr>
    </w:p>
    <w:p w14:paraId="5AC49B47" w14:textId="76130CF4" w:rsidR="005B54FE" w:rsidRPr="002E7C5A" w:rsidRDefault="005B54FE" w:rsidP="005B54FE">
      <w:pPr>
        <w:pStyle w:val="Prrafodelista"/>
        <w:numPr>
          <w:ilvl w:val="0"/>
          <w:numId w:val="6"/>
        </w:numPr>
        <w:rPr>
          <w:sz w:val="28"/>
          <w:szCs w:val="28"/>
        </w:rPr>
      </w:pPr>
      <w:r w:rsidRPr="002E7C5A">
        <w:rPr>
          <w:sz w:val="28"/>
          <w:szCs w:val="28"/>
        </w:rPr>
        <w:t>Solución</w:t>
      </w:r>
    </w:p>
    <w:p w14:paraId="4385D433" w14:textId="77777777" w:rsidR="005B54FE" w:rsidRDefault="005B54FE" w:rsidP="005B54FE">
      <w:r w:rsidRPr="00CD4778">
        <w:rPr>
          <w:noProof/>
        </w:rPr>
        <w:drawing>
          <wp:inline distT="0" distB="0" distL="0" distR="0" wp14:anchorId="4106550B" wp14:editId="2AF96196">
            <wp:extent cx="5400040" cy="2305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30505"/>
                    </a:xfrm>
                    <a:prstGeom prst="rect">
                      <a:avLst/>
                    </a:prstGeom>
                  </pic:spPr>
                </pic:pic>
              </a:graphicData>
            </a:graphic>
          </wp:inline>
        </w:drawing>
      </w:r>
    </w:p>
    <w:p w14:paraId="002A8777" w14:textId="77777777" w:rsidR="005B54FE" w:rsidRDefault="005B54FE" w:rsidP="005B54FE">
      <w:r w:rsidRPr="002C08B3">
        <w:rPr>
          <w:noProof/>
        </w:rPr>
        <w:lastRenderedPageBreak/>
        <w:drawing>
          <wp:inline distT="0" distB="0" distL="0" distR="0" wp14:anchorId="3C21821F" wp14:editId="6C89B5CD">
            <wp:extent cx="5400040" cy="3784600"/>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784600"/>
                    </a:xfrm>
                    <a:prstGeom prst="rect">
                      <a:avLst/>
                    </a:prstGeom>
                  </pic:spPr>
                </pic:pic>
              </a:graphicData>
            </a:graphic>
          </wp:inline>
        </w:drawing>
      </w:r>
    </w:p>
    <w:p w14:paraId="7A9B9906" w14:textId="77777777" w:rsidR="005B54FE" w:rsidRDefault="005B54FE" w:rsidP="005B54FE"/>
    <w:p w14:paraId="3E4A6F3F" w14:textId="4FBAE9C2" w:rsidR="005B54FE" w:rsidRDefault="005B54FE" w:rsidP="005B54FE">
      <w:pPr>
        <w:pStyle w:val="Prrafodelista"/>
        <w:numPr>
          <w:ilvl w:val="0"/>
          <w:numId w:val="5"/>
        </w:numPr>
      </w:pPr>
      <w:r>
        <w:t xml:space="preserve">En </w:t>
      </w:r>
      <w:proofErr w:type="spellStart"/>
      <w:r>
        <w:t>DoctorFormValidator</w:t>
      </w:r>
      <w:proofErr w:type="spellEnd"/>
      <w:r>
        <w:t>, se ha encontrado:</w:t>
      </w:r>
    </w:p>
    <w:p w14:paraId="489A93AF" w14:textId="77777777" w:rsidR="005B54FE" w:rsidRDefault="005B54FE" w:rsidP="005B54FE">
      <w:r w:rsidRPr="002C08B3">
        <w:rPr>
          <w:noProof/>
        </w:rPr>
        <w:drawing>
          <wp:inline distT="0" distB="0" distL="0" distR="0" wp14:anchorId="7A1071CE" wp14:editId="63EAE13F">
            <wp:extent cx="5400040" cy="1100455"/>
            <wp:effectExtent l="0" t="0" r="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100455"/>
                    </a:xfrm>
                    <a:prstGeom prst="rect">
                      <a:avLst/>
                    </a:prstGeom>
                  </pic:spPr>
                </pic:pic>
              </a:graphicData>
            </a:graphic>
          </wp:inline>
        </w:drawing>
      </w:r>
    </w:p>
    <w:p w14:paraId="6D208B92" w14:textId="77777777" w:rsidR="005B54FE" w:rsidRDefault="005B54FE" w:rsidP="005B54FE">
      <w:pPr>
        <w:pStyle w:val="Prrafodelista"/>
        <w:numPr>
          <w:ilvl w:val="0"/>
          <w:numId w:val="6"/>
        </w:numPr>
      </w:pPr>
      <w:r>
        <w:t>Solución:</w:t>
      </w:r>
    </w:p>
    <w:p w14:paraId="14974891" w14:textId="7460BC6A" w:rsidR="005B54FE" w:rsidRDefault="005B54FE" w:rsidP="005B54FE">
      <w:r w:rsidRPr="002C08B3">
        <w:rPr>
          <w:noProof/>
        </w:rPr>
        <w:drawing>
          <wp:inline distT="0" distB="0" distL="0" distR="0" wp14:anchorId="44D02001" wp14:editId="4B3CE185">
            <wp:extent cx="4706007" cy="2857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6007" cy="285790"/>
                    </a:xfrm>
                    <a:prstGeom prst="rect">
                      <a:avLst/>
                    </a:prstGeom>
                  </pic:spPr>
                </pic:pic>
              </a:graphicData>
            </a:graphic>
          </wp:inline>
        </w:drawing>
      </w:r>
    </w:p>
    <w:p w14:paraId="0AC7A524" w14:textId="531A7545" w:rsidR="005B54FE" w:rsidRDefault="00235213" w:rsidP="005B54FE">
      <w:r w:rsidRPr="002C08B3">
        <w:rPr>
          <w:noProof/>
        </w:rPr>
        <w:drawing>
          <wp:anchor distT="0" distB="0" distL="114300" distR="114300" simplePos="0" relativeHeight="251670528" behindDoc="0" locked="0" layoutInCell="1" allowOverlap="1" wp14:anchorId="69C2F47C" wp14:editId="6B18B912">
            <wp:simplePos x="0" y="0"/>
            <wp:positionH relativeFrom="margin">
              <wp:align>left</wp:align>
            </wp:positionH>
            <wp:positionV relativeFrom="paragraph">
              <wp:posOffset>307709</wp:posOffset>
            </wp:positionV>
            <wp:extent cx="5400040" cy="582295"/>
            <wp:effectExtent l="0" t="0" r="0" b="8255"/>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00040" cy="582295"/>
                    </a:xfrm>
                    <a:prstGeom prst="rect">
                      <a:avLst/>
                    </a:prstGeom>
                  </pic:spPr>
                </pic:pic>
              </a:graphicData>
            </a:graphic>
          </wp:anchor>
        </w:drawing>
      </w:r>
    </w:p>
    <w:p w14:paraId="28170DFA" w14:textId="11ED2E6B" w:rsidR="005B54FE" w:rsidRDefault="005B54FE" w:rsidP="005B54FE"/>
    <w:p w14:paraId="177FF6A1" w14:textId="77777777" w:rsidR="005B54FE" w:rsidRDefault="005B54FE" w:rsidP="005B54FE">
      <w:pPr>
        <w:pStyle w:val="Prrafodelista"/>
        <w:numPr>
          <w:ilvl w:val="0"/>
          <w:numId w:val="5"/>
        </w:numPr>
      </w:pPr>
      <w:r>
        <w:t xml:space="preserve">Algunos de uno de los </w:t>
      </w:r>
      <w:proofErr w:type="spellStart"/>
      <w:r>
        <w:t>Code</w:t>
      </w:r>
      <w:proofErr w:type="spellEnd"/>
      <w:r>
        <w:t xml:space="preserve"> </w:t>
      </w:r>
      <w:proofErr w:type="spellStart"/>
      <w:r>
        <w:t>Smells</w:t>
      </w:r>
      <w:proofErr w:type="spellEnd"/>
      <w:r>
        <w:t xml:space="preserve"> de severidad </w:t>
      </w:r>
      <w:proofErr w:type="spellStart"/>
      <w:r>
        <w:t>Critical</w:t>
      </w:r>
      <w:proofErr w:type="spellEnd"/>
      <w:r>
        <w:t xml:space="preserve"> son:</w:t>
      </w:r>
    </w:p>
    <w:p w14:paraId="23254AEB" w14:textId="77777777" w:rsidR="005B54FE" w:rsidRDefault="005B54FE" w:rsidP="005B54FE">
      <w:r w:rsidRPr="002C08B3">
        <w:rPr>
          <w:noProof/>
        </w:rPr>
        <w:lastRenderedPageBreak/>
        <w:drawing>
          <wp:inline distT="0" distB="0" distL="0" distR="0" wp14:anchorId="2919E6FA" wp14:editId="61BECBC7">
            <wp:extent cx="5400040" cy="14757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475740"/>
                    </a:xfrm>
                    <a:prstGeom prst="rect">
                      <a:avLst/>
                    </a:prstGeom>
                  </pic:spPr>
                </pic:pic>
              </a:graphicData>
            </a:graphic>
          </wp:inline>
        </w:drawing>
      </w:r>
    </w:p>
    <w:p w14:paraId="68B7D756" w14:textId="77777777" w:rsidR="005B54FE" w:rsidRDefault="005B54FE" w:rsidP="005B54FE">
      <w:r>
        <w:t>Se soluciona borrando la constante no utilizada.</w:t>
      </w:r>
    </w:p>
    <w:p w14:paraId="6FCCE065" w14:textId="77777777" w:rsidR="005B54FE" w:rsidRDefault="005B54FE" w:rsidP="005B54FE"/>
    <w:p w14:paraId="21C980F3" w14:textId="77777777" w:rsidR="005B54FE" w:rsidRDefault="005B54FE" w:rsidP="00672BAB">
      <w:pPr>
        <w:pStyle w:val="Prrafodelista"/>
        <w:numPr>
          <w:ilvl w:val="0"/>
          <w:numId w:val="4"/>
        </w:numPr>
      </w:pPr>
      <w:r>
        <w:t xml:space="preserve">Tras la resolución de algunos de los </w:t>
      </w:r>
      <w:proofErr w:type="spellStart"/>
      <w:r>
        <w:t>Code</w:t>
      </w:r>
      <w:proofErr w:type="spellEnd"/>
      <w:r>
        <w:t xml:space="preserve"> </w:t>
      </w:r>
      <w:proofErr w:type="spellStart"/>
      <w:r>
        <w:t>Smells</w:t>
      </w:r>
      <w:proofErr w:type="spellEnd"/>
      <w:r>
        <w:t xml:space="preserve"> encontrados, los resultados obtenidos del análisis son:</w:t>
      </w:r>
    </w:p>
    <w:p w14:paraId="4A64A04D" w14:textId="77777777" w:rsidR="005B54FE" w:rsidRDefault="005B54FE" w:rsidP="005B54FE">
      <w:r w:rsidRPr="004A1EEE">
        <w:rPr>
          <w:noProof/>
        </w:rPr>
        <w:drawing>
          <wp:inline distT="0" distB="0" distL="0" distR="0" wp14:anchorId="6F9C6BA7" wp14:editId="5EDAE81E">
            <wp:extent cx="5400040" cy="38868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886835"/>
                    </a:xfrm>
                    <a:prstGeom prst="rect">
                      <a:avLst/>
                    </a:prstGeom>
                  </pic:spPr>
                </pic:pic>
              </a:graphicData>
            </a:graphic>
          </wp:inline>
        </w:drawing>
      </w:r>
    </w:p>
    <w:p w14:paraId="11668264" w14:textId="77777777" w:rsidR="005B54FE" w:rsidRDefault="005B54FE" w:rsidP="005B54FE">
      <w:r>
        <w:t xml:space="preserve">Tal como se esperaba, el número de vulnerabilidades se mantiene, pero se han reducido los bugs y el número de </w:t>
      </w:r>
      <w:proofErr w:type="spellStart"/>
      <w:r>
        <w:t>Code</w:t>
      </w:r>
      <w:proofErr w:type="spellEnd"/>
      <w:r>
        <w:t xml:space="preserve"> </w:t>
      </w:r>
      <w:proofErr w:type="spellStart"/>
      <w:r>
        <w:t>Smells</w:t>
      </w:r>
      <w:proofErr w:type="spellEnd"/>
      <w:r>
        <w:t xml:space="preserve"> </w:t>
      </w:r>
      <w:proofErr w:type="spellStart"/>
      <w:r>
        <w:t>a</w:t>
      </w:r>
      <w:proofErr w:type="spellEnd"/>
      <w:r>
        <w:t xml:space="preserve"> pasado de 213 a 199.</w:t>
      </w:r>
    </w:p>
    <w:p w14:paraId="58568133" w14:textId="77777777" w:rsidR="005B54FE" w:rsidRPr="007A1E3F" w:rsidRDefault="005B54FE" w:rsidP="00CC0437">
      <w:pPr>
        <w:rPr>
          <w:sz w:val="28"/>
          <w:szCs w:val="28"/>
          <w:u w:val="single"/>
        </w:rPr>
      </w:pPr>
    </w:p>
    <w:sectPr w:rsidR="005B54FE" w:rsidRPr="007A1E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36C2A"/>
    <w:multiLevelType w:val="hybridMultilevel"/>
    <w:tmpl w:val="AB16FB30"/>
    <w:lvl w:ilvl="0" w:tplc="D7CC4B68">
      <w:start w:val="1"/>
      <w:numFmt w:val="bullet"/>
      <w:lvlText w:val="o"/>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61095E"/>
    <w:multiLevelType w:val="hybridMultilevel"/>
    <w:tmpl w:val="72E8CA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FB1AAE"/>
    <w:multiLevelType w:val="hybridMultilevel"/>
    <w:tmpl w:val="E4481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1209AD"/>
    <w:multiLevelType w:val="hybridMultilevel"/>
    <w:tmpl w:val="D5FE04F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75B7EA3"/>
    <w:multiLevelType w:val="hybridMultilevel"/>
    <w:tmpl w:val="F4E47B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2A50BD"/>
    <w:multiLevelType w:val="hybridMultilevel"/>
    <w:tmpl w:val="5600997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F0625D"/>
    <w:multiLevelType w:val="hybridMultilevel"/>
    <w:tmpl w:val="C7BAD2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E544C7B"/>
    <w:multiLevelType w:val="hybridMultilevel"/>
    <w:tmpl w:val="0DC6C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FC10324"/>
    <w:multiLevelType w:val="hybridMultilevel"/>
    <w:tmpl w:val="FEE2BF0E"/>
    <w:lvl w:ilvl="0" w:tplc="D7CC4B68">
      <w:start w:val="1"/>
      <w:numFmt w:val="bullet"/>
      <w:lvlText w:val="o"/>
      <w:lvlJc w:val="left"/>
      <w:pPr>
        <w:ind w:left="72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3426F6A"/>
    <w:multiLevelType w:val="hybridMultilevel"/>
    <w:tmpl w:val="17B0062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F4065C"/>
    <w:multiLevelType w:val="hybridMultilevel"/>
    <w:tmpl w:val="2BEED07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7"/>
  </w:num>
  <w:num w:numId="5">
    <w:abstractNumId w:val="8"/>
  </w:num>
  <w:num w:numId="6">
    <w:abstractNumId w:val="1"/>
  </w:num>
  <w:num w:numId="7">
    <w:abstractNumId w:val="4"/>
  </w:num>
  <w:num w:numId="8">
    <w:abstractNumId w:val="6"/>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37"/>
    <w:rsid w:val="00140173"/>
    <w:rsid w:val="00235213"/>
    <w:rsid w:val="002E7C5A"/>
    <w:rsid w:val="00334B3F"/>
    <w:rsid w:val="00437C66"/>
    <w:rsid w:val="004C619A"/>
    <w:rsid w:val="005B54FE"/>
    <w:rsid w:val="00672BAB"/>
    <w:rsid w:val="006A2A8D"/>
    <w:rsid w:val="007A1E3F"/>
    <w:rsid w:val="008F3034"/>
    <w:rsid w:val="00971972"/>
    <w:rsid w:val="00AA2D07"/>
    <w:rsid w:val="00AB4F24"/>
    <w:rsid w:val="00B87D6A"/>
    <w:rsid w:val="00CC0437"/>
    <w:rsid w:val="00E01E4E"/>
    <w:rsid w:val="00F54A2A"/>
    <w:rsid w:val="00FE0E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9B0E"/>
  <w15:chartTrackingRefBased/>
  <w15:docId w15:val="{8D465863-3F53-4692-A560-94229A49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5B54FE"/>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1E3F"/>
    <w:pPr>
      <w:ind w:left="720"/>
      <w:contextualSpacing/>
    </w:pPr>
  </w:style>
  <w:style w:type="character" w:customStyle="1" w:styleId="Ttulo2Car">
    <w:name w:val="Título 2 Car"/>
    <w:basedOn w:val="Fuentedeprrafopredeter"/>
    <w:link w:val="Ttulo2"/>
    <w:uiPriority w:val="9"/>
    <w:rsid w:val="005B54FE"/>
    <w:rPr>
      <w:rFonts w:ascii="Times New Roman" w:eastAsia="Times New Roman" w:hAnsi="Times New Roman" w:cs="Times New Roman"/>
      <w:b/>
      <w:bCs/>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661</Words>
  <Characters>3640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pabrodgar9@alum.us.es</dc:creator>
  <cp:keywords/>
  <dc:description/>
  <cp:lastModifiedBy>pabrodgar9@alum.us.es</cp:lastModifiedBy>
  <cp:revision>8</cp:revision>
  <dcterms:created xsi:type="dcterms:W3CDTF">2020-06-02T15:48:00Z</dcterms:created>
  <dcterms:modified xsi:type="dcterms:W3CDTF">2020-06-05T20:33:00Z</dcterms:modified>
</cp:coreProperties>
</file>