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righ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80" w:lineRule="auto"/>
        <w:rPr/>
      </w:pPr>
      <w:bookmarkStart w:colFirst="0" w:colLast="0" w:name="_heading=h.rw8uafsicsa0" w:id="2"/>
      <w:bookmarkEnd w:id="2"/>
      <w:r w:rsidDel="00000000" w:rsidR="00000000" w:rsidRPr="00000000">
        <w:rPr>
          <w:rtl w:val="0"/>
        </w:rPr>
        <w:t xml:space="preserve">Diagrama Elementos de Desglose de Trabajo (EDT)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8959449" cy="126486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82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9449" cy="126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7200900</wp:posOffset>
            </wp:positionH>
            <wp:positionV relativeFrom="paragraph">
              <wp:posOffset>1543050</wp:posOffset>
            </wp:positionV>
            <wp:extent cx="1604963" cy="3411948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3411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after="28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 ver claramente cada uno de los elementos del nivel 1 vamos a mostrarlos en las próximas páginas.</w:t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1rv9xh5qf94f" w:id="3"/>
      <w:bookmarkEnd w:id="3"/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0025" cy="18192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720" w:firstLine="0"/>
        <w:rPr/>
      </w:pPr>
      <w:bookmarkStart w:colFirst="0" w:colLast="0" w:name="_heading=h.14of6a2p2dv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g6fy1z2cp284" w:id="5"/>
      <w:bookmarkEnd w:id="5"/>
      <w:r w:rsidDel="00000000" w:rsidR="00000000" w:rsidRPr="00000000">
        <w:rPr>
          <w:rtl w:val="0"/>
        </w:rPr>
        <w:t xml:space="preserve">Planificación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391525" cy="18192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left="720" w:firstLine="0"/>
        <w:rPr/>
      </w:pPr>
      <w:bookmarkStart w:colFirst="0" w:colLast="0" w:name="_heading=h.pf2naycgiphx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z1lzkoluym3t" w:id="7"/>
      <w:bookmarkEnd w:id="7"/>
      <w:r w:rsidDel="00000000" w:rsidR="00000000" w:rsidRPr="00000000">
        <w:rPr>
          <w:rtl w:val="0"/>
        </w:rPr>
        <w:t xml:space="preserve">Ejecución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8815388" cy="2286491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5388" cy="228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left="720" w:firstLine="0"/>
        <w:rPr/>
      </w:pPr>
      <w:bookmarkStart w:colFirst="0" w:colLast="0" w:name="_heading=h.xlkttfjq978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evaqdmbaxj10" w:id="9"/>
      <w:bookmarkEnd w:id="9"/>
      <w:r w:rsidDel="00000000" w:rsidR="00000000" w:rsidRPr="00000000">
        <w:rPr>
          <w:rtl w:val="0"/>
        </w:rPr>
        <w:t xml:space="preserve">Seguimiento y control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77050" cy="1828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720" w:firstLine="0"/>
        <w:rPr/>
      </w:pPr>
      <w:bookmarkStart w:colFirst="0" w:colLast="0" w:name="_heading=h.axcsygnygf0g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y49cwk5d45b7" w:id="11"/>
      <w:bookmarkEnd w:id="11"/>
      <w:r w:rsidDel="00000000" w:rsidR="00000000" w:rsidRPr="00000000">
        <w:rPr>
          <w:rtl w:val="0"/>
        </w:rPr>
        <w:t xml:space="preserve">Cierre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3550" cy="18288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EDT</w:t>
    </w:r>
  </w:p>
  <w:p w:rsidR="00000000" w:rsidDel="00000000" w:rsidP="00000000" w:rsidRDefault="00000000" w:rsidRPr="00000000" w14:paraId="00000057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zt/f9Gl6zKoK6nKpWrP1JukyAg==">CgMxLjAyDmguNzc5ZGVqeW04bGtsMg5oLjk1eHRxMWNmdmpkbDIOaC5ydzh1YWZzaWNzYTAyDmguMXJ2OXhoNXFmOTRmMg5oLjE0b2Y2YTJwMmR2OTIOaC5nNmZ5MXoyY3AyODQyDmgucGYybmF5Y2dpcGh4Mg5oLnoxbHprb2x1eW0zdDIOaC54bGt0dGZqcTk3OHUyDmguZXZhcWRtYmF4ajEwMg5oLmF4Y3N5Z255Z2YwZzIOaC55NDljd2s1ZDQ1Yjc4AHIhMXMyMUc5X3dzbXpFOEs0OThQM2xFRWhiQnZoQV9leU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