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Cronograma y calendario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25/10/2023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CRONOGRAMA Y CALENDARIO</w:t>
    </w:r>
  </w:p>
  <w:p w:rsidR="00000000" w:rsidDel="00000000" w:rsidP="00000000" w:rsidRDefault="00000000" w:rsidRPr="00000000" w14:paraId="00000042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/BP08qZirE/QRNUqF8XTfS7sng==">AMUW2mUu3L8bEYDMyb08ZYpZ3GI2Yx2tVqxr6WhACSHkY5j/P+lWEbmPS0AKgto32S9xNQw0vJwcFixgLmnIN7uOEt/mLd8uSwrylTpFOC1LuGNqz2D7u/QUR6131ck2/Yw9fPO+RdKrxIl7FGqL1nWqwCZv2iKKBQ==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