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TADS/WoW/Clockfield: A Framework for Emergent Reality</w:t>
      </w:r>
    </w:p>
    <w:p>
      <w:r>
        <w:t>This simulation explores a hypothetical structure of reality based on a synthesis of three core concepts: TADS, WoW, and a Clockfield. The central idea is emergence: complex phenomena like spacetime, particles, forces, and potentially quantum behavior are not fundamental but arise from the dynamics of a deeper underlying layer.</w:t>
      </w:r>
    </w:p>
    <w:p>
      <w:r>
        <w:t>1. The Foundation: TADS Substrate / Clockfield (Ψ₀)</w:t>
      </w:r>
    </w:p>
    <w:p>
      <w:r>
        <w:t>Concept: Imagine a fundamental, dynamic medium or field permeating space, which we call the Clockfield (Ψ₀). This isn't just a passive background but an active substrate (inspired by TADS - Temporal Accumulation Dilation Space).</w:t>
      </w:r>
    </w:p>
    <w:p>
      <w:r>
        <w:t>Key Physics (TADS-inspired):</w:t>
      </w:r>
    </w:p>
    <w:p>
      <w:r>
        <w:t>- Variable Propagation Speed: The field's own intensity or energy density affects how waves propagate through it. High energy density (like near an emergent "particle") locally slows down wave propagation (e.g., c² ~ 1 / (1 + tension * Ψ₀²)). This provides an emergent gravity-like effect – energy/matter influences the effective "geometry" experienced by other waves/particles.</w:t>
      </w:r>
    </w:p>
    <w:p>
      <w:r>
        <w:t>- Non-Linear Potential: The field has self-interaction governed by a potential (e.g., V'(Ψ₀) ~ -Ψ₀ + Ψ₀³). This allows the field to spontaneously form stable, localized, high-amplitude lumps or patterns from initial fluctuations – these are the emergent "particles" of this universe.</w:t>
      </w:r>
    </w:p>
    <w:p>
      <w:r>
        <w:t>2. The Structure: Waves-on-Waves (WoW) Layers (Ψ₁, Ψ₂, ...)</w:t>
      </w:r>
    </w:p>
    <w:p>
      <w:r>
        <w:t>Concept: The Clockfield (Ψ₀) isn't isolated. It's viewed as the "surface" layer (n=0) of a potentially infinite stack of interacting layers or modes (Ψₙ), representing dynamics at different scales or frequencies within the fundamental TADS substrate. Think of them as harmonics or overtones of the substrate.</w:t>
      </w:r>
    </w:p>
    <w:p>
      <w:r>
        <w:t>Key Physics (WoW Postulates):</w:t>
      </w:r>
    </w:p>
    <w:p>
      <w:r>
        <w:t>- Scaling Laws: These layers are hypothesized to follow specific scaling rules:</w:t>
      </w:r>
    </w:p>
    <w:p>
      <w:r>
        <w:t xml:space="preserve">  • Frequency/Mass (α): Deeper layers (higher n) have exponentially higher characteristic frequencies/masses (ωₙ ∝ αⁿ, α&gt;1).</w:t>
      </w:r>
    </w:p>
    <w:p>
      <w:r>
        <w:t xml:space="preserve">  • Speed (γ): Deeper layers have exponentially faster intrinsic propagation speeds (vₙ ∝ γⁿ, potentially γ&gt;1 implying FTL).</w:t>
      </w:r>
    </w:p>
    <w:p>
      <w:r>
        <w:t xml:space="preserve">  • Amplitude/Coupling (β): Deeper layers have exponentially decreasing influence on or coupling to the surface layer (Aₙ ∝ βⁿ, β&lt;1).</w:t>
      </w:r>
    </w:p>
    <w:p>
      <w:r>
        <w:t>- Coupling: The layers interact, exchanging energy and influence.</w:t>
      </w:r>
    </w:p>
    <w:p>
      <w:r>
        <w:t>3. Emergent Phenomena:</w:t>
      </w:r>
    </w:p>
    <w:p>
      <w:r>
        <w:t>- Particles &amp; Gravity: Emerge from Ψ₀ dynamics as described above.</w:t>
      </w:r>
    </w:p>
    <w:p>
      <w:r>
        <w:t>- Complexity &amp; Fractals: The non-linear interactions and potential multi-scale nature (WoW) can spontaneously generate intricate spatial patterns, potentially exhibiting fractal characteristics, mirroring patterns seen in nature.</w:t>
      </w:r>
    </w:p>
    <w:p>
      <w:r>
        <w:t>- 1/f Noise: The superposition of signals from WoW layers with the postulated scaling laws (α, β) is a proposed mechanism for the ubiquitous 1/f noise found in many physical systems.</w:t>
      </w:r>
    </w:p>
    <w:p>
      <w:r>
        <w:t>Quantum Analogues (Speculative):</w:t>
      </w:r>
    </w:p>
    <w:p>
      <w:r>
        <w:t>- Uncertainty: Noise from the rapid fluctuations of deep WoW layers might create an effective uncertainty in Layer 0.</w:t>
      </w:r>
    </w:p>
    <w:p>
      <w:r>
        <w:t>- Entanglement: Correlations could be mediated non-locally via the faster (FTL) deeper layers or substrate topology.</w:t>
      </w:r>
    </w:p>
    <w:p>
      <w:r>
        <w:t>- Qubits: Might be represented by stable states of emergent particles, defined by their harmonic relationship with the underlying WoW/TADS structure.</w:t>
      </w:r>
    </w:p>
    <w:p>
      <w:r>
        <w:t>How the Current Ursina Simulation (magic_box_game_final_v2.py) Relates:</w:t>
      </w:r>
    </w:p>
    <w:p>
      <w:r>
        <w:t>- Simulates Layer 0: It explicitly simulates the 3D dynamics of the Clockfield (Ψ₀) using the TADS-inspired non-linear PDE.</w:t>
      </w:r>
    </w:p>
    <w:p>
      <w:r>
        <w:t>- Implicit WoW: The influence of deeper WoW layers is currently modeled implicitly, primarily through the parameters of the potential V'(Ψ₀) and potentially other terms if added (like the biharmonic ∇⁴Ψ₀ term used in some previous versions, which stabilizes patterns). It doesn't simulate separate Ψ₁, Ψ₂, etc. fields.</w:t>
      </w:r>
    </w:p>
    <w:p>
      <w:r>
        <w:t>- Visualizes Emergence: It uses marching cubes to visualize the isosurfaces of the emergent Ψ₀ field, revealing the complex structures and "particles" that self-organize according to the defined rules. The menu and HUD allow exploring how changing the parameters (the "laws") affects this emergent reality.</w:t>
      </w:r>
    </w:p>
    <w:p>
      <w:r>
        <w:t>This framework provides a rich conceptual playground for exploring emergence, complexity, and potential connections between field dynamics, gravity, noise, and perhaps even quantum phenomena, driven by the core intuition about a dynamic substrate and layered interactions.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