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2ED1" w14:textId="2D30D2A0" w:rsidR="00BD2DF3" w:rsidRPr="00922E6E" w:rsidRDefault="002F7EEB" w:rsidP="0014648F">
      <w:pPr>
        <w:rPr>
          <w:b/>
          <w:bCs/>
          <w:sz w:val="28"/>
          <w:szCs w:val="28"/>
          <w:lang w:val="en-US"/>
        </w:rPr>
      </w:pPr>
      <w:bookmarkStart w:id="0" w:name="_Hlk174295480"/>
      <w:r w:rsidRPr="00922E6E">
        <w:rPr>
          <w:b/>
          <w:bCs/>
          <w:sz w:val="28"/>
          <w:szCs w:val="28"/>
          <w:lang w:val="en-US"/>
        </w:rPr>
        <w:t xml:space="preserve">Seasonal </w:t>
      </w:r>
      <w:r w:rsidR="00797CE9">
        <w:rPr>
          <w:b/>
          <w:bCs/>
          <w:sz w:val="28"/>
          <w:szCs w:val="28"/>
          <w:lang w:val="en-US"/>
        </w:rPr>
        <w:t xml:space="preserve">pumped </w:t>
      </w:r>
      <w:r w:rsidRPr="00922E6E">
        <w:rPr>
          <w:b/>
          <w:bCs/>
          <w:sz w:val="28"/>
          <w:szCs w:val="28"/>
          <w:lang w:val="en-US"/>
        </w:rPr>
        <w:t xml:space="preserve">thermal </w:t>
      </w:r>
      <w:r w:rsidR="00797CE9">
        <w:rPr>
          <w:b/>
          <w:bCs/>
          <w:sz w:val="28"/>
          <w:szCs w:val="28"/>
          <w:lang w:val="en-US"/>
        </w:rPr>
        <w:t xml:space="preserve">energy </w:t>
      </w:r>
      <w:r w:rsidRPr="00922E6E">
        <w:rPr>
          <w:b/>
          <w:bCs/>
          <w:sz w:val="28"/>
          <w:szCs w:val="28"/>
          <w:lang w:val="en-US"/>
        </w:rPr>
        <w:t xml:space="preserve">storage </w:t>
      </w:r>
      <w:r w:rsidR="006428AE">
        <w:rPr>
          <w:b/>
          <w:bCs/>
          <w:sz w:val="28"/>
          <w:szCs w:val="28"/>
          <w:lang w:val="en-US"/>
        </w:rPr>
        <w:t xml:space="preserve">over </w:t>
      </w:r>
      <w:r w:rsidR="00425937">
        <w:rPr>
          <w:b/>
          <w:bCs/>
          <w:sz w:val="28"/>
          <w:szCs w:val="28"/>
          <w:lang w:val="en-US"/>
        </w:rPr>
        <w:t>90</w:t>
      </w:r>
      <w:r w:rsidR="000E18B4">
        <w:rPr>
          <w:b/>
          <w:bCs/>
          <w:sz w:val="28"/>
          <w:szCs w:val="28"/>
          <w:lang w:val="en-US"/>
        </w:rPr>
        <w:t xml:space="preserve">% </w:t>
      </w:r>
      <w:r w:rsidR="00416265">
        <w:rPr>
          <w:b/>
          <w:bCs/>
          <w:sz w:val="28"/>
          <w:szCs w:val="28"/>
          <w:lang w:val="en-US"/>
        </w:rPr>
        <w:t>round</w:t>
      </w:r>
      <w:r w:rsidR="003F7947">
        <w:rPr>
          <w:b/>
          <w:bCs/>
          <w:sz w:val="28"/>
          <w:szCs w:val="28"/>
          <w:lang w:val="en-US"/>
        </w:rPr>
        <w:t>-</w:t>
      </w:r>
      <w:r w:rsidR="00416265">
        <w:rPr>
          <w:b/>
          <w:bCs/>
          <w:sz w:val="28"/>
          <w:szCs w:val="28"/>
          <w:lang w:val="en-US"/>
        </w:rPr>
        <w:t>trip</w:t>
      </w:r>
      <w:r w:rsidR="000E18B4">
        <w:rPr>
          <w:b/>
          <w:bCs/>
          <w:sz w:val="28"/>
          <w:szCs w:val="28"/>
          <w:lang w:val="en-US"/>
        </w:rPr>
        <w:t xml:space="preserve"> efficiency</w:t>
      </w:r>
    </w:p>
    <w:p w14:paraId="7DE2CE03" w14:textId="4FA456D3" w:rsidR="00A12838" w:rsidRDefault="00A12838" w:rsidP="00A12838">
      <w:pPr>
        <w:rPr>
          <w:i/>
          <w:iCs/>
          <w:sz w:val="20"/>
          <w:szCs w:val="20"/>
          <w:lang w:val="en-US"/>
        </w:rPr>
      </w:pPr>
      <w:r>
        <w:rPr>
          <w:i/>
          <w:iCs/>
          <w:sz w:val="20"/>
          <w:szCs w:val="20"/>
          <w:lang w:val="en-US"/>
        </w:rPr>
        <w:t>Antti Saarenheimo, t</w:t>
      </w:r>
      <w:r w:rsidR="00547195" w:rsidRPr="00922E6E">
        <w:rPr>
          <w:i/>
          <w:iCs/>
          <w:sz w:val="20"/>
          <w:szCs w:val="20"/>
          <w:lang w:val="en-US"/>
        </w:rPr>
        <w:t>he author of th</w:t>
      </w:r>
      <w:r w:rsidR="00384474">
        <w:rPr>
          <w:i/>
          <w:iCs/>
          <w:sz w:val="20"/>
          <w:szCs w:val="20"/>
          <w:lang w:val="en-US"/>
        </w:rPr>
        <w:t>is</w:t>
      </w:r>
      <w:r w:rsidR="00547195" w:rsidRPr="00922E6E">
        <w:rPr>
          <w:i/>
          <w:iCs/>
          <w:sz w:val="20"/>
          <w:szCs w:val="20"/>
          <w:lang w:val="en-US"/>
        </w:rPr>
        <w:t xml:space="preserve"> study </w:t>
      </w:r>
      <w:r w:rsidR="00384474">
        <w:rPr>
          <w:i/>
          <w:iCs/>
          <w:sz w:val="20"/>
          <w:szCs w:val="20"/>
          <w:lang w:val="en-US"/>
        </w:rPr>
        <w:t>and its software</w:t>
      </w:r>
      <w:r>
        <w:rPr>
          <w:i/>
          <w:iCs/>
          <w:sz w:val="20"/>
          <w:szCs w:val="20"/>
          <w:lang w:val="en-US"/>
        </w:rPr>
        <w:t>,</w:t>
      </w:r>
      <w:r w:rsidR="00384474">
        <w:rPr>
          <w:i/>
          <w:iCs/>
          <w:sz w:val="20"/>
          <w:szCs w:val="20"/>
          <w:lang w:val="en-US"/>
        </w:rPr>
        <w:t xml:space="preserve"> </w:t>
      </w:r>
      <w:r w:rsidR="00547195" w:rsidRPr="00922E6E">
        <w:rPr>
          <w:i/>
          <w:iCs/>
          <w:sz w:val="20"/>
          <w:szCs w:val="20"/>
          <w:lang w:val="en-US"/>
        </w:rPr>
        <w:t xml:space="preserve">graduated from the Electrical Department of the then Helsinki University of Technology in the late 1980s with a major in Software Engineering. </w:t>
      </w:r>
      <w:r w:rsidR="00584782">
        <w:rPr>
          <w:i/>
          <w:iCs/>
          <w:sz w:val="20"/>
          <w:szCs w:val="20"/>
          <w:lang w:val="en-US"/>
        </w:rPr>
        <w:t>The autho</w:t>
      </w:r>
      <w:r w:rsidR="004E46C2">
        <w:rPr>
          <w:i/>
          <w:iCs/>
          <w:sz w:val="20"/>
          <w:szCs w:val="20"/>
          <w:lang w:val="en-US"/>
        </w:rPr>
        <w:t xml:space="preserve">r </w:t>
      </w:r>
      <w:r w:rsidR="00547195" w:rsidRPr="00922E6E">
        <w:rPr>
          <w:i/>
          <w:iCs/>
          <w:sz w:val="20"/>
          <w:szCs w:val="20"/>
          <w:lang w:val="en-US"/>
        </w:rPr>
        <w:t xml:space="preserve">conducted </w:t>
      </w:r>
      <w:r w:rsidR="004E46C2">
        <w:rPr>
          <w:i/>
          <w:iCs/>
          <w:sz w:val="20"/>
          <w:szCs w:val="20"/>
          <w:lang w:val="en-US"/>
        </w:rPr>
        <w:t xml:space="preserve">the study </w:t>
      </w:r>
      <w:r w:rsidR="00547195" w:rsidRPr="00922E6E">
        <w:rPr>
          <w:i/>
          <w:iCs/>
          <w:sz w:val="20"/>
          <w:szCs w:val="20"/>
          <w:lang w:val="en-US"/>
        </w:rPr>
        <w:t>in 2023–202</w:t>
      </w:r>
      <w:r w:rsidR="00D17F46">
        <w:rPr>
          <w:i/>
          <w:iCs/>
          <w:sz w:val="20"/>
          <w:szCs w:val="20"/>
          <w:lang w:val="en-US"/>
        </w:rPr>
        <w:t>6</w:t>
      </w:r>
      <w:r w:rsidR="00547195" w:rsidRPr="00922E6E">
        <w:rPr>
          <w:i/>
          <w:iCs/>
          <w:sz w:val="20"/>
          <w:szCs w:val="20"/>
          <w:lang w:val="en-US"/>
        </w:rPr>
        <w:t xml:space="preserve"> on his own time, alongside his regular job</w:t>
      </w:r>
      <w:r>
        <w:rPr>
          <w:i/>
          <w:iCs/>
          <w:sz w:val="20"/>
          <w:szCs w:val="20"/>
          <w:lang w:val="en-US"/>
        </w:rPr>
        <w:t xml:space="preserve"> as Software Designer</w:t>
      </w:r>
      <w:r w:rsidR="00547195" w:rsidRPr="00922E6E">
        <w:rPr>
          <w:i/>
          <w:iCs/>
          <w:sz w:val="20"/>
          <w:szCs w:val="20"/>
          <w:lang w:val="en-US"/>
        </w:rPr>
        <w:t>. All ideas presented here are freely available to others. All references were checked in 202</w:t>
      </w:r>
      <w:r>
        <w:rPr>
          <w:i/>
          <w:iCs/>
          <w:sz w:val="20"/>
          <w:szCs w:val="20"/>
          <w:lang w:val="en-US"/>
        </w:rPr>
        <w:t>6</w:t>
      </w:r>
      <w:r w:rsidR="00547195" w:rsidRPr="00922E6E">
        <w:rPr>
          <w:i/>
          <w:iCs/>
          <w:sz w:val="20"/>
          <w:szCs w:val="20"/>
          <w:lang w:val="en-US"/>
        </w:rPr>
        <w:t>.</w:t>
      </w:r>
      <w:r w:rsidR="00E166FF">
        <w:rPr>
          <w:i/>
          <w:iCs/>
          <w:sz w:val="20"/>
          <w:szCs w:val="20"/>
          <w:lang w:val="en-US"/>
        </w:rPr>
        <w:t xml:space="preserve"> </w:t>
      </w:r>
    </w:p>
    <w:p w14:paraId="31F3A166" w14:textId="273DC626" w:rsidR="00BB1D7B" w:rsidRDefault="00BB1D7B" w:rsidP="0014648F">
      <w:pPr>
        <w:rPr>
          <w:b/>
          <w:bCs/>
          <w:sz w:val="28"/>
          <w:szCs w:val="28"/>
          <w:lang w:val="en-US"/>
        </w:rPr>
      </w:pPr>
      <w:r>
        <w:rPr>
          <w:b/>
          <w:bCs/>
          <w:sz w:val="28"/>
          <w:szCs w:val="28"/>
          <w:lang w:val="en-US"/>
        </w:rPr>
        <w:t>Abstract</w:t>
      </w:r>
      <w:r w:rsidR="0091777C">
        <w:rPr>
          <w:b/>
          <w:bCs/>
          <w:sz w:val="28"/>
          <w:szCs w:val="28"/>
          <w:lang w:val="en-US"/>
        </w:rPr>
        <w:t xml:space="preserve">  </w:t>
      </w:r>
    </w:p>
    <w:p w14:paraId="451EC0D6" w14:textId="7C20EE73" w:rsidR="00CE1B83" w:rsidRDefault="00CE1B83" w:rsidP="0014648F">
      <w:pPr>
        <w:rPr>
          <w:lang w:val="en-US"/>
        </w:rPr>
      </w:pPr>
      <w:r>
        <w:rPr>
          <w:lang w:val="en-US"/>
        </w:rPr>
        <w:t xml:space="preserve">This </w:t>
      </w:r>
      <w:r w:rsidR="006A0D26">
        <w:rPr>
          <w:lang w:val="en-US"/>
        </w:rPr>
        <w:t>work</w:t>
      </w:r>
      <w:r>
        <w:rPr>
          <w:lang w:val="en-US"/>
        </w:rPr>
        <w:t xml:space="preserve"> </w:t>
      </w:r>
      <w:r w:rsidR="008E329C">
        <w:rPr>
          <w:lang w:val="en-US"/>
        </w:rPr>
        <w:t>represents</w:t>
      </w:r>
      <w:r w:rsidR="00883C40">
        <w:rPr>
          <w:lang w:val="en-US"/>
        </w:rPr>
        <w:t xml:space="preserve"> </w:t>
      </w:r>
      <w:r w:rsidR="008926FB">
        <w:rPr>
          <w:lang w:val="en-US"/>
        </w:rPr>
        <w:t xml:space="preserve">public </w:t>
      </w:r>
      <w:r w:rsidR="004B4D68" w:rsidRPr="00DA1FC8">
        <w:rPr>
          <w:i/>
          <w:iCs/>
          <w:lang w:val="en-US"/>
        </w:rPr>
        <w:t>Pumped thermal energy storage</w:t>
      </w:r>
      <w:r w:rsidR="00F04809" w:rsidRPr="00DA1FC8">
        <w:rPr>
          <w:i/>
          <w:iCs/>
          <w:lang w:val="en-US"/>
        </w:rPr>
        <w:t xml:space="preserve"> </w:t>
      </w:r>
      <w:r w:rsidR="00405D3D" w:rsidRPr="00DA1FC8">
        <w:rPr>
          <w:i/>
          <w:iCs/>
          <w:lang w:val="en-US"/>
        </w:rPr>
        <w:t>design and simulation</w:t>
      </w:r>
      <w:r w:rsidR="00405D3D">
        <w:rPr>
          <w:lang w:val="en-US"/>
        </w:rPr>
        <w:t xml:space="preserve"> </w:t>
      </w:r>
      <w:r w:rsidR="003A4E07">
        <w:rPr>
          <w:lang w:val="en-US"/>
        </w:rPr>
        <w:t>web application</w:t>
      </w:r>
      <w:r w:rsidR="00405D3D">
        <w:rPr>
          <w:lang w:val="en-US"/>
        </w:rPr>
        <w:t xml:space="preserve"> </w:t>
      </w:r>
      <w:r w:rsidR="00A4661E">
        <w:rPr>
          <w:lang w:val="en-US"/>
        </w:rPr>
        <w:t xml:space="preserve">at </w:t>
      </w:r>
      <w:hyperlink r:id="rId8" w:history="1">
        <w:r w:rsidR="003A4E07" w:rsidRPr="00922E6E">
          <w:rPr>
            <w:rStyle w:val="Hyperlink"/>
            <w:lang w:val="en-US"/>
          </w:rPr>
          <w:t>https://anttisaarenheimo.github.io/</w:t>
        </w:r>
      </w:hyperlink>
      <w:r w:rsidR="0041375A">
        <w:t xml:space="preserve"> and the </w:t>
      </w:r>
      <w:r w:rsidR="008E69D8">
        <w:t>related research</w:t>
      </w:r>
      <w:r w:rsidR="002E39AA">
        <w:t xml:space="preserve">. </w:t>
      </w:r>
      <w:r w:rsidR="00774A78">
        <w:rPr>
          <w:lang w:val="en-US"/>
        </w:rPr>
        <w:t xml:space="preserve">The </w:t>
      </w:r>
      <w:r w:rsidR="00D3753F">
        <w:rPr>
          <w:lang w:val="en-US"/>
        </w:rPr>
        <w:t>web</w:t>
      </w:r>
      <w:r w:rsidR="007966E4">
        <w:rPr>
          <w:lang w:val="en-US"/>
        </w:rPr>
        <w:t xml:space="preserve"> </w:t>
      </w:r>
      <w:r w:rsidR="008B0408">
        <w:rPr>
          <w:lang w:val="en-US"/>
        </w:rPr>
        <w:t xml:space="preserve">application </w:t>
      </w:r>
      <w:r w:rsidR="001877CE">
        <w:rPr>
          <w:lang w:val="en-US"/>
        </w:rPr>
        <w:t>design</w:t>
      </w:r>
      <w:r w:rsidR="00246133">
        <w:rPr>
          <w:lang w:val="en-US"/>
        </w:rPr>
        <w:t>s</w:t>
      </w:r>
      <w:r w:rsidR="001877CE">
        <w:rPr>
          <w:lang w:val="en-US"/>
        </w:rPr>
        <w:t xml:space="preserve"> and simulates </w:t>
      </w:r>
      <w:r w:rsidR="00E74584">
        <w:rPr>
          <w:lang w:val="en-US"/>
        </w:rPr>
        <w:t>an exceptionally large</w:t>
      </w:r>
      <w:r w:rsidR="00246133">
        <w:rPr>
          <w:lang w:val="en-US"/>
        </w:rPr>
        <w:t xml:space="preserve"> </w:t>
      </w:r>
      <w:r w:rsidR="008E69D8">
        <w:rPr>
          <w:lang w:val="en-US"/>
        </w:rPr>
        <w:t xml:space="preserve">seasonal thermal </w:t>
      </w:r>
      <w:r w:rsidR="00895965">
        <w:rPr>
          <w:lang w:val="en-US"/>
        </w:rPr>
        <w:t>battery</w:t>
      </w:r>
      <w:r w:rsidR="00246133">
        <w:rPr>
          <w:lang w:val="en-US"/>
        </w:rPr>
        <w:t xml:space="preserve"> </w:t>
      </w:r>
      <w:r w:rsidR="006212ED">
        <w:rPr>
          <w:lang w:val="en-US"/>
        </w:rPr>
        <w:t xml:space="preserve">of electric power </w:t>
      </w:r>
      <w:r w:rsidR="00246133">
        <w:rPr>
          <w:lang w:val="en-US"/>
        </w:rPr>
        <w:t>built in</w:t>
      </w:r>
      <w:r w:rsidR="006212ED">
        <w:rPr>
          <w:lang w:val="en-US"/>
        </w:rPr>
        <w:t>to</w:t>
      </w:r>
      <w:r w:rsidR="00246133">
        <w:rPr>
          <w:lang w:val="en-US"/>
        </w:rPr>
        <w:t xml:space="preserve"> </w:t>
      </w:r>
      <w:r w:rsidR="006F6F12">
        <w:rPr>
          <w:lang w:val="en-US"/>
        </w:rPr>
        <w:t>an open pit</w:t>
      </w:r>
      <w:r w:rsidR="00D63EF1">
        <w:rPr>
          <w:lang w:val="en-US"/>
        </w:rPr>
        <w:t xml:space="preserve"> </w:t>
      </w:r>
      <w:r w:rsidR="00564FB3">
        <w:rPr>
          <w:lang w:val="en-US"/>
        </w:rPr>
        <w:t>fill</w:t>
      </w:r>
      <w:r w:rsidR="0019060C">
        <w:rPr>
          <w:lang w:val="en-US"/>
        </w:rPr>
        <w:t>ed with crushed stone</w:t>
      </w:r>
      <w:r w:rsidR="00B90DCB">
        <w:rPr>
          <w:lang w:val="en-US"/>
        </w:rPr>
        <w:t>.</w:t>
      </w:r>
      <w:r w:rsidR="0019060C">
        <w:rPr>
          <w:lang w:val="en-US"/>
        </w:rPr>
        <w:t xml:space="preserve"> </w:t>
      </w:r>
      <w:r w:rsidR="001B1E0C">
        <w:rPr>
          <w:lang w:val="en-US"/>
        </w:rPr>
        <w:t>A</w:t>
      </w:r>
      <w:r w:rsidR="00DC2446">
        <w:rPr>
          <w:lang w:val="en-US"/>
        </w:rPr>
        <w:t xml:space="preserve">xial </w:t>
      </w:r>
      <w:r w:rsidR="00D3753F">
        <w:rPr>
          <w:lang w:val="en-US"/>
        </w:rPr>
        <w:t xml:space="preserve">flow </w:t>
      </w:r>
      <w:r w:rsidR="00DC2446">
        <w:rPr>
          <w:lang w:val="en-US"/>
        </w:rPr>
        <w:t>turbomachines</w:t>
      </w:r>
      <w:r w:rsidR="00AA27EF">
        <w:rPr>
          <w:lang w:val="en-US"/>
        </w:rPr>
        <w:t xml:space="preserve"> </w:t>
      </w:r>
      <w:r w:rsidR="00301D29">
        <w:rPr>
          <w:lang w:val="en-US"/>
        </w:rPr>
        <w:t xml:space="preserve">of </w:t>
      </w:r>
      <w:r w:rsidR="000333E7">
        <w:rPr>
          <w:lang w:val="en-US"/>
        </w:rPr>
        <w:t>storage implement</w:t>
      </w:r>
      <w:r w:rsidR="00B01E54">
        <w:rPr>
          <w:lang w:val="en-US"/>
        </w:rPr>
        <w:t xml:space="preserve"> </w:t>
      </w:r>
      <w:r w:rsidR="00B01E54" w:rsidRPr="00922E6E">
        <w:rPr>
          <w:lang w:val="en-US"/>
        </w:rPr>
        <w:t xml:space="preserve">a </w:t>
      </w:r>
      <w:r w:rsidR="00B01E54">
        <w:rPr>
          <w:lang w:val="en-US"/>
        </w:rPr>
        <w:t>two-way</w:t>
      </w:r>
      <w:r w:rsidR="00B01E54" w:rsidRPr="00922E6E">
        <w:rPr>
          <w:lang w:val="en-US"/>
        </w:rPr>
        <w:t xml:space="preserve"> closed Brayton cycle</w:t>
      </w:r>
      <w:r w:rsidR="00B76F82">
        <w:rPr>
          <w:lang w:val="en-US"/>
        </w:rPr>
        <w:t xml:space="preserve"> to charge and discharge </w:t>
      </w:r>
      <w:r w:rsidR="0051748C">
        <w:rPr>
          <w:lang w:val="en-US"/>
        </w:rPr>
        <w:t>electric</w:t>
      </w:r>
      <w:r w:rsidR="007711F8">
        <w:rPr>
          <w:lang w:val="en-US"/>
        </w:rPr>
        <w:t xml:space="preserve">ity as extreme heat and cryogenic cold </w:t>
      </w:r>
      <w:r w:rsidR="00A013CC">
        <w:rPr>
          <w:lang w:val="en-US"/>
        </w:rPr>
        <w:t xml:space="preserve">to and from crushed </w:t>
      </w:r>
      <w:r w:rsidR="00600FE6">
        <w:rPr>
          <w:lang w:val="en-US"/>
        </w:rPr>
        <w:t>waste rock</w:t>
      </w:r>
      <w:r w:rsidR="0064625F">
        <w:rPr>
          <w:lang w:val="en-US"/>
        </w:rPr>
        <w:t xml:space="preserve">. This work </w:t>
      </w:r>
      <w:r w:rsidR="00327F3F">
        <w:rPr>
          <w:lang w:val="en-US"/>
        </w:rPr>
        <w:t xml:space="preserve">also </w:t>
      </w:r>
      <w:r w:rsidR="0064625F">
        <w:rPr>
          <w:lang w:val="en-US"/>
        </w:rPr>
        <w:t>presents</w:t>
      </w:r>
      <w:r w:rsidR="006212ED">
        <w:rPr>
          <w:lang w:val="en-US"/>
        </w:rPr>
        <w:t xml:space="preserve"> </w:t>
      </w:r>
      <w:r w:rsidR="00422321">
        <w:rPr>
          <w:lang w:val="en-US"/>
        </w:rPr>
        <w:t xml:space="preserve">the </w:t>
      </w:r>
      <w:r w:rsidR="001B7CB7">
        <w:rPr>
          <w:lang w:val="en-US"/>
        </w:rPr>
        <w:t>other works,</w:t>
      </w:r>
      <w:r w:rsidR="00422321">
        <w:rPr>
          <w:lang w:val="en-US"/>
        </w:rPr>
        <w:t xml:space="preserve"> </w:t>
      </w:r>
      <w:r w:rsidR="006E2B50">
        <w:rPr>
          <w:lang w:val="en-US"/>
        </w:rPr>
        <w:t xml:space="preserve">and their </w:t>
      </w:r>
      <w:r w:rsidR="008A72F8">
        <w:rPr>
          <w:lang w:val="en-US"/>
        </w:rPr>
        <w:t xml:space="preserve">thermodynamic formulas and algorithms embedded </w:t>
      </w:r>
      <w:r w:rsidR="005667CA">
        <w:rPr>
          <w:lang w:val="en-US"/>
        </w:rPr>
        <w:t>in</w:t>
      </w:r>
      <w:r w:rsidR="008A72F8">
        <w:rPr>
          <w:lang w:val="en-US"/>
        </w:rPr>
        <w:t xml:space="preserve"> the software</w:t>
      </w:r>
      <w:r w:rsidR="005A0DA5">
        <w:rPr>
          <w:lang w:val="en-US"/>
        </w:rPr>
        <w:t xml:space="preserve">. </w:t>
      </w:r>
      <w:r w:rsidR="00F46C72">
        <w:rPr>
          <w:lang w:val="en-US"/>
        </w:rPr>
        <w:t>We</w:t>
      </w:r>
      <w:r w:rsidR="0078312F">
        <w:rPr>
          <w:lang w:val="en-US"/>
        </w:rPr>
        <w:t xml:space="preserve"> </w:t>
      </w:r>
      <w:r w:rsidR="008E6373">
        <w:rPr>
          <w:lang w:val="en-US"/>
        </w:rPr>
        <w:t>inspect t</w:t>
      </w:r>
      <w:r w:rsidR="005A0DA5">
        <w:rPr>
          <w:lang w:val="en-US"/>
        </w:rPr>
        <w:t>h</w:t>
      </w:r>
      <w:r w:rsidR="00345404">
        <w:rPr>
          <w:lang w:val="en-US"/>
        </w:rPr>
        <w:t>e</w:t>
      </w:r>
      <w:r w:rsidR="009C124B">
        <w:rPr>
          <w:lang w:val="en-US"/>
        </w:rPr>
        <w:t xml:space="preserve"> </w:t>
      </w:r>
      <w:r w:rsidR="00F22275">
        <w:rPr>
          <w:lang w:val="en-US"/>
        </w:rPr>
        <w:t xml:space="preserve">technical </w:t>
      </w:r>
      <w:r w:rsidR="005667CA">
        <w:rPr>
          <w:lang w:val="en-US"/>
        </w:rPr>
        <w:t>details</w:t>
      </w:r>
      <w:r w:rsidR="00630433">
        <w:rPr>
          <w:lang w:val="en-US"/>
        </w:rPr>
        <w:t xml:space="preserve"> of the </w:t>
      </w:r>
      <w:r w:rsidR="005A0DA5">
        <w:rPr>
          <w:lang w:val="en-US"/>
        </w:rPr>
        <w:t xml:space="preserve">concept </w:t>
      </w:r>
      <w:r w:rsidR="00CB5744">
        <w:rPr>
          <w:lang w:val="en-US"/>
        </w:rPr>
        <w:t xml:space="preserve">by representing </w:t>
      </w:r>
      <w:r w:rsidR="002E79CE">
        <w:rPr>
          <w:lang w:val="en-US"/>
        </w:rPr>
        <w:t>the</w:t>
      </w:r>
      <w:r w:rsidR="00630433">
        <w:rPr>
          <w:lang w:val="en-US"/>
        </w:rPr>
        <w:t xml:space="preserve"> </w:t>
      </w:r>
      <w:r w:rsidR="00201EA4">
        <w:rPr>
          <w:lang w:val="en-US"/>
        </w:rPr>
        <w:t xml:space="preserve">other </w:t>
      </w:r>
      <w:r w:rsidR="004B7683">
        <w:rPr>
          <w:lang w:val="en-US"/>
        </w:rPr>
        <w:t>works</w:t>
      </w:r>
      <w:r w:rsidR="00753940">
        <w:rPr>
          <w:lang w:val="en-US"/>
        </w:rPr>
        <w:t xml:space="preserve"> </w:t>
      </w:r>
      <w:r w:rsidR="0045047C">
        <w:rPr>
          <w:lang w:val="en-US"/>
        </w:rPr>
        <w:t xml:space="preserve">on geology, mineralogy, </w:t>
      </w:r>
      <w:r w:rsidR="00F509E7">
        <w:rPr>
          <w:lang w:val="en-US"/>
        </w:rPr>
        <w:t xml:space="preserve">rock engineering, </w:t>
      </w:r>
      <w:r w:rsidR="00EF2AAD">
        <w:rPr>
          <w:lang w:val="en-US"/>
        </w:rPr>
        <w:t>fluid flow mechanics</w:t>
      </w:r>
      <w:r w:rsidR="00F0070A">
        <w:rPr>
          <w:lang w:val="en-US"/>
        </w:rPr>
        <w:t xml:space="preserve">, metallurgy, </w:t>
      </w:r>
      <w:r w:rsidR="00B735BA">
        <w:rPr>
          <w:lang w:val="en-US"/>
        </w:rPr>
        <w:t xml:space="preserve">thermodynamics, </w:t>
      </w:r>
      <w:r w:rsidR="007250C7">
        <w:rPr>
          <w:lang w:val="en-US"/>
        </w:rPr>
        <w:t>power</w:t>
      </w:r>
      <w:r w:rsidR="006F2B00">
        <w:rPr>
          <w:lang w:val="en-US"/>
        </w:rPr>
        <w:t xml:space="preserve"> </w:t>
      </w:r>
      <w:r w:rsidR="007250C7">
        <w:rPr>
          <w:lang w:val="en-US"/>
        </w:rPr>
        <w:t xml:space="preserve">engineering, </w:t>
      </w:r>
      <w:r w:rsidR="002A4E5F">
        <w:rPr>
          <w:lang w:val="en-US"/>
        </w:rPr>
        <w:t>turbomachinery</w:t>
      </w:r>
      <w:r w:rsidR="00B735BA">
        <w:rPr>
          <w:lang w:val="en-US"/>
        </w:rPr>
        <w:t xml:space="preserve"> and</w:t>
      </w:r>
      <w:r w:rsidR="002A4E5F">
        <w:rPr>
          <w:lang w:val="en-US"/>
        </w:rPr>
        <w:t xml:space="preserve"> </w:t>
      </w:r>
      <w:r w:rsidR="00D40FA1">
        <w:rPr>
          <w:lang w:val="en-US"/>
        </w:rPr>
        <w:t>mean-line</w:t>
      </w:r>
      <w:r w:rsidR="00262628">
        <w:rPr>
          <w:lang w:val="en-US"/>
        </w:rPr>
        <w:t xml:space="preserve"> loss models </w:t>
      </w:r>
      <w:r w:rsidR="002D05A6">
        <w:rPr>
          <w:lang w:val="en-US"/>
        </w:rPr>
        <w:t xml:space="preserve">of axial </w:t>
      </w:r>
      <w:r w:rsidR="00807607">
        <w:rPr>
          <w:lang w:val="en-US"/>
        </w:rPr>
        <w:t xml:space="preserve">flow </w:t>
      </w:r>
      <w:r w:rsidR="002D05A6">
        <w:rPr>
          <w:lang w:val="en-US"/>
        </w:rPr>
        <w:t>compressors and turbines</w:t>
      </w:r>
      <w:r w:rsidR="00B735BA">
        <w:rPr>
          <w:lang w:val="en-US"/>
        </w:rPr>
        <w:t xml:space="preserve">. </w:t>
      </w:r>
      <w:r w:rsidR="00DD3313">
        <w:rPr>
          <w:lang w:val="en-US"/>
        </w:rPr>
        <w:t xml:space="preserve">The </w:t>
      </w:r>
      <w:r w:rsidR="00345FB4">
        <w:rPr>
          <w:lang w:val="en-US"/>
        </w:rPr>
        <w:t>web</w:t>
      </w:r>
      <w:r w:rsidR="00ED442B">
        <w:rPr>
          <w:lang w:val="en-US"/>
        </w:rPr>
        <w:t xml:space="preserve"> application</w:t>
      </w:r>
      <w:r w:rsidR="00DD3313">
        <w:rPr>
          <w:lang w:val="en-US"/>
        </w:rPr>
        <w:t xml:space="preserve"> designs </w:t>
      </w:r>
      <w:r w:rsidR="00ED442B">
        <w:rPr>
          <w:lang w:val="en-US"/>
        </w:rPr>
        <w:t>energy</w:t>
      </w:r>
      <w:r w:rsidR="002F2A9E">
        <w:rPr>
          <w:lang w:val="en-US"/>
        </w:rPr>
        <w:t xml:space="preserve"> storage</w:t>
      </w:r>
      <w:r w:rsidR="00ED442B">
        <w:rPr>
          <w:lang w:val="en-US"/>
        </w:rPr>
        <w:t xml:space="preserve">, </w:t>
      </w:r>
      <w:r w:rsidR="00C53FF1">
        <w:rPr>
          <w:lang w:val="en-US"/>
        </w:rPr>
        <w:t xml:space="preserve">its </w:t>
      </w:r>
      <w:r w:rsidR="00ED442B">
        <w:rPr>
          <w:lang w:val="en-US"/>
        </w:rPr>
        <w:t xml:space="preserve">optimized </w:t>
      </w:r>
      <w:r w:rsidR="005C1BAC">
        <w:rPr>
          <w:lang w:val="en-US"/>
        </w:rPr>
        <w:t xml:space="preserve">axial </w:t>
      </w:r>
      <w:r w:rsidR="004A099A">
        <w:rPr>
          <w:lang w:val="en-US"/>
        </w:rPr>
        <w:t xml:space="preserve">flow </w:t>
      </w:r>
      <w:r w:rsidR="005C1BAC">
        <w:rPr>
          <w:lang w:val="en-US"/>
        </w:rPr>
        <w:t>turbomachines</w:t>
      </w:r>
      <w:r w:rsidR="00ED442B">
        <w:rPr>
          <w:lang w:val="en-US"/>
        </w:rPr>
        <w:t xml:space="preserve"> and</w:t>
      </w:r>
      <w:r w:rsidR="005C1BAC">
        <w:rPr>
          <w:lang w:val="en-US"/>
        </w:rPr>
        <w:t xml:space="preserve"> </w:t>
      </w:r>
      <w:r w:rsidR="00546CD7">
        <w:rPr>
          <w:lang w:val="en-US"/>
        </w:rPr>
        <w:t>heat exchangers</w:t>
      </w:r>
      <w:r w:rsidR="00ED442B">
        <w:rPr>
          <w:lang w:val="en-US"/>
        </w:rPr>
        <w:t>. It</w:t>
      </w:r>
      <w:r w:rsidR="00201EA4">
        <w:rPr>
          <w:lang w:val="en-US"/>
        </w:rPr>
        <w:t xml:space="preserve"> </w:t>
      </w:r>
      <w:r w:rsidR="00ED442B">
        <w:rPr>
          <w:lang w:val="en-US"/>
        </w:rPr>
        <w:t xml:space="preserve">also </w:t>
      </w:r>
      <w:r w:rsidR="00751EC0">
        <w:rPr>
          <w:lang w:val="en-US"/>
        </w:rPr>
        <w:t>calc</w:t>
      </w:r>
      <w:r w:rsidR="008E5D15">
        <w:rPr>
          <w:lang w:val="en-US"/>
        </w:rPr>
        <w:t xml:space="preserve">ulates </w:t>
      </w:r>
      <w:r w:rsidR="00546CD7">
        <w:rPr>
          <w:lang w:val="en-US"/>
        </w:rPr>
        <w:t xml:space="preserve">the </w:t>
      </w:r>
      <w:r w:rsidR="008E5D15">
        <w:rPr>
          <w:lang w:val="en-US"/>
        </w:rPr>
        <w:t xml:space="preserve">efficiency predictions for the </w:t>
      </w:r>
      <w:r w:rsidR="00D963AB">
        <w:rPr>
          <w:lang w:val="en-US"/>
        </w:rPr>
        <w:t>turbomachine</w:t>
      </w:r>
      <w:r w:rsidR="008E5D15">
        <w:rPr>
          <w:lang w:val="en-US"/>
        </w:rPr>
        <w:t xml:space="preserve">s </w:t>
      </w:r>
      <w:r w:rsidR="00ED442B">
        <w:rPr>
          <w:lang w:val="en-US"/>
        </w:rPr>
        <w:t xml:space="preserve">and the closed two-way Brayton cycle with 1D loss models </w:t>
      </w:r>
      <w:r w:rsidR="00097F42">
        <w:rPr>
          <w:lang w:val="en-US"/>
        </w:rPr>
        <w:t xml:space="preserve">and finally simulates the </w:t>
      </w:r>
      <w:r w:rsidR="00ED442B">
        <w:rPr>
          <w:lang w:val="en-US"/>
        </w:rPr>
        <w:t xml:space="preserve">energy </w:t>
      </w:r>
      <w:r w:rsidR="00097F42">
        <w:rPr>
          <w:lang w:val="en-US"/>
        </w:rPr>
        <w:t xml:space="preserve">storage </w:t>
      </w:r>
      <w:r w:rsidR="00361A59">
        <w:rPr>
          <w:lang w:val="en-US"/>
        </w:rPr>
        <w:t xml:space="preserve">and its profitability </w:t>
      </w:r>
      <w:r w:rsidR="00097F42">
        <w:rPr>
          <w:lang w:val="en-US"/>
        </w:rPr>
        <w:t>with hist</w:t>
      </w:r>
      <w:r w:rsidR="004F3E65">
        <w:rPr>
          <w:lang w:val="en-US"/>
        </w:rPr>
        <w:t xml:space="preserve">orical </w:t>
      </w:r>
      <w:r w:rsidR="00C91DBD">
        <w:rPr>
          <w:lang w:val="en-US"/>
        </w:rPr>
        <w:t xml:space="preserve">European </w:t>
      </w:r>
      <w:r w:rsidR="004F3E65">
        <w:rPr>
          <w:lang w:val="en-US"/>
        </w:rPr>
        <w:t>power market data</w:t>
      </w:r>
      <w:r w:rsidR="00546CD7">
        <w:rPr>
          <w:lang w:val="en-US"/>
        </w:rPr>
        <w:t xml:space="preserve">. </w:t>
      </w:r>
    </w:p>
    <w:p w14:paraId="5005FE45" w14:textId="10C965DE" w:rsidR="00B72EE1" w:rsidRDefault="008945AA" w:rsidP="0014648F">
      <w:pPr>
        <w:rPr>
          <w:lang w:val="en-US"/>
        </w:rPr>
      </w:pPr>
      <w:r>
        <w:rPr>
          <w:lang w:val="en-US"/>
        </w:rPr>
        <w:t xml:space="preserve">The default parameters of the </w:t>
      </w:r>
      <w:r w:rsidR="00CB50DE">
        <w:rPr>
          <w:lang w:val="en-US"/>
        </w:rPr>
        <w:t>web</w:t>
      </w:r>
      <w:r>
        <w:rPr>
          <w:lang w:val="en-US"/>
        </w:rPr>
        <w:t xml:space="preserve"> application </w:t>
      </w:r>
      <w:r w:rsidR="0051642F">
        <w:rPr>
          <w:lang w:val="en-US"/>
        </w:rPr>
        <w:t>produce</w:t>
      </w:r>
      <w:r>
        <w:rPr>
          <w:lang w:val="en-US"/>
        </w:rPr>
        <w:t xml:space="preserve"> </w:t>
      </w:r>
      <w:r w:rsidR="00C94598">
        <w:rPr>
          <w:lang w:val="en-US"/>
        </w:rPr>
        <w:t>939 GWh</w:t>
      </w:r>
      <w:r w:rsidR="003734D4">
        <w:rPr>
          <w:lang w:val="en-US"/>
        </w:rPr>
        <w:t>/</w:t>
      </w:r>
      <w:r w:rsidR="0067588D">
        <w:rPr>
          <w:lang w:val="en-US"/>
        </w:rPr>
        <w:t>24</w:t>
      </w:r>
      <w:r w:rsidR="00491B30">
        <w:rPr>
          <w:lang w:val="en-US"/>
        </w:rPr>
        <w:t>3</w:t>
      </w:r>
      <w:r w:rsidR="00F05D2B">
        <w:rPr>
          <w:lang w:val="en-US"/>
        </w:rPr>
        <w:t>6</w:t>
      </w:r>
      <w:r w:rsidR="0067588D">
        <w:rPr>
          <w:lang w:val="en-US"/>
        </w:rPr>
        <w:t xml:space="preserve"> MW </w:t>
      </w:r>
      <w:r w:rsidR="00633797">
        <w:rPr>
          <w:lang w:val="en-US"/>
        </w:rPr>
        <w:t>energy storage</w:t>
      </w:r>
      <w:r w:rsidR="009D6FB4">
        <w:rPr>
          <w:lang w:val="en-US"/>
        </w:rPr>
        <w:t xml:space="preserve">. </w:t>
      </w:r>
      <w:r w:rsidR="003214BC">
        <w:rPr>
          <w:lang w:val="en-US"/>
        </w:rPr>
        <w:t>Its</w:t>
      </w:r>
      <w:r w:rsidR="00692888">
        <w:rPr>
          <w:lang w:val="en-US"/>
        </w:rPr>
        <w:t xml:space="preserve"> </w:t>
      </w:r>
      <w:r w:rsidR="005749E3">
        <w:rPr>
          <w:lang w:val="en-US"/>
        </w:rPr>
        <w:t>round</w:t>
      </w:r>
      <w:r w:rsidR="003F7947">
        <w:rPr>
          <w:lang w:val="en-US"/>
        </w:rPr>
        <w:t>-</w:t>
      </w:r>
      <w:r w:rsidR="005749E3">
        <w:rPr>
          <w:lang w:val="en-US"/>
        </w:rPr>
        <w:t xml:space="preserve">trip efficiency </w:t>
      </w:r>
      <w:r w:rsidR="00B14DFC">
        <w:rPr>
          <w:lang w:val="en-US"/>
        </w:rPr>
        <w:t xml:space="preserve">predicted by </w:t>
      </w:r>
      <w:r w:rsidR="00C61132">
        <w:rPr>
          <w:lang w:val="en-US"/>
        </w:rPr>
        <w:t xml:space="preserve">the </w:t>
      </w:r>
      <w:r w:rsidR="00F0455D">
        <w:rPr>
          <w:lang w:val="en-US"/>
        </w:rPr>
        <w:t xml:space="preserve">best </w:t>
      </w:r>
      <w:r w:rsidR="00F05D2B">
        <w:rPr>
          <w:lang w:val="en-US"/>
        </w:rPr>
        <w:t>mean line</w:t>
      </w:r>
      <w:r w:rsidR="00B21AB0">
        <w:rPr>
          <w:lang w:val="en-US"/>
        </w:rPr>
        <w:t xml:space="preserve"> </w:t>
      </w:r>
      <w:r w:rsidR="00B14DFC">
        <w:rPr>
          <w:lang w:val="en-US"/>
        </w:rPr>
        <w:t xml:space="preserve">loss models </w:t>
      </w:r>
      <w:r w:rsidR="00A26663">
        <w:rPr>
          <w:lang w:val="en-US"/>
        </w:rPr>
        <w:t xml:space="preserve">is </w:t>
      </w:r>
      <w:r w:rsidR="00A84A09">
        <w:rPr>
          <w:lang w:val="en-US"/>
        </w:rPr>
        <w:t>90.4%</w:t>
      </w:r>
      <w:r w:rsidR="00A26663">
        <w:rPr>
          <w:lang w:val="en-US"/>
        </w:rPr>
        <w:t>. The round-trip efficiency prediction increases</w:t>
      </w:r>
      <w:r w:rsidR="00A84A09">
        <w:rPr>
          <w:lang w:val="en-US"/>
        </w:rPr>
        <w:t xml:space="preserve"> to</w:t>
      </w:r>
      <w:r w:rsidR="005749E3">
        <w:rPr>
          <w:lang w:val="en-US"/>
        </w:rPr>
        <w:t xml:space="preserve"> </w:t>
      </w:r>
      <w:r w:rsidR="00244EEB">
        <w:rPr>
          <w:lang w:val="en-US"/>
        </w:rPr>
        <w:t>9</w:t>
      </w:r>
      <w:r w:rsidR="00F05D2B">
        <w:rPr>
          <w:lang w:val="en-US"/>
        </w:rPr>
        <w:t>2</w:t>
      </w:r>
      <w:r w:rsidR="005749E3">
        <w:rPr>
          <w:lang w:val="en-US"/>
        </w:rPr>
        <w:t>.</w:t>
      </w:r>
      <w:r w:rsidR="00F05D2B">
        <w:rPr>
          <w:lang w:val="en-US"/>
        </w:rPr>
        <w:t>6</w:t>
      </w:r>
      <w:r w:rsidR="005749E3">
        <w:rPr>
          <w:lang w:val="en-US"/>
        </w:rPr>
        <w:t>%</w:t>
      </w:r>
      <w:r w:rsidR="00F05D2B">
        <w:rPr>
          <w:lang w:val="en-US"/>
        </w:rPr>
        <w:t xml:space="preserve"> </w:t>
      </w:r>
      <w:r w:rsidR="00A84A09">
        <w:rPr>
          <w:lang w:val="en-US"/>
        </w:rPr>
        <w:t>if</w:t>
      </w:r>
      <w:r w:rsidR="00F05D2B">
        <w:rPr>
          <w:lang w:val="en-US"/>
        </w:rPr>
        <w:t xml:space="preserve"> we assume 2% average stage efficiency increase by modern </w:t>
      </w:r>
      <w:r w:rsidR="00F05D2B" w:rsidRPr="00B21AB0">
        <w:rPr>
          <w:lang w:val="en-US"/>
        </w:rPr>
        <w:t>multi-objective 3D</w:t>
      </w:r>
      <w:r w:rsidR="00F05D2B">
        <w:rPr>
          <w:lang w:val="en-US"/>
        </w:rPr>
        <w:t xml:space="preserve"> CFD optimization for compressors and 1% for turbines</w:t>
      </w:r>
      <w:r w:rsidR="003154B2">
        <w:rPr>
          <w:lang w:val="en-US"/>
        </w:rPr>
        <w:t>.</w:t>
      </w:r>
      <w:r w:rsidR="006E37CF">
        <w:rPr>
          <w:lang w:val="en-US"/>
        </w:rPr>
        <w:t xml:space="preserve"> </w:t>
      </w:r>
      <w:r w:rsidR="004E773C" w:rsidRPr="004E773C">
        <w:rPr>
          <w:lang w:val="en-US"/>
        </w:rPr>
        <w:t>Exceptionally high round-trip efficiency</w:t>
      </w:r>
      <w:r w:rsidR="00A26663">
        <w:rPr>
          <w:lang w:val="en-US"/>
        </w:rPr>
        <w:t xml:space="preserve"> </w:t>
      </w:r>
      <w:r w:rsidR="004E773C" w:rsidRPr="004E773C">
        <w:rPr>
          <w:lang w:val="en-US"/>
        </w:rPr>
        <w:t xml:space="preserve">is explained by </w:t>
      </w:r>
      <w:r w:rsidR="008768D0">
        <w:rPr>
          <w:lang w:val="en-US"/>
        </w:rPr>
        <w:t xml:space="preserve">fully </w:t>
      </w:r>
      <w:r w:rsidR="004E773C" w:rsidRPr="004E773C">
        <w:rPr>
          <w:lang w:val="en-US"/>
        </w:rPr>
        <w:t xml:space="preserve">optimized subsonic axial </w:t>
      </w:r>
      <w:r w:rsidR="004A099A">
        <w:rPr>
          <w:lang w:val="en-US"/>
        </w:rPr>
        <w:t xml:space="preserve">flow </w:t>
      </w:r>
      <w:r w:rsidR="004E773C" w:rsidRPr="004E773C">
        <w:rPr>
          <w:lang w:val="en-US"/>
        </w:rPr>
        <w:t>turbomachine</w:t>
      </w:r>
      <w:r w:rsidR="00A26663">
        <w:rPr>
          <w:lang w:val="en-US"/>
        </w:rPr>
        <w:t xml:space="preserve"> designs</w:t>
      </w:r>
      <w:r w:rsidR="004E773C" w:rsidRPr="004E773C">
        <w:rPr>
          <w:lang w:val="en-US"/>
        </w:rPr>
        <w:t xml:space="preserve">, </w:t>
      </w:r>
      <w:r w:rsidR="004209B5">
        <w:rPr>
          <w:lang w:val="en-US"/>
        </w:rPr>
        <w:t xml:space="preserve">very low </w:t>
      </w:r>
      <w:r w:rsidR="004E773C" w:rsidRPr="004E773C">
        <w:rPr>
          <w:lang w:val="en-US"/>
        </w:rPr>
        <w:t xml:space="preserve">inlet temperature of </w:t>
      </w:r>
      <w:r w:rsidR="00A473CD" w:rsidRPr="004E773C">
        <w:rPr>
          <w:lang w:val="en-US"/>
        </w:rPr>
        <w:t xml:space="preserve">cryogenic </w:t>
      </w:r>
      <w:r w:rsidR="004E773C" w:rsidRPr="004E773C">
        <w:rPr>
          <w:lang w:val="en-US"/>
        </w:rPr>
        <w:t xml:space="preserve">compressor and high turbine inlet temperature. </w:t>
      </w:r>
      <w:r w:rsidR="00EC1038">
        <w:rPr>
          <w:lang w:val="en-US"/>
        </w:rPr>
        <w:t xml:space="preserve">The axial turbomachines are </w:t>
      </w:r>
      <w:r w:rsidR="00625DE4">
        <w:rPr>
          <w:lang w:val="en-US"/>
        </w:rPr>
        <w:t>quite compact</w:t>
      </w:r>
      <w:r w:rsidR="00755D9C">
        <w:rPr>
          <w:lang w:val="en-US"/>
        </w:rPr>
        <w:t xml:space="preserve"> compared to</w:t>
      </w:r>
      <w:r w:rsidR="00625DE4">
        <w:rPr>
          <w:lang w:val="en-US"/>
        </w:rPr>
        <w:t xml:space="preserve"> the huge </w:t>
      </w:r>
      <w:r w:rsidR="007949E2">
        <w:rPr>
          <w:lang w:val="en-US"/>
        </w:rPr>
        <w:t xml:space="preserve">synchronous </w:t>
      </w:r>
      <w:r w:rsidR="00625DE4">
        <w:rPr>
          <w:lang w:val="en-US"/>
        </w:rPr>
        <w:t>motor-generators</w:t>
      </w:r>
      <w:r w:rsidR="0072338E">
        <w:rPr>
          <w:lang w:val="en-US"/>
        </w:rPr>
        <w:t xml:space="preserve"> but </w:t>
      </w:r>
      <w:r w:rsidR="000B43BE">
        <w:rPr>
          <w:lang w:val="en-US"/>
        </w:rPr>
        <w:t>together they</w:t>
      </w:r>
      <w:r w:rsidR="00755D9C">
        <w:rPr>
          <w:lang w:val="en-US"/>
        </w:rPr>
        <w:t xml:space="preserve"> </w:t>
      </w:r>
      <w:r w:rsidR="00F87006">
        <w:rPr>
          <w:lang w:val="en-US"/>
        </w:rPr>
        <w:t xml:space="preserve">have tremendous </w:t>
      </w:r>
      <w:r w:rsidR="00E6366E">
        <w:rPr>
          <w:lang w:val="en-US"/>
        </w:rPr>
        <w:t xml:space="preserve">inertia stabilizing the </w:t>
      </w:r>
      <w:r w:rsidR="00FE1A22">
        <w:rPr>
          <w:lang w:val="en-US"/>
        </w:rPr>
        <w:t>grid</w:t>
      </w:r>
      <w:r w:rsidR="00E6366E">
        <w:rPr>
          <w:lang w:val="en-US"/>
        </w:rPr>
        <w:t xml:space="preserve"> frequency</w:t>
      </w:r>
      <w:r w:rsidR="00295319">
        <w:rPr>
          <w:lang w:val="en-US"/>
        </w:rPr>
        <w:t xml:space="preserve">. </w:t>
      </w:r>
      <w:r w:rsidR="00562DE7">
        <w:rPr>
          <w:lang w:val="en-US"/>
        </w:rPr>
        <w:t xml:space="preserve">Energy density of storage is </w:t>
      </w:r>
      <w:r w:rsidR="00B63EDB">
        <w:rPr>
          <w:lang w:val="en-US"/>
        </w:rPr>
        <w:t xml:space="preserve">only </w:t>
      </w:r>
      <w:r w:rsidR="00562DE7">
        <w:rPr>
          <w:lang w:val="en-US"/>
        </w:rPr>
        <w:t xml:space="preserve">about 10% of lithium-ion battery, but the capacity of a 45 </w:t>
      </w:r>
      <w:r w:rsidR="009D5F57">
        <w:rPr>
          <w:lang w:val="en-US"/>
        </w:rPr>
        <w:t>Mt (million metric tons)</w:t>
      </w:r>
      <w:r w:rsidR="00562DE7">
        <w:rPr>
          <w:lang w:val="en-US"/>
        </w:rPr>
        <w:t xml:space="preserve"> storage is </w:t>
      </w:r>
      <w:r w:rsidR="00B21AB0">
        <w:rPr>
          <w:lang w:val="en-US"/>
        </w:rPr>
        <w:t xml:space="preserve">almost </w:t>
      </w:r>
      <w:r w:rsidR="00EB3D26">
        <w:rPr>
          <w:lang w:val="en-US"/>
        </w:rPr>
        <w:t>three times</w:t>
      </w:r>
      <w:r w:rsidR="00562DE7">
        <w:rPr>
          <w:lang w:val="en-US"/>
        </w:rPr>
        <w:t xml:space="preserve"> </w:t>
      </w:r>
      <w:r w:rsidR="006E77EF">
        <w:rPr>
          <w:lang w:val="en-US"/>
        </w:rPr>
        <w:t>the</w:t>
      </w:r>
      <w:r w:rsidR="00562DE7">
        <w:rPr>
          <w:lang w:val="en-US"/>
        </w:rPr>
        <w:t xml:space="preserve"> </w:t>
      </w:r>
      <w:r w:rsidR="00F53F5E">
        <w:rPr>
          <w:lang w:val="en-US"/>
        </w:rPr>
        <w:t>expected 353 GWh added lithium-ion energy storage capacity</w:t>
      </w:r>
      <w:r w:rsidR="005C3D36">
        <w:rPr>
          <w:rStyle w:val="FootnoteReference"/>
          <w:lang w:val="en-US"/>
        </w:rPr>
        <w:footnoteReference w:id="2"/>
      </w:r>
      <w:r w:rsidR="00F53F5E">
        <w:rPr>
          <w:lang w:val="en-US"/>
        </w:rPr>
        <w:t xml:space="preserve"> for year 2026</w:t>
      </w:r>
      <w:r w:rsidR="00562DE7">
        <w:rPr>
          <w:lang w:val="en-US"/>
        </w:rPr>
        <w:t>.</w:t>
      </w:r>
      <w:r w:rsidR="00B21AB0">
        <w:rPr>
          <w:lang w:val="en-US"/>
        </w:rPr>
        <w:t xml:space="preserve"> </w:t>
      </w:r>
    </w:p>
    <w:p w14:paraId="6E18AF54" w14:textId="4E35DB45" w:rsidR="007C39CB" w:rsidRDefault="00D22E5A" w:rsidP="007C39CB">
      <w:pPr>
        <w:rPr>
          <w:lang w:val="en-US"/>
        </w:rPr>
      </w:pPr>
      <w:r>
        <w:rPr>
          <w:lang w:val="en-US"/>
        </w:rPr>
        <w:t xml:space="preserve">The </w:t>
      </w:r>
      <w:r w:rsidR="00345FB4">
        <w:rPr>
          <w:lang w:val="en-US"/>
        </w:rPr>
        <w:t>webpage</w:t>
      </w:r>
      <w:r>
        <w:rPr>
          <w:lang w:val="en-US"/>
        </w:rPr>
        <w:t xml:space="preserve"> </w:t>
      </w:r>
      <w:r w:rsidR="00302245">
        <w:rPr>
          <w:lang w:val="en-US"/>
        </w:rPr>
        <w:t>use</w:t>
      </w:r>
      <w:r w:rsidR="00B673AA">
        <w:rPr>
          <w:lang w:val="en-US"/>
        </w:rPr>
        <w:t>s</w:t>
      </w:r>
      <w:r w:rsidR="00FC61A8">
        <w:rPr>
          <w:lang w:val="en-US"/>
        </w:rPr>
        <w:t xml:space="preserve"> unit cost </w:t>
      </w:r>
      <w:r w:rsidR="000503FA">
        <w:rPr>
          <w:lang w:val="en-US"/>
        </w:rPr>
        <w:t xml:space="preserve">parameters </w:t>
      </w:r>
      <w:r w:rsidR="004C1C86">
        <w:rPr>
          <w:lang w:val="en-US"/>
        </w:rPr>
        <w:t xml:space="preserve">based on public information </w:t>
      </w:r>
      <w:r w:rsidR="000525D1">
        <w:rPr>
          <w:lang w:val="en-US"/>
        </w:rPr>
        <w:t>to predict the cost</w:t>
      </w:r>
      <w:r w:rsidR="000503FA">
        <w:rPr>
          <w:lang w:val="en-US"/>
        </w:rPr>
        <w:t xml:space="preserve"> </w:t>
      </w:r>
      <w:r w:rsidR="000525D1">
        <w:rPr>
          <w:lang w:val="en-US"/>
        </w:rPr>
        <w:t xml:space="preserve">of </w:t>
      </w:r>
      <w:r w:rsidR="00BF1FA4">
        <w:rPr>
          <w:lang w:val="en-US"/>
        </w:rPr>
        <w:t xml:space="preserve">energy </w:t>
      </w:r>
      <w:r w:rsidR="00957DF5">
        <w:rPr>
          <w:lang w:val="en-US"/>
        </w:rPr>
        <w:t xml:space="preserve">storage. </w:t>
      </w:r>
      <w:r w:rsidR="00E119DF">
        <w:rPr>
          <w:lang w:val="en-US"/>
        </w:rPr>
        <w:t xml:space="preserve">The </w:t>
      </w:r>
      <w:r w:rsidR="0068176A">
        <w:rPr>
          <w:lang w:val="en-US"/>
        </w:rPr>
        <w:t xml:space="preserve">default values </w:t>
      </w:r>
      <w:r w:rsidR="0088510A">
        <w:rPr>
          <w:lang w:val="en-US"/>
        </w:rPr>
        <w:t xml:space="preserve">predict </w:t>
      </w:r>
      <w:r w:rsidR="00B97CAD">
        <w:rPr>
          <w:lang w:val="en-US"/>
        </w:rPr>
        <w:t xml:space="preserve">903 million euros as </w:t>
      </w:r>
      <w:r w:rsidR="00E119DF">
        <w:rPr>
          <w:lang w:val="en-US"/>
        </w:rPr>
        <w:t xml:space="preserve">total cost </w:t>
      </w:r>
      <w:r w:rsidR="00A84A09">
        <w:rPr>
          <w:lang w:val="en-US"/>
        </w:rPr>
        <w:t>for</w:t>
      </w:r>
      <w:r w:rsidR="00E119DF">
        <w:rPr>
          <w:lang w:val="en-US"/>
        </w:rPr>
        <w:t xml:space="preserve"> </w:t>
      </w:r>
      <w:r w:rsidR="0088510A">
        <w:rPr>
          <w:lang w:val="en-US"/>
        </w:rPr>
        <w:t>energy storage</w:t>
      </w:r>
      <w:r w:rsidR="00B31CC3">
        <w:rPr>
          <w:lang w:val="en-US"/>
        </w:rPr>
        <w:t>, the</w:t>
      </w:r>
      <w:r w:rsidR="0088510A">
        <w:rPr>
          <w:lang w:val="en-US"/>
        </w:rPr>
        <w:t xml:space="preserve"> plant</w:t>
      </w:r>
      <w:r w:rsidR="00B673AA">
        <w:rPr>
          <w:lang w:val="en-US"/>
        </w:rPr>
        <w:t>,</w:t>
      </w:r>
      <w:r w:rsidR="0088510A">
        <w:rPr>
          <w:lang w:val="en-US"/>
        </w:rPr>
        <w:t xml:space="preserve"> and </w:t>
      </w:r>
      <w:r w:rsidR="00B31CC3">
        <w:rPr>
          <w:lang w:val="en-US"/>
        </w:rPr>
        <w:t xml:space="preserve">all </w:t>
      </w:r>
      <w:r w:rsidR="0088510A">
        <w:rPr>
          <w:lang w:val="en-US"/>
        </w:rPr>
        <w:t>machinery</w:t>
      </w:r>
      <w:r w:rsidR="00B31CC3">
        <w:rPr>
          <w:lang w:val="en-US"/>
        </w:rPr>
        <w:t>.</w:t>
      </w:r>
      <w:r w:rsidR="00633908">
        <w:rPr>
          <w:lang w:val="en-US"/>
        </w:rPr>
        <w:t xml:space="preserve"> </w:t>
      </w:r>
      <w:r w:rsidR="0085513A">
        <w:rPr>
          <w:lang w:val="en-US"/>
        </w:rPr>
        <w:t>The</w:t>
      </w:r>
      <w:r w:rsidR="00F61F02">
        <w:rPr>
          <w:lang w:val="en-US"/>
        </w:rPr>
        <w:t xml:space="preserve"> </w:t>
      </w:r>
      <w:r w:rsidR="0085513A">
        <w:rPr>
          <w:lang w:val="en-US"/>
        </w:rPr>
        <w:t>c</w:t>
      </w:r>
      <w:r w:rsidR="00F61F02">
        <w:rPr>
          <w:lang w:val="en-US"/>
        </w:rPr>
        <w:t xml:space="preserve">apex </w:t>
      </w:r>
      <w:r w:rsidR="0085513A">
        <w:rPr>
          <w:lang w:val="en-US"/>
        </w:rPr>
        <w:t xml:space="preserve">costs </w:t>
      </w:r>
      <w:r w:rsidR="00086FEF">
        <w:rPr>
          <w:lang w:val="en-US"/>
        </w:rPr>
        <w:t xml:space="preserve">of </w:t>
      </w:r>
      <w:r w:rsidR="00A12838">
        <w:rPr>
          <w:lang w:val="en-US"/>
        </w:rPr>
        <w:t xml:space="preserve">the default </w:t>
      </w:r>
      <w:r w:rsidR="00F256D0">
        <w:rPr>
          <w:lang w:val="en-US"/>
        </w:rPr>
        <w:t xml:space="preserve">energy </w:t>
      </w:r>
      <w:r w:rsidR="00086FEF">
        <w:rPr>
          <w:lang w:val="en-US"/>
        </w:rPr>
        <w:t>storage</w:t>
      </w:r>
      <w:r w:rsidR="00AD6934">
        <w:rPr>
          <w:lang w:val="en-US"/>
        </w:rPr>
        <w:t xml:space="preserve">, </w:t>
      </w:r>
      <w:r w:rsidR="00F256D0">
        <w:rPr>
          <w:lang w:val="en-US"/>
        </w:rPr>
        <w:t>0.9</w:t>
      </w:r>
      <w:r w:rsidR="00A57070">
        <w:rPr>
          <w:lang w:val="en-US"/>
        </w:rPr>
        <w:t>3</w:t>
      </w:r>
      <w:r w:rsidR="00F256D0">
        <w:rPr>
          <w:lang w:val="en-US"/>
        </w:rPr>
        <w:t xml:space="preserve"> </w:t>
      </w:r>
      <w:r w:rsidR="00F256D0" w:rsidRPr="00633908">
        <w:rPr>
          <w:lang w:val="en-US"/>
        </w:rPr>
        <w:t>€</w:t>
      </w:r>
      <w:r w:rsidR="00F256D0">
        <w:rPr>
          <w:lang w:val="en-US"/>
        </w:rPr>
        <w:t xml:space="preserve">/kWh and </w:t>
      </w:r>
      <w:r w:rsidR="007E3ECF">
        <w:rPr>
          <w:lang w:val="en-US"/>
        </w:rPr>
        <w:t>3</w:t>
      </w:r>
      <w:r w:rsidR="00AD6934">
        <w:rPr>
          <w:lang w:val="en-US"/>
        </w:rPr>
        <w:t>7</w:t>
      </w:r>
      <w:r w:rsidR="00A57070">
        <w:rPr>
          <w:lang w:val="en-US"/>
        </w:rPr>
        <w:t>1</w:t>
      </w:r>
      <w:r w:rsidR="007E3ECF">
        <w:rPr>
          <w:lang w:val="en-US"/>
        </w:rPr>
        <w:t xml:space="preserve"> </w:t>
      </w:r>
      <w:r w:rsidR="007E3ECF" w:rsidRPr="00633908">
        <w:rPr>
          <w:lang w:val="en-US"/>
        </w:rPr>
        <w:t>€</w:t>
      </w:r>
      <w:r w:rsidR="007E3ECF">
        <w:rPr>
          <w:lang w:val="en-US"/>
        </w:rPr>
        <w:t>/kW,</w:t>
      </w:r>
      <w:r w:rsidR="00086FEF">
        <w:rPr>
          <w:lang w:val="en-US"/>
        </w:rPr>
        <w:t xml:space="preserve"> </w:t>
      </w:r>
      <w:r w:rsidR="00EF5AE7">
        <w:rPr>
          <w:lang w:val="en-US"/>
        </w:rPr>
        <w:t xml:space="preserve">are </w:t>
      </w:r>
      <w:r w:rsidR="00734700">
        <w:rPr>
          <w:lang w:val="en-US"/>
        </w:rPr>
        <w:t>extremely low</w:t>
      </w:r>
      <w:r w:rsidR="00EF5AE7">
        <w:rPr>
          <w:lang w:val="en-US"/>
        </w:rPr>
        <w:t xml:space="preserve"> </w:t>
      </w:r>
      <w:r w:rsidR="00F45CA3">
        <w:rPr>
          <w:lang w:val="en-US"/>
        </w:rPr>
        <w:t xml:space="preserve">compared to any other </w:t>
      </w:r>
      <w:r w:rsidR="007C5426">
        <w:rPr>
          <w:lang w:val="en-US"/>
        </w:rPr>
        <w:t xml:space="preserve">grid scale </w:t>
      </w:r>
      <w:r w:rsidR="00F45CA3">
        <w:rPr>
          <w:lang w:val="en-US"/>
        </w:rPr>
        <w:t xml:space="preserve">battery </w:t>
      </w:r>
      <w:r w:rsidR="008410C2">
        <w:rPr>
          <w:lang w:val="en-US"/>
        </w:rPr>
        <w:t>storage</w:t>
      </w:r>
      <w:r w:rsidR="00AD33CC">
        <w:rPr>
          <w:lang w:val="en-US"/>
        </w:rPr>
        <w:t xml:space="preserve"> solution</w:t>
      </w:r>
      <w:r w:rsidR="00AD33CC">
        <w:rPr>
          <w:rStyle w:val="FootnoteReference"/>
          <w:lang w:val="en-US"/>
        </w:rPr>
        <w:footnoteReference w:id="3"/>
      </w:r>
      <w:r w:rsidR="00086FEF">
        <w:rPr>
          <w:lang w:val="en-US"/>
        </w:rPr>
        <w:t>.</w:t>
      </w:r>
      <w:r w:rsidR="008410C2">
        <w:rPr>
          <w:lang w:val="en-US"/>
        </w:rPr>
        <w:t xml:space="preserve"> </w:t>
      </w:r>
      <w:r w:rsidR="003E68F4">
        <w:rPr>
          <w:lang w:val="en-US"/>
        </w:rPr>
        <w:t>Respectively</w:t>
      </w:r>
      <w:r w:rsidR="00633908">
        <w:rPr>
          <w:lang w:val="en-US"/>
        </w:rPr>
        <w:t xml:space="preserve"> </w:t>
      </w:r>
      <w:r w:rsidR="003E68F4">
        <w:rPr>
          <w:lang w:val="en-US"/>
        </w:rPr>
        <w:t>t</w:t>
      </w:r>
      <w:r w:rsidR="00633908">
        <w:rPr>
          <w:lang w:val="en-US"/>
        </w:rPr>
        <w:t xml:space="preserve">he cost </w:t>
      </w:r>
      <w:r w:rsidR="00367631">
        <w:rPr>
          <w:lang w:val="en-US"/>
        </w:rPr>
        <w:t>of</w:t>
      </w:r>
      <w:r w:rsidR="008B2039">
        <w:rPr>
          <w:lang w:val="en-US"/>
        </w:rPr>
        <w:t xml:space="preserve"> additional storage capacity is </w:t>
      </w:r>
      <w:r w:rsidR="007C39CB">
        <w:rPr>
          <w:lang w:val="en-US"/>
        </w:rPr>
        <w:t>0.3</w:t>
      </w:r>
      <w:r w:rsidR="00A57070">
        <w:rPr>
          <w:lang w:val="en-US"/>
        </w:rPr>
        <w:t>5</w:t>
      </w:r>
      <w:r w:rsidR="007C39CB">
        <w:rPr>
          <w:lang w:val="en-US"/>
        </w:rPr>
        <w:t xml:space="preserve"> </w:t>
      </w:r>
      <w:r w:rsidR="007C39CB" w:rsidRPr="00633908">
        <w:rPr>
          <w:lang w:val="en-US"/>
        </w:rPr>
        <w:t>€</w:t>
      </w:r>
      <w:r w:rsidR="007C39CB">
        <w:rPr>
          <w:lang w:val="en-US"/>
        </w:rPr>
        <w:t>/</w:t>
      </w:r>
      <w:r w:rsidR="001B13A9">
        <w:rPr>
          <w:lang w:val="en-US"/>
        </w:rPr>
        <w:t>kWh</w:t>
      </w:r>
      <w:r w:rsidR="007C39CB">
        <w:rPr>
          <w:lang w:val="en-US"/>
        </w:rPr>
        <w:t xml:space="preserve"> and </w:t>
      </w:r>
      <w:r w:rsidR="00367631">
        <w:rPr>
          <w:lang w:val="en-US"/>
        </w:rPr>
        <w:t xml:space="preserve">the cost of </w:t>
      </w:r>
      <w:r w:rsidR="007C39CB">
        <w:rPr>
          <w:lang w:val="en-US"/>
        </w:rPr>
        <w:t>add</w:t>
      </w:r>
      <w:r w:rsidR="00305754">
        <w:rPr>
          <w:lang w:val="en-US"/>
        </w:rPr>
        <w:t xml:space="preserve">itional power </w:t>
      </w:r>
      <w:r w:rsidR="00B86560">
        <w:rPr>
          <w:lang w:val="en-US"/>
        </w:rPr>
        <w:t>2</w:t>
      </w:r>
      <w:r w:rsidR="00734700">
        <w:rPr>
          <w:lang w:val="en-US"/>
        </w:rPr>
        <w:t>3</w:t>
      </w:r>
      <w:r w:rsidR="00A57070">
        <w:rPr>
          <w:lang w:val="en-US"/>
        </w:rPr>
        <w:t>1</w:t>
      </w:r>
      <w:r w:rsidR="001B13A9">
        <w:rPr>
          <w:lang w:val="en-US"/>
        </w:rPr>
        <w:t xml:space="preserve"> </w:t>
      </w:r>
      <w:r w:rsidR="001B13A9" w:rsidRPr="00633908">
        <w:rPr>
          <w:lang w:val="en-US"/>
        </w:rPr>
        <w:t>€</w:t>
      </w:r>
      <w:r w:rsidR="001B13A9">
        <w:rPr>
          <w:lang w:val="en-US"/>
        </w:rPr>
        <w:t xml:space="preserve">/kW. </w:t>
      </w:r>
      <w:r w:rsidR="00BA51DC">
        <w:rPr>
          <w:lang w:val="en-US"/>
        </w:rPr>
        <w:t>The</w:t>
      </w:r>
      <w:r w:rsidR="00A43ADE">
        <w:rPr>
          <w:lang w:val="en-US"/>
        </w:rPr>
        <w:t>se</w:t>
      </w:r>
      <w:r w:rsidR="00BA51DC">
        <w:rPr>
          <w:lang w:val="en-US"/>
        </w:rPr>
        <w:t xml:space="preserve"> </w:t>
      </w:r>
      <w:r w:rsidR="00AF335C">
        <w:rPr>
          <w:lang w:val="en-US"/>
        </w:rPr>
        <w:t xml:space="preserve">very </w:t>
      </w:r>
      <w:r w:rsidR="00304085">
        <w:rPr>
          <w:lang w:val="en-US"/>
        </w:rPr>
        <w:t xml:space="preserve">competitive costs are explained by </w:t>
      </w:r>
      <w:r w:rsidR="000A7532">
        <w:rPr>
          <w:lang w:val="en-US"/>
        </w:rPr>
        <w:t xml:space="preserve">large scale of the plant, </w:t>
      </w:r>
      <w:r w:rsidR="00060699">
        <w:rPr>
          <w:lang w:val="en-US"/>
        </w:rPr>
        <w:t xml:space="preserve">high round-trip efficiency, </w:t>
      </w:r>
      <w:r w:rsidR="00D10C38">
        <w:rPr>
          <w:lang w:val="en-US"/>
        </w:rPr>
        <w:t xml:space="preserve">very </w:t>
      </w:r>
      <w:r w:rsidR="00C605A2">
        <w:rPr>
          <w:lang w:val="en-US"/>
        </w:rPr>
        <w:t xml:space="preserve">low </w:t>
      </w:r>
      <w:r w:rsidR="005231A2">
        <w:rPr>
          <w:lang w:val="en-US"/>
        </w:rPr>
        <w:t xml:space="preserve">cost </w:t>
      </w:r>
      <w:r w:rsidR="00C605A2">
        <w:rPr>
          <w:lang w:val="en-US"/>
        </w:rPr>
        <w:t xml:space="preserve">of crushed stone processing and </w:t>
      </w:r>
      <w:r w:rsidR="00655DE6">
        <w:rPr>
          <w:lang w:val="en-US"/>
        </w:rPr>
        <w:t xml:space="preserve">simplicity of </w:t>
      </w:r>
      <w:r w:rsidR="00D10C38">
        <w:rPr>
          <w:lang w:val="en-US"/>
        </w:rPr>
        <w:t xml:space="preserve">synchronous </w:t>
      </w:r>
      <w:r w:rsidR="00655DE6">
        <w:rPr>
          <w:lang w:val="en-US"/>
        </w:rPr>
        <w:t>standalone axial turbomachines.</w:t>
      </w:r>
      <w:r w:rsidR="00304085">
        <w:rPr>
          <w:lang w:val="en-US"/>
        </w:rPr>
        <w:t xml:space="preserve"> </w:t>
      </w:r>
      <w:r w:rsidR="001A45D9">
        <w:rPr>
          <w:lang w:val="en-US"/>
        </w:rPr>
        <w:t xml:space="preserve">Simulation of </w:t>
      </w:r>
      <w:r w:rsidR="003F55F3">
        <w:rPr>
          <w:lang w:val="en-US"/>
        </w:rPr>
        <w:t xml:space="preserve">digital plant in </w:t>
      </w:r>
      <w:r w:rsidR="0000621D">
        <w:rPr>
          <w:lang w:val="en-US"/>
        </w:rPr>
        <w:t>the power market of Germany predict</w:t>
      </w:r>
      <w:r w:rsidR="00A524D2">
        <w:rPr>
          <w:lang w:val="en-US"/>
        </w:rPr>
        <w:t>s</w:t>
      </w:r>
      <w:r w:rsidR="0000621D">
        <w:rPr>
          <w:lang w:val="en-US"/>
        </w:rPr>
        <w:t xml:space="preserve"> 4</w:t>
      </w:r>
      <w:r w:rsidR="006428AE">
        <w:rPr>
          <w:lang w:val="en-US"/>
        </w:rPr>
        <w:t>4</w:t>
      </w:r>
      <w:r w:rsidR="0000621D">
        <w:rPr>
          <w:lang w:val="en-US"/>
        </w:rPr>
        <w:t xml:space="preserve">% ROI </w:t>
      </w:r>
      <w:r w:rsidR="00A73978">
        <w:rPr>
          <w:lang w:val="en-US"/>
        </w:rPr>
        <w:t xml:space="preserve">for year 2025 when operating costs </w:t>
      </w:r>
      <w:r w:rsidR="00A524D2">
        <w:rPr>
          <w:lang w:val="en-US"/>
        </w:rPr>
        <w:t>are</w:t>
      </w:r>
      <w:r w:rsidR="00A73978">
        <w:rPr>
          <w:lang w:val="en-US"/>
        </w:rPr>
        <w:t xml:space="preserve"> </w:t>
      </w:r>
      <w:r w:rsidR="0084349C" w:rsidRPr="00633908">
        <w:rPr>
          <w:lang w:val="en-US"/>
        </w:rPr>
        <w:t>€</w:t>
      </w:r>
      <w:r w:rsidR="0084349C">
        <w:rPr>
          <w:lang w:val="en-US"/>
        </w:rPr>
        <w:t xml:space="preserve">10m and </w:t>
      </w:r>
      <w:r w:rsidR="00754B5B">
        <w:rPr>
          <w:lang w:val="en-US"/>
        </w:rPr>
        <w:t xml:space="preserve">electricity </w:t>
      </w:r>
      <w:r w:rsidR="00113431">
        <w:rPr>
          <w:lang w:val="en-US"/>
        </w:rPr>
        <w:t>price elasticity</w:t>
      </w:r>
      <w:r w:rsidR="00754B5B">
        <w:rPr>
          <w:lang w:val="en-US"/>
        </w:rPr>
        <w:t xml:space="preserve"> is 3%</w:t>
      </w:r>
      <w:r w:rsidR="0084349C">
        <w:rPr>
          <w:lang w:val="en-US"/>
        </w:rPr>
        <w:t>/500 MW.</w:t>
      </w:r>
      <w:r w:rsidR="007028AC">
        <w:rPr>
          <w:lang w:val="en-US"/>
        </w:rPr>
        <w:t xml:space="preserve"> </w:t>
      </w:r>
      <w:r w:rsidR="009B1FDB">
        <w:t>Low-cost</w:t>
      </w:r>
      <w:r w:rsidR="00314753" w:rsidRPr="00314753">
        <w:t xml:space="preserve"> seasonal energy storage enables the replacement of existing coal, oil and natural gas power plants with more competitive solar and wind power. </w:t>
      </w:r>
      <w:r w:rsidR="00F53F5E">
        <w:t>Power sector</w:t>
      </w:r>
      <w:r w:rsidR="00314753" w:rsidRPr="00314753">
        <w:t xml:space="preserve"> accounts for 40% of global energy-related carbon dioxide emissions.</w:t>
      </w:r>
      <w:r w:rsidR="00DB4305">
        <w:rPr>
          <w:rStyle w:val="FootnoteReference"/>
          <w:lang w:val="en-US"/>
        </w:rPr>
        <w:footnoteReference w:id="4"/>
      </w:r>
    </w:p>
    <w:p w14:paraId="42E4A9EE" w14:textId="27BB7BF9" w:rsidR="0014648F" w:rsidRPr="00922E6E" w:rsidRDefault="005D682C" w:rsidP="0014648F">
      <w:pPr>
        <w:rPr>
          <w:b/>
          <w:bCs/>
          <w:sz w:val="28"/>
          <w:szCs w:val="28"/>
          <w:lang w:val="en-US"/>
        </w:rPr>
      </w:pPr>
      <w:r>
        <w:rPr>
          <w:b/>
          <w:bCs/>
          <w:sz w:val="28"/>
          <w:szCs w:val="28"/>
          <w:lang w:val="en-US"/>
        </w:rPr>
        <w:br w:type="page"/>
      </w:r>
      <w:r w:rsidR="00292C23">
        <w:rPr>
          <w:b/>
          <w:bCs/>
          <w:sz w:val="28"/>
          <w:szCs w:val="28"/>
          <w:lang w:val="en-US"/>
        </w:rPr>
        <w:lastRenderedPageBreak/>
        <w:t>Intr</w:t>
      </w:r>
      <w:r w:rsidR="00BB1D7B">
        <w:rPr>
          <w:b/>
          <w:bCs/>
          <w:sz w:val="28"/>
          <w:szCs w:val="28"/>
          <w:lang w:val="en-US"/>
        </w:rPr>
        <w:t>oduction</w:t>
      </w:r>
    </w:p>
    <w:p w14:paraId="46F697C1" w14:textId="11B009E7" w:rsidR="0045739F" w:rsidRDefault="008A08E6" w:rsidP="0014648F">
      <w:pPr>
        <w:rPr>
          <w:lang w:val="en-US"/>
        </w:rPr>
      </w:pPr>
      <w:r w:rsidRPr="00922E6E">
        <w:rPr>
          <w:lang w:val="en-US"/>
        </w:rPr>
        <w:t xml:space="preserve">Storing energy produced by wind and solar energy is one of the biggest challenges of the green transition. Here we present a solution to that problem. </w:t>
      </w:r>
      <w:r w:rsidR="00A84A09">
        <w:rPr>
          <w:lang w:val="en-US"/>
        </w:rPr>
        <w:t xml:space="preserve">Axial </w:t>
      </w:r>
      <w:r w:rsidR="004A099A">
        <w:rPr>
          <w:lang w:val="en-US"/>
        </w:rPr>
        <w:t xml:space="preserve">flow </w:t>
      </w:r>
      <w:r w:rsidR="00A84A09">
        <w:rPr>
          <w:lang w:val="en-US"/>
        </w:rPr>
        <w:t>t</w:t>
      </w:r>
      <w:r w:rsidR="00CC3943">
        <w:rPr>
          <w:lang w:val="en-US"/>
        </w:rPr>
        <w:t xml:space="preserve">urbomachines </w:t>
      </w:r>
      <w:r w:rsidR="00207DBA">
        <w:rPr>
          <w:lang w:val="en-US"/>
        </w:rPr>
        <w:t xml:space="preserve">charge and discharge </w:t>
      </w:r>
      <w:r w:rsidR="00821B98">
        <w:rPr>
          <w:lang w:val="en-US"/>
        </w:rPr>
        <w:t>e</w:t>
      </w:r>
      <w:r w:rsidRPr="00922E6E">
        <w:rPr>
          <w:lang w:val="en-US"/>
        </w:rPr>
        <w:t xml:space="preserve">lectricity as </w:t>
      </w:r>
      <w:r w:rsidR="00114FD2">
        <w:rPr>
          <w:lang w:val="en-US"/>
        </w:rPr>
        <w:t xml:space="preserve">extreme </w:t>
      </w:r>
      <w:r w:rsidRPr="00922E6E">
        <w:rPr>
          <w:lang w:val="en-US"/>
        </w:rPr>
        <w:t xml:space="preserve">heat </w:t>
      </w:r>
      <w:r w:rsidR="00821B98">
        <w:rPr>
          <w:lang w:val="en-US"/>
        </w:rPr>
        <w:t xml:space="preserve">and cryogenic cold </w:t>
      </w:r>
      <w:r w:rsidR="000A37A7">
        <w:rPr>
          <w:lang w:val="en-US"/>
        </w:rPr>
        <w:t>to and from</w:t>
      </w:r>
      <w:r w:rsidRPr="00922E6E">
        <w:rPr>
          <w:lang w:val="en-US"/>
        </w:rPr>
        <w:t xml:space="preserve"> a truncated cone-shaped open pit filled with </w:t>
      </w:r>
      <w:r w:rsidR="003F494D">
        <w:rPr>
          <w:lang w:val="en-US"/>
        </w:rPr>
        <w:t xml:space="preserve">screened </w:t>
      </w:r>
      <w:r w:rsidR="006F2A2D">
        <w:rPr>
          <w:lang w:val="en-US"/>
        </w:rPr>
        <w:t>crushed stone</w:t>
      </w:r>
      <w:r w:rsidR="00B84BE4">
        <w:rPr>
          <w:lang w:val="en-US"/>
        </w:rPr>
        <w:t>. The storage</w:t>
      </w:r>
      <w:r w:rsidRPr="00922E6E">
        <w:rPr>
          <w:lang w:val="en-US"/>
        </w:rPr>
        <w:t xml:space="preserve"> consists of two </w:t>
      </w:r>
      <w:r w:rsidR="00055AFF">
        <w:rPr>
          <w:lang w:val="en-US"/>
        </w:rPr>
        <w:t xml:space="preserve">insulated </w:t>
      </w:r>
      <w:r w:rsidRPr="00922E6E">
        <w:rPr>
          <w:lang w:val="en-US"/>
        </w:rPr>
        <w:t>gas-tight halves. The mass of the upper low-pressure storage pressurizes the lower high-pressure storage</w:t>
      </w:r>
      <w:r w:rsidR="00F858FD">
        <w:rPr>
          <w:lang w:val="en-US"/>
        </w:rPr>
        <w:t xml:space="preserve"> that </w:t>
      </w:r>
      <w:r w:rsidR="00521387">
        <w:rPr>
          <w:lang w:val="en-US"/>
        </w:rPr>
        <w:t xml:space="preserve">contains </w:t>
      </w:r>
      <w:r w:rsidR="00F858FD">
        <w:rPr>
          <w:lang w:val="en-US"/>
        </w:rPr>
        <w:t xml:space="preserve">extreme </w:t>
      </w:r>
      <w:r w:rsidRPr="00922E6E">
        <w:rPr>
          <w:lang w:val="en-US"/>
        </w:rPr>
        <w:t xml:space="preserve">heat. Between these </w:t>
      </w:r>
      <w:r w:rsidR="00A273A7">
        <w:rPr>
          <w:lang w:val="en-US"/>
        </w:rPr>
        <w:t>reservoi</w:t>
      </w:r>
      <w:r w:rsidR="00247772">
        <w:rPr>
          <w:lang w:val="en-US"/>
        </w:rPr>
        <w:t>r</w:t>
      </w:r>
      <w:r w:rsidR="00A273A7">
        <w:rPr>
          <w:lang w:val="en-US"/>
        </w:rPr>
        <w:t>s</w:t>
      </w:r>
      <w:r w:rsidRPr="00922E6E">
        <w:rPr>
          <w:lang w:val="en-US"/>
        </w:rPr>
        <w:t xml:space="preserve">, </w:t>
      </w:r>
      <w:r w:rsidR="001B5176">
        <w:rPr>
          <w:lang w:val="en-US"/>
        </w:rPr>
        <w:t xml:space="preserve">axial </w:t>
      </w:r>
      <w:r w:rsidR="004A099A">
        <w:rPr>
          <w:lang w:val="en-US"/>
        </w:rPr>
        <w:t xml:space="preserve">flow </w:t>
      </w:r>
      <w:r w:rsidR="001B5176">
        <w:rPr>
          <w:lang w:val="en-US"/>
        </w:rPr>
        <w:t xml:space="preserve">turbomachines implement </w:t>
      </w:r>
      <w:r w:rsidRPr="00922E6E">
        <w:rPr>
          <w:lang w:val="en-US"/>
        </w:rPr>
        <w:t xml:space="preserve">a </w:t>
      </w:r>
      <w:r w:rsidR="00247772">
        <w:rPr>
          <w:lang w:val="en-US"/>
        </w:rPr>
        <w:t>bidirectional</w:t>
      </w:r>
      <w:r w:rsidRPr="00922E6E">
        <w:rPr>
          <w:lang w:val="en-US"/>
        </w:rPr>
        <w:t xml:space="preserve"> closed </w:t>
      </w:r>
      <w:r w:rsidR="008B3073" w:rsidRPr="00922E6E">
        <w:rPr>
          <w:lang w:val="en-US"/>
        </w:rPr>
        <w:t xml:space="preserve">Brayton </w:t>
      </w:r>
      <w:r w:rsidR="00493291" w:rsidRPr="00922E6E">
        <w:rPr>
          <w:lang w:val="en-US"/>
        </w:rPr>
        <w:t>cycle</w:t>
      </w:r>
      <w:r w:rsidR="00070909">
        <w:rPr>
          <w:rStyle w:val="FootnoteReference"/>
          <w:lang w:val="fi-FI"/>
        </w:rPr>
        <w:footnoteReference w:id="5"/>
      </w:r>
      <w:r w:rsidR="004A099A">
        <w:rPr>
          <w:lang w:val="en-US"/>
        </w:rPr>
        <w:t xml:space="preserve"> using nitrogen</w:t>
      </w:r>
      <w:r w:rsidR="00493291" w:rsidRPr="00922E6E">
        <w:rPr>
          <w:lang w:val="en-US"/>
        </w:rPr>
        <w:t xml:space="preserve">. The concept </w:t>
      </w:r>
      <w:r w:rsidR="00DF31C5">
        <w:rPr>
          <w:lang w:val="en-US"/>
        </w:rPr>
        <w:t>is</w:t>
      </w:r>
      <w:r w:rsidR="00493291" w:rsidRPr="00922E6E">
        <w:rPr>
          <w:lang w:val="en-US"/>
        </w:rPr>
        <w:t xml:space="preserve"> </w:t>
      </w:r>
      <w:r w:rsidR="00E660AE">
        <w:rPr>
          <w:lang w:val="en-US"/>
        </w:rPr>
        <w:t xml:space="preserve">known </w:t>
      </w:r>
      <w:r w:rsidR="00493291" w:rsidRPr="00922E6E">
        <w:rPr>
          <w:lang w:val="en-US"/>
        </w:rPr>
        <w:t xml:space="preserve">in scientific literature under various names, such as </w:t>
      </w:r>
      <w:r w:rsidR="00171D5C" w:rsidRPr="00922E6E">
        <w:rPr>
          <w:i/>
          <w:iCs/>
          <w:lang w:val="en-US"/>
        </w:rPr>
        <w:t xml:space="preserve">Pumped Thermal Energy Storage </w:t>
      </w:r>
      <w:r w:rsidR="008B403A" w:rsidRPr="00922E6E">
        <w:rPr>
          <w:lang w:val="en-US"/>
        </w:rPr>
        <w:t xml:space="preserve">(PTES), </w:t>
      </w:r>
      <w:r w:rsidR="008B403A" w:rsidRPr="00922E6E">
        <w:rPr>
          <w:i/>
          <w:iCs/>
          <w:lang w:val="en-US"/>
        </w:rPr>
        <w:t xml:space="preserve">Pumped Heat Electricity Storage </w:t>
      </w:r>
      <w:r w:rsidR="008B403A" w:rsidRPr="00922E6E">
        <w:rPr>
          <w:lang w:val="en-US"/>
        </w:rPr>
        <w:t>(PHES) or Carnot Battery</w:t>
      </w:r>
      <w:r w:rsidR="00171D5C" w:rsidRPr="00922E6E">
        <w:rPr>
          <w:lang w:val="en-US"/>
        </w:rPr>
        <w:t>.</w:t>
      </w:r>
    </w:p>
    <w:p w14:paraId="331809DB" w14:textId="6307879B" w:rsidR="00A032BB" w:rsidRDefault="00A84A09" w:rsidP="0014648F">
      <w:pPr>
        <w:rPr>
          <w:lang w:val="en-US"/>
        </w:rPr>
      </w:pPr>
      <w:r>
        <w:t xml:space="preserve">Axial </w:t>
      </w:r>
      <w:r w:rsidR="004A099A">
        <w:t xml:space="preserve">flow </w:t>
      </w:r>
      <w:r>
        <w:t>t</w:t>
      </w:r>
      <w:r w:rsidR="00C52209">
        <w:t>urbomachines charge e</w:t>
      </w:r>
      <w:r w:rsidR="00B82E66">
        <w:t xml:space="preserve">lectricity </w:t>
      </w:r>
      <w:r w:rsidR="00A032BB" w:rsidRPr="00A032BB">
        <w:t xml:space="preserve">into </w:t>
      </w:r>
      <w:r w:rsidR="00145111">
        <w:t xml:space="preserve">the </w:t>
      </w:r>
      <w:r w:rsidR="00B82E66">
        <w:t xml:space="preserve">energy </w:t>
      </w:r>
      <w:r w:rsidR="00A032BB" w:rsidRPr="00A032BB">
        <w:t xml:space="preserve">storage </w:t>
      </w:r>
      <w:r w:rsidR="00413216">
        <w:t>as extreme hea</w:t>
      </w:r>
      <w:r w:rsidR="00376415">
        <w:t>t</w:t>
      </w:r>
      <w:r w:rsidR="00413216">
        <w:t xml:space="preserve"> and cryogenic cold </w:t>
      </w:r>
      <w:r w:rsidR="00376415">
        <w:t>with</w:t>
      </w:r>
      <w:r w:rsidR="00A032BB" w:rsidRPr="00A032BB">
        <w:t xml:space="preserve"> the reverse Brayton cycle, which works on the same principle as </w:t>
      </w:r>
      <w:r>
        <w:t>a</w:t>
      </w:r>
      <w:r w:rsidR="00A032BB" w:rsidRPr="00A032BB">
        <w:t xml:space="preserve"> heat pump. The main compressor </w:t>
      </w:r>
      <w:r w:rsidR="005C1D9A">
        <w:t>compresses</w:t>
      </w:r>
      <w:r w:rsidR="00A032BB" w:rsidRPr="00A032BB">
        <w:t xml:space="preserve"> the hot gas </w:t>
      </w:r>
      <w:r w:rsidR="006160B0">
        <w:t>from</w:t>
      </w:r>
      <w:r w:rsidR="00A032BB" w:rsidRPr="00A032BB">
        <w:t xml:space="preserve"> the upper part of the low-pressure storage to red-hot </w:t>
      </w:r>
      <w:r w:rsidR="004014DA">
        <w:t xml:space="preserve">into </w:t>
      </w:r>
      <w:r w:rsidR="00A032BB" w:rsidRPr="00A032BB">
        <w:t xml:space="preserve">upper part of the high-pressure storage. At the same time, the opposite cryogenic turbine keeps the storage pressures constant by cooling the cold gas </w:t>
      </w:r>
      <w:r w:rsidR="00A4299D">
        <w:t>with a heat pump</w:t>
      </w:r>
      <w:r w:rsidR="00A4299D" w:rsidRPr="00A032BB">
        <w:t xml:space="preserve"> </w:t>
      </w:r>
      <w:r w:rsidR="00A032BB" w:rsidRPr="00A032BB">
        <w:t xml:space="preserve">from the </w:t>
      </w:r>
      <w:r w:rsidR="00B06FBB">
        <w:t>bottom</w:t>
      </w:r>
      <w:r w:rsidR="00A032BB" w:rsidRPr="00A032BB">
        <w:t xml:space="preserve"> of the high-pressure storage to the </w:t>
      </w:r>
      <w:r w:rsidR="00ED77D4">
        <w:t>saturation</w:t>
      </w:r>
      <w:r w:rsidR="00A032BB" w:rsidRPr="00A032BB">
        <w:t xml:space="preserve"> point and saving </w:t>
      </w:r>
      <w:r w:rsidR="002944B0">
        <w:t>the cryogenic cold</w:t>
      </w:r>
      <w:r w:rsidR="00A032BB" w:rsidRPr="00A032BB">
        <w:t xml:space="preserve"> to lower part of the low-pressure storage.</w:t>
      </w:r>
      <w:r w:rsidR="00A032BB" w:rsidRPr="00A032BB">
        <w:rPr>
          <w:lang w:val="en-US"/>
        </w:rPr>
        <w:t xml:space="preserve"> </w:t>
      </w:r>
    </w:p>
    <w:p w14:paraId="1A4C06F9" w14:textId="0DB48E3A" w:rsidR="0045739F" w:rsidRPr="00922E6E" w:rsidRDefault="00643611" w:rsidP="0014648F">
      <w:pPr>
        <w:rPr>
          <w:lang w:val="en-US"/>
        </w:rPr>
      </w:pPr>
      <w:r w:rsidRPr="00643611">
        <w:t xml:space="preserve">The discharge of electricity takes place with the </w:t>
      </w:r>
      <w:r w:rsidR="00A4299D">
        <w:t>normal</w:t>
      </w:r>
      <w:r w:rsidRPr="00643611">
        <w:t xml:space="preserve"> Brayton cycle, where </w:t>
      </w:r>
      <w:r w:rsidR="008D1ABA" w:rsidRPr="00643611">
        <w:t>the main turbine</w:t>
      </w:r>
      <w:r w:rsidR="008D1ABA">
        <w:t xml:space="preserve"> </w:t>
      </w:r>
      <w:r w:rsidR="00CA1F07">
        <w:t>discharges</w:t>
      </w:r>
      <w:r w:rsidRPr="00643611">
        <w:t xml:space="preserve"> red-hot gas from the high</w:t>
      </w:r>
      <w:r>
        <w:t>-</w:t>
      </w:r>
      <w:r w:rsidRPr="00643611">
        <w:t xml:space="preserve">pressure storage to the upper part of the low-pressure storage. The </w:t>
      </w:r>
      <w:r w:rsidR="003B5523">
        <w:t xml:space="preserve">cryogenic compressor </w:t>
      </w:r>
      <w:r w:rsidR="00553237">
        <w:t>maintains</w:t>
      </w:r>
      <w:r w:rsidR="003B5523">
        <w:t xml:space="preserve"> </w:t>
      </w:r>
      <w:r w:rsidRPr="00643611">
        <w:t xml:space="preserve">pressure difference between the storages by compressing the </w:t>
      </w:r>
      <w:r w:rsidR="00260293">
        <w:t xml:space="preserve">cryogenic </w:t>
      </w:r>
      <w:r w:rsidRPr="00643611">
        <w:t xml:space="preserve">gas from the </w:t>
      </w:r>
      <w:r w:rsidR="00260293">
        <w:t>bottom</w:t>
      </w:r>
      <w:r w:rsidRPr="00643611">
        <w:t xml:space="preserve"> of the low-pressure storage to the cold </w:t>
      </w:r>
      <w:r w:rsidR="00204DCB">
        <w:t>bottom</w:t>
      </w:r>
      <w:r w:rsidRPr="00643611">
        <w:t xml:space="preserve"> of the high-pressure storage.</w:t>
      </w:r>
      <w:r w:rsidR="000054AD" w:rsidRPr="00922E6E">
        <w:rPr>
          <w:lang w:val="en-US"/>
        </w:rPr>
        <w:t xml:space="preserve"> The work done by the compressor is directly proportional to the absolute temperature of the </w:t>
      </w:r>
      <w:r w:rsidR="00062562">
        <w:rPr>
          <w:lang w:val="en-US"/>
        </w:rPr>
        <w:t>incoming</w:t>
      </w:r>
      <w:r w:rsidR="000054AD" w:rsidRPr="00922E6E">
        <w:rPr>
          <w:lang w:val="en-US"/>
        </w:rPr>
        <w:t xml:space="preserve"> gas, so </w:t>
      </w:r>
      <w:r w:rsidR="00DA28A4" w:rsidRPr="00922E6E">
        <w:rPr>
          <w:lang w:val="en-US"/>
        </w:rPr>
        <w:t xml:space="preserve">the discharge cycle </w:t>
      </w:r>
      <w:r w:rsidR="000413D5">
        <w:rPr>
          <w:lang w:val="en-US"/>
        </w:rPr>
        <w:t xml:space="preserve">has maximal </w:t>
      </w:r>
      <w:r w:rsidR="000054AD" w:rsidRPr="00922E6E">
        <w:rPr>
          <w:lang w:val="en-US"/>
        </w:rPr>
        <w:t xml:space="preserve">efficiency </w:t>
      </w:r>
      <w:r w:rsidR="008F60AB">
        <w:rPr>
          <w:lang w:val="en-US"/>
        </w:rPr>
        <w:t>because</w:t>
      </w:r>
      <w:r w:rsidR="0090631A">
        <w:rPr>
          <w:lang w:val="en-US"/>
        </w:rPr>
        <w:t xml:space="preserve"> </w:t>
      </w:r>
      <w:r w:rsidR="007D6BEA">
        <w:rPr>
          <w:lang w:val="en-US"/>
        </w:rPr>
        <w:t>c</w:t>
      </w:r>
      <w:r w:rsidR="00232ABC">
        <w:rPr>
          <w:lang w:val="en-US"/>
        </w:rPr>
        <w:t xml:space="preserve">ompressor inlet </w:t>
      </w:r>
      <w:r w:rsidR="000054AD" w:rsidRPr="00922E6E">
        <w:rPr>
          <w:lang w:val="en-US"/>
        </w:rPr>
        <w:t xml:space="preserve">temperature </w:t>
      </w:r>
      <w:r w:rsidR="000413D5">
        <w:rPr>
          <w:lang w:val="en-US"/>
        </w:rPr>
        <w:t xml:space="preserve">is </w:t>
      </w:r>
      <w:r w:rsidR="000054AD" w:rsidRPr="00922E6E">
        <w:rPr>
          <w:lang w:val="en-US"/>
        </w:rPr>
        <w:t xml:space="preserve">as close to </w:t>
      </w:r>
      <w:r w:rsidR="00876FF6">
        <w:rPr>
          <w:lang w:val="en-US"/>
        </w:rPr>
        <w:t>the</w:t>
      </w:r>
      <w:r w:rsidR="000054AD" w:rsidRPr="00922E6E">
        <w:rPr>
          <w:lang w:val="en-US"/>
        </w:rPr>
        <w:t xml:space="preserve"> </w:t>
      </w:r>
      <w:r w:rsidR="00ED77D4">
        <w:rPr>
          <w:lang w:val="en-US"/>
        </w:rPr>
        <w:t>saturation</w:t>
      </w:r>
      <w:r w:rsidR="000054AD" w:rsidRPr="00922E6E">
        <w:rPr>
          <w:lang w:val="en-US"/>
        </w:rPr>
        <w:t xml:space="preserve"> point as possible.</w:t>
      </w:r>
    </w:p>
    <w:p w14:paraId="6170F75F" w14:textId="30F4B967" w:rsidR="00E1430D" w:rsidRPr="00922E6E" w:rsidRDefault="005C0140" w:rsidP="0014648F">
      <w:pPr>
        <w:rPr>
          <w:lang w:val="en-US"/>
        </w:rPr>
      </w:pPr>
      <w:r w:rsidRPr="005C0140">
        <w:t>The gas discharged from turbine</w:t>
      </w:r>
      <w:r w:rsidR="00E21369">
        <w:t>s</w:t>
      </w:r>
      <w:r w:rsidRPr="005C0140">
        <w:t xml:space="preserve"> and compressor</w:t>
      </w:r>
      <w:r w:rsidR="00E21369">
        <w:t>s</w:t>
      </w:r>
      <w:r w:rsidRPr="005C0140">
        <w:t xml:space="preserve"> flows</w:t>
      </w:r>
      <w:r w:rsidR="00E21369">
        <w:t xml:space="preserve"> very slowly</w:t>
      </w:r>
      <w:r w:rsidRPr="005C0140">
        <w:t xml:space="preserve"> through the </w:t>
      </w:r>
      <w:r w:rsidR="001F4F1E">
        <w:t xml:space="preserve">screened </w:t>
      </w:r>
      <w:r w:rsidR="006F2A2D">
        <w:t>crushed stone</w:t>
      </w:r>
      <w:r w:rsidRPr="005C0140">
        <w:t xml:space="preserve"> of </w:t>
      </w:r>
      <w:r w:rsidR="00E21369">
        <w:t xml:space="preserve">both </w:t>
      </w:r>
      <w:r w:rsidR="00E21369" w:rsidRPr="005C0140">
        <w:t>storage</w:t>
      </w:r>
      <w:r w:rsidR="00E21369">
        <w:t>s</w:t>
      </w:r>
      <w:r w:rsidRPr="005C0140">
        <w:t xml:space="preserve"> while either heating up or cooling down to the temperature of the </w:t>
      </w:r>
      <w:r w:rsidR="00F35614">
        <w:t>opposite side</w:t>
      </w:r>
      <w:r w:rsidRPr="005C0140">
        <w:t xml:space="preserve">. Thus, in this solution, the </w:t>
      </w:r>
      <w:r w:rsidR="006F2A2D">
        <w:t xml:space="preserve">crushed </w:t>
      </w:r>
      <w:r w:rsidR="007D209A">
        <w:t xml:space="preserve">and screened </w:t>
      </w:r>
      <w:r w:rsidR="006F2A2D">
        <w:t>stone</w:t>
      </w:r>
      <w:r w:rsidRPr="005C0140">
        <w:t xml:space="preserve"> functions as both a heat storage and a heat exchanger at the same time. </w:t>
      </w:r>
      <w:r w:rsidR="000A0B39" w:rsidRPr="00922E6E">
        <w:rPr>
          <w:lang w:val="en-US"/>
        </w:rPr>
        <w:t>Since the efficiency of the system cannot be 100%, excess heat accumulate</w:t>
      </w:r>
      <w:r w:rsidR="00C62316">
        <w:rPr>
          <w:lang w:val="en-US"/>
        </w:rPr>
        <w:t>s</w:t>
      </w:r>
      <w:r w:rsidR="000A0B39" w:rsidRPr="00922E6E">
        <w:rPr>
          <w:lang w:val="en-US"/>
        </w:rPr>
        <w:t xml:space="preserve"> during </w:t>
      </w:r>
      <w:r w:rsidR="00A73C36">
        <w:rPr>
          <w:lang w:val="en-US"/>
        </w:rPr>
        <w:t>charge</w:t>
      </w:r>
      <w:r w:rsidR="000A0B39" w:rsidRPr="00922E6E">
        <w:rPr>
          <w:lang w:val="en-US"/>
        </w:rPr>
        <w:t xml:space="preserve"> and </w:t>
      </w:r>
      <w:r w:rsidR="00D34513">
        <w:rPr>
          <w:lang w:val="en-US"/>
        </w:rPr>
        <w:t>discharge</w:t>
      </w:r>
      <w:r w:rsidR="000A0B39" w:rsidRPr="00922E6E">
        <w:rPr>
          <w:lang w:val="en-US"/>
        </w:rPr>
        <w:t xml:space="preserve">, </w:t>
      </w:r>
      <w:r w:rsidR="00AB0680">
        <w:rPr>
          <w:lang w:val="en-US"/>
        </w:rPr>
        <w:t xml:space="preserve">but </w:t>
      </w:r>
      <w:r w:rsidR="00E21369">
        <w:rPr>
          <w:lang w:val="en-US"/>
        </w:rPr>
        <w:t>most</w:t>
      </w:r>
      <w:r w:rsidR="001C68F0">
        <w:rPr>
          <w:lang w:val="en-US"/>
        </w:rPr>
        <w:t xml:space="preserve"> e</w:t>
      </w:r>
      <w:r w:rsidR="00DD7DAD">
        <w:rPr>
          <w:lang w:val="en-US"/>
        </w:rPr>
        <w:t>xcess heat</w:t>
      </w:r>
      <w:r w:rsidR="000A0B39" w:rsidRPr="00922E6E">
        <w:rPr>
          <w:lang w:val="en-US"/>
        </w:rPr>
        <w:t xml:space="preserve"> can be recycled back into the process </w:t>
      </w:r>
      <w:r w:rsidR="008A7F66">
        <w:rPr>
          <w:lang w:val="en-US"/>
        </w:rPr>
        <w:t xml:space="preserve">using higher </w:t>
      </w:r>
      <w:r w:rsidR="000A0B39" w:rsidRPr="00922E6E">
        <w:rPr>
          <w:lang w:val="en-US"/>
        </w:rPr>
        <w:t xml:space="preserve">pressure difference during the </w:t>
      </w:r>
      <w:r w:rsidR="00D34513">
        <w:rPr>
          <w:lang w:val="en-US"/>
        </w:rPr>
        <w:t>discharge</w:t>
      </w:r>
      <w:r w:rsidR="000A0B39" w:rsidRPr="00922E6E">
        <w:rPr>
          <w:lang w:val="en-US"/>
        </w:rPr>
        <w:t>.</w:t>
      </w:r>
    </w:p>
    <w:p w14:paraId="5BCC58B0" w14:textId="71D7E3D5" w:rsidR="005239A1" w:rsidRPr="00922E6E" w:rsidRDefault="00105A45" w:rsidP="0014648F">
      <w:pPr>
        <w:rPr>
          <w:lang w:val="en-US"/>
        </w:rPr>
      </w:pPr>
      <w:r>
        <w:rPr>
          <w:lang w:val="en-US"/>
        </w:rPr>
        <w:t xml:space="preserve">A </w:t>
      </w:r>
      <w:r w:rsidRPr="00922E6E">
        <w:rPr>
          <w:lang w:val="en-US"/>
        </w:rPr>
        <w:t xml:space="preserve">high-efficiency </w:t>
      </w:r>
      <w:r>
        <w:rPr>
          <w:lang w:val="en-US"/>
        </w:rPr>
        <w:t xml:space="preserve">helium </w:t>
      </w:r>
      <w:r w:rsidRPr="00922E6E">
        <w:rPr>
          <w:lang w:val="en-US"/>
        </w:rPr>
        <w:t>heat pump</w:t>
      </w:r>
      <w:r>
        <w:rPr>
          <w:lang w:val="en-US"/>
        </w:rPr>
        <w:t xml:space="preserve"> </w:t>
      </w:r>
      <w:r w:rsidR="00B42A5B">
        <w:rPr>
          <w:lang w:val="en-US"/>
        </w:rPr>
        <w:t xml:space="preserve">removes </w:t>
      </w:r>
      <w:r w:rsidR="00D33C37">
        <w:rPr>
          <w:lang w:val="en-US"/>
        </w:rPr>
        <w:t>in charge</w:t>
      </w:r>
      <w:r w:rsidR="006C73A3">
        <w:rPr>
          <w:lang w:val="en-US"/>
        </w:rPr>
        <w:t xml:space="preserve"> </w:t>
      </w:r>
      <w:r w:rsidR="00145111">
        <w:rPr>
          <w:lang w:val="en-US"/>
        </w:rPr>
        <w:t xml:space="preserve">phase </w:t>
      </w:r>
      <w:r w:rsidR="00B42A5B">
        <w:rPr>
          <w:lang w:val="en-US"/>
        </w:rPr>
        <w:t>t</w:t>
      </w:r>
      <w:r w:rsidR="00BE33A4" w:rsidRPr="00922E6E">
        <w:rPr>
          <w:lang w:val="en-US"/>
        </w:rPr>
        <w:t xml:space="preserve">he excess heat accumulated on the </w:t>
      </w:r>
      <w:r w:rsidR="00E21369">
        <w:rPr>
          <w:lang w:val="en-US"/>
        </w:rPr>
        <w:t>cryogenic</w:t>
      </w:r>
      <w:r w:rsidR="00BE33A4" w:rsidRPr="00922E6E">
        <w:rPr>
          <w:lang w:val="en-US"/>
        </w:rPr>
        <w:t xml:space="preserve"> side. It cools the cold gas coming from </w:t>
      </w:r>
      <w:r w:rsidR="00AD31B0" w:rsidRPr="00922E6E">
        <w:rPr>
          <w:lang w:val="en-US"/>
        </w:rPr>
        <w:t>high</w:t>
      </w:r>
      <w:r w:rsidR="00BE33A4" w:rsidRPr="00922E6E">
        <w:rPr>
          <w:lang w:val="en-US"/>
        </w:rPr>
        <w:t xml:space="preserve">-pressure </w:t>
      </w:r>
      <w:r w:rsidR="004E7BF8">
        <w:rPr>
          <w:lang w:val="en-US"/>
        </w:rPr>
        <w:t>storage</w:t>
      </w:r>
      <w:r w:rsidR="00BE33A4" w:rsidRPr="00922E6E">
        <w:rPr>
          <w:lang w:val="en-US"/>
        </w:rPr>
        <w:t xml:space="preserve"> so that the gas coming out of the </w:t>
      </w:r>
      <w:r w:rsidR="00D04172">
        <w:rPr>
          <w:lang w:val="en-US"/>
        </w:rPr>
        <w:t>cryogenic</w:t>
      </w:r>
      <w:r w:rsidR="00BE33A4" w:rsidRPr="00922E6E">
        <w:rPr>
          <w:lang w:val="en-US"/>
        </w:rPr>
        <w:t xml:space="preserve"> </w:t>
      </w:r>
      <w:r w:rsidR="001602E9">
        <w:rPr>
          <w:lang w:val="en-US"/>
        </w:rPr>
        <w:t xml:space="preserve">axial </w:t>
      </w:r>
      <w:r w:rsidR="00BE33A4" w:rsidRPr="00922E6E">
        <w:rPr>
          <w:lang w:val="en-US"/>
        </w:rPr>
        <w:t xml:space="preserve">turbine is at the </w:t>
      </w:r>
      <w:r w:rsidR="00ED77D4">
        <w:rPr>
          <w:lang w:val="en-US"/>
        </w:rPr>
        <w:t>saturation</w:t>
      </w:r>
      <w:r w:rsidR="00BE33A4" w:rsidRPr="00922E6E">
        <w:rPr>
          <w:lang w:val="en-US"/>
        </w:rPr>
        <w:t xml:space="preserve"> point and at the same time slightly wet so that </w:t>
      </w:r>
      <w:r w:rsidR="00276E44">
        <w:rPr>
          <w:lang w:val="en-US"/>
        </w:rPr>
        <w:t>low- and high</w:t>
      </w:r>
      <w:r w:rsidR="00BE33A4" w:rsidRPr="00922E6E">
        <w:rPr>
          <w:lang w:val="en-US"/>
        </w:rPr>
        <w:t xml:space="preserve"> pressure can be kept constant</w:t>
      </w:r>
      <w:r w:rsidR="00477646">
        <w:rPr>
          <w:lang w:val="en-US"/>
        </w:rPr>
        <w:t xml:space="preserve"> while </w:t>
      </w:r>
      <w:r w:rsidR="00CE0153">
        <w:rPr>
          <w:lang w:val="en-US"/>
        </w:rPr>
        <w:t>gas temperature</w:t>
      </w:r>
      <w:r w:rsidR="005E7F9B">
        <w:rPr>
          <w:lang w:val="en-US"/>
        </w:rPr>
        <w:t xml:space="preserve"> and volumetric mass</w:t>
      </w:r>
      <w:r w:rsidR="00CE0153">
        <w:rPr>
          <w:lang w:val="en-US"/>
        </w:rPr>
        <w:t xml:space="preserve"> change</w:t>
      </w:r>
      <w:r w:rsidR="00BE33A4" w:rsidRPr="00922E6E">
        <w:rPr>
          <w:lang w:val="en-US"/>
        </w:rPr>
        <w:t xml:space="preserve">. The liquefied part of the gas is separated into </w:t>
      </w:r>
      <w:r w:rsidR="00947338">
        <w:rPr>
          <w:lang w:val="en-US"/>
        </w:rPr>
        <w:t>separate</w:t>
      </w:r>
      <w:r w:rsidR="00BE33A4" w:rsidRPr="00922E6E">
        <w:rPr>
          <w:lang w:val="en-US"/>
        </w:rPr>
        <w:t xml:space="preserve"> </w:t>
      </w:r>
      <w:r w:rsidR="005B45D9">
        <w:rPr>
          <w:lang w:val="en-US"/>
        </w:rPr>
        <w:t>storage</w:t>
      </w:r>
      <w:r w:rsidR="00BE33A4" w:rsidRPr="00922E6E">
        <w:rPr>
          <w:lang w:val="en-US"/>
        </w:rPr>
        <w:t xml:space="preserve">. The heat produced by the heat pump </w:t>
      </w:r>
      <w:r w:rsidR="005132B1">
        <w:rPr>
          <w:lang w:val="en-US"/>
        </w:rPr>
        <w:t xml:space="preserve">compressor </w:t>
      </w:r>
      <w:r w:rsidR="00CB52A9">
        <w:rPr>
          <w:lang w:val="en-US"/>
        </w:rPr>
        <w:t xml:space="preserve">is </w:t>
      </w:r>
      <w:r w:rsidR="00BE33A4" w:rsidRPr="00922E6E">
        <w:rPr>
          <w:lang w:val="en-US"/>
        </w:rPr>
        <w:t>cooled as waste heat, fed directly into the district heating network or stored in some other way.</w:t>
      </w:r>
    </w:p>
    <w:p w14:paraId="0E35383E" w14:textId="486FCF75" w:rsidR="00091A6A" w:rsidRPr="00922E6E" w:rsidRDefault="00091A6A" w:rsidP="00091A6A">
      <w:pPr>
        <w:rPr>
          <w:lang w:val="en-US"/>
        </w:rPr>
      </w:pPr>
      <w:r w:rsidRPr="00922E6E">
        <w:rPr>
          <w:lang w:val="en-US"/>
        </w:rPr>
        <w:t xml:space="preserve">The excess heat accumulated on the hot side can be converted into electricity when the pressure </w:t>
      </w:r>
      <w:r w:rsidR="008A7F66">
        <w:rPr>
          <w:lang w:val="en-US"/>
        </w:rPr>
        <w:t>difference</w:t>
      </w:r>
      <w:r w:rsidRPr="00922E6E">
        <w:rPr>
          <w:lang w:val="en-US"/>
        </w:rPr>
        <w:t xml:space="preserve"> in the discharge mode </w:t>
      </w:r>
      <w:r w:rsidR="008A7F66">
        <w:rPr>
          <w:lang w:val="en-US"/>
        </w:rPr>
        <w:t xml:space="preserve">is increased </w:t>
      </w:r>
      <w:r w:rsidRPr="00922E6E">
        <w:rPr>
          <w:lang w:val="en-US"/>
        </w:rPr>
        <w:t xml:space="preserve">so that the </w:t>
      </w:r>
      <w:r w:rsidR="002D64C2">
        <w:rPr>
          <w:lang w:val="en-US"/>
        </w:rPr>
        <w:t xml:space="preserve">exit </w:t>
      </w:r>
      <w:r w:rsidRPr="00922E6E">
        <w:rPr>
          <w:lang w:val="en-US"/>
        </w:rPr>
        <w:t xml:space="preserve">temperature of the </w:t>
      </w:r>
      <w:r w:rsidR="000C04A5">
        <w:rPr>
          <w:lang w:val="en-US"/>
        </w:rPr>
        <w:t xml:space="preserve">gas from the </w:t>
      </w:r>
      <w:r w:rsidR="002D64C2">
        <w:rPr>
          <w:lang w:val="en-US"/>
        </w:rPr>
        <w:t xml:space="preserve">main </w:t>
      </w:r>
      <w:r w:rsidRPr="00922E6E">
        <w:rPr>
          <w:lang w:val="en-US"/>
        </w:rPr>
        <w:t xml:space="preserve">turbine is the same as the </w:t>
      </w:r>
      <w:r w:rsidR="002D64C2">
        <w:rPr>
          <w:lang w:val="en-US"/>
        </w:rPr>
        <w:t xml:space="preserve">inlet </w:t>
      </w:r>
      <w:r w:rsidRPr="00922E6E">
        <w:rPr>
          <w:lang w:val="en-US"/>
        </w:rPr>
        <w:t xml:space="preserve">temperature </w:t>
      </w:r>
      <w:r w:rsidR="002D64C2">
        <w:rPr>
          <w:lang w:val="en-US"/>
        </w:rPr>
        <w:t>of the main compressor</w:t>
      </w:r>
      <w:r w:rsidRPr="00922E6E">
        <w:rPr>
          <w:lang w:val="en-US"/>
        </w:rPr>
        <w:t xml:space="preserve">. This solution simplifies the structure of </w:t>
      </w:r>
      <w:r w:rsidR="000D7566" w:rsidRPr="00922E6E">
        <w:rPr>
          <w:lang w:val="en-US"/>
        </w:rPr>
        <w:t>low</w:t>
      </w:r>
      <w:r w:rsidR="00CF1316">
        <w:rPr>
          <w:lang w:val="en-US"/>
        </w:rPr>
        <w:t>-pressure</w:t>
      </w:r>
      <w:r w:rsidRPr="00922E6E">
        <w:rPr>
          <w:lang w:val="en-US"/>
        </w:rPr>
        <w:t xml:space="preserve"> storage, because the excess heat does not need to be cooled. In addition, the hot compressor and turbine can share the same </w:t>
      </w:r>
      <w:r w:rsidR="00CF1316">
        <w:rPr>
          <w:lang w:val="en-US"/>
        </w:rPr>
        <w:t>low-pressure</w:t>
      </w:r>
      <w:r w:rsidRPr="00922E6E">
        <w:rPr>
          <w:lang w:val="en-US"/>
        </w:rPr>
        <w:t xml:space="preserve"> </w:t>
      </w:r>
      <w:r w:rsidR="000C7BC9" w:rsidRPr="00922E6E">
        <w:rPr>
          <w:lang w:val="en-US"/>
        </w:rPr>
        <w:t>pip</w:t>
      </w:r>
      <w:r w:rsidR="005719BB">
        <w:rPr>
          <w:lang w:val="en-US"/>
        </w:rPr>
        <w:t>es</w:t>
      </w:r>
      <w:r w:rsidR="000C7BC9" w:rsidRPr="00922E6E">
        <w:rPr>
          <w:lang w:val="en-US"/>
        </w:rPr>
        <w:t xml:space="preserve"> and </w:t>
      </w:r>
      <w:r w:rsidR="005719BB">
        <w:rPr>
          <w:lang w:val="en-US"/>
        </w:rPr>
        <w:t xml:space="preserve">gas </w:t>
      </w:r>
      <w:r w:rsidR="000C7BC9" w:rsidRPr="00922E6E">
        <w:rPr>
          <w:lang w:val="en-US"/>
        </w:rPr>
        <w:t xml:space="preserve">distribution channels. However, at the same time, the </w:t>
      </w:r>
      <w:r w:rsidR="008A7F66">
        <w:rPr>
          <w:lang w:val="en-US"/>
        </w:rPr>
        <w:t xml:space="preserve">cryogenic </w:t>
      </w:r>
      <w:r w:rsidR="000C7BC9" w:rsidRPr="00922E6E">
        <w:rPr>
          <w:lang w:val="en-US"/>
        </w:rPr>
        <w:t xml:space="preserve">cooling must </w:t>
      </w:r>
      <w:r w:rsidR="000C7BC9" w:rsidRPr="00922E6E">
        <w:rPr>
          <w:lang w:val="en-US"/>
        </w:rPr>
        <w:lastRenderedPageBreak/>
        <w:t xml:space="preserve">be slightly increased, because in addition to the main turbine, the pressure ratio of its counterpart, the </w:t>
      </w:r>
      <w:r w:rsidR="003D26F6">
        <w:rPr>
          <w:lang w:val="en-US"/>
        </w:rPr>
        <w:t>cryogenic compressor</w:t>
      </w:r>
      <w:r w:rsidR="000C7BC9" w:rsidRPr="00922E6E">
        <w:rPr>
          <w:lang w:val="en-US"/>
        </w:rPr>
        <w:t>, and the waste heat it produces also increase.</w:t>
      </w:r>
    </w:p>
    <w:p w14:paraId="1F60C5A9" w14:textId="795A0458" w:rsidR="007D4E4C" w:rsidRPr="00922E6E" w:rsidRDefault="00316909" w:rsidP="00091A6A">
      <w:pPr>
        <w:rPr>
          <w:lang w:val="en-US"/>
        </w:rPr>
      </w:pPr>
      <w:r w:rsidRPr="00922E6E">
        <w:rPr>
          <w:lang w:val="en-US"/>
        </w:rPr>
        <w:t xml:space="preserve">The capacity of the storage is limited by the fact that the specific heat capacity of the </w:t>
      </w:r>
      <w:r w:rsidR="00AC7CE3">
        <w:rPr>
          <w:lang w:val="en-US"/>
        </w:rPr>
        <w:t>working fluid</w:t>
      </w:r>
      <w:r w:rsidRPr="00922E6E">
        <w:rPr>
          <w:lang w:val="en-US"/>
        </w:rPr>
        <w:t xml:space="preserve"> is almost constant at different temperatures, while the specific heat capacity of solids decreases to zero as absolute zero is approached. Thus, the </w:t>
      </w:r>
      <w:r w:rsidR="00745B6B">
        <w:rPr>
          <w:lang w:val="en-US"/>
        </w:rPr>
        <w:t xml:space="preserve">cryogenic </w:t>
      </w:r>
      <w:r w:rsidR="00BE2A49">
        <w:rPr>
          <w:lang w:val="en-US"/>
        </w:rPr>
        <w:t xml:space="preserve">low-pressure </w:t>
      </w:r>
      <w:r w:rsidRPr="00922E6E">
        <w:rPr>
          <w:lang w:val="en-US"/>
        </w:rPr>
        <w:t xml:space="preserve">storage </w:t>
      </w:r>
      <w:r w:rsidR="001E36AB">
        <w:rPr>
          <w:lang w:val="en-US"/>
        </w:rPr>
        <w:t>is</w:t>
      </w:r>
      <w:r w:rsidRPr="00922E6E">
        <w:rPr>
          <w:lang w:val="en-US"/>
        </w:rPr>
        <w:t xml:space="preserve"> </w:t>
      </w:r>
      <w:r w:rsidR="00BE49A1">
        <w:rPr>
          <w:lang w:val="en-US"/>
        </w:rPr>
        <w:t xml:space="preserve">about </w:t>
      </w:r>
      <w:r w:rsidR="00D47850">
        <w:rPr>
          <w:lang w:val="en-US"/>
        </w:rPr>
        <w:t>3</w:t>
      </w:r>
      <w:r w:rsidRPr="00922E6E">
        <w:rPr>
          <w:lang w:val="en-US"/>
        </w:rPr>
        <w:t xml:space="preserve"> times </w:t>
      </w:r>
      <w:r w:rsidR="003D732C">
        <w:rPr>
          <w:lang w:val="en-US"/>
        </w:rPr>
        <w:t>bigger</w:t>
      </w:r>
      <w:r w:rsidRPr="00922E6E">
        <w:rPr>
          <w:lang w:val="en-US"/>
        </w:rPr>
        <w:t xml:space="preserve"> than the </w:t>
      </w:r>
      <w:r w:rsidR="00546D15">
        <w:rPr>
          <w:lang w:val="en-US"/>
        </w:rPr>
        <w:t xml:space="preserve">hot </w:t>
      </w:r>
      <w:r w:rsidR="00600DB8">
        <w:rPr>
          <w:lang w:val="en-US"/>
        </w:rPr>
        <w:t xml:space="preserve">high-pressure </w:t>
      </w:r>
      <w:r w:rsidRPr="00922E6E">
        <w:rPr>
          <w:lang w:val="en-US"/>
        </w:rPr>
        <w:t xml:space="preserve">storage. The dependence of the specific heat capacities of solids on temperature is best described </w:t>
      </w:r>
      <w:r w:rsidR="0076399A" w:rsidRPr="00922E6E">
        <w:rPr>
          <w:lang w:val="en-US"/>
        </w:rPr>
        <w:t>by the Debye model</w:t>
      </w:r>
      <w:r w:rsidR="0076399A">
        <w:rPr>
          <w:rStyle w:val="FootnoteReference"/>
          <w:lang w:val="fi-FI"/>
        </w:rPr>
        <w:footnoteReference w:id="6"/>
      </w:r>
      <w:r w:rsidR="0076399A" w:rsidRPr="00922E6E">
        <w:rPr>
          <w:lang w:val="en-US"/>
        </w:rPr>
        <w:t xml:space="preserve">. In </w:t>
      </w:r>
      <w:r w:rsidR="002522A4">
        <w:rPr>
          <w:lang w:val="en-US"/>
        </w:rPr>
        <w:t>the model</w:t>
      </w:r>
      <w:r w:rsidR="0076399A" w:rsidRPr="00922E6E">
        <w:rPr>
          <w:lang w:val="en-US"/>
        </w:rPr>
        <w:t xml:space="preserve">, the specific heat capacity of a solid depends on the ratio of the measurement temperature and its Debye </w:t>
      </w:r>
      <w:r w:rsidRPr="00922E6E">
        <w:rPr>
          <w:lang w:val="en-US"/>
        </w:rPr>
        <w:t xml:space="preserve">temperature. The lower </w:t>
      </w:r>
      <w:r w:rsidR="00EA4587">
        <w:rPr>
          <w:lang w:val="en-US"/>
        </w:rPr>
        <w:t xml:space="preserve">is </w:t>
      </w:r>
      <w:r w:rsidR="00DF3D3A">
        <w:rPr>
          <w:lang w:val="en-US"/>
        </w:rPr>
        <w:t>solid’s</w:t>
      </w:r>
      <w:r w:rsidRPr="00922E6E">
        <w:rPr>
          <w:lang w:val="en-US"/>
        </w:rPr>
        <w:t xml:space="preserve"> </w:t>
      </w:r>
      <w:r w:rsidR="0076399A" w:rsidRPr="00922E6E">
        <w:rPr>
          <w:lang w:val="en-US"/>
        </w:rPr>
        <w:t xml:space="preserve">Debye </w:t>
      </w:r>
      <w:r w:rsidRPr="00922E6E">
        <w:rPr>
          <w:lang w:val="en-US"/>
        </w:rPr>
        <w:t xml:space="preserve">temperature, the better </w:t>
      </w:r>
      <w:r w:rsidR="00DF3D3A">
        <w:rPr>
          <w:lang w:val="en-US"/>
        </w:rPr>
        <w:t>it</w:t>
      </w:r>
      <w:r w:rsidRPr="00922E6E">
        <w:rPr>
          <w:lang w:val="en-US"/>
        </w:rPr>
        <w:t xml:space="preserve"> stores </w:t>
      </w:r>
      <w:r w:rsidR="00B052F3">
        <w:rPr>
          <w:lang w:val="en-US"/>
        </w:rPr>
        <w:t xml:space="preserve">cryogenic </w:t>
      </w:r>
      <w:r w:rsidRPr="00922E6E">
        <w:rPr>
          <w:lang w:val="en-US"/>
        </w:rPr>
        <w:t xml:space="preserve">cold. </w:t>
      </w:r>
      <w:r w:rsidR="0076399A" w:rsidRPr="00922E6E">
        <w:rPr>
          <w:lang w:val="en-US"/>
        </w:rPr>
        <w:t xml:space="preserve">The Debye temperatures </w:t>
      </w:r>
      <w:r w:rsidRPr="00922E6E">
        <w:rPr>
          <w:lang w:val="en-US"/>
        </w:rPr>
        <w:t xml:space="preserve">of rock minerals are between 500–1200 K, so they store </w:t>
      </w:r>
      <w:r w:rsidR="00B06370" w:rsidRPr="00922E6E">
        <w:rPr>
          <w:lang w:val="en-US"/>
        </w:rPr>
        <w:t xml:space="preserve">cryogenic cold quite poorly compared to, for example, </w:t>
      </w:r>
      <w:r w:rsidR="006F37F8">
        <w:rPr>
          <w:lang w:val="en-US"/>
        </w:rPr>
        <w:t xml:space="preserve">water </w:t>
      </w:r>
      <w:r w:rsidR="00B06370" w:rsidRPr="00922E6E">
        <w:rPr>
          <w:lang w:val="en-US"/>
        </w:rPr>
        <w:t xml:space="preserve">ice, which has a Debye </w:t>
      </w:r>
      <w:r w:rsidRPr="00922E6E">
        <w:rPr>
          <w:lang w:val="en-US"/>
        </w:rPr>
        <w:t xml:space="preserve">temperature of 300 K, when the measurement temperature is 100 K. </w:t>
      </w:r>
      <w:r w:rsidR="001D667B">
        <w:rPr>
          <w:lang w:val="en-US"/>
        </w:rPr>
        <w:t xml:space="preserve">In this study </w:t>
      </w:r>
      <w:r w:rsidRPr="00922E6E">
        <w:rPr>
          <w:lang w:val="en-US"/>
        </w:rPr>
        <w:t xml:space="preserve">we will use </w:t>
      </w:r>
      <w:r w:rsidR="00863028">
        <w:rPr>
          <w:lang w:val="en-US"/>
        </w:rPr>
        <w:t xml:space="preserve">the charge-discharge </w:t>
      </w:r>
      <w:r w:rsidRPr="00922E6E">
        <w:rPr>
          <w:lang w:val="en-US"/>
        </w:rPr>
        <w:t xml:space="preserve">simulation to show that, despite the limitations imposed by </w:t>
      </w:r>
      <w:r w:rsidR="008214F6" w:rsidRPr="00922E6E">
        <w:rPr>
          <w:lang w:val="en-US"/>
        </w:rPr>
        <w:t xml:space="preserve">the Debye model, </w:t>
      </w:r>
      <w:r w:rsidR="005C6E27">
        <w:rPr>
          <w:lang w:val="en-US"/>
        </w:rPr>
        <w:t>about</w:t>
      </w:r>
      <w:r w:rsidR="008214F6" w:rsidRPr="00922E6E">
        <w:rPr>
          <w:lang w:val="en-US"/>
        </w:rPr>
        <w:t xml:space="preserve"> </w:t>
      </w:r>
      <w:r w:rsidR="005C6E27">
        <w:rPr>
          <w:lang w:val="en-US"/>
        </w:rPr>
        <w:t>50</w:t>
      </w:r>
      <w:r w:rsidR="008214F6" w:rsidRPr="00922E6E">
        <w:rPr>
          <w:lang w:val="en-US"/>
        </w:rPr>
        <w:t>% of the theoretical maximum heat capacity of high-pressure storage can be utilized.</w:t>
      </w:r>
    </w:p>
    <w:p w14:paraId="02EC64B7" w14:textId="78C14CC7" w:rsidR="00287F40" w:rsidRDefault="00FC4065" w:rsidP="00634C33">
      <w:r w:rsidRPr="00FC4065">
        <w:t xml:space="preserve">In this study the operating principle of the solution will be described in detail, the dimensioning of the energy storage will be optimized, problems related to its technical implementation will be analyzed and solutions proposed, the operation of the storage will be simulated programmatically, optimized designs of plant’s axial turbomachines and heat exchangers are presented, and best mean-line loss models are used to predict the efficiencies of axial compressors and turbines. The </w:t>
      </w:r>
      <w:r w:rsidR="00055AFF">
        <w:t>predicted</w:t>
      </w:r>
      <w:r w:rsidRPr="00FC4065">
        <w:t xml:space="preserve"> design point round-trip efficiency of the </w:t>
      </w:r>
      <w:r w:rsidR="00B10106">
        <w:t xml:space="preserve">energy </w:t>
      </w:r>
      <w:r w:rsidRPr="00FC4065">
        <w:t>storage is 9</w:t>
      </w:r>
      <w:r w:rsidR="00ED6A97">
        <w:t>0</w:t>
      </w:r>
      <w:r w:rsidRPr="00FC4065">
        <w:t>.</w:t>
      </w:r>
      <w:r w:rsidR="00ED6A97">
        <w:t>4</w:t>
      </w:r>
      <w:r w:rsidRPr="00FC4065">
        <w:t xml:space="preserve">% when the heat is stored into 977 °C screened crushed stone made from blast furnace slag or exceptionally heat-resistant rock. </w:t>
      </w:r>
      <w:r w:rsidR="00F05D2B">
        <w:rPr>
          <w:lang w:val="en-US"/>
        </w:rPr>
        <w:t xml:space="preserve">The selected </w:t>
      </w:r>
      <w:r w:rsidR="00F411AE">
        <w:rPr>
          <w:lang w:val="en-US"/>
        </w:rPr>
        <w:t xml:space="preserve">compressor and turbine </w:t>
      </w:r>
      <w:r w:rsidR="00F05D2B">
        <w:rPr>
          <w:lang w:val="en-US"/>
        </w:rPr>
        <w:t xml:space="preserve">mean line loss models were fine-tuned with </w:t>
      </w:r>
      <w:r w:rsidR="0098461E">
        <w:rPr>
          <w:lang w:val="en-US"/>
        </w:rPr>
        <w:t xml:space="preserve">empirical data of </w:t>
      </w:r>
      <w:r w:rsidR="00F05D2B">
        <w:rPr>
          <w:lang w:val="en-US"/>
        </w:rPr>
        <w:t xml:space="preserve">turbomachines </w:t>
      </w:r>
      <w:r w:rsidR="00F737FE">
        <w:rPr>
          <w:lang w:val="en-US"/>
        </w:rPr>
        <w:t xml:space="preserve">available </w:t>
      </w:r>
      <w:r w:rsidR="00F411AE">
        <w:rPr>
          <w:lang w:val="en-US"/>
        </w:rPr>
        <w:t>before</w:t>
      </w:r>
      <w:r w:rsidR="00F05D2B">
        <w:rPr>
          <w:lang w:val="en-US"/>
        </w:rPr>
        <w:t xml:space="preserve"> 1976 and 1982</w:t>
      </w:r>
      <w:r w:rsidR="00F411AE">
        <w:rPr>
          <w:lang w:val="en-US"/>
        </w:rPr>
        <w:t xml:space="preserve"> respectively</w:t>
      </w:r>
      <w:r w:rsidR="00F05D2B">
        <w:rPr>
          <w:lang w:val="en-US"/>
        </w:rPr>
        <w:t xml:space="preserve">. </w:t>
      </w:r>
      <w:r w:rsidR="00844C00">
        <w:rPr>
          <w:lang w:val="en-US"/>
        </w:rPr>
        <w:t xml:space="preserve">Google </w:t>
      </w:r>
      <w:r w:rsidR="005A18C0">
        <w:rPr>
          <w:lang w:val="en-US"/>
        </w:rPr>
        <w:t>AI search</w:t>
      </w:r>
      <w:r w:rsidR="00844C00">
        <w:rPr>
          <w:lang w:val="en-US"/>
        </w:rPr>
        <w:t>es</w:t>
      </w:r>
      <w:r w:rsidR="005A18C0">
        <w:rPr>
          <w:lang w:val="en-US"/>
        </w:rPr>
        <w:t xml:space="preserve"> </w:t>
      </w:r>
      <w:r w:rsidR="00BD1FD7">
        <w:rPr>
          <w:lang w:val="en-US"/>
        </w:rPr>
        <w:t>claim</w:t>
      </w:r>
      <w:r w:rsidR="005A18C0">
        <w:rPr>
          <w:lang w:val="en-US"/>
        </w:rPr>
        <w:t xml:space="preserve"> that a</w:t>
      </w:r>
      <w:r w:rsidR="00F05D2B" w:rsidRPr="00B21AB0">
        <w:rPr>
          <w:lang w:val="en-US"/>
        </w:rPr>
        <w:t xml:space="preserve">dvanced </w:t>
      </w:r>
      <w:r w:rsidR="00F05D2B">
        <w:rPr>
          <w:lang w:val="en-US"/>
        </w:rPr>
        <w:t xml:space="preserve">modern </w:t>
      </w:r>
      <w:r w:rsidR="00F05D2B" w:rsidRPr="00B21AB0">
        <w:rPr>
          <w:lang w:val="en-US"/>
        </w:rPr>
        <w:t>multi-objective 3D CFD optimization</w:t>
      </w:r>
      <w:r w:rsidR="00F05D2B">
        <w:rPr>
          <w:lang w:val="en-US"/>
        </w:rPr>
        <w:t xml:space="preserve"> has increased subsonic axial </w:t>
      </w:r>
      <w:r w:rsidR="00844C00">
        <w:rPr>
          <w:lang w:val="en-US"/>
        </w:rPr>
        <w:t xml:space="preserve">flow </w:t>
      </w:r>
      <w:r w:rsidR="00F05D2B">
        <w:rPr>
          <w:lang w:val="en-US"/>
        </w:rPr>
        <w:t>compressor stage efficiencies up to 5</w:t>
      </w:r>
      <w:r w:rsidR="00AE5CD5">
        <w:rPr>
          <w:lang w:val="en-US"/>
        </w:rPr>
        <w:t>-</w:t>
      </w:r>
      <w:r w:rsidR="00F05D2B">
        <w:rPr>
          <w:lang w:val="en-US"/>
        </w:rPr>
        <w:t>6%</w:t>
      </w:r>
      <w:r w:rsidR="00BD1FD7">
        <w:rPr>
          <w:rStyle w:val="FootnoteReference"/>
          <w:lang w:val="en-US"/>
        </w:rPr>
        <w:footnoteReference w:id="7"/>
      </w:r>
      <w:r w:rsidR="00F05D2B">
        <w:rPr>
          <w:lang w:val="en-US"/>
        </w:rPr>
        <w:t xml:space="preserve"> </w:t>
      </w:r>
      <w:r w:rsidR="00844C00">
        <w:rPr>
          <w:lang w:val="en-US"/>
        </w:rPr>
        <w:t xml:space="preserve">since 1976 </w:t>
      </w:r>
      <w:r w:rsidR="00F05D2B">
        <w:rPr>
          <w:lang w:val="en-US"/>
        </w:rPr>
        <w:t xml:space="preserve">and axial </w:t>
      </w:r>
      <w:r w:rsidR="00844C00">
        <w:rPr>
          <w:lang w:val="en-US"/>
        </w:rPr>
        <w:t xml:space="preserve">flow </w:t>
      </w:r>
      <w:r w:rsidR="00F05D2B">
        <w:rPr>
          <w:lang w:val="en-US"/>
        </w:rPr>
        <w:t xml:space="preserve">turbine stage efficiencies </w:t>
      </w:r>
      <w:r w:rsidR="005E1603">
        <w:rPr>
          <w:lang w:val="en-US"/>
        </w:rPr>
        <w:t>about</w:t>
      </w:r>
      <w:r w:rsidR="00F05D2B">
        <w:rPr>
          <w:lang w:val="en-US"/>
        </w:rPr>
        <w:t xml:space="preserve"> </w:t>
      </w:r>
      <w:r w:rsidR="005E1603">
        <w:rPr>
          <w:lang w:val="en-US"/>
        </w:rPr>
        <w:t>2</w:t>
      </w:r>
      <w:r w:rsidR="00F05D2B">
        <w:rPr>
          <w:lang w:val="en-US"/>
        </w:rPr>
        <w:t xml:space="preserve">% - </w:t>
      </w:r>
      <w:r w:rsidR="005E1603">
        <w:rPr>
          <w:lang w:val="en-US"/>
        </w:rPr>
        <w:t>5</w:t>
      </w:r>
      <w:r w:rsidR="00F05D2B">
        <w:rPr>
          <w:lang w:val="en-US"/>
        </w:rPr>
        <w:t>%</w:t>
      </w:r>
      <w:r w:rsidR="003B761D">
        <w:rPr>
          <w:lang w:val="en-US"/>
        </w:rPr>
        <w:t xml:space="preserve"> </w:t>
      </w:r>
      <w:r w:rsidR="00844C00" w:rsidRPr="00844C00">
        <w:rPr>
          <w:lang w:val="en-US"/>
        </w:rPr>
        <w:t>since 1982</w:t>
      </w:r>
      <w:r w:rsidR="00787FA9">
        <w:rPr>
          <w:rStyle w:val="FootnoteReference"/>
          <w:lang w:val="en-US"/>
        </w:rPr>
        <w:footnoteReference w:id="8"/>
      </w:r>
      <w:r w:rsidR="00844C00">
        <w:rPr>
          <w:lang w:val="en-US"/>
        </w:rPr>
        <w:t xml:space="preserve"> but only the abstracts were available in most referred sources</w:t>
      </w:r>
      <w:r w:rsidR="00F05D2B">
        <w:rPr>
          <w:lang w:val="en-US"/>
        </w:rPr>
        <w:t xml:space="preserve">. </w:t>
      </w:r>
      <w:r w:rsidR="00844C00">
        <w:rPr>
          <w:lang w:val="en-US"/>
        </w:rPr>
        <w:t>I</w:t>
      </w:r>
      <w:r w:rsidR="007F05BC">
        <w:rPr>
          <w:lang w:val="en-US"/>
        </w:rPr>
        <w:t>f</w:t>
      </w:r>
      <w:r w:rsidR="00F05D2B">
        <w:rPr>
          <w:lang w:val="en-US"/>
        </w:rPr>
        <w:t xml:space="preserve"> we assume 2% average </w:t>
      </w:r>
      <w:r w:rsidR="00844C00">
        <w:rPr>
          <w:lang w:val="en-US"/>
        </w:rPr>
        <w:t xml:space="preserve">stage </w:t>
      </w:r>
      <w:r w:rsidR="00F05D2B">
        <w:rPr>
          <w:lang w:val="en-US"/>
        </w:rPr>
        <w:t xml:space="preserve">efficiency increase by </w:t>
      </w:r>
      <w:r w:rsidR="00D228A5">
        <w:rPr>
          <w:lang w:val="en-US"/>
        </w:rPr>
        <w:t xml:space="preserve">modern </w:t>
      </w:r>
      <w:r w:rsidR="00F05D2B">
        <w:rPr>
          <w:lang w:val="en-US"/>
        </w:rPr>
        <w:t xml:space="preserve">CFD </w:t>
      </w:r>
      <w:r w:rsidR="009F23B0">
        <w:rPr>
          <w:lang w:val="en-US"/>
        </w:rPr>
        <w:t xml:space="preserve">3D </w:t>
      </w:r>
      <w:r w:rsidR="00F05D2B">
        <w:rPr>
          <w:lang w:val="en-US"/>
        </w:rPr>
        <w:t xml:space="preserve">optimization for </w:t>
      </w:r>
      <w:r w:rsidR="009F23B0">
        <w:rPr>
          <w:lang w:val="en-US"/>
        </w:rPr>
        <w:t xml:space="preserve">the fully </w:t>
      </w:r>
      <w:r w:rsidR="00D228A5">
        <w:rPr>
          <w:lang w:val="en-US"/>
        </w:rPr>
        <w:t xml:space="preserve">1D </w:t>
      </w:r>
      <w:r w:rsidR="00844C00">
        <w:rPr>
          <w:lang w:val="en-US"/>
        </w:rPr>
        <w:t>optim</w:t>
      </w:r>
      <w:r w:rsidR="00D228A5">
        <w:rPr>
          <w:lang w:val="en-US"/>
        </w:rPr>
        <w:t>ized</w:t>
      </w:r>
      <w:r w:rsidR="00844C00">
        <w:rPr>
          <w:lang w:val="en-US"/>
        </w:rPr>
        <w:t xml:space="preserve"> </w:t>
      </w:r>
      <w:r w:rsidR="00F05D2B">
        <w:rPr>
          <w:lang w:val="en-US"/>
        </w:rPr>
        <w:t>compressor stage</w:t>
      </w:r>
      <w:r w:rsidR="00844C00">
        <w:rPr>
          <w:lang w:val="en-US"/>
        </w:rPr>
        <w:t>s</w:t>
      </w:r>
      <w:r w:rsidR="00F05D2B">
        <w:rPr>
          <w:lang w:val="en-US"/>
        </w:rPr>
        <w:t xml:space="preserve"> </w:t>
      </w:r>
      <w:r w:rsidR="009F23B0">
        <w:rPr>
          <w:lang w:val="en-US"/>
        </w:rPr>
        <w:t xml:space="preserve">in this study </w:t>
      </w:r>
      <w:r w:rsidR="00F05D2B">
        <w:rPr>
          <w:lang w:val="en-US"/>
        </w:rPr>
        <w:t xml:space="preserve">and 1% increase for </w:t>
      </w:r>
      <w:r w:rsidR="009F23B0">
        <w:rPr>
          <w:lang w:val="en-US"/>
        </w:rPr>
        <w:t xml:space="preserve">the fully </w:t>
      </w:r>
      <w:r w:rsidR="00D228A5">
        <w:rPr>
          <w:lang w:val="en-US"/>
        </w:rPr>
        <w:t xml:space="preserve">1D </w:t>
      </w:r>
      <w:r w:rsidR="00844C00">
        <w:rPr>
          <w:lang w:val="en-US"/>
        </w:rPr>
        <w:t>optim</w:t>
      </w:r>
      <w:r w:rsidR="00D228A5">
        <w:rPr>
          <w:lang w:val="en-US"/>
        </w:rPr>
        <w:t>ized</w:t>
      </w:r>
      <w:r w:rsidR="00844C00">
        <w:rPr>
          <w:lang w:val="en-US"/>
        </w:rPr>
        <w:t xml:space="preserve"> </w:t>
      </w:r>
      <w:r w:rsidR="00F05D2B">
        <w:rPr>
          <w:lang w:val="en-US"/>
        </w:rPr>
        <w:t>turbine stage</w:t>
      </w:r>
      <w:r w:rsidR="00844C00">
        <w:rPr>
          <w:lang w:val="en-US"/>
        </w:rPr>
        <w:t>s, the round-trip efficiency prediction of the system increases to 92.6%,</w:t>
      </w:r>
      <w:r w:rsidR="00F05D2B">
        <w:rPr>
          <w:lang w:val="en-US"/>
        </w:rPr>
        <w:t xml:space="preserve"> </w:t>
      </w:r>
      <w:r w:rsidR="00844C00">
        <w:t>which</w:t>
      </w:r>
      <w:r w:rsidRPr="00FC4065">
        <w:t xml:space="preserve"> is better than in any pumped hydro storage and in the </w:t>
      </w:r>
      <w:r w:rsidR="00A57070">
        <w:t xml:space="preserve">upper </w:t>
      </w:r>
      <w:r w:rsidRPr="00FC4065">
        <w:t>range of large lithium-ion batteries (85% - 95%).</w:t>
      </w:r>
      <w:r w:rsidR="000B4A87">
        <w:t xml:space="preserve"> </w:t>
      </w:r>
      <w:r w:rsidR="00447A16">
        <w:t xml:space="preserve"> </w:t>
      </w:r>
    </w:p>
    <w:p w14:paraId="4E9D0ADA" w14:textId="7D9C0F88" w:rsidR="00B2260E" w:rsidRPr="00B2260E" w:rsidRDefault="00FC4065" w:rsidP="00634C33">
      <w:r w:rsidRPr="00FC4065">
        <w:t xml:space="preserve">The round-trip efficiency depends on maximum temperature of crushed stone and pressure ratio. Typical blast furnace slags don’t yet weather at 1000 °C, but </w:t>
      </w:r>
      <w:r w:rsidR="00844C00">
        <w:t xml:space="preserve">the </w:t>
      </w:r>
      <w:r w:rsidRPr="00FC4065">
        <w:t>max</w:t>
      </w:r>
      <w:r w:rsidR="00844C00">
        <w:t>imum</w:t>
      </w:r>
      <w:r w:rsidRPr="00FC4065">
        <w:t xml:space="preserve"> operating temperatures of ordinary rocks are between 550 and 1000 °C. Rocks consisting mainly of heat-resistant compatible minerals are in the upper end, but the mixed rocks containing quartz cannot exceed 572 °C.  The round-trip efficiency prediction drops to 8</w:t>
      </w:r>
      <w:r w:rsidR="007F05BC">
        <w:t>9</w:t>
      </w:r>
      <w:r w:rsidRPr="00FC4065">
        <w:t>.</w:t>
      </w:r>
      <w:r w:rsidR="007F05BC">
        <w:t>5</w:t>
      </w:r>
      <w:r w:rsidRPr="00FC4065">
        <w:t xml:space="preserve">%, if the max operating temperature is 550 °C. </w:t>
      </w:r>
      <w:r w:rsidR="00D3753F">
        <w:t>The p</w:t>
      </w:r>
      <w:r w:rsidRPr="00FC4065">
        <w:t xml:space="preserve">redicted power, capacity and ROI </w:t>
      </w:r>
      <w:r w:rsidR="00F737FE">
        <w:t xml:space="preserve">also </w:t>
      </w:r>
      <w:r w:rsidRPr="00FC4065">
        <w:t xml:space="preserve">drop </w:t>
      </w:r>
      <w:r w:rsidR="000A5A8D">
        <w:t xml:space="preserve">from 2436 MW, 939 GWh, and 44% </w:t>
      </w:r>
      <w:r w:rsidRPr="00FC4065">
        <w:t>to 14</w:t>
      </w:r>
      <w:r w:rsidR="007F05BC">
        <w:t>4</w:t>
      </w:r>
      <w:r w:rsidR="000A5A8D">
        <w:t>1</w:t>
      </w:r>
      <w:r w:rsidRPr="00FC4065">
        <w:t xml:space="preserve"> MW, 5</w:t>
      </w:r>
      <w:r w:rsidR="000A5A8D">
        <w:t>67</w:t>
      </w:r>
      <w:r w:rsidRPr="00FC4065">
        <w:t xml:space="preserve"> GWh, and 3</w:t>
      </w:r>
      <w:r w:rsidR="000A5A8D">
        <w:t>7</w:t>
      </w:r>
      <w:r w:rsidRPr="00FC4065">
        <w:t xml:space="preserve">% with the </w:t>
      </w:r>
      <w:r w:rsidR="00F737FE">
        <w:t>default</w:t>
      </w:r>
      <w:r w:rsidRPr="00FC4065">
        <w:t xml:space="preserve"> mass flow</w:t>
      </w:r>
      <w:r w:rsidR="00D3753F">
        <w:t xml:space="preserve"> and storage size</w:t>
      </w:r>
      <w:r w:rsidRPr="00FC4065">
        <w:t>.</w:t>
      </w:r>
    </w:p>
    <w:p w14:paraId="5C77B166" w14:textId="07E10FCF" w:rsidR="00B118DB" w:rsidRPr="00922E6E" w:rsidRDefault="005F0142" w:rsidP="00634C33">
      <w:pPr>
        <w:rPr>
          <w:lang w:val="en-US"/>
        </w:rPr>
      </w:pPr>
      <w:r>
        <w:lastRenderedPageBreak/>
        <w:t xml:space="preserve">45 </w:t>
      </w:r>
      <w:r w:rsidR="009D5F57">
        <w:t>M</w:t>
      </w:r>
      <w:r w:rsidR="00215D0F">
        <w:t>t</w:t>
      </w:r>
      <w:r w:rsidR="00AE5CD5">
        <w:t xml:space="preserve"> </w:t>
      </w:r>
      <w:r w:rsidR="00EC067A">
        <w:t xml:space="preserve">energy storage </w:t>
      </w:r>
      <w:r w:rsidR="00E1689A">
        <w:t xml:space="preserve">design </w:t>
      </w:r>
      <w:r w:rsidR="00EC067A">
        <w:t xml:space="preserve">has a wide power </w:t>
      </w:r>
      <w:r w:rsidR="00D4055B">
        <w:t>range.</w:t>
      </w:r>
      <w:r w:rsidR="00E81A4B">
        <w:t xml:space="preserve"> </w:t>
      </w:r>
      <w:r w:rsidR="00924FCB">
        <w:t xml:space="preserve">The round-trip efficiency </w:t>
      </w:r>
      <w:r w:rsidR="00AE5CD5">
        <w:t xml:space="preserve">prediction </w:t>
      </w:r>
      <w:r w:rsidR="00676AB5">
        <w:t>decreases</w:t>
      </w:r>
      <w:r w:rsidR="00924FCB">
        <w:t xml:space="preserve"> only </w:t>
      </w:r>
      <w:r w:rsidR="00734532">
        <w:t>0.</w:t>
      </w:r>
      <w:r w:rsidR="007B6AEF">
        <w:t>1</w:t>
      </w:r>
      <w:r w:rsidR="00924FCB">
        <w:t>%</w:t>
      </w:r>
      <w:r w:rsidR="00FB5EB6">
        <w:t xml:space="preserve"> if </w:t>
      </w:r>
      <w:r w:rsidR="00734532">
        <w:t xml:space="preserve">the default </w:t>
      </w:r>
      <w:r w:rsidR="005C25FD">
        <w:t>2</w:t>
      </w:r>
      <w:r w:rsidR="00734532">
        <w:t>4</w:t>
      </w:r>
      <w:r w:rsidR="007F05BC">
        <w:t>36</w:t>
      </w:r>
      <w:r w:rsidR="005C25FD">
        <w:t xml:space="preserve"> MW</w:t>
      </w:r>
      <w:r w:rsidR="00114C25">
        <w:t xml:space="preserve"> </w:t>
      </w:r>
      <w:r w:rsidR="00FB5EB6">
        <w:t xml:space="preserve">power </w:t>
      </w:r>
      <w:r w:rsidR="003A4232">
        <w:t>is</w:t>
      </w:r>
      <w:r w:rsidR="00FB5EB6">
        <w:t xml:space="preserve"> </w:t>
      </w:r>
      <w:r w:rsidR="00E640D4">
        <w:t>doubled</w:t>
      </w:r>
      <w:r w:rsidR="00E21804">
        <w:t xml:space="preserve"> to </w:t>
      </w:r>
      <w:r w:rsidR="00114C25">
        <w:t>4</w:t>
      </w:r>
      <w:r w:rsidR="00515EC3">
        <w:t>806</w:t>
      </w:r>
      <w:r w:rsidR="00BC02DB">
        <w:t xml:space="preserve"> MW. </w:t>
      </w:r>
      <w:r w:rsidR="00687595" w:rsidRPr="00687595">
        <w:t xml:space="preserve"> However, </w:t>
      </w:r>
      <w:r w:rsidR="007C0ABE">
        <w:t>if the</w:t>
      </w:r>
      <w:r w:rsidR="00CE5F1B">
        <w:t xml:space="preserve"> </w:t>
      </w:r>
      <w:r w:rsidR="00687595" w:rsidRPr="00687595">
        <w:t xml:space="preserve">energy storage </w:t>
      </w:r>
      <w:r w:rsidR="00031EAF">
        <w:t xml:space="preserve">size is </w:t>
      </w:r>
      <w:r w:rsidR="00687595" w:rsidRPr="00687595">
        <w:t xml:space="preserve">less than ten </w:t>
      </w:r>
      <w:r w:rsidR="00215D0F">
        <w:t>million tons</w:t>
      </w:r>
      <w:r w:rsidR="00AE5CD5">
        <w:t xml:space="preserve"> </w:t>
      </w:r>
      <w:r w:rsidR="00362FE0">
        <w:t>crushed stone</w:t>
      </w:r>
      <w:r w:rsidR="00687595" w:rsidRPr="00687595">
        <w:t xml:space="preserve">, various size-related problems and equipment costs increase rapidly. The technical upper limit for the </w:t>
      </w:r>
      <w:r w:rsidR="002C7525">
        <w:t>charge</w:t>
      </w:r>
      <w:r w:rsidR="00687595" w:rsidRPr="00687595">
        <w:t xml:space="preserve"> and </w:t>
      </w:r>
      <w:r w:rsidR="002C7525">
        <w:t>discharge</w:t>
      </w:r>
      <w:r w:rsidR="00687595" w:rsidRPr="00687595">
        <w:t xml:space="preserve"> power is set by the increasing flow resistance of the </w:t>
      </w:r>
      <w:r w:rsidR="009234BF">
        <w:t xml:space="preserve">screened </w:t>
      </w:r>
      <w:r w:rsidR="006F2A2D">
        <w:t>crushed stone</w:t>
      </w:r>
      <w:r w:rsidR="00687595" w:rsidRPr="00687595">
        <w:t xml:space="preserve"> and its heat exchange capability, which are opposite properties. The power of heat exchange is directly proportional to the surface area of the </w:t>
      </w:r>
      <w:r w:rsidR="006F2A2D">
        <w:t>crushed stone</w:t>
      </w:r>
      <w:r w:rsidR="00687595" w:rsidRPr="00687595">
        <w:t xml:space="preserve">, but on the other hand, the small average grain size and low porosity of the </w:t>
      </w:r>
      <w:r w:rsidR="006F2A2D">
        <w:t>crushed stone</w:t>
      </w:r>
      <w:r w:rsidR="00687595" w:rsidRPr="00687595">
        <w:t xml:space="preserve"> increase the gas flow resistance.</w:t>
      </w:r>
    </w:p>
    <w:p w14:paraId="068AEC15" w14:textId="79B22EC7" w:rsidR="009564E7" w:rsidRPr="00922E6E" w:rsidRDefault="00995C2F" w:rsidP="0014648F">
      <w:pPr>
        <w:rPr>
          <w:lang w:val="en-US"/>
        </w:rPr>
      </w:pPr>
      <w:r w:rsidRPr="00922E6E">
        <w:rPr>
          <w:lang w:val="en-US"/>
        </w:rPr>
        <w:t xml:space="preserve">Nitrogen </w:t>
      </w:r>
      <w:r w:rsidR="00A22D61">
        <w:rPr>
          <w:lang w:val="en-US"/>
        </w:rPr>
        <w:t>is</w:t>
      </w:r>
      <w:r w:rsidRPr="00922E6E">
        <w:rPr>
          <w:lang w:val="en-US"/>
        </w:rPr>
        <w:t xml:space="preserve"> the best </w:t>
      </w:r>
      <w:r w:rsidR="00AC7CE3">
        <w:rPr>
          <w:lang w:val="en-US"/>
        </w:rPr>
        <w:t>working fluid</w:t>
      </w:r>
      <w:r w:rsidRPr="00922E6E">
        <w:rPr>
          <w:lang w:val="en-US"/>
        </w:rPr>
        <w:t xml:space="preserve"> because it is inexpensive to produce</w:t>
      </w:r>
      <w:r w:rsidR="00CF42DD">
        <w:rPr>
          <w:lang w:val="en-US"/>
        </w:rPr>
        <w:t xml:space="preserve"> on site</w:t>
      </w:r>
      <w:r w:rsidRPr="00922E6E">
        <w:rPr>
          <w:lang w:val="en-US"/>
        </w:rPr>
        <w:t xml:space="preserve">, and its low vaporization temperature allows for a larger temperature difference between the </w:t>
      </w:r>
      <w:r w:rsidR="0010732D">
        <w:rPr>
          <w:lang w:val="en-US"/>
        </w:rPr>
        <w:t>cryogenic</w:t>
      </w:r>
      <w:r w:rsidRPr="00922E6E">
        <w:rPr>
          <w:lang w:val="en-US"/>
        </w:rPr>
        <w:t xml:space="preserve"> and hot cycles of the storage. In addition, nitrogen is an inert gas, meaning it reacts very weakly with other elements. This makes it a very problem-free </w:t>
      </w:r>
      <w:r w:rsidR="00AC7CE3">
        <w:rPr>
          <w:lang w:val="en-US"/>
        </w:rPr>
        <w:t>working fluid</w:t>
      </w:r>
      <w:r w:rsidRPr="00922E6E">
        <w:rPr>
          <w:lang w:val="en-US"/>
        </w:rPr>
        <w:t xml:space="preserve"> compared to hydrogen, oxygen, methane or carbon dioxide. </w:t>
      </w:r>
      <w:r w:rsidR="00A65FC4">
        <w:rPr>
          <w:lang w:val="en-US"/>
        </w:rPr>
        <w:t xml:space="preserve">Argon is the secondary choice as </w:t>
      </w:r>
      <w:r w:rsidR="003908D2">
        <w:rPr>
          <w:lang w:val="en-US"/>
        </w:rPr>
        <w:t>the working fluid</w:t>
      </w:r>
      <w:r w:rsidR="00A65FC4">
        <w:rPr>
          <w:lang w:val="en-US"/>
        </w:rPr>
        <w:t xml:space="preserve">. </w:t>
      </w:r>
      <w:r w:rsidRPr="00922E6E">
        <w:rPr>
          <w:lang w:val="en-US"/>
        </w:rPr>
        <w:t>Finally, the unit costs of the stored energy and the charging and discharging power and the return on investment are evaluated.</w:t>
      </w:r>
      <w:r w:rsidR="00CB6DD4">
        <w:rPr>
          <w:lang w:val="en-US"/>
        </w:rPr>
        <w:t xml:space="preserve"> </w:t>
      </w:r>
    </w:p>
    <w:p w14:paraId="4329E6AE" w14:textId="3BCE6FFD" w:rsidR="00864C29" w:rsidRPr="00922E6E" w:rsidRDefault="007E2A4E" w:rsidP="00382029">
      <w:pPr>
        <w:rPr>
          <w:lang w:val="en-US"/>
        </w:rPr>
      </w:pPr>
      <w:r>
        <w:t>T</w:t>
      </w:r>
      <w:r w:rsidR="009652E4" w:rsidRPr="009652E4">
        <w:t xml:space="preserve">he search words "energy store Brayton cycle” </w:t>
      </w:r>
      <w:r>
        <w:t>return</w:t>
      </w:r>
      <w:r w:rsidR="009652E4" w:rsidRPr="009652E4">
        <w:t xml:space="preserve"> </w:t>
      </w:r>
      <w:r w:rsidR="003F269F">
        <w:t>many</w:t>
      </w:r>
      <w:r w:rsidR="009652E4" w:rsidRPr="009652E4">
        <w:t xml:space="preserve"> new scientific </w:t>
      </w:r>
      <w:r w:rsidR="00F07B06">
        <w:t>articles</w:t>
      </w:r>
      <w:r w:rsidR="009652E4" w:rsidRPr="009652E4">
        <w:t xml:space="preserve"> </w:t>
      </w:r>
      <w:r w:rsidR="00F07B06">
        <w:t>about</w:t>
      </w:r>
      <w:r w:rsidR="009652E4" w:rsidRPr="009652E4">
        <w:t xml:space="preserve"> the thermal storage of electricity based on the Brayton cycle.</w:t>
      </w:r>
      <w:r w:rsidR="00683523" w:rsidRPr="00922E6E">
        <w:rPr>
          <w:lang w:val="en-US"/>
        </w:rPr>
        <w:t xml:space="preserve"> A recently published study </w:t>
      </w:r>
      <w:r w:rsidR="00F55EE0" w:rsidRPr="00E61D6A">
        <w:rPr>
          <w:i/>
          <w:iCs/>
          <w:lang w:val="en-US"/>
        </w:rPr>
        <w:t>Derived energy storage systems from Brayton cycle</w:t>
      </w:r>
      <w:r w:rsidR="00F55EE0">
        <w:rPr>
          <w:rStyle w:val="FootnoteReference"/>
          <w:lang w:val="fi-FI"/>
        </w:rPr>
        <w:footnoteReference w:id="9"/>
      </w:r>
      <w:r w:rsidR="00E61D6A">
        <w:rPr>
          <w:i/>
          <w:iCs/>
          <w:lang w:val="en-US"/>
        </w:rPr>
        <w:t xml:space="preserve"> </w:t>
      </w:r>
      <w:r w:rsidR="00F55EE0" w:rsidRPr="00922E6E">
        <w:rPr>
          <w:lang w:val="en-US"/>
        </w:rPr>
        <w:t xml:space="preserve">is an overview of the current state of research in the field. In it, researchers compare Brayton cycle-based CAES (compressed air energy system) and PTES (pumped thermal energy store) solutions at a theoretical </w:t>
      </w:r>
      <w:r w:rsidR="00070909" w:rsidRPr="00922E6E">
        <w:rPr>
          <w:lang w:val="en-US"/>
        </w:rPr>
        <w:t xml:space="preserve">level. For example, under the leadership of Josh </w:t>
      </w:r>
      <w:r w:rsidR="00F55EE0" w:rsidRPr="00922E6E">
        <w:rPr>
          <w:lang w:val="en-US"/>
        </w:rPr>
        <w:t>McTigue, the feasibility of PTES projects has been mapped</w:t>
      </w:r>
      <w:r w:rsidR="009A3288">
        <w:rPr>
          <w:rStyle w:val="FootnoteReference"/>
          <w:lang w:val="fi-FI"/>
        </w:rPr>
        <w:footnoteReference w:id="10"/>
      </w:r>
      <w:r w:rsidR="00F55EE0" w:rsidRPr="00922E6E">
        <w:rPr>
          <w:lang w:val="en-US"/>
        </w:rPr>
        <w:t xml:space="preserve"> </w:t>
      </w:r>
      <w:r w:rsidR="00A12403">
        <w:rPr>
          <w:rStyle w:val="FootnoteReference"/>
          <w:lang w:val="fi-FI"/>
        </w:rPr>
        <w:footnoteReference w:id="11"/>
      </w:r>
      <w:r w:rsidR="00A12403" w:rsidRPr="00922E6E">
        <w:rPr>
          <w:lang w:val="en-US"/>
        </w:rPr>
        <w:t xml:space="preserve">. The researchers considered that a 75% </w:t>
      </w:r>
      <w:r w:rsidR="00416265">
        <w:rPr>
          <w:lang w:val="en-US"/>
        </w:rPr>
        <w:t>round-trip</w:t>
      </w:r>
      <w:r w:rsidR="000E18B4">
        <w:rPr>
          <w:lang w:val="en-US"/>
        </w:rPr>
        <w:t xml:space="preserve"> efficiency</w:t>
      </w:r>
      <w:r w:rsidR="00A12403" w:rsidRPr="00922E6E">
        <w:rPr>
          <w:lang w:val="en-US"/>
        </w:rPr>
        <w:t xml:space="preserve"> could be achieved with supercritical carbon dioxide when the heat is stored in table salt </w:t>
      </w:r>
      <w:r w:rsidR="00F55EE0">
        <w:rPr>
          <w:rStyle w:val="FootnoteReference"/>
          <w:lang w:val="fi-FI"/>
        </w:rPr>
        <w:footnoteReference w:id="12"/>
      </w:r>
      <w:r w:rsidR="00F55EE0" w:rsidRPr="00922E6E">
        <w:rPr>
          <w:lang w:val="en-US"/>
        </w:rPr>
        <w:t xml:space="preserve">. The techno-economic comparison of PTES solutions has also been studied in another study, which also ended up proposing different pressure ratios for charging and discharging. Concrete solutions to the further development needs </w:t>
      </w:r>
      <w:r w:rsidR="00A12403">
        <w:rPr>
          <w:rStyle w:val="FootnoteReference"/>
          <w:lang w:val="fi-FI"/>
        </w:rPr>
        <w:footnoteReference w:id="13"/>
      </w:r>
      <w:r w:rsidR="00864C29" w:rsidRPr="00922E6E">
        <w:rPr>
          <w:lang w:val="en-US"/>
        </w:rPr>
        <w:t xml:space="preserve">of PTES and techno-economic challenges </w:t>
      </w:r>
      <w:r w:rsidR="00A12403" w:rsidRPr="00922E6E">
        <w:rPr>
          <w:lang w:val="en-US"/>
        </w:rPr>
        <w:t>mentioned in th</w:t>
      </w:r>
      <w:r w:rsidR="006D3CF8">
        <w:rPr>
          <w:lang w:val="en-US"/>
        </w:rPr>
        <w:t>ose</w:t>
      </w:r>
      <w:r w:rsidR="00A12403" w:rsidRPr="00922E6E">
        <w:rPr>
          <w:lang w:val="en-US"/>
        </w:rPr>
        <w:t xml:space="preserve"> studies will be presented </w:t>
      </w:r>
      <w:r w:rsidR="007D2140">
        <w:rPr>
          <w:lang w:val="en-US"/>
        </w:rPr>
        <w:t>in this article</w:t>
      </w:r>
      <w:r w:rsidR="00864C29" w:rsidRPr="00922E6E">
        <w:rPr>
          <w:lang w:val="en-US"/>
        </w:rPr>
        <w:t xml:space="preserve">. In this solution, the </w:t>
      </w:r>
      <w:r w:rsidR="006F2A2D">
        <w:rPr>
          <w:lang w:val="en-US"/>
        </w:rPr>
        <w:t>crushed stone</w:t>
      </w:r>
      <w:r w:rsidR="00864C29" w:rsidRPr="00922E6E">
        <w:rPr>
          <w:lang w:val="en-US"/>
        </w:rPr>
        <w:t xml:space="preserve"> acts as a massive </w:t>
      </w:r>
      <w:r w:rsidR="006709B9">
        <w:rPr>
          <w:lang w:val="en-US"/>
        </w:rPr>
        <w:t xml:space="preserve">low-cost </w:t>
      </w:r>
      <w:r w:rsidR="00864C29" w:rsidRPr="00922E6E">
        <w:rPr>
          <w:lang w:val="en-US"/>
        </w:rPr>
        <w:t xml:space="preserve">heat storage and heat exchanger at the same time. The inexpensive </w:t>
      </w:r>
      <w:r w:rsidR="00611E02">
        <w:rPr>
          <w:lang w:val="en-US"/>
        </w:rPr>
        <w:t xml:space="preserve">crushed stone </w:t>
      </w:r>
      <w:r w:rsidR="00A450DF">
        <w:rPr>
          <w:lang w:val="en-US"/>
        </w:rPr>
        <w:t>processing</w:t>
      </w:r>
      <w:r w:rsidR="007E61DD">
        <w:rPr>
          <w:lang w:val="en-US"/>
        </w:rPr>
        <w:t xml:space="preserve">, </w:t>
      </w:r>
      <w:r w:rsidR="0066618B" w:rsidRPr="00922E6E">
        <w:rPr>
          <w:lang w:val="en-US"/>
        </w:rPr>
        <w:t xml:space="preserve">open-pit rock mining technology </w:t>
      </w:r>
      <w:r w:rsidR="004C16B8">
        <w:rPr>
          <w:lang w:val="en-US"/>
        </w:rPr>
        <w:t xml:space="preserve">and </w:t>
      </w:r>
      <w:r w:rsidR="007E61DD">
        <w:rPr>
          <w:lang w:val="en-US"/>
        </w:rPr>
        <w:t>closed two-way Brayton cycle</w:t>
      </w:r>
      <w:r w:rsidR="00A450DF">
        <w:rPr>
          <w:lang w:val="en-US"/>
        </w:rPr>
        <w:t xml:space="preserve"> </w:t>
      </w:r>
      <w:r w:rsidR="00864C29" w:rsidRPr="00922E6E">
        <w:rPr>
          <w:lang w:val="en-US"/>
        </w:rPr>
        <w:t xml:space="preserve">enable costs/kWh that are two orders of magnitude lower than </w:t>
      </w:r>
      <w:r w:rsidR="00D46BC6">
        <w:rPr>
          <w:lang w:val="en-US"/>
        </w:rPr>
        <w:t xml:space="preserve">in any </w:t>
      </w:r>
      <w:r w:rsidR="00AE5A2E">
        <w:rPr>
          <w:lang w:val="en-US"/>
        </w:rPr>
        <w:t xml:space="preserve">other </w:t>
      </w:r>
      <w:r w:rsidR="00864C29" w:rsidRPr="00922E6E">
        <w:rPr>
          <w:lang w:val="en-US"/>
        </w:rPr>
        <w:t xml:space="preserve">battery storage. </w:t>
      </w:r>
    </w:p>
    <w:bookmarkEnd w:id="0"/>
    <w:p w14:paraId="72FD12EB" w14:textId="4DDFB4B1" w:rsidR="00F55EE0" w:rsidRPr="00922E6E" w:rsidRDefault="00F55EE0" w:rsidP="00F55EE0">
      <w:pPr>
        <w:rPr>
          <w:lang w:val="en-US"/>
        </w:rPr>
      </w:pPr>
    </w:p>
    <w:p w14:paraId="6CBE06B9" w14:textId="77777777" w:rsidR="00294FEE" w:rsidRDefault="00294FEE">
      <w:pPr>
        <w:rPr>
          <w:b/>
          <w:bCs/>
          <w:sz w:val="28"/>
          <w:szCs w:val="28"/>
          <w:lang w:val="en-US"/>
        </w:rPr>
      </w:pPr>
      <w:r>
        <w:rPr>
          <w:b/>
          <w:bCs/>
          <w:sz w:val="28"/>
          <w:szCs w:val="28"/>
          <w:lang w:val="en-US"/>
        </w:rPr>
        <w:br w:type="page"/>
      </w:r>
    </w:p>
    <w:p w14:paraId="1A375E22" w14:textId="301690CE" w:rsidR="002F7EEB" w:rsidRPr="00922E6E" w:rsidRDefault="00514274" w:rsidP="00533214">
      <w:pPr>
        <w:rPr>
          <w:lang w:val="en-US"/>
        </w:rPr>
      </w:pPr>
      <w:r w:rsidRPr="00922E6E">
        <w:rPr>
          <w:b/>
          <w:bCs/>
          <w:sz w:val="28"/>
          <w:szCs w:val="28"/>
          <w:lang w:val="en-US"/>
        </w:rPr>
        <w:lastRenderedPageBreak/>
        <w:t xml:space="preserve">General </w:t>
      </w:r>
      <w:r w:rsidR="00C07891" w:rsidRPr="00922E6E">
        <w:rPr>
          <w:b/>
          <w:bCs/>
          <w:sz w:val="28"/>
          <w:szCs w:val="28"/>
          <w:lang w:val="en-US"/>
        </w:rPr>
        <w:t xml:space="preserve">operating principle and </w:t>
      </w:r>
      <w:r w:rsidR="00433906">
        <w:rPr>
          <w:b/>
          <w:bCs/>
          <w:sz w:val="28"/>
          <w:szCs w:val="28"/>
          <w:lang w:val="en-US"/>
        </w:rPr>
        <w:t>energy storage</w:t>
      </w:r>
      <w:r w:rsidR="00C07891" w:rsidRPr="00922E6E">
        <w:rPr>
          <w:b/>
          <w:bCs/>
          <w:sz w:val="28"/>
          <w:szCs w:val="28"/>
          <w:lang w:val="en-US"/>
        </w:rPr>
        <w:t xml:space="preserve"> </w:t>
      </w:r>
      <w:r w:rsidR="00EE6B39">
        <w:rPr>
          <w:b/>
          <w:bCs/>
          <w:sz w:val="28"/>
          <w:szCs w:val="28"/>
          <w:lang w:val="en-US"/>
        </w:rPr>
        <w:t>layout</w:t>
      </w:r>
    </w:p>
    <w:p w14:paraId="403C413D" w14:textId="104D09CE" w:rsidR="00E62699" w:rsidRPr="00922E6E" w:rsidRDefault="00885088" w:rsidP="007B3539">
      <w:pPr>
        <w:rPr>
          <w:lang w:val="en-US"/>
        </w:rPr>
      </w:pPr>
      <w:r w:rsidRPr="00922E6E">
        <w:rPr>
          <w:lang w:val="en-US"/>
        </w:rPr>
        <w:t xml:space="preserve">The </w:t>
      </w:r>
      <w:r w:rsidR="006A34BA">
        <w:rPr>
          <w:lang w:val="en-US"/>
        </w:rPr>
        <w:t>next figure</w:t>
      </w:r>
      <w:r w:rsidRPr="00922E6E">
        <w:rPr>
          <w:lang w:val="en-US"/>
        </w:rPr>
        <w:t xml:space="preserve"> shows </w:t>
      </w:r>
      <w:r w:rsidR="00E71387">
        <w:rPr>
          <w:lang w:val="en-US"/>
        </w:rPr>
        <w:t>a</w:t>
      </w:r>
      <w:r w:rsidRPr="00922E6E">
        <w:rPr>
          <w:lang w:val="en-US"/>
        </w:rPr>
        <w:t xml:space="preserve"> cross-section of </w:t>
      </w:r>
      <w:r w:rsidR="000B15C8">
        <w:rPr>
          <w:lang w:val="en-US"/>
        </w:rPr>
        <w:t>5</w:t>
      </w:r>
      <w:r w:rsidR="00A24283">
        <w:rPr>
          <w:lang w:val="en-US"/>
        </w:rPr>
        <w:t>16</w:t>
      </w:r>
      <w:r w:rsidR="000B15C8">
        <w:rPr>
          <w:lang w:val="en-US"/>
        </w:rPr>
        <w:t xml:space="preserve"> GWh/24</w:t>
      </w:r>
      <w:r w:rsidR="003453ED">
        <w:rPr>
          <w:lang w:val="en-US"/>
        </w:rPr>
        <w:t>3</w:t>
      </w:r>
      <w:r w:rsidR="000B15C8">
        <w:rPr>
          <w:lang w:val="en-US"/>
        </w:rPr>
        <w:t>6 MW</w:t>
      </w:r>
      <w:r w:rsidR="000B15C8" w:rsidRPr="00922E6E">
        <w:rPr>
          <w:lang w:val="en-US"/>
        </w:rPr>
        <w:t xml:space="preserve"> </w:t>
      </w:r>
      <w:r w:rsidRPr="00922E6E">
        <w:rPr>
          <w:lang w:val="en-US"/>
        </w:rPr>
        <w:t xml:space="preserve">energy storage generated </w:t>
      </w:r>
      <w:r w:rsidR="00D228A5">
        <w:rPr>
          <w:lang w:val="en-US"/>
        </w:rPr>
        <w:t>with</w:t>
      </w:r>
      <w:r w:rsidRPr="00922E6E">
        <w:rPr>
          <w:lang w:val="en-US"/>
        </w:rPr>
        <w:t xml:space="preserve"> the design and simulation </w:t>
      </w:r>
      <w:r w:rsidR="00D228A5">
        <w:rPr>
          <w:lang w:val="en-US"/>
        </w:rPr>
        <w:t>web application</w:t>
      </w:r>
      <w:r w:rsidRPr="00922E6E">
        <w:rPr>
          <w:lang w:val="en-US"/>
        </w:rPr>
        <w:t xml:space="preserve">. Its size, </w:t>
      </w:r>
      <w:r w:rsidR="00D33504">
        <w:rPr>
          <w:lang w:val="en-US"/>
        </w:rPr>
        <w:t>2</w:t>
      </w:r>
      <w:r w:rsidR="00612999">
        <w:rPr>
          <w:lang w:val="en-US"/>
        </w:rPr>
        <w:t>5</w:t>
      </w:r>
      <w:r w:rsidRPr="00922E6E">
        <w:rPr>
          <w:lang w:val="en-US"/>
        </w:rPr>
        <w:t xml:space="preserve"> million tons</w:t>
      </w:r>
      <w:r w:rsidR="005B196A">
        <w:rPr>
          <w:lang w:val="en-US"/>
        </w:rPr>
        <w:t xml:space="preserve"> </w:t>
      </w:r>
      <w:r w:rsidR="00320807">
        <w:rPr>
          <w:lang w:val="en-US"/>
        </w:rPr>
        <w:t xml:space="preserve">of </w:t>
      </w:r>
      <w:r w:rsidR="005B196A">
        <w:rPr>
          <w:lang w:val="en-US"/>
        </w:rPr>
        <w:t xml:space="preserve">crushed </w:t>
      </w:r>
      <w:r w:rsidR="00320807">
        <w:rPr>
          <w:lang w:val="en-US"/>
        </w:rPr>
        <w:t>stone</w:t>
      </w:r>
      <w:r w:rsidRPr="00922E6E">
        <w:rPr>
          <w:lang w:val="en-US"/>
        </w:rPr>
        <w:t xml:space="preserve">, corresponds to </w:t>
      </w:r>
      <w:r w:rsidR="007C2090">
        <w:rPr>
          <w:lang w:val="en-US"/>
        </w:rPr>
        <w:t xml:space="preserve">a typical </w:t>
      </w:r>
      <w:r w:rsidRPr="00922E6E">
        <w:rPr>
          <w:lang w:val="en-US"/>
        </w:rPr>
        <w:t xml:space="preserve">volume </w:t>
      </w:r>
      <w:r w:rsidR="004E1883">
        <w:rPr>
          <w:lang w:val="en-US"/>
        </w:rPr>
        <w:t xml:space="preserve">of </w:t>
      </w:r>
      <w:r w:rsidR="0004577C">
        <w:rPr>
          <w:lang w:val="en-US"/>
        </w:rPr>
        <w:t xml:space="preserve">a </w:t>
      </w:r>
      <w:r w:rsidR="008D3911">
        <w:rPr>
          <w:lang w:val="en-US"/>
        </w:rPr>
        <w:t>small</w:t>
      </w:r>
      <w:r w:rsidR="004E1883">
        <w:rPr>
          <w:lang w:val="en-US"/>
        </w:rPr>
        <w:t xml:space="preserve"> </w:t>
      </w:r>
      <w:r w:rsidR="001F37D2">
        <w:rPr>
          <w:lang w:val="en-US"/>
        </w:rPr>
        <w:t>closed</w:t>
      </w:r>
      <w:r w:rsidR="004E1883">
        <w:rPr>
          <w:lang w:val="en-US"/>
        </w:rPr>
        <w:t xml:space="preserve"> open pit</w:t>
      </w:r>
      <w:r w:rsidR="00D96363" w:rsidRPr="00922E6E">
        <w:rPr>
          <w:lang w:val="en-US"/>
        </w:rPr>
        <w:t xml:space="preserve">. </w:t>
      </w:r>
      <w:r w:rsidR="00DF7B88">
        <w:rPr>
          <w:lang w:val="en-US"/>
        </w:rPr>
        <w:t xml:space="preserve"> </w:t>
      </w:r>
      <w:r w:rsidR="007A6B05">
        <w:rPr>
          <w:lang w:val="en-US"/>
        </w:rPr>
        <w:t>When</w:t>
      </w:r>
      <w:r w:rsidR="007931F2">
        <w:rPr>
          <w:lang w:val="en-US"/>
        </w:rPr>
        <w:t xml:space="preserve"> the </w:t>
      </w:r>
      <w:r w:rsidR="00FD7706">
        <w:rPr>
          <w:lang w:val="en-US"/>
        </w:rPr>
        <w:t xml:space="preserve">storage </w:t>
      </w:r>
      <w:r w:rsidR="007A6B05">
        <w:rPr>
          <w:lang w:val="en-US"/>
        </w:rPr>
        <w:t>is</w:t>
      </w:r>
      <w:r w:rsidR="00C02E7B">
        <w:rPr>
          <w:lang w:val="en-US"/>
        </w:rPr>
        <w:t xml:space="preserve"> made mainly from </w:t>
      </w:r>
      <w:r w:rsidR="00D33504">
        <w:rPr>
          <w:lang w:val="en-US"/>
        </w:rPr>
        <w:t xml:space="preserve">piled </w:t>
      </w:r>
      <w:r w:rsidR="0056547F">
        <w:rPr>
          <w:lang w:val="en-US"/>
        </w:rPr>
        <w:t xml:space="preserve">waste rock, the </w:t>
      </w:r>
      <w:r w:rsidR="0094153D">
        <w:rPr>
          <w:lang w:val="en-US"/>
        </w:rPr>
        <w:t xml:space="preserve">predicted </w:t>
      </w:r>
      <w:r w:rsidR="0056547F">
        <w:rPr>
          <w:lang w:val="en-US"/>
        </w:rPr>
        <w:t xml:space="preserve">processing cost per ton </w:t>
      </w:r>
      <w:r w:rsidR="0094153D">
        <w:rPr>
          <w:lang w:val="en-US"/>
        </w:rPr>
        <w:t>is</w:t>
      </w:r>
      <w:r w:rsidR="0056547F">
        <w:rPr>
          <w:lang w:val="en-US"/>
        </w:rPr>
        <w:t xml:space="preserve"> 2.5</w:t>
      </w:r>
      <w:r w:rsidR="005B64CE" w:rsidRPr="005B64CE">
        <w:t xml:space="preserve"> </w:t>
      </w:r>
      <w:r w:rsidR="005B64CE" w:rsidRPr="005B64CE">
        <w:rPr>
          <w:lang w:val="en-US"/>
        </w:rPr>
        <w:t>€</w:t>
      </w:r>
      <w:r w:rsidR="0094153D">
        <w:rPr>
          <w:lang w:val="en-US"/>
        </w:rPr>
        <w:t xml:space="preserve"> and the </w:t>
      </w:r>
      <w:r w:rsidR="004C712A">
        <w:rPr>
          <w:lang w:val="en-US"/>
        </w:rPr>
        <w:t xml:space="preserve">predicted </w:t>
      </w:r>
      <w:r w:rsidR="00EB5AED">
        <w:rPr>
          <w:lang w:val="en-US"/>
        </w:rPr>
        <w:t xml:space="preserve">total </w:t>
      </w:r>
      <w:r w:rsidR="0094153D">
        <w:rPr>
          <w:lang w:val="en-US"/>
        </w:rPr>
        <w:t xml:space="preserve">cost </w:t>
      </w:r>
      <w:r w:rsidR="004C712A">
        <w:rPr>
          <w:lang w:val="en-US"/>
        </w:rPr>
        <w:t>of storage is</w:t>
      </w:r>
      <w:r w:rsidR="00810B75">
        <w:rPr>
          <w:lang w:val="en-US"/>
        </w:rPr>
        <w:t xml:space="preserve"> </w:t>
      </w:r>
      <w:r w:rsidR="004548D0" w:rsidRPr="005B64CE">
        <w:rPr>
          <w:lang w:val="en-US"/>
        </w:rPr>
        <w:t>€</w:t>
      </w:r>
      <w:r w:rsidR="00ED43BA">
        <w:rPr>
          <w:lang w:val="en-US"/>
        </w:rPr>
        <w:t>77</w:t>
      </w:r>
      <w:r w:rsidR="00A24283">
        <w:rPr>
          <w:lang w:val="en-US"/>
        </w:rPr>
        <w:t>1</w:t>
      </w:r>
      <w:r w:rsidR="004548D0">
        <w:rPr>
          <w:lang w:val="en-US"/>
        </w:rPr>
        <w:t>m</w:t>
      </w:r>
      <w:r w:rsidR="0094153D">
        <w:rPr>
          <w:lang w:val="en-US"/>
        </w:rPr>
        <w:t>.</w:t>
      </w:r>
      <w:r w:rsidR="00ED43BA">
        <w:rPr>
          <w:lang w:val="en-US"/>
        </w:rPr>
        <w:t xml:space="preserve"> </w:t>
      </w:r>
      <w:r w:rsidR="007F0209">
        <w:rPr>
          <w:lang w:val="en-US"/>
        </w:rPr>
        <w:t>I</w:t>
      </w:r>
      <w:r w:rsidR="005B64CE">
        <w:rPr>
          <w:lang w:val="en-US"/>
        </w:rPr>
        <w:t xml:space="preserve">f </w:t>
      </w:r>
      <w:r w:rsidR="006C081C">
        <w:rPr>
          <w:lang w:val="en-US"/>
        </w:rPr>
        <w:t>the storage</w:t>
      </w:r>
      <w:r w:rsidR="005B64CE">
        <w:rPr>
          <w:lang w:val="en-US"/>
        </w:rPr>
        <w:t xml:space="preserve"> is </w:t>
      </w:r>
      <w:r w:rsidR="00FD7706">
        <w:rPr>
          <w:lang w:val="en-US"/>
        </w:rPr>
        <w:t>mined to a new site</w:t>
      </w:r>
      <w:r w:rsidR="00DA7256">
        <w:rPr>
          <w:lang w:val="en-US"/>
        </w:rPr>
        <w:t>,</w:t>
      </w:r>
      <w:r w:rsidR="00FD7706">
        <w:rPr>
          <w:lang w:val="en-US"/>
        </w:rPr>
        <w:t xml:space="preserve"> </w:t>
      </w:r>
      <w:r w:rsidR="005B64CE">
        <w:rPr>
          <w:lang w:val="en-US"/>
        </w:rPr>
        <w:t xml:space="preserve">then the </w:t>
      </w:r>
      <w:r w:rsidR="00017CB9">
        <w:rPr>
          <w:lang w:val="en-US"/>
        </w:rPr>
        <w:t xml:space="preserve">per ton </w:t>
      </w:r>
      <w:r w:rsidR="002C1A2B">
        <w:rPr>
          <w:lang w:val="en-US"/>
        </w:rPr>
        <w:t xml:space="preserve">processing </w:t>
      </w:r>
      <w:r w:rsidR="00017CB9">
        <w:rPr>
          <w:lang w:val="en-US"/>
        </w:rPr>
        <w:t xml:space="preserve">cost </w:t>
      </w:r>
      <w:r w:rsidR="008C4A29">
        <w:rPr>
          <w:lang w:val="en-US"/>
        </w:rPr>
        <w:t>c</w:t>
      </w:r>
      <w:r w:rsidR="00017CB9">
        <w:rPr>
          <w:lang w:val="en-US"/>
        </w:rPr>
        <w:t>ould double</w:t>
      </w:r>
      <w:r w:rsidR="00B136C5">
        <w:rPr>
          <w:lang w:val="en-US"/>
        </w:rPr>
        <w:t xml:space="preserve"> to</w:t>
      </w:r>
      <w:r w:rsidR="003936B4">
        <w:rPr>
          <w:lang w:val="en-US"/>
        </w:rPr>
        <w:t xml:space="preserve"> 5 </w:t>
      </w:r>
      <w:r w:rsidR="003936B4" w:rsidRPr="005B64CE">
        <w:rPr>
          <w:lang w:val="en-US"/>
        </w:rPr>
        <w:t>€</w:t>
      </w:r>
      <w:r w:rsidR="003936B4">
        <w:rPr>
          <w:lang w:val="en-US"/>
        </w:rPr>
        <w:t>/ton</w:t>
      </w:r>
      <w:r w:rsidR="00066647">
        <w:rPr>
          <w:lang w:val="en-US"/>
        </w:rPr>
        <w:t xml:space="preserve"> (</w:t>
      </w:r>
      <w:r w:rsidR="00FF10D7">
        <w:rPr>
          <w:lang w:val="en-US"/>
        </w:rPr>
        <w:t>typical</w:t>
      </w:r>
      <w:r w:rsidR="00B136C5" w:rsidRPr="00922E6E">
        <w:rPr>
          <w:lang w:val="en-US"/>
        </w:rPr>
        <w:t xml:space="preserve"> mining </w:t>
      </w:r>
      <w:r w:rsidR="00D52F44">
        <w:rPr>
          <w:lang w:val="en-US"/>
        </w:rPr>
        <w:t xml:space="preserve">and processing </w:t>
      </w:r>
      <w:r w:rsidR="00B136C5" w:rsidRPr="00922E6E">
        <w:rPr>
          <w:lang w:val="en-US"/>
        </w:rPr>
        <w:t>cost for open pit mines of th</w:t>
      </w:r>
      <w:r w:rsidR="00FF10D7">
        <w:rPr>
          <w:lang w:val="en-US"/>
        </w:rPr>
        <w:t>at</w:t>
      </w:r>
      <w:r w:rsidR="00B136C5" w:rsidRPr="00922E6E">
        <w:rPr>
          <w:lang w:val="en-US"/>
        </w:rPr>
        <w:t xml:space="preserve"> size</w:t>
      </w:r>
      <w:r w:rsidR="00066647">
        <w:rPr>
          <w:lang w:val="en-US"/>
        </w:rPr>
        <w:t>)</w:t>
      </w:r>
      <w:r w:rsidR="002C70A7">
        <w:rPr>
          <w:lang w:val="en-US"/>
        </w:rPr>
        <w:t>,</w:t>
      </w:r>
      <w:r w:rsidR="00F147AB">
        <w:rPr>
          <w:lang w:val="en-US"/>
        </w:rPr>
        <w:t xml:space="preserve"> </w:t>
      </w:r>
      <w:r w:rsidR="00B136C5">
        <w:rPr>
          <w:lang w:val="en-US"/>
        </w:rPr>
        <w:t xml:space="preserve">and </w:t>
      </w:r>
      <w:r w:rsidR="00F147AB">
        <w:rPr>
          <w:lang w:val="en-US"/>
        </w:rPr>
        <w:t xml:space="preserve">the total cost </w:t>
      </w:r>
      <w:r w:rsidR="00F24A4F">
        <w:rPr>
          <w:lang w:val="en-US"/>
        </w:rPr>
        <w:t xml:space="preserve">prediction </w:t>
      </w:r>
      <w:r w:rsidR="002C70A7">
        <w:rPr>
          <w:lang w:val="en-US"/>
        </w:rPr>
        <w:t xml:space="preserve">would </w:t>
      </w:r>
      <w:r w:rsidR="00066647">
        <w:rPr>
          <w:lang w:val="en-US"/>
        </w:rPr>
        <w:t>increase to</w:t>
      </w:r>
      <w:r w:rsidR="002C70A7">
        <w:rPr>
          <w:lang w:val="en-US"/>
        </w:rPr>
        <w:t xml:space="preserve"> </w:t>
      </w:r>
      <w:r w:rsidR="00F24A4F" w:rsidRPr="005B64CE">
        <w:rPr>
          <w:lang w:val="en-US"/>
        </w:rPr>
        <w:t>€</w:t>
      </w:r>
      <w:r w:rsidR="002C70A7">
        <w:rPr>
          <w:lang w:val="en-US"/>
        </w:rPr>
        <w:t>86</w:t>
      </w:r>
      <w:r w:rsidR="00A24283">
        <w:rPr>
          <w:lang w:val="en-US"/>
        </w:rPr>
        <w:t>1</w:t>
      </w:r>
      <w:r w:rsidR="00F24A4F">
        <w:rPr>
          <w:lang w:val="en-US"/>
        </w:rPr>
        <w:t>m</w:t>
      </w:r>
      <w:r w:rsidR="00B136C5">
        <w:rPr>
          <w:lang w:val="en-US"/>
        </w:rPr>
        <w:t>.</w:t>
      </w:r>
      <w:r w:rsidR="00F24A4F">
        <w:rPr>
          <w:lang w:val="en-US"/>
        </w:rPr>
        <w:t xml:space="preserve"> </w:t>
      </w:r>
      <w:r w:rsidR="00D96363" w:rsidRPr="00922E6E">
        <w:rPr>
          <w:lang w:val="en-US"/>
        </w:rPr>
        <w:t xml:space="preserve">The </w:t>
      </w:r>
      <w:r w:rsidR="00DD54DB">
        <w:rPr>
          <w:lang w:val="en-US"/>
        </w:rPr>
        <w:t xml:space="preserve">charge and discharge </w:t>
      </w:r>
      <w:r w:rsidR="006D6351">
        <w:rPr>
          <w:lang w:val="en-US"/>
        </w:rPr>
        <w:t>devices</w:t>
      </w:r>
      <w:r w:rsidR="00D96363" w:rsidRPr="00922E6E">
        <w:rPr>
          <w:lang w:val="en-US"/>
        </w:rPr>
        <w:t xml:space="preserve"> </w:t>
      </w:r>
      <w:r w:rsidR="00B52E0A" w:rsidRPr="00922E6E">
        <w:rPr>
          <w:lang w:val="en-US"/>
        </w:rPr>
        <w:t xml:space="preserve">are </w:t>
      </w:r>
      <w:r w:rsidR="006D6351">
        <w:rPr>
          <w:lang w:val="en-US"/>
        </w:rPr>
        <w:t>opposite</w:t>
      </w:r>
      <w:r w:rsidR="00B52E0A" w:rsidRPr="00922E6E">
        <w:rPr>
          <w:lang w:val="en-US"/>
        </w:rPr>
        <w:t xml:space="preserve"> sides of the </w:t>
      </w:r>
      <w:r w:rsidR="008B1D9A">
        <w:rPr>
          <w:lang w:val="en-US"/>
        </w:rPr>
        <w:t>figure</w:t>
      </w:r>
      <w:r w:rsidR="00B52E0A" w:rsidRPr="00922E6E">
        <w:rPr>
          <w:lang w:val="en-US"/>
        </w:rPr>
        <w:t xml:space="preserve"> for clarity.</w:t>
      </w:r>
      <w:r w:rsidR="001A1FCA">
        <w:rPr>
          <w:lang w:val="en-US"/>
        </w:rPr>
        <w:t xml:space="preserve"> The pressure control tank </w:t>
      </w:r>
      <w:r w:rsidR="000A5FD1">
        <w:rPr>
          <w:lang w:val="en-US"/>
        </w:rPr>
        <w:t xml:space="preserve">is </w:t>
      </w:r>
      <w:r w:rsidR="00AC40C4">
        <w:rPr>
          <w:lang w:val="en-US"/>
        </w:rPr>
        <w:t xml:space="preserve">in the </w:t>
      </w:r>
      <w:r w:rsidR="00864F85">
        <w:rPr>
          <w:lang w:val="en-US"/>
        </w:rPr>
        <w:t xml:space="preserve">permanently </w:t>
      </w:r>
      <w:r w:rsidR="00AC40C4">
        <w:rPr>
          <w:lang w:val="en-US"/>
        </w:rPr>
        <w:t>cryogenic</w:t>
      </w:r>
      <w:r w:rsidR="00864F85">
        <w:rPr>
          <w:lang w:val="en-US"/>
        </w:rPr>
        <w:t xml:space="preserve"> </w:t>
      </w:r>
      <w:r w:rsidR="001A33CB">
        <w:rPr>
          <w:lang w:val="en-US"/>
        </w:rPr>
        <w:t>crushed stone</w:t>
      </w:r>
      <w:r w:rsidR="00864F85">
        <w:rPr>
          <w:lang w:val="en-US"/>
        </w:rPr>
        <w:t xml:space="preserve"> </w:t>
      </w:r>
      <w:r w:rsidR="00813663">
        <w:rPr>
          <w:lang w:val="en-US"/>
        </w:rPr>
        <w:t xml:space="preserve">near to the </w:t>
      </w:r>
      <w:r w:rsidR="00310308">
        <w:rPr>
          <w:lang w:val="en-US"/>
        </w:rPr>
        <w:t>bottom of</w:t>
      </w:r>
      <w:r w:rsidR="00864F85">
        <w:rPr>
          <w:lang w:val="en-US"/>
        </w:rPr>
        <w:t xml:space="preserve"> low-pressure </w:t>
      </w:r>
      <w:r w:rsidR="00AC40C4">
        <w:rPr>
          <w:lang w:val="en-US"/>
        </w:rPr>
        <w:t>storage</w:t>
      </w:r>
      <w:r w:rsidR="00B73601">
        <w:rPr>
          <w:lang w:val="en-US"/>
        </w:rPr>
        <w:t>.</w:t>
      </w:r>
      <w:r w:rsidR="006B771B">
        <w:rPr>
          <w:lang w:val="en-US"/>
        </w:rPr>
        <w:t xml:space="preserve"> </w:t>
      </w:r>
      <w:r w:rsidR="00E94B0D">
        <w:rPr>
          <w:lang w:val="en-US"/>
        </w:rPr>
        <w:t>Quick p</w:t>
      </w:r>
      <w:r w:rsidR="00736BF3">
        <w:rPr>
          <w:lang w:val="en-US"/>
        </w:rPr>
        <w:t xml:space="preserve">ower market simulation </w:t>
      </w:r>
      <w:r w:rsidR="00FA1E07">
        <w:rPr>
          <w:lang w:val="en-US"/>
        </w:rPr>
        <w:t>of</w:t>
      </w:r>
      <w:r w:rsidR="00C63F32">
        <w:rPr>
          <w:lang w:val="en-US"/>
        </w:rPr>
        <w:t xml:space="preserve"> year</w:t>
      </w:r>
      <w:r w:rsidR="004031FF">
        <w:rPr>
          <w:lang w:val="en-US"/>
        </w:rPr>
        <w:t xml:space="preserve"> 2025 </w:t>
      </w:r>
      <w:r w:rsidR="00736BF3">
        <w:rPr>
          <w:lang w:val="en-US"/>
        </w:rPr>
        <w:t>predicts</w:t>
      </w:r>
      <w:r w:rsidR="00334704">
        <w:rPr>
          <w:lang w:val="en-US"/>
        </w:rPr>
        <w:t xml:space="preserve"> </w:t>
      </w:r>
      <w:r w:rsidR="004031FF">
        <w:rPr>
          <w:lang w:val="en-US"/>
        </w:rPr>
        <w:t>4</w:t>
      </w:r>
      <w:r w:rsidR="00FA1E07">
        <w:rPr>
          <w:lang w:val="en-US"/>
        </w:rPr>
        <w:t>9</w:t>
      </w:r>
      <w:r w:rsidR="004031FF">
        <w:rPr>
          <w:lang w:val="en-US"/>
        </w:rPr>
        <w:t xml:space="preserve">% </w:t>
      </w:r>
      <w:r w:rsidR="00334704">
        <w:rPr>
          <w:lang w:val="en-US"/>
        </w:rPr>
        <w:t xml:space="preserve">ROI </w:t>
      </w:r>
      <w:r w:rsidR="00F70EE8">
        <w:rPr>
          <w:lang w:val="en-US"/>
        </w:rPr>
        <w:t xml:space="preserve">in Germany (3% </w:t>
      </w:r>
      <w:r w:rsidR="00113431">
        <w:rPr>
          <w:lang w:val="en-US"/>
        </w:rPr>
        <w:t>price elasticity</w:t>
      </w:r>
      <w:r w:rsidR="00F70EE8">
        <w:rPr>
          <w:lang w:val="en-US"/>
        </w:rPr>
        <w:t xml:space="preserve">) and </w:t>
      </w:r>
      <w:r w:rsidR="00FA1E07">
        <w:rPr>
          <w:lang w:val="en-US"/>
        </w:rPr>
        <w:t>40</w:t>
      </w:r>
      <w:r w:rsidR="00F70EE8">
        <w:rPr>
          <w:lang w:val="en-US"/>
        </w:rPr>
        <w:t xml:space="preserve">% in Finland (10% </w:t>
      </w:r>
      <w:r w:rsidR="00113431">
        <w:rPr>
          <w:lang w:val="en-US"/>
        </w:rPr>
        <w:t>price elasticity</w:t>
      </w:r>
      <w:r w:rsidR="00F70EE8">
        <w:rPr>
          <w:lang w:val="en-US"/>
        </w:rPr>
        <w:t>).</w:t>
      </w:r>
    </w:p>
    <w:p w14:paraId="4A805868" w14:textId="77777777" w:rsidR="006F3E52" w:rsidRDefault="00190417" w:rsidP="006F3E52">
      <w:pPr>
        <w:keepNext/>
      </w:pPr>
      <w:r>
        <w:rPr>
          <w:noProof/>
        </w:rPr>
        <w:drawing>
          <wp:inline distT="0" distB="0" distL="0" distR="0" wp14:anchorId="5FFE9E54" wp14:editId="09AD43C7">
            <wp:extent cx="6992525" cy="2990030"/>
            <wp:effectExtent l="0" t="0" r="0" b="0"/>
            <wp:docPr id="98869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92674" name="Picture 1"/>
                    <pic:cNvPicPr/>
                  </pic:nvPicPr>
                  <pic:blipFill>
                    <a:blip r:embed="rId9"/>
                    <a:stretch>
                      <a:fillRect/>
                    </a:stretch>
                  </pic:blipFill>
                  <pic:spPr>
                    <a:xfrm>
                      <a:off x="0" y="0"/>
                      <a:ext cx="6992525" cy="2990030"/>
                    </a:xfrm>
                    <a:prstGeom prst="rect">
                      <a:avLst/>
                    </a:prstGeom>
                  </pic:spPr>
                </pic:pic>
              </a:graphicData>
            </a:graphic>
          </wp:inline>
        </w:drawing>
      </w:r>
    </w:p>
    <w:p w14:paraId="3D75C886" w14:textId="1004CC4F" w:rsidR="001D4813" w:rsidRPr="00D911B1" w:rsidRDefault="006F3E52" w:rsidP="006F3E52">
      <w:pPr>
        <w:pStyle w:val="Caption"/>
        <w:rPr>
          <w:lang w:val="en-US"/>
        </w:rPr>
      </w:pPr>
      <w:r>
        <w:t xml:space="preserve">Figure </w:t>
      </w:r>
      <w:fldSimple w:instr=" SEQ Figure \* ARABIC ">
        <w:r w:rsidR="005524FD">
          <w:rPr>
            <w:noProof/>
          </w:rPr>
          <w:t>1</w:t>
        </w:r>
      </w:fldSimple>
      <w:r w:rsidR="00D911B1">
        <w:t xml:space="preserve">. </w:t>
      </w:r>
      <w:r w:rsidR="00D911B1" w:rsidRPr="00922E6E">
        <w:rPr>
          <w:lang w:val="en-US"/>
        </w:rPr>
        <w:t xml:space="preserve">Cross </w:t>
      </w:r>
      <w:r w:rsidR="00D911B1" w:rsidRPr="00922E6E">
        <w:rPr>
          <w:noProof/>
          <w:lang w:val="en-US"/>
        </w:rPr>
        <w:t>-section and operating principle of the energy storage system</w:t>
      </w:r>
    </w:p>
    <w:p w14:paraId="5119AE71" w14:textId="6B29D660" w:rsidR="00632B1F" w:rsidRDefault="00885088" w:rsidP="00885088">
      <w:pPr>
        <w:rPr>
          <w:lang w:val="en-US"/>
        </w:rPr>
      </w:pPr>
      <w:r w:rsidRPr="00922E6E">
        <w:rPr>
          <w:lang w:val="en-US"/>
        </w:rPr>
        <w:t xml:space="preserve">In the </w:t>
      </w:r>
      <w:r w:rsidR="008B1D9A">
        <w:rPr>
          <w:lang w:val="en-US"/>
        </w:rPr>
        <w:t>figure</w:t>
      </w:r>
      <w:r w:rsidRPr="00922E6E">
        <w:rPr>
          <w:lang w:val="en-US"/>
        </w:rPr>
        <w:t xml:space="preserve">, the slope of the fully reinforced wall of the open pit (including the gray filled </w:t>
      </w:r>
      <w:r w:rsidR="00040E4E">
        <w:rPr>
          <w:lang w:val="en-US"/>
        </w:rPr>
        <w:t xml:space="preserve">double </w:t>
      </w:r>
      <w:r w:rsidRPr="00922E6E">
        <w:rPr>
          <w:lang w:val="en-US"/>
        </w:rPr>
        <w:t xml:space="preserve">ramps) is 73 degrees, the </w:t>
      </w:r>
      <w:r w:rsidR="00A92940">
        <w:rPr>
          <w:lang w:val="en-US"/>
        </w:rPr>
        <w:t>high</w:t>
      </w:r>
      <w:r w:rsidRPr="00922E6E">
        <w:rPr>
          <w:lang w:val="en-US"/>
        </w:rPr>
        <w:t xml:space="preserve"> temperature is 9</w:t>
      </w:r>
      <w:r w:rsidR="00F24979">
        <w:rPr>
          <w:lang w:val="en-US"/>
        </w:rPr>
        <w:t>77</w:t>
      </w:r>
      <w:r w:rsidRPr="00922E6E">
        <w:rPr>
          <w:lang w:val="en-US"/>
        </w:rPr>
        <w:t xml:space="preserve"> °C. The </w:t>
      </w:r>
      <w:r w:rsidR="00A92940">
        <w:rPr>
          <w:lang w:val="en-US"/>
        </w:rPr>
        <w:t>high</w:t>
      </w:r>
      <w:r w:rsidRPr="00922E6E">
        <w:rPr>
          <w:lang w:val="en-US"/>
        </w:rPr>
        <w:t xml:space="preserve"> </w:t>
      </w:r>
      <w:r w:rsidR="00E0607F">
        <w:rPr>
          <w:lang w:val="en-US"/>
        </w:rPr>
        <w:t xml:space="preserve">discharge/charge </w:t>
      </w:r>
      <w:r w:rsidRPr="00922E6E">
        <w:rPr>
          <w:lang w:val="en-US"/>
        </w:rPr>
        <w:t>pressure</w:t>
      </w:r>
      <w:r w:rsidR="00E0607F">
        <w:rPr>
          <w:lang w:val="en-US"/>
        </w:rPr>
        <w:t>s</w:t>
      </w:r>
      <w:r w:rsidRPr="00922E6E">
        <w:rPr>
          <w:lang w:val="en-US"/>
        </w:rPr>
        <w:t xml:space="preserve"> </w:t>
      </w:r>
      <w:r w:rsidR="00E0607F">
        <w:rPr>
          <w:lang w:val="en-US"/>
        </w:rPr>
        <w:t xml:space="preserve">are </w:t>
      </w:r>
      <w:r w:rsidR="003F1F93">
        <w:rPr>
          <w:lang w:val="en-US"/>
        </w:rPr>
        <w:t>1700/1</w:t>
      </w:r>
      <w:r w:rsidR="003453ED">
        <w:rPr>
          <w:lang w:val="en-US"/>
        </w:rPr>
        <w:t>5</w:t>
      </w:r>
      <w:r w:rsidR="003F1F93">
        <w:rPr>
          <w:lang w:val="en-US"/>
        </w:rPr>
        <w:t>3</w:t>
      </w:r>
      <w:r w:rsidR="003453ED">
        <w:rPr>
          <w:lang w:val="en-US"/>
        </w:rPr>
        <w:t>3</w:t>
      </w:r>
      <w:r w:rsidR="00A312C7">
        <w:rPr>
          <w:lang w:val="en-US"/>
        </w:rPr>
        <w:t xml:space="preserve"> </w:t>
      </w:r>
      <w:r w:rsidRPr="00922E6E">
        <w:rPr>
          <w:lang w:val="en-US"/>
        </w:rPr>
        <w:t xml:space="preserve">kPa, </w:t>
      </w:r>
      <w:r w:rsidR="006C697D">
        <w:rPr>
          <w:lang w:val="en-US"/>
        </w:rPr>
        <w:t xml:space="preserve">and </w:t>
      </w:r>
      <w:r w:rsidRPr="00922E6E">
        <w:rPr>
          <w:lang w:val="en-US"/>
        </w:rPr>
        <w:t xml:space="preserve">the </w:t>
      </w:r>
      <w:r w:rsidR="003F1F93">
        <w:rPr>
          <w:lang w:val="en-US"/>
        </w:rPr>
        <w:t xml:space="preserve">respective </w:t>
      </w:r>
      <w:r w:rsidR="00416265">
        <w:rPr>
          <w:lang w:val="en-US"/>
        </w:rPr>
        <w:t>low</w:t>
      </w:r>
      <w:r w:rsidRPr="00922E6E">
        <w:rPr>
          <w:lang w:val="en-US"/>
        </w:rPr>
        <w:t xml:space="preserve"> pressure</w:t>
      </w:r>
      <w:r w:rsidR="003F1F93">
        <w:rPr>
          <w:lang w:val="en-US"/>
        </w:rPr>
        <w:t>s</w:t>
      </w:r>
      <w:r w:rsidRPr="00922E6E">
        <w:rPr>
          <w:lang w:val="en-US"/>
        </w:rPr>
        <w:t xml:space="preserve"> </w:t>
      </w:r>
      <w:r w:rsidR="003F1F93">
        <w:rPr>
          <w:lang w:val="en-US"/>
        </w:rPr>
        <w:t>are</w:t>
      </w:r>
      <w:r w:rsidRPr="00922E6E">
        <w:rPr>
          <w:lang w:val="en-US"/>
        </w:rPr>
        <w:t xml:space="preserve"> </w:t>
      </w:r>
      <w:r w:rsidR="001105CC">
        <w:rPr>
          <w:lang w:val="en-US"/>
        </w:rPr>
        <w:t>124/</w:t>
      </w:r>
      <w:r w:rsidR="00A312C7">
        <w:rPr>
          <w:lang w:val="en-US"/>
        </w:rPr>
        <w:t>14</w:t>
      </w:r>
      <w:r w:rsidR="001105CC">
        <w:rPr>
          <w:lang w:val="en-US"/>
        </w:rPr>
        <w:t>0</w:t>
      </w:r>
      <w:r w:rsidRPr="00922E6E">
        <w:rPr>
          <w:lang w:val="en-US"/>
        </w:rPr>
        <w:t xml:space="preserve"> kPa. </w:t>
      </w:r>
      <w:r w:rsidR="002E5DA6">
        <w:rPr>
          <w:lang w:val="en-US"/>
        </w:rPr>
        <w:t>Axial flow c</w:t>
      </w:r>
      <w:r w:rsidR="00D540A5" w:rsidRPr="00922E6E">
        <w:rPr>
          <w:lang w:val="en-US"/>
        </w:rPr>
        <w:t xml:space="preserve">ompressor </w:t>
      </w:r>
      <w:r w:rsidR="00D540A5">
        <w:rPr>
          <w:lang w:val="en-US"/>
        </w:rPr>
        <w:t xml:space="preserve">and turbine 1D </w:t>
      </w:r>
      <w:r w:rsidR="0079690A">
        <w:rPr>
          <w:lang w:val="en-US"/>
        </w:rPr>
        <w:t>mean-</w:t>
      </w:r>
      <w:r w:rsidR="00D540A5" w:rsidRPr="00922E6E">
        <w:rPr>
          <w:lang w:val="en-US"/>
        </w:rPr>
        <w:t>loss models</w:t>
      </w:r>
      <w:r w:rsidR="00540615">
        <w:rPr>
          <w:lang w:val="en-US"/>
        </w:rPr>
        <w:t xml:space="preserve"> </w:t>
      </w:r>
      <w:r w:rsidR="002E5DA6">
        <w:rPr>
          <w:lang w:val="en-US"/>
        </w:rPr>
        <w:t xml:space="preserve">predict </w:t>
      </w:r>
      <w:r w:rsidR="003575E8">
        <w:rPr>
          <w:lang w:val="en-US"/>
        </w:rPr>
        <w:t xml:space="preserve">with default CFD optimization </w:t>
      </w:r>
      <w:r w:rsidR="001C7734">
        <w:rPr>
          <w:lang w:val="en-US"/>
        </w:rPr>
        <w:t>9</w:t>
      </w:r>
      <w:r w:rsidR="003575E8">
        <w:rPr>
          <w:lang w:val="en-US"/>
        </w:rPr>
        <w:t>2</w:t>
      </w:r>
      <w:r w:rsidR="001C7734">
        <w:rPr>
          <w:lang w:val="en-US"/>
        </w:rPr>
        <w:t>.</w:t>
      </w:r>
      <w:r w:rsidR="003575E8">
        <w:rPr>
          <w:lang w:val="en-US"/>
        </w:rPr>
        <w:t>5</w:t>
      </w:r>
      <w:r w:rsidR="001C7734">
        <w:rPr>
          <w:lang w:val="en-US"/>
        </w:rPr>
        <w:t xml:space="preserve"> % </w:t>
      </w:r>
      <w:r w:rsidR="00540615">
        <w:rPr>
          <w:lang w:val="en-US"/>
        </w:rPr>
        <w:t xml:space="preserve">round-trip </w:t>
      </w:r>
      <w:r w:rsidR="001016C5">
        <w:rPr>
          <w:lang w:val="en-US"/>
        </w:rPr>
        <w:t>efficiency</w:t>
      </w:r>
      <w:r w:rsidR="004E4ECE">
        <w:rPr>
          <w:lang w:val="en-US"/>
        </w:rPr>
        <w:t xml:space="preserve"> for system</w:t>
      </w:r>
      <w:r w:rsidRPr="00922E6E">
        <w:rPr>
          <w:lang w:val="en-US"/>
        </w:rPr>
        <w:t xml:space="preserve">, </w:t>
      </w:r>
      <w:r w:rsidR="00DA2283" w:rsidRPr="00922E6E">
        <w:rPr>
          <w:lang w:val="en-US"/>
        </w:rPr>
        <w:t>while</w:t>
      </w:r>
      <w:r w:rsidRPr="00922E6E">
        <w:rPr>
          <w:lang w:val="en-US"/>
        </w:rPr>
        <w:t xml:space="preserve"> </w:t>
      </w:r>
      <w:r w:rsidR="003575E8">
        <w:rPr>
          <w:lang w:val="en-US"/>
        </w:rPr>
        <w:t>5.7</w:t>
      </w:r>
      <w:r w:rsidR="00DC2E7F">
        <w:rPr>
          <w:lang w:val="en-US"/>
        </w:rPr>
        <w:t xml:space="preserve"> %</w:t>
      </w:r>
      <w:r w:rsidR="0035401A">
        <w:rPr>
          <w:lang w:val="en-US"/>
        </w:rPr>
        <w:t xml:space="preserve"> </w:t>
      </w:r>
      <w:r w:rsidR="0003555B">
        <w:rPr>
          <w:lang w:val="en-US"/>
        </w:rPr>
        <w:t xml:space="preserve">heat pump </w:t>
      </w:r>
      <w:r w:rsidR="008036BE">
        <w:rPr>
          <w:lang w:val="en-US"/>
        </w:rPr>
        <w:t xml:space="preserve">cryogenic </w:t>
      </w:r>
      <w:r w:rsidRPr="00922E6E">
        <w:rPr>
          <w:lang w:val="en-US"/>
        </w:rPr>
        <w:t xml:space="preserve">cooling work and </w:t>
      </w:r>
      <w:r w:rsidR="00DC5A4E">
        <w:rPr>
          <w:lang w:val="en-US"/>
        </w:rPr>
        <w:t>motor-generator</w:t>
      </w:r>
      <w:r w:rsidRPr="00922E6E">
        <w:rPr>
          <w:lang w:val="en-US"/>
        </w:rPr>
        <w:t xml:space="preserve"> </w:t>
      </w:r>
      <w:r w:rsidR="0003555B" w:rsidRPr="00922E6E">
        <w:rPr>
          <w:lang w:val="en-US"/>
        </w:rPr>
        <w:t>1.</w:t>
      </w:r>
      <w:r w:rsidR="0003555B">
        <w:rPr>
          <w:lang w:val="en-US"/>
        </w:rPr>
        <w:t xml:space="preserve">8 </w:t>
      </w:r>
      <w:r w:rsidR="0003555B" w:rsidRPr="00922E6E">
        <w:rPr>
          <w:lang w:val="en-US"/>
        </w:rPr>
        <w:t>%</w:t>
      </w:r>
      <w:r w:rsidR="0003555B">
        <w:rPr>
          <w:lang w:val="en-US"/>
        </w:rPr>
        <w:t xml:space="preserve"> </w:t>
      </w:r>
      <w:r w:rsidR="0003555B" w:rsidRPr="00922E6E">
        <w:rPr>
          <w:lang w:val="en-US"/>
        </w:rPr>
        <w:t>loss</w:t>
      </w:r>
      <w:r w:rsidR="0003555B">
        <w:rPr>
          <w:lang w:val="en-US"/>
        </w:rPr>
        <w:t xml:space="preserve"> </w:t>
      </w:r>
      <w:r w:rsidR="00DC5A4E">
        <w:rPr>
          <w:lang w:val="en-US"/>
        </w:rPr>
        <w:t>are included</w:t>
      </w:r>
      <w:r w:rsidRPr="00922E6E">
        <w:rPr>
          <w:lang w:val="en-US"/>
        </w:rPr>
        <w:t xml:space="preserve">. The </w:t>
      </w:r>
      <w:r w:rsidR="002A19AA">
        <w:rPr>
          <w:lang w:val="en-US"/>
        </w:rPr>
        <w:t xml:space="preserve">hot </w:t>
      </w:r>
      <w:r w:rsidR="004861D4">
        <w:rPr>
          <w:lang w:val="en-US"/>
        </w:rPr>
        <w:t xml:space="preserve">high-pressure </w:t>
      </w:r>
      <w:r w:rsidR="00A64A3C" w:rsidRPr="00922E6E">
        <w:rPr>
          <w:lang w:val="en-US"/>
        </w:rPr>
        <w:t xml:space="preserve">blades </w:t>
      </w:r>
      <w:r w:rsidR="00225DDC">
        <w:rPr>
          <w:lang w:val="en-US"/>
        </w:rPr>
        <w:t xml:space="preserve">of </w:t>
      </w:r>
      <w:r w:rsidR="00F937D4" w:rsidRPr="00922E6E">
        <w:rPr>
          <w:lang w:val="en-US"/>
        </w:rPr>
        <w:t xml:space="preserve">compressor and turbine </w:t>
      </w:r>
      <w:r w:rsidR="00643D61">
        <w:rPr>
          <w:lang w:val="en-US"/>
        </w:rPr>
        <w:t>have</w:t>
      </w:r>
      <w:r w:rsidR="0052704D">
        <w:rPr>
          <w:lang w:val="en-US"/>
        </w:rPr>
        <w:t xml:space="preserve"> internal</w:t>
      </w:r>
      <w:r w:rsidR="00F937D4">
        <w:rPr>
          <w:lang w:val="en-US"/>
        </w:rPr>
        <w:t xml:space="preserve"> </w:t>
      </w:r>
      <w:r w:rsidRPr="00922E6E">
        <w:rPr>
          <w:lang w:val="en-US"/>
        </w:rPr>
        <w:t>cool</w:t>
      </w:r>
      <w:r w:rsidR="001313E1">
        <w:rPr>
          <w:lang w:val="en-US"/>
        </w:rPr>
        <w:t>ing</w:t>
      </w:r>
      <w:r w:rsidR="008205FF">
        <w:rPr>
          <w:lang w:val="en-US"/>
        </w:rPr>
        <w:t xml:space="preserve">.  </w:t>
      </w:r>
      <w:r w:rsidR="00EC4950">
        <w:rPr>
          <w:lang w:val="en-US"/>
        </w:rPr>
        <w:t xml:space="preserve">About </w:t>
      </w:r>
      <w:r w:rsidR="00A32CA6">
        <w:t>60</w:t>
      </w:r>
      <w:r w:rsidR="00EC4950">
        <w:t xml:space="preserve"> </w:t>
      </w:r>
      <w:r w:rsidR="00A32CA6">
        <w:t xml:space="preserve">% of the </w:t>
      </w:r>
      <w:r w:rsidR="00680A0D">
        <w:t>6</w:t>
      </w:r>
      <w:r w:rsidR="009D5F57">
        <w:t xml:space="preserve"> Mt </w:t>
      </w:r>
      <w:r w:rsidR="00A32CA6">
        <w:t xml:space="preserve">high-pressure </w:t>
      </w:r>
      <w:r w:rsidR="00680A0D">
        <w:t>crushed stone</w:t>
      </w:r>
      <w:r w:rsidR="008205FF">
        <w:t xml:space="preserve"> is assum</w:t>
      </w:r>
      <w:r w:rsidR="00E76EA5">
        <w:t xml:space="preserve">ed </w:t>
      </w:r>
      <w:r w:rsidR="008205FF">
        <w:t xml:space="preserve">to be </w:t>
      </w:r>
      <w:r w:rsidR="005A4C9D">
        <w:t>made of</w:t>
      </w:r>
      <w:r w:rsidR="003E4969">
        <w:t xml:space="preserve"> ultramafic rock or </w:t>
      </w:r>
      <w:r w:rsidR="00E76EA5">
        <w:t xml:space="preserve">blast furnace slag </w:t>
      </w:r>
      <w:r w:rsidR="00802BF3">
        <w:t>having</w:t>
      </w:r>
      <w:r w:rsidR="00E76EA5">
        <w:t xml:space="preserve"> high </w:t>
      </w:r>
      <w:r w:rsidR="0075458C">
        <w:t xml:space="preserve">compressive strength and </w:t>
      </w:r>
      <w:r w:rsidR="00997FF5">
        <w:t xml:space="preserve">excellent </w:t>
      </w:r>
      <w:r w:rsidR="0075458C">
        <w:t>heat resistance</w:t>
      </w:r>
      <w:r w:rsidRPr="00922E6E">
        <w:rPr>
          <w:lang w:val="en-US"/>
        </w:rPr>
        <w:t xml:space="preserve">. </w:t>
      </w:r>
      <w:r w:rsidR="00BC2D8A">
        <w:rPr>
          <w:lang w:val="en-US"/>
        </w:rPr>
        <w:t xml:space="preserve">The possible transportation cost of </w:t>
      </w:r>
      <w:r w:rsidR="00BC2D8A">
        <w:t xml:space="preserve">blast furnace slag is not included in the </w:t>
      </w:r>
      <w:r w:rsidR="00A72130">
        <w:t>cost predictions.</w:t>
      </w:r>
    </w:p>
    <w:p w14:paraId="4946B908" w14:textId="319DBB47" w:rsidR="00885088" w:rsidRPr="00922E6E" w:rsidRDefault="00885088" w:rsidP="00885088">
      <w:pPr>
        <w:rPr>
          <w:lang w:val="en-US"/>
        </w:rPr>
      </w:pPr>
      <w:r w:rsidRPr="00922E6E">
        <w:rPr>
          <w:lang w:val="en-US"/>
        </w:rPr>
        <w:t xml:space="preserve">If </w:t>
      </w:r>
      <w:r w:rsidR="00402F7F">
        <w:rPr>
          <w:lang w:val="en-US"/>
        </w:rPr>
        <w:t>ho</w:t>
      </w:r>
      <w:r w:rsidR="00C60CAE">
        <w:rPr>
          <w:lang w:val="en-US"/>
        </w:rPr>
        <w:t>t</w:t>
      </w:r>
      <w:r w:rsidRPr="00922E6E">
        <w:rPr>
          <w:lang w:val="en-US"/>
        </w:rPr>
        <w:t xml:space="preserve"> high-pressure </w:t>
      </w:r>
      <w:r w:rsidR="00C60CAE">
        <w:rPr>
          <w:lang w:val="en-US"/>
        </w:rPr>
        <w:t>crushed stone</w:t>
      </w:r>
      <w:r w:rsidRPr="00922E6E">
        <w:rPr>
          <w:lang w:val="en-US"/>
        </w:rPr>
        <w:t xml:space="preserve"> </w:t>
      </w:r>
      <w:r w:rsidR="0081240D">
        <w:rPr>
          <w:lang w:val="en-US"/>
        </w:rPr>
        <w:t>were</w:t>
      </w:r>
      <w:r w:rsidRPr="00922E6E">
        <w:rPr>
          <w:lang w:val="en-US"/>
        </w:rPr>
        <w:t xml:space="preserve"> made of </w:t>
      </w:r>
      <w:r w:rsidR="00B379DF">
        <w:rPr>
          <w:lang w:val="en-US"/>
        </w:rPr>
        <w:t>common ingenious</w:t>
      </w:r>
      <w:r w:rsidR="00C60CAE">
        <w:rPr>
          <w:lang w:val="en-US"/>
        </w:rPr>
        <w:t xml:space="preserve"> </w:t>
      </w:r>
      <w:r w:rsidR="00B21EC0">
        <w:rPr>
          <w:lang w:val="en-US"/>
        </w:rPr>
        <w:t xml:space="preserve">rock </w:t>
      </w:r>
      <w:r w:rsidR="00BA2E7C">
        <w:rPr>
          <w:lang w:val="en-US"/>
        </w:rPr>
        <w:t>with</w:t>
      </w:r>
      <w:r w:rsidR="00B21EC0">
        <w:rPr>
          <w:lang w:val="en-US"/>
        </w:rPr>
        <w:t xml:space="preserve"> high silicate content </w:t>
      </w:r>
      <w:r w:rsidR="00BA2E7C">
        <w:rPr>
          <w:lang w:val="en-US"/>
        </w:rPr>
        <w:t xml:space="preserve">(such as </w:t>
      </w:r>
      <w:r w:rsidR="00082A9A">
        <w:rPr>
          <w:lang w:val="en-US"/>
        </w:rPr>
        <w:t>g</w:t>
      </w:r>
      <w:r w:rsidRPr="00922E6E">
        <w:rPr>
          <w:lang w:val="en-US"/>
        </w:rPr>
        <w:t>ranite</w:t>
      </w:r>
      <w:r w:rsidR="00BA2E7C">
        <w:rPr>
          <w:lang w:val="en-US"/>
        </w:rPr>
        <w:t>)</w:t>
      </w:r>
      <w:r w:rsidRPr="00922E6E">
        <w:rPr>
          <w:lang w:val="en-US"/>
        </w:rPr>
        <w:t xml:space="preserve">, </w:t>
      </w:r>
      <w:r w:rsidR="00502BA8">
        <w:rPr>
          <w:lang w:val="en-US"/>
        </w:rPr>
        <w:t>its</w:t>
      </w:r>
      <w:r w:rsidR="00CF1BA9">
        <w:rPr>
          <w:lang w:val="en-US"/>
        </w:rPr>
        <w:t xml:space="preserve"> temperature</w:t>
      </w:r>
      <w:r w:rsidRPr="00922E6E">
        <w:rPr>
          <w:lang w:val="en-US"/>
        </w:rPr>
        <w:t xml:space="preserve"> </w:t>
      </w:r>
      <w:r w:rsidR="00832DDE">
        <w:rPr>
          <w:lang w:val="en-US"/>
        </w:rPr>
        <w:t>could not</w:t>
      </w:r>
      <w:r w:rsidR="00502BA8">
        <w:rPr>
          <w:lang w:val="en-US"/>
        </w:rPr>
        <w:t xml:space="preserve"> exceed</w:t>
      </w:r>
      <w:r w:rsidRPr="00922E6E">
        <w:rPr>
          <w:lang w:val="en-US"/>
        </w:rPr>
        <w:t xml:space="preserve"> </w:t>
      </w:r>
      <w:r w:rsidR="00CB1F47" w:rsidRPr="00922E6E">
        <w:rPr>
          <w:lang w:val="en-US"/>
        </w:rPr>
        <w:t>57</w:t>
      </w:r>
      <w:r w:rsidR="00CB1F47">
        <w:rPr>
          <w:lang w:val="en-US"/>
        </w:rPr>
        <w:t>3</w:t>
      </w:r>
      <w:r w:rsidR="00CB1F47" w:rsidRPr="00922E6E">
        <w:rPr>
          <w:lang w:val="en-US"/>
        </w:rPr>
        <w:t xml:space="preserve"> °C</w:t>
      </w:r>
      <w:r w:rsidR="005F6807">
        <w:rPr>
          <w:lang w:val="en-US"/>
        </w:rPr>
        <w:t xml:space="preserve"> (846 K)</w:t>
      </w:r>
      <w:r w:rsidR="0005492A">
        <w:rPr>
          <w:lang w:val="en-US"/>
        </w:rPr>
        <w:t xml:space="preserve">, because </w:t>
      </w:r>
      <w:r w:rsidR="00BB0B02">
        <w:rPr>
          <w:lang w:val="en-US"/>
        </w:rPr>
        <w:t>at that temperature</w:t>
      </w:r>
      <w:r w:rsidRPr="00922E6E">
        <w:rPr>
          <w:lang w:val="en-US"/>
        </w:rPr>
        <w:t xml:space="preserve"> </w:t>
      </w:r>
      <w:r w:rsidR="0078192D">
        <w:rPr>
          <w:lang w:val="en-US"/>
        </w:rPr>
        <w:t xml:space="preserve">a sudden </w:t>
      </w:r>
      <w:r w:rsidR="00DA770E">
        <w:rPr>
          <w:lang w:val="en-US"/>
        </w:rPr>
        <w:t>quar</w:t>
      </w:r>
      <w:r w:rsidR="00E05DD3">
        <w:rPr>
          <w:lang w:val="en-US"/>
        </w:rPr>
        <w:t>t</w:t>
      </w:r>
      <w:r w:rsidR="00DA770E">
        <w:rPr>
          <w:lang w:val="en-US"/>
        </w:rPr>
        <w:t xml:space="preserve">z </w:t>
      </w:r>
      <w:r w:rsidR="00BC642E">
        <w:rPr>
          <w:lang w:val="en-US"/>
        </w:rPr>
        <w:t>crysta</w:t>
      </w:r>
      <w:r w:rsidR="000A3A45">
        <w:rPr>
          <w:lang w:val="en-US"/>
        </w:rPr>
        <w:t xml:space="preserve">l </w:t>
      </w:r>
      <w:r w:rsidR="00BB0B02" w:rsidRPr="00BB0B02">
        <w:t>transformation is accompanied by a significant change in volume</w:t>
      </w:r>
      <w:r w:rsidR="00BB0B02" w:rsidRPr="00BB0B02">
        <w:rPr>
          <w:lang w:val="en-US"/>
        </w:rPr>
        <w:t xml:space="preserve"> </w:t>
      </w:r>
      <w:r w:rsidRPr="00922E6E">
        <w:rPr>
          <w:lang w:val="en-US"/>
        </w:rPr>
        <w:t>change</w:t>
      </w:r>
      <w:r w:rsidR="00F50723">
        <w:rPr>
          <w:lang w:val="en-US"/>
        </w:rPr>
        <w:t xml:space="preserve"> which</w:t>
      </w:r>
      <w:r w:rsidRPr="00922E6E">
        <w:rPr>
          <w:lang w:val="en-US"/>
        </w:rPr>
        <w:t xml:space="preserve"> weather</w:t>
      </w:r>
      <w:r w:rsidR="00F50723">
        <w:rPr>
          <w:lang w:val="en-US"/>
        </w:rPr>
        <w:t>s</w:t>
      </w:r>
      <w:r w:rsidRPr="00922E6E">
        <w:rPr>
          <w:lang w:val="en-US"/>
        </w:rPr>
        <w:t xml:space="preserve"> </w:t>
      </w:r>
      <w:r w:rsidR="007561C8">
        <w:rPr>
          <w:lang w:val="en-US"/>
        </w:rPr>
        <w:t xml:space="preserve">the </w:t>
      </w:r>
      <w:r w:rsidR="007059AA">
        <w:rPr>
          <w:lang w:val="en-US"/>
        </w:rPr>
        <w:t>rock</w:t>
      </w:r>
      <w:r w:rsidR="00DD64AE">
        <w:rPr>
          <w:lang w:val="en-US"/>
        </w:rPr>
        <w:t xml:space="preserve">. </w:t>
      </w:r>
      <w:r w:rsidR="00C241CB">
        <w:rPr>
          <w:lang w:val="en-US"/>
        </w:rPr>
        <w:t>The</w:t>
      </w:r>
      <w:r w:rsidR="00485344">
        <w:rPr>
          <w:lang w:val="en-US"/>
        </w:rPr>
        <w:t xml:space="preserve"> round-trip efficiency prediction</w:t>
      </w:r>
      <w:r w:rsidR="008D34DA">
        <w:rPr>
          <w:lang w:val="en-US"/>
        </w:rPr>
        <w:t xml:space="preserve">, </w:t>
      </w:r>
      <w:r w:rsidR="00FF0C84">
        <w:rPr>
          <w:lang w:val="en-US"/>
        </w:rPr>
        <w:t>capacities</w:t>
      </w:r>
      <w:r w:rsidR="00485344">
        <w:rPr>
          <w:lang w:val="en-US"/>
        </w:rPr>
        <w:t xml:space="preserve"> </w:t>
      </w:r>
      <w:r w:rsidR="008D34DA">
        <w:rPr>
          <w:lang w:val="en-US"/>
        </w:rPr>
        <w:t xml:space="preserve">and </w:t>
      </w:r>
      <w:r w:rsidR="00773893">
        <w:rPr>
          <w:lang w:val="en-US"/>
        </w:rPr>
        <w:t xml:space="preserve">the </w:t>
      </w:r>
      <w:r w:rsidR="008D34DA">
        <w:rPr>
          <w:lang w:val="en-US"/>
        </w:rPr>
        <w:t xml:space="preserve">cost </w:t>
      </w:r>
      <w:r w:rsidR="00485344">
        <w:rPr>
          <w:lang w:val="en-US"/>
        </w:rPr>
        <w:t>of su</w:t>
      </w:r>
      <w:r w:rsidR="00A67E22">
        <w:rPr>
          <w:lang w:val="en-US"/>
        </w:rPr>
        <w:t xml:space="preserve">ch </w:t>
      </w:r>
      <w:r w:rsidR="00972A7A">
        <w:rPr>
          <w:lang w:val="en-US"/>
        </w:rPr>
        <w:t>4</w:t>
      </w:r>
      <w:r w:rsidR="008514A9">
        <w:rPr>
          <w:lang w:val="en-US"/>
        </w:rPr>
        <w:t>5</w:t>
      </w:r>
      <w:r w:rsidR="009D5F57">
        <w:rPr>
          <w:lang w:val="en-US"/>
        </w:rPr>
        <w:t xml:space="preserve"> Mt </w:t>
      </w:r>
      <w:r w:rsidR="00972A7A">
        <w:rPr>
          <w:lang w:val="en-US"/>
        </w:rPr>
        <w:t xml:space="preserve">and </w:t>
      </w:r>
      <w:r w:rsidR="00972A7A" w:rsidRPr="00922E6E">
        <w:rPr>
          <w:lang w:val="en-US"/>
        </w:rPr>
        <w:t>5</w:t>
      </w:r>
      <w:r w:rsidR="00DB26AE">
        <w:rPr>
          <w:lang w:val="en-US"/>
        </w:rPr>
        <w:t>67</w:t>
      </w:r>
      <w:r w:rsidR="00972A7A" w:rsidRPr="00922E6E">
        <w:rPr>
          <w:lang w:val="en-US"/>
        </w:rPr>
        <w:t xml:space="preserve"> °C</w:t>
      </w:r>
      <w:r w:rsidR="00265C41">
        <w:rPr>
          <w:lang w:val="en-US"/>
        </w:rPr>
        <w:t xml:space="preserve"> </w:t>
      </w:r>
      <w:r w:rsidR="000936EC">
        <w:rPr>
          <w:lang w:val="en-US"/>
        </w:rPr>
        <w:t xml:space="preserve">energy </w:t>
      </w:r>
      <w:r w:rsidR="00A67E22">
        <w:rPr>
          <w:lang w:val="en-US"/>
        </w:rPr>
        <w:t xml:space="preserve">storage would </w:t>
      </w:r>
      <w:r w:rsidR="00CC3F9C">
        <w:rPr>
          <w:lang w:val="en-US"/>
        </w:rPr>
        <w:t>be</w:t>
      </w:r>
      <w:r w:rsidR="00A67E22">
        <w:rPr>
          <w:lang w:val="en-US"/>
        </w:rPr>
        <w:t xml:space="preserve"> 8</w:t>
      </w:r>
      <w:r w:rsidR="003E4969">
        <w:rPr>
          <w:lang w:val="en-US"/>
        </w:rPr>
        <w:t>9</w:t>
      </w:r>
      <w:r w:rsidR="00A67E22">
        <w:rPr>
          <w:lang w:val="en-US"/>
        </w:rPr>
        <w:t>.</w:t>
      </w:r>
      <w:r w:rsidR="003E4969">
        <w:rPr>
          <w:lang w:val="en-US"/>
        </w:rPr>
        <w:t>7</w:t>
      </w:r>
      <w:r w:rsidR="00A67E22">
        <w:rPr>
          <w:lang w:val="en-US"/>
        </w:rPr>
        <w:t xml:space="preserve"> %</w:t>
      </w:r>
      <w:r w:rsidR="00FF0C84">
        <w:rPr>
          <w:lang w:val="en-US"/>
        </w:rPr>
        <w:t xml:space="preserve">, </w:t>
      </w:r>
      <w:r w:rsidR="00EA5F1F">
        <w:rPr>
          <w:lang w:val="en-US"/>
        </w:rPr>
        <w:t>5</w:t>
      </w:r>
      <w:r w:rsidR="003E4969">
        <w:rPr>
          <w:lang w:val="en-US"/>
        </w:rPr>
        <w:t>50</w:t>
      </w:r>
      <w:r w:rsidR="00FF0C84">
        <w:rPr>
          <w:lang w:val="en-US"/>
        </w:rPr>
        <w:t xml:space="preserve"> GWh</w:t>
      </w:r>
      <w:r w:rsidR="00237B78">
        <w:rPr>
          <w:lang w:val="en-US"/>
        </w:rPr>
        <w:t>,</w:t>
      </w:r>
      <w:r w:rsidR="00FF0C84">
        <w:rPr>
          <w:lang w:val="en-US"/>
        </w:rPr>
        <w:t xml:space="preserve"> </w:t>
      </w:r>
      <w:r w:rsidR="001942D8">
        <w:rPr>
          <w:lang w:val="en-US"/>
        </w:rPr>
        <w:t>14</w:t>
      </w:r>
      <w:r w:rsidR="003E4969">
        <w:rPr>
          <w:lang w:val="en-US"/>
        </w:rPr>
        <w:t>81</w:t>
      </w:r>
      <w:r w:rsidR="008D34DA">
        <w:rPr>
          <w:lang w:val="en-US"/>
        </w:rPr>
        <w:t xml:space="preserve"> M</w:t>
      </w:r>
      <w:r w:rsidR="00237B78">
        <w:rPr>
          <w:lang w:val="en-US"/>
        </w:rPr>
        <w:t xml:space="preserve">W and </w:t>
      </w:r>
      <w:r w:rsidR="008C0C37" w:rsidRPr="005B64CE">
        <w:rPr>
          <w:lang w:val="en-US"/>
        </w:rPr>
        <w:t>€</w:t>
      </w:r>
      <w:r w:rsidR="003E4969">
        <w:rPr>
          <w:lang w:val="en-US"/>
        </w:rPr>
        <w:t>699</w:t>
      </w:r>
      <w:r w:rsidR="000A3A45">
        <w:rPr>
          <w:lang w:val="en-US"/>
        </w:rPr>
        <w:t>m</w:t>
      </w:r>
      <w:r w:rsidR="00237B78">
        <w:rPr>
          <w:lang w:val="en-US"/>
        </w:rPr>
        <w:t>.</w:t>
      </w:r>
      <w:r w:rsidR="00657BB8">
        <w:rPr>
          <w:lang w:val="en-US"/>
        </w:rPr>
        <w:t xml:space="preserve"> The actual cost </w:t>
      </w:r>
      <w:r w:rsidR="003D77C9">
        <w:rPr>
          <w:lang w:val="en-US"/>
        </w:rPr>
        <w:t>w</w:t>
      </w:r>
      <w:r w:rsidR="00657BB8">
        <w:rPr>
          <w:lang w:val="en-US"/>
        </w:rPr>
        <w:t>ould probably be less</w:t>
      </w:r>
      <w:r w:rsidR="009535F8">
        <w:rPr>
          <w:lang w:val="en-US"/>
        </w:rPr>
        <w:t xml:space="preserve"> and ROI </w:t>
      </w:r>
      <w:r w:rsidR="00714692">
        <w:rPr>
          <w:lang w:val="en-US"/>
        </w:rPr>
        <w:t>better than predicted</w:t>
      </w:r>
      <w:r w:rsidR="00440BC4">
        <w:rPr>
          <w:lang w:val="en-US"/>
        </w:rPr>
        <w:t xml:space="preserve"> (3</w:t>
      </w:r>
      <w:r w:rsidR="003E4969">
        <w:rPr>
          <w:lang w:val="en-US"/>
        </w:rPr>
        <w:t>6</w:t>
      </w:r>
      <w:r w:rsidR="00440BC4">
        <w:rPr>
          <w:lang w:val="en-US"/>
        </w:rPr>
        <w:t xml:space="preserve">% in </w:t>
      </w:r>
      <w:r w:rsidR="00440BC4">
        <w:rPr>
          <w:lang w:val="en-US"/>
        </w:rPr>
        <w:lastRenderedPageBreak/>
        <w:t>Germany)</w:t>
      </w:r>
      <w:r w:rsidR="00657BB8">
        <w:rPr>
          <w:lang w:val="en-US"/>
        </w:rPr>
        <w:t xml:space="preserve">, because </w:t>
      </w:r>
      <w:r w:rsidR="00235499">
        <w:rPr>
          <w:lang w:val="en-US"/>
        </w:rPr>
        <w:t xml:space="preserve">the </w:t>
      </w:r>
      <w:r w:rsidR="008D0C17">
        <w:rPr>
          <w:lang w:val="en-US"/>
        </w:rPr>
        <w:t xml:space="preserve">less expensive </w:t>
      </w:r>
      <w:r w:rsidR="00F7609F">
        <w:rPr>
          <w:lang w:val="en-US"/>
        </w:rPr>
        <w:t xml:space="preserve">non-cooled </w:t>
      </w:r>
      <w:r w:rsidR="00897B03">
        <w:rPr>
          <w:lang w:val="en-US"/>
        </w:rPr>
        <w:t>steel and alloys can be used in turbomachines</w:t>
      </w:r>
      <w:r w:rsidR="00F7609F">
        <w:rPr>
          <w:lang w:val="en-US"/>
        </w:rPr>
        <w:t xml:space="preserve"> and pipes</w:t>
      </w:r>
      <w:r w:rsidR="009535F8">
        <w:rPr>
          <w:lang w:val="en-US"/>
        </w:rPr>
        <w:t>.</w:t>
      </w:r>
      <w:r w:rsidR="00F7609F">
        <w:rPr>
          <w:lang w:val="en-US"/>
        </w:rPr>
        <w:t xml:space="preserve"> </w:t>
      </w:r>
      <w:r w:rsidR="002E2637">
        <w:rPr>
          <w:lang w:val="en-US"/>
        </w:rPr>
        <w:t xml:space="preserve">Grid bottlenecks </w:t>
      </w:r>
      <w:r w:rsidR="00F35DFB">
        <w:rPr>
          <w:lang w:val="en-US"/>
        </w:rPr>
        <w:t xml:space="preserve">may force </w:t>
      </w:r>
      <w:r w:rsidR="008B45E6">
        <w:rPr>
          <w:lang w:val="en-US"/>
        </w:rPr>
        <w:t>building</w:t>
      </w:r>
      <w:r w:rsidR="00F35DFB">
        <w:rPr>
          <w:lang w:val="en-US"/>
        </w:rPr>
        <w:t xml:space="preserve"> energy storage </w:t>
      </w:r>
      <w:r w:rsidR="00AD37B6">
        <w:rPr>
          <w:lang w:val="en-US"/>
        </w:rPr>
        <w:t>from</w:t>
      </w:r>
      <w:r w:rsidR="00F35DFB">
        <w:rPr>
          <w:lang w:val="en-US"/>
        </w:rPr>
        <w:t xml:space="preserve"> </w:t>
      </w:r>
      <w:r w:rsidR="007E7874">
        <w:rPr>
          <w:lang w:val="en-US"/>
        </w:rPr>
        <w:t>less opti</w:t>
      </w:r>
      <w:r w:rsidR="00876F43">
        <w:rPr>
          <w:lang w:val="en-US"/>
        </w:rPr>
        <w:t>mal</w:t>
      </w:r>
      <w:r w:rsidR="007E7874">
        <w:rPr>
          <w:lang w:val="en-US"/>
        </w:rPr>
        <w:t xml:space="preserve"> </w:t>
      </w:r>
      <w:r w:rsidR="00AD37B6">
        <w:rPr>
          <w:lang w:val="en-US"/>
        </w:rPr>
        <w:t xml:space="preserve">rock </w:t>
      </w:r>
      <w:r w:rsidR="007E7874">
        <w:rPr>
          <w:lang w:val="en-US"/>
        </w:rPr>
        <w:t xml:space="preserve">near to consumers </w:t>
      </w:r>
      <w:r w:rsidR="00C84063">
        <w:rPr>
          <w:lang w:val="en-US"/>
        </w:rPr>
        <w:t>or</w:t>
      </w:r>
      <w:r w:rsidR="007E7874">
        <w:rPr>
          <w:lang w:val="en-US"/>
        </w:rPr>
        <w:t xml:space="preserve"> producers.</w:t>
      </w:r>
    </w:p>
    <w:p w14:paraId="30571C64" w14:textId="1425F83B" w:rsidR="009677FA" w:rsidRDefault="009677FA" w:rsidP="00885088">
      <w:pPr>
        <w:rPr>
          <w:lang w:val="en-US"/>
        </w:rPr>
      </w:pPr>
      <w:r w:rsidRPr="009677FA">
        <w:rPr>
          <w:noProof/>
          <w:lang w:val="en-US"/>
        </w:rPr>
        <w:drawing>
          <wp:inline distT="0" distB="0" distL="0" distR="0" wp14:anchorId="0FB09ABF" wp14:editId="1711A7A4">
            <wp:extent cx="7014960" cy="3560623"/>
            <wp:effectExtent l="0" t="0" r="0" b="0"/>
            <wp:docPr id="138374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44047" name="Picture 1"/>
                    <pic:cNvPicPr/>
                  </pic:nvPicPr>
                  <pic:blipFill>
                    <a:blip r:embed="rId10"/>
                    <a:stretch>
                      <a:fillRect/>
                    </a:stretch>
                  </pic:blipFill>
                  <pic:spPr>
                    <a:xfrm>
                      <a:off x="0" y="0"/>
                      <a:ext cx="7014960" cy="3560623"/>
                    </a:xfrm>
                    <a:prstGeom prst="rect">
                      <a:avLst/>
                    </a:prstGeom>
                  </pic:spPr>
                </pic:pic>
              </a:graphicData>
            </a:graphic>
          </wp:inline>
        </w:drawing>
      </w:r>
    </w:p>
    <w:p w14:paraId="4028409C" w14:textId="2BD8A2A3" w:rsidR="009677FA" w:rsidRDefault="00101C11" w:rsidP="00885088">
      <w:pPr>
        <w:rPr>
          <w:lang w:val="en-US"/>
        </w:rPr>
      </w:pPr>
      <w:r w:rsidRPr="00101C11">
        <w:rPr>
          <w:lang w:val="en-US"/>
        </w:rPr>
        <w:t xml:space="preserve">This figure shows a </w:t>
      </w:r>
      <w:r w:rsidR="00FD4DBF">
        <w:rPr>
          <w:lang w:val="en-US"/>
        </w:rPr>
        <w:t>25</w:t>
      </w:r>
      <w:r w:rsidR="009D5F57">
        <w:rPr>
          <w:lang w:val="en-US"/>
        </w:rPr>
        <w:t xml:space="preserve"> Mt </w:t>
      </w:r>
      <w:r w:rsidRPr="00101C11">
        <w:rPr>
          <w:lang w:val="en-US"/>
        </w:rPr>
        <w:t>energy storage where the capacity has been doubled to 10</w:t>
      </w:r>
      <w:r w:rsidR="00692B39">
        <w:rPr>
          <w:lang w:val="en-US"/>
        </w:rPr>
        <w:t>77</w:t>
      </w:r>
      <w:r w:rsidRPr="00101C11">
        <w:rPr>
          <w:lang w:val="en-US"/>
        </w:rPr>
        <w:t xml:space="preserve"> GWh with 6.</w:t>
      </w:r>
      <w:r w:rsidR="00FD4DBF">
        <w:rPr>
          <w:lang w:val="en-US"/>
        </w:rPr>
        <w:t>0</w:t>
      </w:r>
      <w:r w:rsidR="009D5F57">
        <w:rPr>
          <w:lang w:val="en-US"/>
        </w:rPr>
        <w:t xml:space="preserve"> Mt </w:t>
      </w:r>
      <w:r w:rsidRPr="00101C11">
        <w:rPr>
          <w:lang w:val="en-US"/>
        </w:rPr>
        <w:t xml:space="preserve">external cryogenic storage made of natural ice. Natural ice has low a Debye temperature and thus 50% better volumetric </w:t>
      </w:r>
      <w:r w:rsidR="002E5DA6">
        <w:rPr>
          <w:lang w:val="en-US"/>
        </w:rPr>
        <w:t>heat</w:t>
      </w:r>
      <w:r w:rsidRPr="00101C11">
        <w:rPr>
          <w:lang w:val="en-US"/>
        </w:rPr>
        <w:t xml:space="preserve"> capacity than rock minerals at the saturation temperature of nitrogen. Its predicted cost is €840m and year 2025 ROI 4</w:t>
      </w:r>
      <w:r w:rsidR="00FD4DBF">
        <w:rPr>
          <w:lang w:val="en-US"/>
        </w:rPr>
        <w:t>7</w:t>
      </w:r>
      <w:r w:rsidRPr="00101C11">
        <w:rPr>
          <w:lang w:val="en-US"/>
        </w:rPr>
        <w:t>% in Germany and 41% in Finland. By default, the estimated processing and transportation cost of natural ice is 4€/ton, but it depends very much on distance of transportation and other logistics. External cryogenic ice storage may be a profitable option in Finland, Sweden, Canada and northern USA</w:t>
      </w:r>
      <w:r w:rsidR="00FD4DBF">
        <w:rPr>
          <w:lang w:val="en-US"/>
        </w:rPr>
        <w:t xml:space="preserve"> and China</w:t>
      </w:r>
      <w:r w:rsidRPr="00101C11">
        <w:rPr>
          <w:lang w:val="en-US"/>
        </w:rPr>
        <w:t>, but elsewhere the availability of natural ice will be a problem.</w:t>
      </w:r>
    </w:p>
    <w:p w14:paraId="39354857" w14:textId="79655F8E" w:rsidR="00885088" w:rsidRPr="00922E6E" w:rsidRDefault="00885088" w:rsidP="00885088">
      <w:pPr>
        <w:rPr>
          <w:lang w:val="en-US"/>
        </w:rPr>
      </w:pPr>
      <w:r w:rsidRPr="00922E6E">
        <w:rPr>
          <w:lang w:val="en-US"/>
        </w:rPr>
        <w:t xml:space="preserve">For clarity, the charging and discharging and the separate ice storage are placed on different sides in the figure, even though they share the same </w:t>
      </w:r>
      <w:r w:rsidR="00DC5A4E">
        <w:rPr>
          <w:lang w:val="en-US"/>
        </w:rPr>
        <w:t>motor-generator</w:t>
      </w:r>
      <w:r w:rsidRPr="00922E6E">
        <w:rPr>
          <w:lang w:val="en-US"/>
        </w:rPr>
        <w:t>. In the figure, th</w:t>
      </w:r>
      <w:r w:rsidR="003B0265">
        <w:rPr>
          <w:lang w:val="en-US"/>
        </w:rPr>
        <w:t>is</w:t>
      </w:r>
      <w:r w:rsidRPr="00922E6E">
        <w:rPr>
          <w:lang w:val="en-US"/>
        </w:rPr>
        <w:t xml:space="preserve"> plant would consist of </w:t>
      </w:r>
      <w:r w:rsidR="0064379A">
        <w:rPr>
          <w:lang w:val="en-US"/>
        </w:rPr>
        <w:t>two</w:t>
      </w:r>
      <w:r w:rsidRPr="00922E6E">
        <w:rPr>
          <w:lang w:val="en-US"/>
        </w:rPr>
        <w:t xml:space="preserve"> identical </w:t>
      </w:r>
      <w:r w:rsidR="00DF629F">
        <w:rPr>
          <w:lang w:val="en-US"/>
        </w:rPr>
        <w:t xml:space="preserve">motor-generator </w:t>
      </w:r>
      <w:r w:rsidRPr="00922E6E">
        <w:rPr>
          <w:lang w:val="en-US"/>
        </w:rPr>
        <w:t>units</w:t>
      </w:r>
      <w:r w:rsidR="006F5F2B">
        <w:rPr>
          <w:lang w:val="en-US"/>
        </w:rPr>
        <w:t xml:space="preserve"> and </w:t>
      </w:r>
      <w:r w:rsidR="007B2D11">
        <w:rPr>
          <w:lang w:val="en-US"/>
        </w:rPr>
        <w:t>four main turbines</w:t>
      </w:r>
      <w:r w:rsidRPr="00922E6E">
        <w:rPr>
          <w:lang w:val="en-US"/>
        </w:rPr>
        <w:t xml:space="preserve">, so that they could be run flexibly according to the demand and supply of electricity, and so that they could be maintained one at a time. In addition, </w:t>
      </w:r>
      <w:r w:rsidR="00B52E0A" w:rsidRPr="00922E6E">
        <w:rPr>
          <w:lang w:val="en-US"/>
        </w:rPr>
        <w:t xml:space="preserve">the </w:t>
      </w:r>
      <w:r w:rsidRPr="00922E6E">
        <w:rPr>
          <w:lang w:val="en-US"/>
        </w:rPr>
        <w:t xml:space="preserve">discharging and charging power can be adjusted </w:t>
      </w:r>
      <w:r w:rsidR="003E0E08">
        <w:rPr>
          <w:lang w:val="en-US"/>
        </w:rPr>
        <w:t xml:space="preserve">about </w:t>
      </w:r>
      <w:r w:rsidR="006042B2">
        <w:rPr>
          <w:lang w:val="en-US"/>
        </w:rPr>
        <w:t>30-40</w:t>
      </w:r>
      <w:r w:rsidR="00393931">
        <w:rPr>
          <w:lang w:val="en-US"/>
        </w:rPr>
        <w:t xml:space="preserve">% </w:t>
      </w:r>
      <w:r w:rsidR="00237C7E">
        <w:rPr>
          <w:lang w:val="en-US"/>
        </w:rPr>
        <w:t>up and down</w:t>
      </w:r>
      <w:r w:rsidR="003E0E08">
        <w:rPr>
          <w:lang w:val="en-US"/>
        </w:rPr>
        <w:t xml:space="preserve"> </w:t>
      </w:r>
      <w:r w:rsidRPr="00922E6E">
        <w:rPr>
          <w:lang w:val="en-US"/>
        </w:rPr>
        <w:t xml:space="preserve">by changing the </w:t>
      </w:r>
      <w:r w:rsidR="00A23014">
        <w:rPr>
          <w:lang w:val="en-US"/>
        </w:rPr>
        <w:t xml:space="preserve">operating </w:t>
      </w:r>
      <w:r w:rsidR="005E4589">
        <w:rPr>
          <w:lang w:val="en-US"/>
        </w:rPr>
        <w:t xml:space="preserve">pressure, </w:t>
      </w:r>
      <w:r w:rsidRPr="00922E6E">
        <w:rPr>
          <w:lang w:val="en-US"/>
        </w:rPr>
        <w:t>pressure ratio</w:t>
      </w:r>
      <w:r w:rsidR="004429D5">
        <w:rPr>
          <w:lang w:val="en-US"/>
        </w:rPr>
        <w:t xml:space="preserve"> or inlet temperature</w:t>
      </w:r>
      <w:r w:rsidR="007A7B0E">
        <w:rPr>
          <w:lang w:val="en-US"/>
        </w:rPr>
        <w:t xml:space="preserve">. </w:t>
      </w:r>
    </w:p>
    <w:p w14:paraId="36A6C09D" w14:textId="637E2972" w:rsidR="00EF6694" w:rsidRPr="00922E6E" w:rsidRDefault="00F07725" w:rsidP="00885088">
      <w:pPr>
        <w:rPr>
          <w:lang w:val="en-US"/>
        </w:rPr>
      </w:pPr>
      <w:r w:rsidRPr="00922E6E">
        <w:rPr>
          <w:lang w:val="en-US"/>
        </w:rPr>
        <w:t xml:space="preserve">The black lines in the figure </w:t>
      </w:r>
      <w:r w:rsidR="00084229">
        <w:rPr>
          <w:lang w:val="en-US"/>
        </w:rPr>
        <w:t>are</w:t>
      </w:r>
      <w:r w:rsidRPr="00922E6E">
        <w:rPr>
          <w:lang w:val="en-US"/>
        </w:rPr>
        <w:t xml:space="preserve"> gas-</w:t>
      </w:r>
      <w:r w:rsidR="00DB7C4C">
        <w:rPr>
          <w:lang w:val="en-US"/>
        </w:rPr>
        <w:t>tight</w:t>
      </w:r>
      <w:r w:rsidRPr="00922E6E">
        <w:rPr>
          <w:lang w:val="en-US"/>
        </w:rPr>
        <w:t xml:space="preserve"> boundaries, which can be welded steel or aluminum plates, injected rock, or even rock frozen </w:t>
      </w:r>
      <w:r w:rsidR="00FD4DBF">
        <w:rPr>
          <w:lang w:val="en-US"/>
        </w:rPr>
        <w:t>by</w:t>
      </w:r>
      <w:r w:rsidRPr="00922E6E">
        <w:rPr>
          <w:lang w:val="en-US"/>
        </w:rPr>
        <w:t xml:space="preserve"> geothermal piping. </w:t>
      </w:r>
      <w:r w:rsidR="00251736">
        <w:rPr>
          <w:lang w:val="en-US"/>
        </w:rPr>
        <w:t>T</w:t>
      </w:r>
      <w:r w:rsidRPr="00922E6E">
        <w:rPr>
          <w:lang w:val="en-US"/>
        </w:rPr>
        <w:t xml:space="preserve">he steel plate above </w:t>
      </w:r>
      <w:r w:rsidR="00251736" w:rsidRPr="00922E6E">
        <w:rPr>
          <w:lang w:val="en-US"/>
        </w:rPr>
        <w:t xml:space="preserve">the </w:t>
      </w:r>
      <w:r w:rsidR="00386F7B">
        <w:rPr>
          <w:lang w:val="en-US"/>
        </w:rPr>
        <w:t xml:space="preserve">hot </w:t>
      </w:r>
      <w:r w:rsidR="00251736">
        <w:rPr>
          <w:lang w:val="en-US"/>
        </w:rPr>
        <w:t>high-pressure storage</w:t>
      </w:r>
      <w:r w:rsidRPr="00922E6E">
        <w:rPr>
          <w:lang w:val="en-US"/>
        </w:rPr>
        <w:t xml:space="preserve"> becomes a soft surface that stretches and shrinks with the surrounding </w:t>
      </w:r>
      <w:r w:rsidR="00992284">
        <w:rPr>
          <w:lang w:val="en-US"/>
        </w:rPr>
        <w:t>crushed stone</w:t>
      </w:r>
      <w:r w:rsidRPr="00922E6E">
        <w:rPr>
          <w:lang w:val="en-US"/>
        </w:rPr>
        <w:t xml:space="preserve">. The gas-tightness of the pressure </w:t>
      </w:r>
      <w:r w:rsidR="00334071">
        <w:rPr>
          <w:lang w:val="en-US"/>
        </w:rPr>
        <w:t>storage</w:t>
      </w:r>
      <w:r w:rsidRPr="00922E6E">
        <w:rPr>
          <w:lang w:val="en-US"/>
        </w:rPr>
        <w:t xml:space="preserve"> can be ensured by a mixture of fine crushed stone above the steel plate and crushed stone that partially melts at the temperature of the </w:t>
      </w:r>
      <w:r w:rsidR="007A7CAD">
        <w:rPr>
          <w:lang w:val="en-US"/>
        </w:rPr>
        <w:t>high-pressure storage</w:t>
      </w:r>
      <w:r w:rsidRPr="00922E6E">
        <w:rPr>
          <w:lang w:val="en-US"/>
        </w:rPr>
        <w:t>, which compresses into a solid elastic gas-impermeable layer under heat and pressure.</w:t>
      </w:r>
      <w:r w:rsidR="00D02959">
        <w:rPr>
          <w:lang w:val="en-US"/>
        </w:rPr>
        <w:t xml:space="preserve"> </w:t>
      </w:r>
    </w:p>
    <w:p w14:paraId="2287809F" w14:textId="1498ED9D" w:rsidR="002C46F6" w:rsidRDefault="00C53ECC" w:rsidP="00515BBE">
      <w:pPr>
        <w:rPr>
          <w:lang w:val="en-US"/>
        </w:rPr>
      </w:pPr>
      <w:r w:rsidRPr="00922E6E">
        <w:rPr>
          <w:lang w:val="en-US"/>
        </w:rPr>
        <w:lastRenderedPageBreak/>
        <w:t xml:space="preserve">The dark grey areas inside the black lines are </w:t>
      </w:r>
      <w:r w:rsidR="001C6B66">
        <w:rPr>
          <w:lang w:val="en-US"/>
        </w:rPr>
        <w:t xml:space="preserve">the </w:t>
      </w:r>
      <w:r w:rsidRPr="00922E6E">
        <w:rPr>
          <w:lang w:val="en-US"/>
        </w:rPr>
        <w:t xml:space="preserve">thermal insulation, which contain </w:t>
      </w:r>
      <w:r w:rsidR="00080F7C">
        <w:rPr>
          <w:lang w:val="en-US"/>
        </w:rPr>
        <w:t>42%</w:t>
      </w:r>
      <w:r w:rsidRPr="00922E6E">
        <w:rPr>
          <w:lang w:val="en-US"/>
        </w:rPr>
        <w:t xml:space="preserve"> </w:t>
      </w:r>
      <w:r w:rsidR="0011528D">
        <w:rPr>
          <w:lang w:val="en-US"/>
        </w:rPr>
        <w:t xml:space="preserve">stone wool </w:t>
      </w:r>
      <w:r w:rsidR="00BC4F05">
        <w:rPr>
          <w:lang w:val="en-US"/>
        </w:rPr>
        <w:t>and/</w:t>
      </w:r>
      <w:r w:rsidR="0011528D">
        <w:rPr>
          <w:lang w:val="en-US"/>
        </w:rPr>
        <w:t xml:space="preserve">or </w:t>
      </w:r>
      <w:r w:rsidRPr="00922E6E">
        <w:rPr>
          <w:lang w:val="en-US"/>
        </w:rPr>
        <w:t xml:space="preserve">high-quality biochar and </w:t>
      </w:r>
      <w:r w:rsidR="0044005D">
        <w:rPr>
          <w:lang w:val="en-US"/>
        </w:rPr>
        <w:t xml:space="preserve">58% </w:t>
      </w:r>
      <w:r w:rsidR="00B523CF" w:rsidRPr="00B523CF">
        <w:t>uniformly</w:t>
      </w:r>
      <w:r w:rsidR="00F6435C">
        <w:t xml:space="preserve"> </w:t>
      </w:r>
      <w:r w:rsidR="00B523CF" w:rsidRPr="00B523CF">
        <w:t>graded</w:t>
      </w:r>
      <w:r w:rsidR="0016526A" w:rsidRPr="0016526A">
        <w:t> </w:t>
      </w:r>
      <w:r w:rsidR="00F6435C">
        <w:t>crushed stone</w:t>
      </w:r>
      <w:r w:rsidRPr="00922E6E">
        <w:rPr>
          <w:lang w:val="en-US"/>
        </w:rPr>
        <w:t xml:space="preserve"> </w:t>
      </w:r>
      <w:r w:rsidR="008804D2">
        <w:rPr>
          <w:lang w:val="en-US"/>
        </w:rPr>
        <w:t>having</w:t>
      </w:r>
      <w:r w:rsidRPr="00922E6E">
        <w:rPr>
          <w:lang w:val="en-US"/>
        </w:rPr>
        <w:t xml:space="preserve"> </w:t>
      </w:r>
      <w:r w:rsidR="00DB4CD2">
        <w:rPr>
          <w:lang w:val="en-US"/>
        </w:rPr>
        <w:t>the compacted</w:t>
      </w:r>
      <w:r w:rsidRPr="00922E6E">
        <w:rPr>
          <w:lang w:val="en-US"/>
        </w:rPr>
        <w:t xml:space="preserve"> porosity</w:t>
      </w:r>
      <w:r w:rsidR="00400601">
        <w:rPr>
          <w:lang w:val="en-US"/>
        </w:rPr>
        <w:t xml:space="preserve"> </w:t>
      </w:r>
      <w:r w:rsidRPr="00922E6E">
        <w:rPr>
          <w:lang w:val="en-US"/>
        </w:rPr>
        <w:t>0.</w:t>
      </w:r>
      <w:r w:rsidR="009F143A">
        <w:rPr>
          <w:lang w:val="en-US"/>
        </w:rPr>
        <w:t>4</w:t>
      </w:r>
      <w:r w:rsidR="0044005D">
        <w:rPr>
          <w:lang w:val="en-US"/>
        </w:rPr>
        <w:t>2</w:t>
      </w:r>
      <w:r w:rsidR="009B2C56">
        <w:rPr>
          <w:rStyle w:val="FootnoteReference"/>
          <w:lang w:val="en-US"/>
        </w:rPr>
        <w:footnoteReference w:id="14"/>
      </w:r>
      <w:r w:rsidRPr="00922E6E">
        <w:rPr>
          <w:lang w:val="en-US"/>
        </w:rPr>
        <w:t xml:space="preserve">. Heat conduction by convection can be </w:t>
      </w:r>
      <w:r w:rsidR="008E05CC" w:rsidRPr="00922E6E">
        <w:rPr>
          <w:lang w:val="en-US"/>
        </w:rPr>
        <w:t>minimized</w:t>
      </w:r>
      <w:r w:rsidRPr="00922E6E">
        <w:rPr>
          <w:lang w:val="en-US"/>
        </w:rPr>
        <w:t xml:space="preserve"> by adding thin </w:t>
      </w:r>
      <w:r w:rsidR="008E7C68">
        <w:rPr>
          <w:lang w:val="en-US"/>
        </w:rPr>
        <w:t xml:space="preserve">horizontal </w:t>
      </w:r>
      <w:r w:rsidRPr="00922E6E">
        <w:rPr>
          <w:lang w:val="en-US"/>
        </w:rPr>
        <w:t xml:space="preserve">layers of compacted clay to the vertical insulation layers. The </w:t>
      </w:r>
      <w:r w:rsidR="00147248">
        <w:rPr>
          <w:lang w:val="en-US"/>
        </w:rPr>
        <w:t>estimated</w:t>
      </w:r>
      <w:r w:rsidR="004F2C7F">
        <w:rPr>
          <w:lang w:val="en-US"/>
        </w:rPr>
        <w:t xml:space="preserve"> </w:t>
      </w:r>
      <w:r w:rsidR="00271D4A">
        <w:rPr>
          <w:lang w:val="en-US"/>
        </w:rPr>
        <w:t>h</w:t>
      </w:r>
      <w:r w:rsidR="00271D4A" w:rsidRPr="00271D4A">
        <w:rPr>
          <w:lang w:val="en-US"/>
        </w:rPr>
        <w:t>eat</w:t>
      </w:r>
      <w:r w:rsidR="00271D4A">
        <w:rPr>
          <w:lang w:val="en-US"/>
        </w:rPr>
        <w:t xml:space="preserve"> </w:t>
      </w:r>
      <w:r w:rsidR="00271D4A" w:rsidRPr="00271D4A">
        <w:rPr>
          <w:lang w:val="en-US"/>
        </w:rPr>
        <w:t>transfer</w:t>
      </w:r>
      <w:r w:rsidR="00271D4A">
        <w:rPr>
          <w:lang w:val="en-US"/>
        </w:rPr>
        <w:t xml:space="preserve"> </w:t>
      </w:r>
      <w:r w:rsidR="00271D4A" w:rsidRPr="00271D4A">
        <w:rPr>
          <w:lang w:val="en-US"/>
        </w:rPr>
        <w:t>coefficient</w:t>
      </w:r>
      <w:r w:rsidRPr="00922E6E">
        <w:rPr>
          <w:lang w:val="en-US"/>
        </w:rPr>
        <w:t xml:space="preserve"> of th</w:t>
      </w:r>
      <w:r w:rsidR="00D565EB">
        <w:rPr>
          <w:lang w:val="en-US"/>
        </w:rPr>
        <w:t>is</w:t>
      </w:r>
      <w:r w:rsidRPr="00922E6E">
        <w:rPr>
          <w:lang w:val="en-US"/>
        </w:rPr>
        <w:t xml:space="preserve"> </w:t>
      </w:r>
      <w:r w:rsidR="0011528D">
        <w:rPr>
          <w:lang w:val="en-US"/>
        </w:rPr>
        <w:t xml:space="preserve">insulation </w:t>
      </w:r>
      <w:r w:rsidR="00147248">
        <w:rPr>
          <w:lang w:val="en-US"/>
        </w:rPr>
        <w:t>is</w:t>
      </w:r>
      <w:r w:rsidRPr="00922E6E">
        <w:rPr>
          <w:lang w:val="en-US"/>
        </w:rPr>
        <w:t xml:space="preserve"> 0.1 W/m</w:t>
      </w:r>
      <w:r w:rsidR="00271D4A" w:rsidRPr="00271D4A">
        <w:rPr>
          <w:vertAlign w:val="superscript"/>
          <w:lang w:val="en-US"/>
        </w:rPr>
        <w:t>2</w:t>
      </w:r>
      <w:r w:rsidRPr="00922E6E">
        <w:rPr>
          <w:lang w:val="en-US"/>
        </w:rPr>
        <w:t>/K</w:t>
      </w:r>
      <w:r w:rsidR="00404FF7">
        <w:rPr>
          <w:lang w:val="en-US"/>
        </w:rPr>
        <w:t xml:space="preserve">, which is possible only when the </w:t>
      </w:r>
      <w:r w:rsidR="00691944">
        <w:rPr>
          <w:lang w:val="en-US"/>
        </w:rPr>
        <w:t>optim</w:t>
      </w:r>
      <w:r w:rsidR="00E95AF7">
        <w:rPr>
          <w:lang w:val="en-US"/>
        </w:rPr>
        <w:t xml:space="preserve">al </w:t>
      </w:r>
      <w:r w:rsidR="008445E7">
        <w:rPr>
          <w:lang w:val="en-US"/>
        </w:rPr>
        <w:t xml:space="preserve">combination of </w:t>
      </w:r>
      <w:r w:rsidR="009B6361">
        <w:rPr>
          <w:lang w:val="en-US"/>
        </w:rPr>
        <w:t>rock</w:t>
      </w:r>
      <w:r w:rsidR="00A06EA6">
        <w:rPr>
          <w:lang w:val="en-US"/>
        </w:rPr>
        <w:t xml:space="preserve"> mineral</w:t>
      </w:r>
      <w:r w:rsidR="006711B1">
        <w:rPr>
          <w:lang w:val="en-US"/>
        </w:rPr>
        <w:t xml:space="preserve">, </w:t>
      </w:r>
      <w:r w:rsidR="00624088">
        <w:rPr>
          <w:lang w:val="en-US"/>
        </w:rPr>
        <w:t>insulation</w:t>
      </w:r>
      <w:r w:rsidR="00E95AF7">
        <w:rPr>
          <w:lang w:val="en-US"/>
        </w:rPr>
        <w:t xml:space="preserve"> and </w:t>
      </w:r>
      <w:r w:rsidR="00624088">
        <w:rPr>
          <w:lang w:val="en-US"/>
        </w:rPr>
        <w:t>stone</w:t>
      </w:r>
      <w:r w:rsidR="00E95AF7">
        <w:rPr>
          <w:lang w:val="en-US"/>
        </w:rPr>
        <w:t xml:space="preserve"> </w:t>
      </w:r>
      <w:r w:rsidR="005B2023">
        <w:rPr>
          <w:lang w:val="en-US"/>
        </w:rPr>
        <w:t>diameter</w:t>
      </w:r>
      <w:r w:rsidR="00691944">
        <w:rPr>
          <w:lang w:val="en-US"/>
        </w:rPr>
        <w:t xml:space="preserve"> </w:t>
      </w:r>
      <w:r w:rsidR="006A7267">
        <w:rPr>
          <w:lang w:val="en-US"/>
        </w:rPr>
        <w:t xml:space="preserve">is selected </w:t>
      </w:r>
      <w:r w:rsidR="00691944">
        <w:rPr>
          <w:lang w:val="en-US"/>
        </w:rPr>
        <w:t xml:space="preserve">for </w:t>
      </w:r>
      <w:r w:rsidR="006A7267">
        <w:rPr>
          <w:lang w:val="en-US"/>
        </w:rPr>
        <w:t xml:space="preserve">different </w:t>
      </w:r>
      <w:r w:rsidR="00691944">
        <w:rPr>
          <w:lang w:val="en-US"/>
        </w:rPr>
        <w:t>temperature</w:t>
      </w:r>
      <w:r w:rsidR="006A7267">
        <w:rPr>
          <w:lang w:val="en-US"/>
        </w:rPr>
        <w:t>s</w:t>
      </w:r>
      <w:r w:rsidR="00230A14">
        <w:rPr>
          <w:lang w:val="en-US"/>
        </w:rPr>
        <w:t>.</w:t>
      </w:r>
      <w:r w:rsidR="008127F7">
        <w:rPr>
          <w:lang w:val="en-US"/>
        </w:rPr>
        <w:t xml:space="preserve"> </w:t>
      </w:r>
      <w:r w:rsidR="002E2A8C">
        <w:rPr>
          <w:lang w:val="en-US"/>
        </w:rPr>
        <w:t xml:space="preserve"> </w:t>
      </w:r>
      <w:r w:rsidR="00A0441A">
        <w:rPr>
          <w:lang w:val="en-US"/>
        </w:rPr>
        <w:t>U-value of the insulation</w:t>
      </w:r>
      <w:r w:rsidR="006659A9">
        <w:rPr>
          <w:lang w:val="en-US"/>
        </w:rPr>
        <w:t xml:space="preserve"> is </w:t>
      </w:r>
      <w:r w:rsidR="00A0441A">
        <w:rPr>
          <w:lang w:val="en-US"/>
        </w:rPr>
        <w:t>a</w:t>
      </w:r>
      <w:r w:rsidR="006659A9">
        <w:rPr>
          <w:lang w:val="en-US"/>
        </w:rPr>
        <w:t xml:space="preserve"> </w:t>
      </w:r>
      <w:r w:rsidR="00923480">
        <w:rPr>
          <w:lang w:val="en-US"/>
        </w:rPr>
        <w:t>function of</w:t>
      </w:r>
      <w:r w:rsidR="00F11993">
        <w:rPr>
          <w:lang w:val="en-US"/>
        </w:rPr>
        <w:t xml:space="preserve"> </w:t>
      </w:r>
      <w:r w:rsidR="002D1EC8">
        <w:rPr>
          <w:lang w:val="en-US"/>
        </w:rPr>
        <w:t xml:space="preserve">heat </w:t>
      </w:r>
      <w:r w:rsidR="00F11993">
        <w:rPr>
          <w:lang w:val="en-US"/>
        </w:rPr>
        <w:t xml:space="preserve">transfer coefficient of </w:t>
      </w:r>
      <w:r w:rsidR="00D7250F">
        <w:rPr>
          <w:lang w:val="en-US"/>
        </w:rPr>
        <w:t xml:space="preserve">used </w:t>
      </w:r>
      <w:r w:rsidR="00650973">
        <w:rPr>
          <w:lang w:val="en-US"/>
        </w:rPr>
        <w:t>rock</w:t>
      </w:r>
      <w:r w:rsidR="008673F8">
        <w:rPr>
          <w:lang w:val="en-US"/>
        </w:rPr>
        <w:t xml:space="preserve"> mineral</w:t>
      </w:r>
      <w:r w:rsidR="00E26F16">
        <w:rPr>
          <w:lang w:val="en-US"/>
        </w:rPr>
        <w:t>,</w:t>
      </w:r>
      <w:r w:rsidR="00347CA0">
        <w:rPr>
          <w:lang w:val="en-US"/>
        </w:rPr>
        <w:t xml:space="preserve"> </w:t>
      </w:r>
      <w:r w:rsidR="003D518F">
        <w:rPr>
          <w:lang w:val="en-US"/>
        </w:rPr>
        <w:t>porosity</w:t>
      </w:r>
      <w:r w:rsidR="00A0441A">
        <w:rPr>
          <w:lang w:val="en-US"/>
        </w:rPr>
        <w:t xml:space="preserve"> of crushed stone</w:t>
      </w:r>
      <w:r w:rsidR="003D518F">
        <w:rPr>
          <w:lang w:val="en-US"/>
        </w:rPr>
        <w:t xml:space="preserve">, </w:t>
      </w:r>
      <w:r w:rsidR="002016B0">
        <w:rPr>
          <w:lang w:val="en-US"/>
        </w:rPr>
        <w:t xml:space="preserve">quality of </w:t>
      </w:r>
      <w:r w:rsidR="005872CD">
        <w:rPr>
          <w:lang w:val="en-US"/>
        </w:rPr>
        <w:t xml:space="preserve">insulation between stones, </w:t>
      </w:r>
      <w:r w:rsidR="003D518F">
        <w:rPr>
          <w:lang w:val="en-US"/>
        </w:rPr>
        <w:t xml:space="preserve">effective diameter </w:t>
      </w:r>
      <w:r w:rsidR="00A0590B">
        <w:rPr>
          <w:lang w:val="en-US"/>
        </w:rPr>
        <w:t xml:space="preserve">of </w:t>
      </w:r>
      <w:r w:rsidR="00FA1223">
        <w:rPr>
          <w:lang w:val="en-US"/>
        </w:rPr>
        <w:t>stone</w:t>
      </w:r>
      <w:r w:rsidR="003D518F">
        <w:rPr>
          <w:lang w:val="en-US"/>
        </w:rPr>
        <w:t xml:space="preserve"> particles and </w:t>
      </w:r>
      <w:r w:rsidR="00007CF0">
        <w:rPr>
          <w:lang w:val="en-US"/>
        </w:rPr>
        <w:t>density of</w:t>
      </w:r>
      <w:r w:rsidR="003D518F">
        <w:rPr>
          <w:lang w:val="en-US"/>
        </w:rPr>
        <w:t xml:space="preserve"> </w:t>
      </w:r>
      <w:r w:rsidR="008673F8">
        <w:rPr>
          <w:lang w:val="en-US"/>
        </w:rPr>
        <w:t xml:space="preserve">gas. </w:t>
      </w:r>
      <w:r w:rsidR="00A06EA6">
        <w:rPr>
          <w:lang w:val="en-US"/>
        </w:rPr>
        <w:t>The crushed stone could be replaced with granulated</w:t>
      </w:r>
      <w:r w:rsidR="001430FF">
        <w:rPr>
          <w:lang w:val="en-US"/>
        </w:rPr>
        <w:t xml:space="preserve"> or crushed</w:t>
      </w:r>
      <w:r w:rsidR="00A06EA6">
        <w:rPr>
          <w:lang w:val="en-US"/>
        </w:rPr>
        <w:t xml:space="preserve"> </w:t>
      </w:r>
      <w:r w:rsidR="00DA7DDA">
        <w:rPr>
          <w:lang w:val="en-US"/>
        </w:rPr>
        <w:t xml:space="preserve">structural </w:t>
      </w:r>
      <w:r w:rsidR="00A06EA6">
        <w:rPr>
          <w:lang w:val="en-US"/>
        </w:rPr>
        <w:t xml:space="preserve">expanded </w:t>
      </w:r>
      <w:r w:rsidR="00DA7DDA">
        <w:rPr>
          <w:lang w:val="en-US"/>
        </w:rPr>
        <w:t>clay</w:t>
      </w:r>
      <w:r w:rsidR="00A06EA6">
        <w:rPr>
          <w:lang w:val="en-US"/>
        </w:rPr>
        <w:t>.</w:t>
      </w:r>
      <w:r w:rsidR="00DA7DDA">
        <w:rPr>
          <w:lang w:val="en-US"/>
        </w:rPr>
        <w:t xml:space="preserve"> </w:t>
      </w:r>
      <w:r w:rsidR="001A6EEA">
        <w:rPr>
          <w:lang w:val="en-US"/>
        </w:rPr>
        <w:t>Its</w:t>
      </w:r>
      <w:r w:rsidR="00DA7DDA">
        <w:rPr>
          <w:lang w:val="en-US"/>
        </w:rPr>
        <w:t xml:space="preserve"> </w:t>
      </w:r>
      <w:r w:rsidR="0041257D">
        <w:rPr>
          <w:lang w:val="en-US"/>
        </w:rPr>
        <w:t>k-value</w:t>
      </w:r>
      <w:r w:rsidR="00DA7DDA">
        <w:rPr>
          <w:lang w:val="en-US"/>
        </w:rPr>
        <w:t xml:space="preserve"> is about 0.12 W/m/K and compressive strength 12 MPa</w:t>
      </w:r>
      <w:r w:rsidR="001430FF">
        <w:rPr>
          <w:rStyle w:val="FootnoteReference"/>
          <w:lang w:val="en-US"/>
        </w:rPr>
        <w:footnoteReference w:id="15"/>
      </w:r>
      <w:r w:rsidR="00DA7DDA">
        <w:rPr>
          <w:lang w:val="en-US"/>
        </w:rPr>
        <w:t xml:space="preserve">, but </w:t>
      </w:r>
      <w:r w:rsidR="00271D4A">
        <w:rPr>
          <w:lang w:val="en-US"/>
        </w:rPr>
        <w:t>its</w:t>
      </w:r>
      <w:r w:rsidR="00DA7DDA">
        <w:rPr>
          <w:lang w:val="en-US"/>
        </w:rPr>
        <w:t xml:space="preserve"> cost </w:t>
      </w:r>
      <w:r w:rsidR="001430FF">
        <w:rPr>
          <w:lang w:val="en-US"/>
        </w:rPr>
        <w:t>might</w:t>
      </w:r>
      <w:r w:rsidR="00DA7DDA">
        <w:rPr>
          <w:lang w:val="en-US"/>
        </w:rPr>
        <w:t xml:space="preserve"> be </w:t>
      </w:r>
      <w:r w:rsidR="001430FF">
        <w:rPr>
          <w:lang w:val="en-US"/>
        </w:rPr>
        <w:t xml:space="preserve">too high (about </w:t>
      </w:r>
      <w:r w:rsidR="00DA7DDA">
        <w:rPr>
          <w:lang w:val="en-US"/>
        </w:rPr>
        <w:t>100 euros/m</w:t>
      </w:r>
      <w:r w:rsidR="00DA7DDA" w:rsidRPr="00DA7DDA">
        <w:rPr>
          <w:vertAlign w:val="superscript"/>
          <w:lang w:val="en-US"/>
        </w:rPr>
        <w:t>3</w:t>
      </w:r>
      <w:r w:rsidR="001430FF">
        <w:rPr>
          <w:lang w:val="en-US"/>
        </w:rPr>
        <w:t>)</w:t>
      </w:r>
      <w:r w:rsidR="00DA7DDA">
        <w:rPr>
          <w:lang w:val="en-US"/>
        </w:rPr>
        <w:t>.</w:t>
      </w:r>
      <w:r w:rsidR="001A6EEA">
        <w:rPr>
          <w:lang w:val="en-US"/>
        </w:rPr>
        <w:t xml:space="preserve"> Expanded blast furnace slag could also replace the crushed stone in the insulation</w:t>
      </w:r>
      <w:r w:rsidR="00271D4A">
        <w:rPr>
          <w:lang w:val="en-US"/>
        </w:rPr>
        <w:t xml:space="preserve"> mix</w:t>
      </w:r>
      <w:r w:rsidR="001A6EEA">
        <w:rPr>
          <w:lang w:val="en-US"/>
        </w:rPr>
        <w:t xml:space="preserve">. </w:t>
      </w:r>
    </w:p>
    <w:p w14:paraId="0ECA779A" w14:textId="2FF626D5" w:rsidR="00A63853" w:rsidRDefault="00DC126B" w:rsidP="00515BBE">
      <w:pPr>
        <w:rPr>
          <w:lang w:val="en-US"/>
        </w:rPr>
      </w:pPr>
      <w:r>
        <w:rPr>
          <w:lang w:val="en-US"/>
        </w:rPr>
        <w:t>R</w:t>
      </w:r>
      <w:r w:rsidR="00FF0FC2">
        <w:rPr>
          <w:lang w:val="en-US"/>
        </w:rPr>
        <w:t>ock minerals ha</w:t>
      </w:r>
      <w:r w:rsidR="00F77F68">
        <w:rPr>
          <w:lang w:val="en-US"/>
        </w:rPr>
        <w:t>ve</w:t>
      </w:r>
      <w:r w:rsidR="0018509E">
        <w:rPr>
          <w:lang w:val="en-US"/>
        </w:rPr>
        <w:t xml:space="preserve"> a </w:t>
      </w:r>
      <w:r w:rsidR="009B000E">
        <w:rPr>
          <w:lang w:val="en-US"/>
        </w:rPr>
        <w:t xml:space="preserve">very </w:t>
      </w:r>
      <w:r w:rsidR="0018509E">
        <w:rPr>
          <w:lang w:val="en-US"/>
        </w:rPr>
        <w:t xml:space="preserve">wide range of </w:t>
      </w:r>
      <w:r w:rsidR="00763B9D">
        <w:rPr>
          <w:lang w:val="en-US"/>
        </w:rPr>
        <w:t>heat transfer coefficients</w:t>
      </w:r>
      <w:r w:rsidR="0070483C">
        <w:rPr>
          <w:lang w:val="en-US"/>
        </w:rPr>
        <w:t xml:space="preserve"> </w:t>
      </w:r>
      <w:r w:rsidR="009674AF">
        <w:rPr>
          <w:lang w:val="en-US"/>
        </w:rPr>
        <w:t xml:space="preserve">(see pages </w:t>
      </w:r>
      <w:r w:rsidR="002E71C3">
        <w:rPr>
          <w:lang w:val="en-US"/>
        </w:rPr>
        <w:t>34-</w:t>
      </w:r>
      <w:r w:rsidR="00565876">
        <w:rPr>
          <w:lang w:val="en-US"/>
        </w:rPr>
        <w:t>48</w:t>
      </w:r>
      <w:r w:rsidR="002E71C3">
        <w:rPr>
          <w:lang w:val="en-US"/>
        </w:rPr>
        <w:t xml:space="preserve"> in </w:t>
      </w:r>
      <w:r w:rsidR="009674AF" w:rsidRPr="005671A9">
        <w:rPr>
          <w:i/>
          <w:iCs/>
          <w:lang w:val="en-US"/>
        </w:rPr>
        <w:t>Thermal properties of rocks</w:t>
      </w:r>
      <w:r w:rsidR="009674AF">
        <w:rPr>
          <w:rStyle w:val="FootnoteReference"/>
          <w:lang w:val="en-US"/>
        </w:rPr>
        <w:footnoteReference w:id="16"/>
      </w:r>
      <w:r w:rsidR="009674AF">
        <w:rPr>
          <w:lang w:val="en-US"/>
        </w:rPr>
        <w:t>)</w:t>
      </w:r>
      <w:r w:rsidR="00D326C0">
        <w:rPr>
          <w:lang w:val="en-US"/>
        </w:rPr>
        <w:t xml:space="preserve">. </w:t>
      </w:r>
      <w:r>
        <w:rPr>
          <w:lang w:val="en-US"/>
        </w:rPr>
        <w:t xml:space="preserve"> </w:t>
      </w:r>
      <w:r w:rsidR="00A63853">
        <w:rPr>
          <w:lang w:val="en-US"/>
        </w:rPr>
        <w:t>T</w:t>
      </w:r>
      <w:r w:rsidR="00A63853" w:rsidRPr="00A63853">
        <w:rPr>
          <w:lang w:val="en-US"/>
        </w:rPr>
        <w:t xml:space="preserve">hermal conductivity </w:t>
      </w:r>
      <w:r w:rsidR="00D326C0">
        <w:rPr>
          <w:lang w:val="en-US"/>
        </w:rPr>
        <w:t xml:space="preserve">of rocks having high quartz content </w:t>
      </w:r>
      <w:r w:rsidR="00617CA5">
        <w:rPr>
          <w:lang w:val="en-US"/>
        </w:rPr>
        <w:t>increase</w:t>
      </w:r>
      <w:r w:rsidR="00A63853">
        <w:rPr>
          <w:lang w:val="en-US"/>
        </w:rPr>
        <w:t>s</w:t>
      </w:r>
      <w:r w:rsidR="00617CA5">
        <w:rPr>
          <w:lang w:val="en-US"/>
        </w:rPr>
        <w:t xml:space="preserve"> e</w:t>
      </w:r>
      <w:r w:rsidR="00FE0755">
        <w:rPr>
          <w:lang w:val="en-US"/>
        </w:rPr>
        <w:t xml:space="preserve">xponentially </w:t>
      </w:r>
      <w:r w:rsidR="009C6BAA">
        <w:rPr>
          <w:lang w:val="en-US"/>
        </w:rPr>
        <w:t>below</w:t>
      </w:r>
      <w:r w:rsidR="005F25D9">
        <w:rPr>
          <w:lang w:val="en-US"/>
        </w:rPr>
        <w:t xml:space="preserve"> 0</w:t>
      </w:r>
      <w:r w:rsidR="000B391A">
        <w:rPr>
          <w:lang w:val="en-US"/>
        </w:rPr>
        <w:t xml:space="preserve"> </w:t>
      </w:r>
      <w:r w:rsidR="000B391A" w:rsidRPr="003F441A">
        <w:rPr>
          <w:b/>
          <w:bCs/>
        </w:rPr>
        <w:t>°C</w:t>
      </w:r>
      <w:r w:rsidR="00763B9D">
        <w:rPr>
          <w:lang w:val="en-US"/>
        </w:rPr>
        <w:t xml:space="preserve">. </w:t>
      </w:r>
      <w:r w:rsidR="002C46F6">
        <w:rPr>
          <w:lang w:val="en-US"/>
        </w:rPr>
        <w:t xml:space="preserve"> </w:t>
      </w:r>
      <w:r w:rsidR="00535D0C">
        <w:rPr>
          <w:lang w:val="en-US"/>
        </w:rPr>
        <w:t>The b</w:t>
      </w:r>
      <w:r w:rsidR="000F4F12">
        <w:rPr>
          <w:lang w:val="en-US"/>
        </w:rPr>
        <w:t xml:space="preserve">est </w:t>
      </w:r>
      <w:r w:rsidR="005F0F98">
        <w:rPr>
          <w:lang w:val="en-US"/>
        </w:rPr>
        <w:t xml:space="preserve">crushed stone for insulation </w:t>
      </w:r>
      <w:r w:rsidR="00EF6D21">
        <w:rPr>
          <w:lang w:val="en-US"/>
        </w:rPr>
        <w:t xml:space="preserve">at </w:t>
      </w:r>
      <w:r w:rsidR="00371259">
        <w:rPr>
          <w:lang w:val="en-US"/>
        </w:rPr>
        <w:t>ambient</w:t>
      </w:r>
      <w:r w:rsidR="00EF6D21">
        <w:rPr>
          <w:lang w:val="en-US"/>
        </w:rPr>
        <w:t xml:space="preserve"> and cryogenic temperatures are</w:t>
      </w:r>
      <w:r w:rsidR="005F0F98">
        <w:rPr>
          <w:lang w:val="en-US"/>
        </w:rPr>
        <w:t xml:space="preserve"> rocks with high </w:t>
      </w:r>
      <w:r w:rsidR="0020660C">
        <w:rPr>
          <w:lang w:val="en-US"/>
        </w:rPr>
        <w:t>feldspar</w:t>
      </w:r>
      <w:r w:rsidR="00661F9A">
        <w:rPr>
          <w:lang w:val="en-US"/>
        </w:rPr>
        <w:t xml:space="preserve"> content and </w:t>
      </w:r>
      <w:r w:rsidR="005B1589">
        <w:rPr>
          <w:lang w:val="en-US"/>
        </w:rPr>
        <w:t>very low</w:t>
      </w:r>
      <w:r w:rsidR="00661F9A">
        <w:rPr>
          <w:lang w:val="en-US"/>
        </w:rPr>
        <w:t xml:space="preserve"> quartz</w:t>
      </w:r>
      <w:r w:rsidR="005B1589">
        <w:rPr>
          <w:lang w:val="en-US"/>
        </w:rPr>
        <w:t xml:space="preserve"> content</w:t>
      </w:r>
      <w:r w:rsidR="00661F9A">
        <w:rPr>
          <w:lang w:val="en-US"/>
        </w:rPr>
        <w:t xml:space="preserve">.  </w:t>
      </w:r>
      <w:r w:rsidR="00BC719E">
        <w:rPr>
          <w:lang w:val="en-US"/>
        </w:rPr>
        <w:t>For example, t</w:t>
      </w:r>
      <w:r w:rsidR="00987F2B">
        <w:rPr>
          <w:lang w:val="en-US"/>
        </w:rPr>
        <w:t>he h</w:t>
      </w:r>
      <w:r w:rsidR="003D5B2E">
        <w:rPr>
          <w:lang w:val="en-US"/>
        </w:rPr>
        <w:t xml:space="preserve">eat transfer coefficient </w:t>
      </w:r>
      <w:r w:rsidR="005C36A6">
        <w:rPr>
          <w:lang w:val="en-US"/>
        </w:rPr>
        <w:t xml:space="preserve">of </w:t>
      </w:r>
      <w:r w:rsidR="000014AB">
        <w:rPr>
          <w:lang w:val="en-US"/>
        </w:rPr>
        <w:t xml:space="preserve">a feldspar, </w:t>
      </w:r>
      <w:r w:rsidR="00D326C0">
        <w:rPr>
          <w:lang w:val="en-US"/>
        </w:rPr>
        <w:t xml:space="preserve">solid </w:t>
      </w:r>
      <w:r w:rsidR="005C36A6">
        <w:rPr>
          <w:lang w:val="en-US"/>
        </w:rPr>
        <w:t>andesine</w:t>
      </w:r>
      <w:r w:rsidR="000014AB">
        <w:rPr>
          <w:lang w:val="en-US"/>
        </w:rPr>
        <w:t>,</w:t>
      </w:r>
      <w:r w:rsidR="005C36A6">
        <w:rPr>
          <w:lang w:val="en-US"/>
        </w:rPr>
        <w:t xml:space="preserve"> </w:t>
      </w:r>
      <w:r w:rsidR="005941F5">
        <w:rPr>
          <w:lang w:val="en-US"/>
        </w:rPr>
        <w:t xml:space="preserve">is </w:t>
      </w:r>
      <w:r w:rsidR="00D326C0">
        <w:rPr>
          <w:lang w:val="en-US"/>
        </w:rPr>
        <w:t>between 1.5 and 2.0</w:t>
      </w:r>
      <w:r w:rsidR="003626DC">
        <w:rPr>
          <w:lang w:val="en-US"/>
        </w:rPr>
        <w:t xml:space="preserve"> W/</w:t>
      </w:r>
      <w:r w:rsidR="00EE035C">
        <w:rPr>
          <w:lang w:val="en-US"/>
        </w:rPr>
        <w:t>m</w:t>
      </w:r>
      <w:r w:rsidR="00775749">
        <w:rPr>
          <w:lang w:val="en-US"/>
        </w:rPr>
        <w:t>/</w:t>
      </w:r>
      <w:r w:rsidR="003626DC">
        <w:rPr>
          <w:lang w:val="en-US"/>
        </w:rPr>
        <w:t xml:space="preserve">K </w:t>
      </w:r>
      <w:r w:rsidR="00D326C0">
        <w:rPr>
          <w:lang w:val="en-US"/>
        </w:rPr>
        <w:t>at</w:t>
      </w:r>
      <w:r w:rsidR="00EE035C">
        <w:rPr>
          <w:lang w:val="en-US"/>
        </w:rPr>
        <w:t xml:space="preserve"> </w:t>
      </w:r>
      <w:r w:rsidR="00D326C0">
        <w:rPr>
          <w:lang w:val="en-US"/>
        </w:rPr>
        <w:t>80K</w:t>
      </w:r>
      <w:r w:rsidR="00EE035C">
        <w:rPr>
          <w:lang w:val="en-US"/>
        </w:rPr>
        <w:t>-1000K</w:t>
      </w:r>
      <w:r w:rsidR="00465337">
        <w:rPr>
          <w:lang w:val="en-US"/>
        </w:rPr>
        <w:t xml:space="preserve">, but its </w:t>
      </w:r>
      <w:r w:rsidR="0051687B">
        <w:rPr>
          <w:lang w:val="en-US"/>
        </w:rPr>
        <w:t xml:space="preserve">compressive </w:t>
      </w:r>
      <w:r w:rsidR="00465337">
        <w:rPr>
          <w:lang w:val="en-US"/>
        </w:rPr>
        <w:t xml:space="preserve">strength </w:t>
      </w:r>
      <w:r w:rsidR="0051687B">
        <w:rPr>
          <w:lang w:val="en-US"/>
        </w:rPr>
        <w:t>is</w:t>
      </w:r>
      <w:r w:rsidR="00465337">
        <w:rPr>
          <w:lang w:val="en-US"/>
        </w:rPr>
        <w:t xml:space="preserve"> </w:t>
      </w:r>
      <w:r w:rsidR="0051687B">
        <w:rPr>
          <w:lang w:val="en-US"/>
        </w:rPr>
        <w:t xml:space="preserve">too </w:t>
      </w:r>
      <w:r w:rsidR="00465337">
        <w:rPr>
          <w:lang w:val="en-US"/>
        </w:rPr>
        <w:t xml:space="preserve">low </w:t>
      </w:r>
      <w:r w:rsidR="00F47B34">
        <w:rPr>
          <w:lang w:val="en-US"/>
        </w:rPr>
        <w:t>to be used at</w:t>
      </w:r>
      <w:r w:rsidR="00465337">
        <w:rPr>
          <w:lang w:val="en-US"/>
        </w:rPr>
        <w:t xml:space="preserve"> high temperature</w:t>
      </w:r>
      <w:r w:rsidR="001C4239">
        <w:rPr>
          <w:lang w:val="en-US"/>
        </w:rPr>
        <w:t>s</w:t>
      </w:r>
      <w:r w:rsidR="007D5E85">
        <w:rPr>
          <w:lang w:val="en-US"/>
        </w:rPr>
        <w:t xml:space="preserve">. </w:t>
      </w:r>
      <w:r w:rsidR="00A63853">
        <w:rPr>
          <w:lang w:val="en-US"/>
        </w:rPr>
        <w:t xml:space="preserve">Basalt is probably the best rock to be used for insulation </w:t>
      </w:r>
      <w:r w:rsidR="000014AB">
        <w:rPr>
          <w:lang w:val="en-US"/>
        </w:rPr>
        <w:t>at high temperatures</w:t>
      </w:r>
      <w:r w:rsidR="00AD2D20">
        <w:rPr>
          <w:lang w:val="en-US"/>
        </w:rPr>
        <w:t xml:space="preserve"> and for a wide temperature range</w:t>
      </w:r>
      <w:r w:rsidR="000014AB">
        <w:rPr>
          <w:lang w:val="en-US"/>
        </w:rPr>
        <w:t>. For</w:t>
      </w:r>
      <w:r w:rsidR="00A63853">
        <w:rPr>
          <w:lang w:val="en-US"/>
        </w:rPr>
        <w:t xml:space="preserve"> </w:t>
      </w:r>
      <w:r w:rsidR="00A63853" w:rsidRPr="00A63853">
        <w:rPr>
          <w:lang w:val="en-US"/>
        </w:rPr>
        <w:t xml:space="preserve">solid, low-porosity basalt rock, the thermal conductivity </w:t>
      </w:r>
      <w:r w:rsidR="000014AB">
        <w:rPr>
          <w:lang w:val="en-US"/>
        </w:rPr>
        <w:t xml:space="preserve">is roughly </w:t>
      </w:r>
      <w:r w:rsidR="00A63853" w:rsidRPr="00A63853">
        <w:rPr>
          <w:lang w:val="en-US"/>
        </w:rPr>
        <w:t>1.</w:t>
      </w:r>
      <w:r w:rsidR="000014AB">
        <w:rPr>
          <w:lang w:val="en-US"/>
        </w:rPr>
        <w:t>7</w:t>
      </w:r>
      <w:r w:rsidR="00A63853" w:rsidRPr="00A63853">
        <w:rPr>
          <w:lang w:val="en-US"/>
        </w:rPr>
        <w:t xml:space="preserve"> to 2.</w:t>
      </w:r>
      <w:r w:rsidR="000014AB">
        <w:rPr>
          <w:lang w:val="en-US"/>
        </w:rPr>
        <w:t>2</w:t>
      </w:r>
      <w:r w:rsidR="00A63853" w:rsidRPr="00A63853">
        <w:rPr>
          <w:lang w:val="en-US"/>
        </w:rPr>
        <w:t xml:space="preserve"> W/(m·K)</w:t>
      </w:r>
      <w:r w:rsidR="000014AB">
        <w:rPr>
          <w:lang w:val="en-US"/>
        </w:rPr>
        <w:t xml:space="preserve"> at cryogenic temperatures, </w:t>
      </w:r>
      <w:r w:rsidR="00AD2D20" w:rsidRPr="00A63853">
        <w:rPr>
          <w:lang w:val="en-US"/>
        </w:rPr>
        <w:t>1.</w:t>
      </w:r>
      <w:r w:rsidR="00AD2D20">
        <w:rPr>
          <w:lang w:val="en-US"/>
        </w:rPr>
        <w:t>5</w:t>
      </w:r>
      <w:r w:rsidR="00AD2D20" w:rsidRPr="00A63853">
        <w:rPr>
          <w:lang w:val="en-US"/>
        </w:rPr>
        <w:t xml:space="preserve"> to </w:t>
      </w:r>
      <w:r w:rsidR="00AD2D20">
        <w:rPr>
          <w:lang w:val="en-US"/>
        </w:rPr>
        <w:t>1.7</w:t>
      </w:r>
      <w:r w:rsidR="00AD2D20" w:rsidRPr="00A63853">
        <w:rPr>
          <w:lang w:val="en-US"/>
        </w:rPr>
        <w:t xml:space="preserve"> W/(m·K)</w:t>
      </w:r>
      <w:r w:rsidR="00AD2D20">
        <w:rPr>
          <w:lang w:val="en-US"/>
        </w:rPr>
        <w:t xml:space="preserve"> at room temperature and </w:t>
      </w:r>
      <w:r w:rsidR="00AD2D20" w:rsidRPr="00A63853">
        <w:rPr>
          <w:lang w:val="en-US"/>
        </w:rPr>
        <w:t>1.</w:t>
      </w:r>
      <w:r w:rsidR="00AD2D20">
        <w:rPr>
          <w:lang w:val="en-US"/>
        </w:rPr>
        <w:t>2</w:t>
      </w:r>
      <w:r w:rsidR="00AD2D20" w:rsidRPr="00A63853">
        <w:rPr>
          <w:lang w:val="en-US"/>
        </w:rPr>
        <w:t xml:space="preserve"> to </w:t>
      </w:r>
      <w:r w:rsidR="00AD2D20">
        <w:rPr>
          <w:lang w:val="en-US"/>
        </w:rPr>
        <w:t>1</w:t>
      </w:r>
      <w:r w:rsidR="00AD2D20" w:rsidRPr="00A63853">
        <w:rPr>
          <w:lang w:val="en-US"/>
        </w:rPr>
        <w:t>.</w:t>
      </w:r>
      <w:r w:rsidR="00AD2D20">
        <w:rPr>
          <w:lang w:val="en-US"/>
        </w:rPr>
        <w:t>6</w:t>
      </w:r>
      <w:r w:rsidR="00AD2D20" w:rsidRPr="00A63853">
        <w:rPr>
          <w:lang w:val="en-US"/>
        </w:rPr>
        <w:t xml:space="preserve"> W/(m·K)</w:t>
      </w:r>
      <w:r w:rsidR="00AD2D20">
        <w:rPr>
          <w:lang w:val="en-US"/>
        </w:rPr>
        <w:t xml:space="preserve"> at 1000 K.</w:t>
      </w:r>
    </w:p>
    <w:p w14:paraId="5305C3A7" w14:textId="0147C099" w:rsidR="002F3D21" w:rsidRDefault="005E2B23" w:rsidP="00515BBE">
      <w:pPr>
        <w:rPr>
          <w:lang w:val="en-US"/>
        </w:rPr>
      </w:pPr>
      <w:r>
        <w:rPr>
          <w:lang w:val="en-US"/>
        </w:rPr>
        <w:t xml:space="preserve">The maximum </w:t>
      </w:r>
      <w:r w:rsidR="005860AB">
        <w:rPr>
          <w:lang w:val="en-US"/>
        </w:rPr>
        <w:t xml:space="preserve">porosity for compressed </w:t>
      </w:r>
      <w:r w:rsidR="00773520">
        <w:rPr>
          <w:lang w:val="en-US"/>
        </w:rPr>
        <w:t>screened</w:t>
      </w:r>
      <w:r w:rsidR="004647EB">
        <w:rPr>
          <w:lang w:val="en-US"/>
        </w:rPr>
        <w:t xml:space="preserve"> even size</w:t>
      </w:r>
      <w:r w:rsidR="005713FE">
        <w:rPr>
          <w:lang w:val="en-US"/>
        </w:rPr>
        <w:t>d</w:t>
      </w:r>
      <w:r w:rsidR="004647EB">
        <w:rPr>
          <w:lang w:val="en-US"/>
        </w:rPr>
        <w:t xml:space="preserve"> </w:t>
      </w:r>
      <w:r w:rsidR="005860AB">
        <w:rPr>
          <w:lang w:val="en-US"/>
        </w:rPr>
        <w:t xml:space="preserve">crushed stone is </w:t>
      </w:r>
      <w:r w:rsidR="00252AA5">
        <w:rPr>
          <w:lang w:val="en-US"/>
        </w:rPr>
        <w:t xml:space="preserve">about </w:t>
      </w:r>
      <w:r w:rsidR="00423867">
        <w:rPr>
          <w:lang w:val="en-US"/>
        </w:rPr>
        <w:t xml:space="preserve">0.42. </w:t>
      </w:r>
      <w:r w:rsidR="00A13C1D">
        <w:rPr>
          <w:lang w:val="en-US"/>
        </w:rPr>
        <w:t>The porous space</w:t>
      </w:r>
      <w:r w:rsidR="008A401F">
        <w:rPr>
          <w:lang w:val="en-US"/>
        </w:rPr>
        <w:t xml:space="preserve"> has </w:t>
      </w:r>
      <w:r w:rsidR="00416379">
        <w:rPr>
          <w:lang w:val="en-US"/>
        </w:rPr>
        <w:t xml:space="preserve">the heat transfer coefficient of the </w:t>
      </w:r>
      <w:r w:rsidR="00CC0540">
        <w:rPr>
          <w:lang w:val="en-US"/>
        </w:rPr>
        <w:t xml:space="preserve">mixed </w:t>
      </w:r>
      <w:r w:rsidR="00416379">
        <w:rPr>
          <w:lang w:val="en-US"/>
        </w:rPr>
        <w:t xml:space="preserve">insulation, biochar </w:t>
      </w:r>
      <w:r w:rsidR="004B638E">
        <w:rPr>
          <w:lang w:val="en-US"/>
        </w:rPr>
        <w:t>and/</w:t>
      </w:r>
      <w:r w:rsidR="00416379">
        <w:rPr>
          <w:lang w:val="en-US"/>
        </w:rPr>
        <w:t xml:space="preserve">or </w:t>
      </w:r>
      <w:r w:rsidR="00A13C1D">
        <w:rPr>
          <w:lang w:val="en-US"/>
        </w:rPr>
        <w:t>stone wool</w:t>
      </w:r>
      <w:r w:rsidR="00583156">
        <w:rPr>
          <w:lang w:val="en-US"/>
        </w:rPr>
        <w:t>,</w:t>
      </w:r>
      <w:r w:rsidR="000672C1">
        <w:rPr>
          <w:lang w:val="en-US"/>
        </w:rPr>
        <w:t xml:space="preserve"> and </w:t>
      </w:r>
      <w:r w:rsidR="00D50279">
        <w:rPr>
          <w:lang w:val="en-US"/>
        </w:rPr>
        <w:t>the</w:t>
      </w:r>
      <w:r w:rsidR="000672C1">
        <w:rPr>
          <w:lang w:val="en-US"/>
        </w:rPr>
        <w:t xml:space="preserve"> even distribution </w:t>
      </w:r>
      <w:r w:rsidR="008753ED">
        <w:rPr>
          <w:lang w:val="en-US"/>
        </w:rPr>
        <w:t xml:space="preserve">of insulation </w:t>
      </w:r>
      <w:r w:rsidR="007F1082">
        <w:rPr>
          <w:lang w:val="en-US"/>
        </w:rPr>
        <w:t>to all gaps between stones</w:t>
      </w:r>
      <w:r w:rsidR="00C670D9">
        <w:rPr>
          <w:lang w:val="en-US"/>
        </w:rPr>
        <w:t xml:space="preserve"> </w:t>
      </w:r>
      <w:r w:rsidR="000672C1">
        <w:rPr>
          <w:lang w:val="en-US"/>
        </w:rPr>
        <w:t>is crucial</w:t>
      </w:r>
      <w:r w:rsidR="00DC1716">
        <w:rPr>
          <w:lang w:val="en-US"/>
        </w:rPr>
        <w:t>.</w:t>
      </w:r>
      <w:r w:rsidR="00B53887">
        <w:rPr>
          <w:lang w:val="en-US"/>
        </w:rPr>
        <w:t xml:space="preserve"> </w:t>
      </w:r>
      <w:r w:rsidR="00250219">
        <w:rPr>
          <w:lang w:val="en-US"/>
        </w:rPr>
        <w:t>R</w:t>
      </w:r>
      <w:r w:rsidR="00DF5F9F">
        <w:rPr>
          <w:lang w:val="en-US"/>
        </w:rPr>
        <w:t>adiative</w:t>
      </w:r>
      <w:r w:rsidR="00B53887">
        <w:rPr>
          <w:lang w:val="en-US"/>
        </w:rPr>
        <w:t xml:space="preserve"> heat transfer </w:t>
      </w:r>
      <w:r w:rsidR="00944FA1">
        <w:rPr>
          <w:lang w:val="en-US"/>
        </w:rPr>
        <w:t>(f</w:t>
      </w:r>
      <w:r w:rsidR="0023176B">
        <w:rPr>
          <w:lang w:val="en-US"/>
        </w:rPr>
        <w:t xml:space="preserve">unction of </w:t>
      </w:r>
      <w:r w:rsidR="00944FA1">
        <w:rPr>
          <w:lang w:val="en-US"/>
        </w:rPr>
        <w:t>T</w:t>
      </w:r>
      <w:r w:rsidR="00944FA1" w:rsidRPr="00944FA1">
        <w:rPr>
          <w:vertAlign w:val="superscript"/>
          <w:lang w:val="en-US"/>
        </w:rPr>
        <w:t>4</w:t>
      </w:r>
      <w:r w:rsidR="00944FA1">
        <w:rPr>
          <w:lang w:val="en-US"/>
        </w:rPr>
        <w:t xml:space="preserve">) </w:t>
      </w:r>
      <w:r w:rsidR="0067391C">
        <w:rPr>
          <w:lang w:val="en-US"/>
        </w:rPr>
        <w:t xml:space="preserve">is </w:t>
      </w:r>
      <w:r w:rsidR="008753ED">
        <w:rPr>
          <w:lang w:val="en-US"/>
        </w:rPr>
        <w:t>major</w:t>
      </w:r>
      <w:r w:rsidR="0067391C">
        <w:rPr>
          <w:lang w:val="en-US"/>
        </w:rPr>
        <w:t xml:space="preserve"> </w:t>
      </w:r>
      <w:r w:rsidR="003A3282">
        <w:rPr>
          <w:lang w:val="en-US"/>
        </w:rPr>
        <w:t xml:space="preserve">part </w:t>
      </w:r>
      <w:r w:rsidR="0067391C">
        <w:rPr>
          <w:lang w:val="en-US"/>
        </w:rPr>
        <w:t>of heat transfer</w:t>
      </w:r>
      <w:r w:rsidR="005B483D">
        <w:rPr>
          <w:lang w:val="en-US"/>
        </w:rPr>
        <w:t xml:space="preserve"> </w:t>
      </w:r>
      <w:r w:rsidR="009E3C37">
        <w:rPr>
          <w:lang w:val="en-US"/>
        </w:rPr>
        <w:t>at high temperatures. M</w:t>
      </w:r>
      <w:r w:rsidR="005B483D">
        <w:rPr>
          <w:lang w:val="en-US"/>
        </w:rPr>
        <w:t xml:space="preserve">ore heat </w:t>
      </w:r>
      <w:r w:rsidR="009E3C37">
        <w:rPr>
          <w:lang w:val="en-US"/>
        </w:rPr>
        <w:t xml:space="preserve">can be </w:t>
      </w:r>
      <w:r w:rsidR="005B483D">
        <w:rPr>
          <w:lang w:val="en-US"/>
        </w:rPr>
        <w:t xml:space="preserve">transferred </w:t>
      </w:r>
      <w:r w:rsidR="00F95357">
        <w:rPr>
          <w:lang w:val="en-US"/>
        </w:rPr>
        <w:t>through</w:t>
      </w:r>
      <w:r w:rsidR="005B483D">
        <w:rPr>
          <w:lang w:val="en-US"/>
        </w:rPr>
        <w:t xml:space="preserve"> a small </w:t>
      </w:r>
      <w:r w:rsidR="005106C5">
        <w:rPr>
          <w:lang w:val="en-US"/>
        </w:rPr>
        <w:t xml:space="preserve">empty </w:t>
      </w:r>
      <w:r w:rsidR="004D26A7">
        <w:rPr>
          <w:lang w:val="en-US"/>
        </w:rPr>
        <w:t>space</w:t>
      </w:r>
      <w:r w:rsidR="005B483D">
        <w:rPr>
          <w:lang w:val="en-US"/>
        </w:rPr>
        <w:t xml:space="preserve"> than </w:t>
      </w:r>
      <w:r w:rsidR="005106C5">
        <w:rPr>
          <w:lang w:val="en-US"/>
        </w:rPr>
        <w:t>by the contact of the stones.</w:t>
      </w:r>
      <w:r w:rsidR="00483970">
        <w:rPr>
          <w:lang w:val="en-US"/>
        </w:rPr>
        <w:t xml:space="preserve"> At cryogenic temperature</w:t>
      </w:r>
      <w:r w:rsidR="009E7096">
        <w:rPr>
          <w:lang w:val="en-US"/>
        </w:rPr>
        <w:t>s</w:t>
      </w:r>
      <w:r w:rsidR="00483970">
        <w:rPr>
          <w:lang w:val="en-US"/>
        </w:rPr>
        <w:t xml:space="preserve"> </w:t>
      </w:r>
      <w:r w:rsidR="00B96A36">
        <w:rPr>
          <w:lang w:val="en-US"/>
        </w:rPr>
        <w:t xml:space="preserve">radiative heat transfer </w:t>
      </w:r>
      <w:r w:rsidR="009E7096">
        <w:rPr>
          <w:lang w:val="en-US"/>
        </w:rPr>
        <w:t xml:space="preserve">is </w:t>
      </w:r>
      <w:r w:rsidR="00C253D7">
        <w:rPr>
          <w:lang w:val="en-US"/>
        </w:rPr>
        <w:t xml:space="preserve">almost </w:t>
      </w:r>
      <w:r w:rsidR="009E7096">
        <w:rPr>
          <w:lang w:val="en-US"/>
        </w:rPr>
        <w:t xml:space="preserve">zero and </w:t>
      </w:r>
      <w:r w:rsidR="00E977A0">
        <w:rPr>
          <w:lang w:val="en-US"/>
        </w:rPr>
        <w:t xml:space="preserve">no </w:t>
      </w:r>
      <w:r w:rsidR="009E7096">
        <w:rPr>
          <w:lang w:val="en-US"/>
        </w:rPr>
        <w:t xml:space="preserve">insulation </w:t>
      </w:r>
      <w:r w:rsidR="00250219">
        <w:rPr>
          <w:lang w:val="en-US"/>
        </w:rPr>
        <w:t>may be</w:t>
      </w:r>
      <w:r w:rsidR="009E7096">
        <w:rPr>
          <w:lang w:val="en-US"/>
        </w:rPr>
        <w:t xml:space="preserve"> needed</w:t>
      </w:r>
      <w:r w:rsidR="00AE553A">
        <w:rPr>
          <w:lang w:val="en-US"/>
        </w:rPr>
        <w:t xml:space="preserve"> if heat transfer by convection </w:t>
      </w:r>
      <w:r w:rsidR="000F7B18">
        <w:rPr>
          <w:lang w:val="en-US"/>
        </w:rPr>
        <w:t>can be</w:t>
      </w:r>
      <w:r w:rsidR="00AE553A">
        <w:rPr>
          <w:lang w:val="en-US"/>
        </w:rPr>
        <w:t xml:space="preserve"> </w:t>
      </w:r>
      <w:r w:rsidR="00D31FD6">
        <w:rPr>
          <w:lang w:val="en-US"/>
        </w:rPr>
        <w:t xml:space="preserve">blocked </w:t>
      </w:r>
      <w:r w:rsidR="006B63CB">
        <w:rPr>
          <w:lang w:val="en-US"/>
        </w:rPr>
        <w:t>by removing almost all gas</w:t>
      </w:r>
      <w:r w:rsidR="00D31FD6">
        <w:rPr>
          <w:lang w:val="en-US"/>
        </w:rPr>
        <w:t>.</w:t>
      </w:r>
      <w:r w:rsidR="00483970">
        <w:rPr>
          <w:lang w:val="en-US"/>
        </w:rPr>
        <w:t xml:space="preserve"> </w:t>
      </w:r>
    </w:p>
    <w:p w14:paraId="6C5448C0" w14:textId="6F42E7AC" w:rsidR="003972ED" w:rsidRDefault="001F2EBF" w:rsidP="00C76742">
      <w:pPr>
        <w:rPr>
          <w:lang w:val="en-US"/>
        </w:rPr>
      </w:pPr>
      <w:r>
        <w:rPr>
          <w:lang w:val="en-US"/>
        </w:rPr>
        <w:t xml:space="preserve">Conductive heat transfer of </w:t>
      </w:r>
      <w:r w:rsidR="00F5483D">
        <w:rPr>
          <w:lang w:val="en-US"/>
        </w:rPr>
        <w:t xml:space="preserve">even sized </w:t>
      </w:r>
      <w:r>
        <w:rPr>
          <w:lang w:val="en-US"/>
        </w:rPr>
        <w:t xml:space="preserve">crushed stones does not depend on </w:t>
      </w:r>
      <w:r w:rsidR="00B757D0">
        <w:rPr>
          <w:lang w:val="en-US"/>
        </w:rPr>
        <w:t>e</w:t>
      </w:r>
      <w:r w:rsidR="00A9311E">
        <w:rPr>
          <w:lang w:val="en-US"/>
        </w:rPr>
        <w:t xml:space="preserve">ffective diameter of stone particles </w:t>
      </w:r>
      <w:r w:rsidR="00CB0E20">
        <w:rPr>
          <w:lang w:val="en-US"/>
        </w:rPr>
        <w:t xml:space="preserve">because </w:t>
      </w:r>
      <w:r w:rsidR="00CC75C5">
        <w:rPr>
          <w:lang w:val="en-US"/>
        </w:rPr>
        <w:t xml:space="preserve">number of </w:t>
      </w:r>
      <w:r w:rsidR="0058507A">
        <w:rPr>
          <w:lang w:val="en-US"/>
        </w:rPr>
        <w:t xml:space="preserve">stone </w:t>
      </w:r>
      <w:r>
        <w:rPr>
          <w:lang w:val="en-US"/>
        </w:rPr>
        <w:t>contact</w:t>
      </w:r>
      <w:r w:rsidR="0058507A">
        <w:rPr>
          <w:lang w:val="en-US"/>
        </w:rPr>
        <w:t>s/m</w:t>
      </w:r>
      <w:r w:rsidR="0058507A" w:rsidRPr="009B14E1">
        <w:rPr>
          <w:vertAlign w:val="superscript"/>
          <w:lang w:val="en-US"/>
        </w:rPr>
        <w:t>2</w:t>
      </w:r>
      <w:r w:rsidR="0058507A">
        <w:rPr>
          <w:lang w:val="en-US"/>
        </w:rPr>
        <w:t xml:space="preserve"> (</w:t>
      </w:r>
      <w:r w:rsidR="005A7C58">
        <w:rPr>
          <w:lang w:val="en-US"/>
        </w:rPr>
        <w:t>1/D</w:t>
      </w:r>
      <w:r w:rsidR="005A7C58" w:rsidRPr="005A7C58">
        <w:rPr>
          <w:vertAlign w:val="subscript"/>
          <w:lang w:val="en-US"/>
        </w:rPr>
        <w:t>e</w:t>
      </w:r>
      <w:r w:rsidR="005A7C58">
        <w:rPr>
          <w:lang w:val="en-US"/>
        </w:rPr>
        <w:t>)</w:t>
      </w:r>
      <w:r w:rsidR="0058507A" w:rsidRPr="00EC41E0">
        <w:rPr>
          <w:vertAlign w:val="superscript"/>
          <w:lang w:val="en-US"/>
        </w:rPr>
        <w:t>2</w:t>
      </w:r>
      <w:r w:rsidR="0058507A">
        <w:rPr>
          <w:lang w:val="en-US"/>
        </w:rPr>
        <w:t xml:space="preserve"> is compensated </w:t>
      </w:r>
      <w:r w:rsidR="00EC41E0">
        <w:rPr>
          <w:lang w:val="en-US"/>
        </w:rPr>
        <w:t xml:space="preserve">by </w:t>
      </w:r>
      <w:r w:rsidR="00245186">
        <w:rPr>
          <w:lang w:val="en-US"/>
        </w:rPr>
        <w:t xml:space="preserve">number of </w:t>
      </w:r>
      <w:r w:rsidR="00EC41E0">
        <w:rPr>
          <w:lang w:val="en-US"/>
        </w:rPr>
        <w:t xml:space="preserve">contacts/m and </w:t>
      </w:r>
      <w:r w:rsidR="005A0189">
        <w:rPr>
          <w:lang w:val="en-US"/>
        </w:rPr>
        <w:t xml:space="preserve">split </w:t>
      </w:r>
      <w:r w:rsidR="00216EC9" w:rsidRPr="00216EC9">
        <w:t>Δ</w:t>
      </w:r>
      <w:r w:rsidR="005A0189">
        <w:rPr>
          <w:lang w:val="en-US"/>
        </w:rPr>
        <w:t>T</w:t>
      </w:r>
      <w:r w:rsidR="003A4C9F">
        <w:rPr>
          <w:lang w:val="en-US"/>
        </w:rPr>
        <w:t xml:space="preserve">, </w:t>
      </w:r>
      <w:r w:rsidR="00FF7BF2">
        <w:rPr>
          <w:lang w:val="en-US"/>
        </w:rPr>
        <w:t xml:space="preserve">but smaller effective diameter decreases heat transfer </w:t>
      </w:r>
      <w:r w:rsidR="004D4BE0">
        <w:rPr>
          <w:lang w:val="en-US"/>
        </w:rPr>
        <w:t xml:space="preserve">by </w:t>
      </w:r>
      <w:r w:rsidR="00FF7BF2">
        <w:rPr>
          <w:lang w:val="en-US"/>
        </w:rPr>
        <w:t>radiat</w:t>
      </w:r>
      <w:r w:rsidR="004D4BE0">
        <w:rPr>
          <w:lang w:val="en-US"/>
        </w:rPr>
        <w:t>ion and convection</w:t>
      </w:r>
      <w:r w:rsidR="00984B07">
        <w:rPr>
          <w:lang w:val="en-US"/>
        </w:rPr>
        <w:t xml:space="preserve">. </w:t>
      </w:r>
      <w:r w:rsidR="00024BE7">
        <w:rPr>
          <w:lang w:val="en-US"/>
        </w:rPr>
        <w:t xml:space="preserve">Optimal </w:t>
      </w:r>
      <w:r w:rsidR="00D47DE2">
        <w:rPr>
          <w:lang w:val="en-US"/>
        </w:rPr>
        <w:t xml:space="preserve">effective diameter </w:t>
      </w:r>
      <w:r w:rsidR="009C5E7E">
        <w:rPr>
          <w:lang w:val="en-US"/>
        </w:rPr>
        <w:t xml:space="preserve">depends on </w:t>
      </w:r>
      <w:r w:rsidR="00CA4DC7">
        <w:rPr>
          <w:lang w:val="en-US"/>
        </w:rPr>
        <w:t xml:space="preserve">number of </w:t>
      </w:r>
      <w:r w:rsidR="000E59E9">
        <w:rPr>
          <w:lang w:val="en-US"/>
        </w:rPr>
        <w:t>screens below 10</w:t>
      </w:r>
      <w:r w:rsidR="00AF50EA">
        <w:rPr>
          <w:lang w:val="en-US"/>
        </w:rPr>
        <w:t xml:space="preserve"> </w:t>
      </w:r>
      <w:r w:rsidR="000E59E9">
        <w:rPr>
          <w:lang w:val="en-US"/>
        </w:rPr>
        <w:t>mm</w:t>
      </w:r>
      <w:r w:rsidR="009C5E7E">
        <w:rPr>
          <w:lang w:val="en-US"/>
        </w:rPr>
        <w:t xml:space="preserve">, but it </w:t>
      </w:r>
      <w:r w:rsidR="00BC1D2E">
        <w:rPr>
          <w:lang w:val="en-US"/>
        </w:rPr>
        <w:t>is probably</w:t>
      </w:r>
      <w:r w:rsidR="00D47DE2">
        <w:rPr>
          <w:lang w:val="en-US"/>
        </w:rPr>
        <w:t xml:space="preserve"> </w:t>
      </w:r>
      <w:r w:rsidR="00BE5636">
        <w:rPr>
          <w:lang w:val="en-US"/>
        </w:rPr>
        <w:t>&lt;</w:t>
      </w:r>
      <w:r w:rsidR="00D47DE2">
        <w:rPr>
          <w:lang w:val="en-US"/>
        </w:rPr>
        <w:t>5 mm</w:t>
      </w:r>
      <w:r w:rsidR="000B093E">
        <w:rPr>
          <w:lang w:val="en-US"/>
        </w:rPr>
        <w:t>.</w:t>
      </w:r>
      <w:r w:rsidR="00D47DE2">
        <w:rPr>
          <w:lang w:val="en-US"/>
        </w:rPr>
        <w:t xml:space="preserve">  </w:t>
      </w:r>
      <w:r w:rsidR="000C7D69">
        <w:rPr>
          <w:lang w:val="en-US"/>
        </w:rPr>
        <w:t xml:space="preserve">Its </w:t>
      </w:r>
      <w:r w:rsidR="004C11AB">
        <w:rPr>
          <w:lang w:val="en-US"/>
        </w:rPr>
        <w:t>maximum</w:t>
      </w:r>
      <w:r w:rsidR="00A2020B">
        <w:rPr>
          <w:lang w:val="en-US"/>
        </w:rPr>
        <w:t xml:space="preserve"> </w:t>
      </w:r>
      <w:r w:rsidR="000C7D69">
        <w:rPr>
          <w:lang w:val="en-US"/>
        </w:rPr>
        <w:t xml:space="preserve">point load </w:t>
      </w:r>
      <w:r w:rsidR="004F0FBF">
        <w:rPr>
          <w:lang w:val="en-US"/>
        </w:rPr>
        <w:t>can</w:t>
      </w:r>
      <w:r w:rsidR="004C2531">
        <w:rPr>
          <w:lang w:val="en-US"/>
        </w:rPr>
        <w:t xml:space="preserve"> </w:t>
      </w:r>
      <w:r w:rsidR="00667758">
        <w:rPr>
          <w:lang w:val="en-US"/>
        </w:rPr>
        <w:t xml:space="preserve">be </w:t>
      </w:r>
      <w:r w:rsidR="00A2020B">
        <w:rPr>
          <w:lang w:val="en-US"/>
        </w:rPr>
        <w:t xml:space="preserve">multiplied by </w:t>
      </w:r>
      <w:r w:rsidR="00447C1D">
        <w:rPr>
          <w:lang w:val="en-US"/>
        </w:rPr>
        <w:t>3</w:t>
      </w:r>
      <w:r w:rsidR="00C84891">
        <w:rPr>
          <w:lang w:val="en-US"/>
        </w:rPr>
        <w:t xml:space="preserve"> </w:t>
      </w:r>
      <w:r w:rsidR="00667758">
        <w:rPr>
          <w:lang w:val="en-US"/>
        </w:rPr>
        <w:t xml:space="preserve">at least </w:t>
      </w:r>
      <w:r w:rsidR="00223DDC">
        <w:rPr>
          <w:lang w:val="en-US"/>
        </w:rPr>
        <w:t>(I</w:t>
      </w:r>
      <w:r w:rsidR="00223DDC" w:rsidRPr="0069457B">
        <w:rPr>
          <w:vertAlign w:val="subscript"/>
          <w:lang w:val="en-US"/>
        </w:rPr>
        <w:t>s</w:t>
      </w:r>
      <w:r w:rsidR="00223DDC">
        <w:rPr>
          <w:lang w:val="en-US"/>
        </w:rPr>
        <w:t xml:space="preserve"> ~ I</w:t>
      </w:r>
      <w:r w:rsidR="00223DDC" w:rsidRPr="0069457B">
        <w:rPr>
          <w:vertAlign w:val="subscript"/>
          <w:lang w:val="en-US"/>
        </w:rPr>
        <w:t>s(50)</w:t>
      </w:r>
      <w:r w:rsidR="00223DDC">
        <w:rPr>
          <w:lang w:val="en-US"/>
        </w:rPr>
        <w:t>/(D</w:t>
      </w:r>
      <w:r w:rsidR="00223DDC" w:rsidRPr="00047FD3">
        <w:rPr>
          <w:vertAlign w:val="subscript"/>
          <w:lang w:val="en-US"/>
        </w:rPr>
        <w:t>e</w:t>
      </w:r>
      <w:r w:rsidR="00223DDC">
        <w:rPr>
          <w:lang w:val="en-US"/>
        </w:rPr>
        <w:t>/50)</w:t>
      </w:r>
      <w:r w:rsidR="00223DDC" w:rsidRPr="00047FD3">
        <w:rPr>
          <w:vertAlign w:val="superscript"/>
          <w:lang w:val="en-US"/>
        </w:rPr>
        <w:t>0.45</w:t>
      </w:r>
      <w:r w:rsidR="004F0FBF">
        <w:rPr>
          <w:vertAlign w:val="superscript"/>
          <w:lang w:val="en-US"/>
        </w:rPr>
        <w:t xml:space="preserve"> </w:t>
      </w:r>
      <w:r w:rsidR="00223DDC">
        <w:rPr>
          <w:vertAlign w:val="superscript"/>
          <w:lang w:val="en-US"/>
        </w:rPr>
        <w:t>-</w:t>
      </w:r>
      <w:r w:rsidR="004F0FBF">
        <w:rPr>
          <w:vertAlign w:val="superscript"/>
          <w:lang w:val="en-US"/>
        </w:rPr>
        <w:t xml:space="preserve"> </w:t>
      </w:r>
      <w:r w:rsidR="00223DDC">
        <w:rPr>
          <w:vertAlign w:val="superscript"/>
          <w:lang w:val="en-US"/>
        </w:rPr>
        <w:t>0.55</w:t>
      </w:r>
      <w:r w:rsidR="00DF6CAD">
        <w:rPr>
          <w:lang w:val="en-US"/>
        </w:rPr>
        <w:t>)</w:t>
      </w:r>
      <w:r w:rsidR="004C2531">
        <w:rPr>
          <w:lang w:val="en-US"/>
        </w:rPr>
        <w:t xml:space="preserve"> which also increases the porosity.  </w:t>
      </w:r>
      <w:r w:rsidR="00E36CCD">
        <w:rPr>
          <w:lang w:val="en-US"/>
        </w:rPr>
        <w:t xml:space="preserve">Smallest </w:t>
      </w:r>
      <w:r w:rsidR="00773520">
        <w:rPr>
          <w:lang w:val="en-US"/>
        </w:rPr>
        <w:t>screened</w:t>
      </w:r>
      <w:r w:rsidR="00E36CCD">
        <w:rPr>
          <w:lang w:val="en-US"/>
        </w:rPr>
        <w:t xml:space="preserve"> diameters can be used </w:t>
      </w:r>
      <w:r w:rsidR="00B17634">
        <w:rPr>
          <w:lang w:val="en-US"/>
        </w:rPr>
        <w:t>in</w:t>
      </w:r>
      <w:r w:rsidR="00E36CCD">
        <w:rPr>
          <w:lang w:val="en-US"/>
        </w:rPr>
        <w:t xml:space="preserve"> </w:t>
      </w:r>
      <w:r w:rsidR="006C2865">
        <w:rPr>
          <w:lang w:val="en-US"/>
        </w:rPr>
        <w:t xml:space="preserve">the </w:t>
      </w:r>
      <w:r w:rsidR="00E36CCD">
        <w:rPr>
          <w:lang w:val="en-US"/>
        </w:rPr>
        <w:t>hottest part of the insulation.</w:t>
      </w:r>
    </w:p>
    <w:p w14:paraId="4BC035AC" w14:textId="3ED9DBB7" w:rsidR="00B8129E" w:rsidRDefault="00C76742" w:rsidP="00C76742">
      <w:pPr>
        <w:rPr>
          <w:lang w:val="en-US"/>
        </w:rPr>
      </w:pPr>
      <w:r>
        <w:rPr>
          <w:lang w:val="en-US"/>
        </w:rPr>
        <w:t xml:space="preserve">Heat transfer by gas convection </w:t>
      </w:r>
      <w:r w:rsidR="003017DE">
        <w:rPr>
          <w:lang w:val="en-US"/>
        </w:rPr>
        <w:t>is prevented</w:t>
      </w:r>
      <w:r w:rsidR="005D7950">
        <w:rPr>
          <w:lang w:val="en-US"/>
        </w:rPr>
        <w:t xml:space="preserve"> by insulation</w:t>
      </w:r>
      <w:r w:rsidR="003017DE">
        <w:rPr>
          <w:lang w:val="en-US"/>
        </w:rPr>
        <w:t xml:space="preserve"> between stones</w:t>
      </w:r>
      <w:r w:rsidR="00C8085A">
        <w:rPr>
          <w:lang w:val="en-US"/>
        </w:rPr>
        <w:t>,</w:t>
      </w:r>
      <w:r w:rsidR="005D7950">
        <w:rPr>
          <w:lang w:val="en-US"/>
        </w:rPr>
        <w:t xml:space="preserve"> or if the </w:t>
      </w:r>
      <w:r w:rsidR="00ED70E3">
        <w:rPr>
          <w:lang w:val="en-US"/>
        </w:rPr>
        <w:t xml:space="preserve">insulation </w:t>
      </w:r>
      <w:r w:rsidR="000D20BE">
        <w:rPr>
          <w:lang w:val="en-US"/>
        </w:rPr>
        <w:t>is</w:t>
      </w:r>
      <w:r w:rsidR="00ED70E3">
        <w:rPr>
          <w:lang w:val="en-US"/>
        </w:rPr>
        <w:t xml:space="preserve"> in a closed </w:t>
      </w:r>
      <w:r w:rsidR="00584AE6">
        <w:rPr>
          <w:lang w:val="en-US"/>
        </w:rPr>
        <w:t>space, the gas can be sucked out until it is almost void.</w:t>
      </w:r>
    </w:p>
    <w:p w14:paraId="1CB8052E" w14:textId="41299525" w:rsidR="00C463C8" w:rsidRDefault="00C53ECC" w:rsidP="00515BBE">
      <w:pPr>
        <w:rPr>
          <w:lang w:val="en-US"/>
        </w:rPr>
      </w:pPr>
      <w:r w:rsidRPr="00922E6E">
        <w:rPr>
          <w:lang w:val="en-US"/>
        </w:rPr>
        <w:t xml:space="preserve">Biochar is excellent for high-temperature </w:t>
      </w:r>
      <w:r w:rsidR="00B27688" w:rsidRPr="00922E6E">
        <w:rPr>
          <w:lang w:val="en-US"/>
        </w:rPr>
        <w:t xml:space="preserve">insulation </w:t>
      </w:r>
      <w:r w:rsidRPr="00922E6E">
        <w:rPr>
          <w:lang w:val="en-US"/>
        </w:rPr>
        <w:t xml:space="preserve">in anoxic conditions. The melting point of biochar is 3000 Kelvin, the </w:t>
      </w:r>
      <w:r w:rsidR="0041257D">
        <w:rPr>
          <w:lang w:val="en-US"/>
        </w:rPr>
        <w:t>k-value</w:t>
      </w:r>
      <w:r w:rsidRPr="00922E6E">
        <w:rPr>
          <w:lang w:val="en-US"/>
        </w:rPr>
        <w:t xml:space="preserve"> is 0.03 W/m/K, its pore density is very high</w:t>
      </w:r>
      <w:r w:rsidR="00A43518">
        <w:rPr>
          <w:lang w:val="en-US"/>
        </w:rPr>
        <w:t>,</w:t>
      </w:r>
      <w:r w:rsidRPr="00922E6E">
        <w:rPr>
          <w:lang w:val="en-US"/>
        </w:rPr>
        <w:t xml:space="preserve"> and its </w:t>
      </w:r>
      <w:r w:rsidR="00B06F37">
        <w:rPr>
          <w:lang w:val="en-US"/>
        </w:rPr>
        <w:t xml:space="preserve">pore </w:t>
      </w:r>
      <w:r w:rsidRPr="00922E6E">
        <w:rPr>
          <w:lang w:val="en-US"/>
        </w:rPr>
        <w:t xml:space="preserve">size is </w:t>
      </w:r>
      <w:r w:rsidR="00257886">
        <w:rPr>
          <w:lang w:val="en-US"/>
        </w:rPr>
        <w:t xml:space="preserve">very </w:t>
      </w:r>
      <w:r w:rsidRPr="00922E6E">
        <w:rPr>
          <w:lang w:val="en-US"/>
        </w:rPr>
        <w:t xml:space="preserve">small, at best only a few </w:t>
      </w:r>
      <w:r w:rsidR="008E05CC" w:rsidRPr="00922E6E">
        <w:rPr>
          <w:lang w:val="en-US"/>
        </w:rPr>
        <w:t>micrometers</w:t>
      </w:r>
      <w:r w:rsidR="00C0536A">
        <w:rPr>
          <w:rStyle w:val="FootnoteReference"/>
          <w:lang w:val="en-US"/>
        </w:rPr>
        <w:footnoteReference w:id="17"/>
      </w:r>
      <w:r w:rsidR="00C0536A">
        <w:rPr>
          <w:lang w:val="en-US"/>
        </w:rPr>
        <w:t xml:space="preserve"> </w:t>
      </w:r>
      <w:r w:rsidR="00E142B3">
        <w:rPr>
          <w:rStyle w:val="FootnoteReference"/>
          <w:lang w:val="fi-FI"/>
        </w:rPr>
        <w:footnoteReference w:id="18"/>
      </w:r>
      <w:r w:rsidR="007841C0" w:rsidRPr="00922E6E">
        <w:rPr>
          <w:lang w:val="en-US"/>
        </w:rPr>
        <w:t xml:space="preserve">, so it insulates thermal radiation at least one order of magnitude better than </w:t>
      </w:r>
      <w:r w:rsidR="00D64944">
        <w:rPr>
          <w:lang w:val="en-US"/>
        </w:rPr>
        <w:t>typical</w:t>
      </w:r>
      <w:r w:rsidR="007841C0" w:rsidRPr="00922E6E">
        <w:rPr>
          <w:lang w:val="en-US"/>
        </w:rPr>
        <w:t xml:space="preserve"> </w:t>
      </w:r>
      <w:r w:rsidR="007841C0" w:rsidRPr="00922E6E">
        <w:rPr>
          <w:lang w:val="en-US"/>
        </w:rPr>
        <w:lastRenderedPageBreak/>
        <w:t>commercial insulation</w:t>
      </w:r>
      <w:r w:rsidR="0085440B">
        <w:rPr>
          <w:lang w:val="en-US"/>
        </w:rPr>
        <w:t>s</w:t>
      </w:r>
      <w:r w:rsidR="007841C0" w:rsidRPr="00922E6E">
        <w:rPr>
          <w:lang w:val="en-US"/>
        </w:rPr>
        <w:t>, with cell size</w:t>
      </w:r>
      <w:r w:rsidR="00D64944">
        <w:rPr>
          <w:lang w:val="en-US"/>
        </w:rPr>
        <w:t xml:space="preserve"> between</w:t>
      </w:r>
      <w:r w:rsidR="007841C0" w:rsidRPr="00922E6E">
        <w:rPr>
          <w:lang w:val="en-US"/>
        </w:rPr>
        <w:t xml:space="preserve"> 100</w:t>
      </w:r>
      <w:r w:rsidR="00D64944">
        <w:rPr>
          <w:lang w:val="en-US"/>
        </w:rPr>
        <w:t xml:space="preserve"> and </w:t>
      </w:r>
      <w:r w:rsidR="007841C0" w:rsidRPr="00922E6E">
        <w:rPr>
          <w:lang w:val="en-US"/>
        </w:rPr>
        <w:t xml:space="preserve">200 </w:t>
      </w:r>
      <w:r w:rsidR="0002303A" w:rsidRPr="0002303A">
        <w:t>µ</w:t>
      </w:r>
      <w:r w:rsidR="0002303A">
        <w:t>m</w:t>
      </w:r>
      <w:r w:rsidR="007841C0" w:rsidRPr="00922E6E">
        <w:rPr>
          <w:lang w:val="en-US"/>
        </w:rPr>
        <w:t xml:space="preserve">. </w:t>
      </w:r>
      <w:r w:rsidR="00255023">
        <w:rPr>
          <w:lang w:val="en-US"/>
        </w:rPr>
        <w:t xml:space="preserve">The </w:t>
      </w:r>
      <w:r w:rsidR="005F7AA2">
        <w:rPr>
          <w:lang w:val="en-US"/>
        </w:rPr>
        <w:t xml:space="preserve">pyrolysis temperature should match </w:t>
      </w:r>
      <w:r w:rsidR="00AF6912">
        <w:rPr>
          <w:lang w:val="en-US"/>
        </w:rPr>
        <w:t>with the temperature range of the insulation.</w:t>
      </w:r>
      <w:r w:rsidR="002F7B10">
        <w:rPr>
          <w:lang w:val="en-US"/>
        </w:rPr>
        <w:t xml:space="preserve"> </w:t>
      </w:r>
      <w:r w:rsidR="00757170">
        <w:rPr>
          <w:lang w:val="en-US"/>
        </w:rPr>
        <w:t xml:space="preserve">At 900 </w:t>
      </w:r>
      <w:r w:rsidR="00757170" w:rsidRPr="00922E6E">
        <w:rPr>
          <w:lang w:val="en-US"/>
        </w:rPr>
        <w:t>°C</w:t>
      </w:r>
      <w:r w:rsidR="00757170">
        <w:rPr>
          <w:lang w:val="en-US"/>
        </w:rPr>
        <w:t xml:space="preserve"> </w:t>
      </w:r>
      <w:r w:rsidR="00D34C65">
        <w:rPr>
          <w:lang w:val="en-US"/>
        </w:rPr>
        <w:t xml:space="preserve">biochar </w:t>
      </w:r>
      <w:r w:rsidR="00A8219C">
        <w:rPr>
          <w:lang w:val="en-US"/>
        </w:rPr>
        <w:t xml:space="preserve">has </w:t>
      </w:r>
      <w:r w:rsidR="000872FD">
        <w:rPr>
          <w:lang w:val="en-US"/>
        </w:rPr>
        <w:t>transform</w:t>
      </w:r>
      <w:r w:rsidR="00A8219C">
        <w:rPr>
          <w:lang w:val="en-US"/>
        </w:rPr>
        <w:t>ed</w:t>
      </w:r>
      <w:r w:rsidR="00D34C65">
        <w:rPr>
          <w:lang w:val="en-US"/>
        </w:rPr>
        <w:t xml:space="preserve"> </w:t>
      </w:r>
      <w:r w:rsidR="000872FD">
        <w:rPr>
          <w:lang w:val="en-US"/>
        </w:rPr>
        <w:t xml:space="preserve">to </w:t>
      </w:r>
      <w:r w:rsidR="00D34C65">
        <w:rPr>
          <w:lang w:val="en-US"/>
        </w:rPr>
        <w:t xml:space="preserve">a very small </w:t>
      </w:r>
      <w:r w:rsidR="000872FD">
        <w:rPr>
          <w:lang w:val="en-US"/>
        </w:rPr>
        <w:t>graphite</w:t>
      </w:r>
      <w:r w:rsidR="00757170">
        <w:rPr>
          <w:lang w:val="en-US"/>
        </w:rPr>
        <w:t xml:space="preserve"> </w:t>
      </w:r>
      <w:r w:rsidR="00D34C65">
        <w:rPr>
          <w:lang w:val="en-US"/>
        </w:rPr>
        <w:t xml:space="preserve">sheets </w:t>
      </w:r>
      <w:r w:rsidR="000872FD">
        <w:rPr>
          <w:lang w:val="en-US"/>
        </w:rPr>
        <w:t xml:space="preserve">and its </w:t>
      </w:r>
      <w:r w:rsidR="00757170">
        <w:rPr>
          <w:lang w:val="en-US"/>
        </w:rPr>
        <w:t xml:space="preserve">carbon content is </w:t>
      </w:r>
      <w:r w:rsidR="007F050B">
        <w:rPr>
          <w:lang w:val="en-US"/>
        </w:rPr>
        <w:t>over 90%</w:t>
      </w:r>
      <w:r w:rsidR="000872FD">
        <w:rPr>
          <w:lang w:val="en-US"/>
        </w:rPr>
        <w:t>.</w:t>
      </w:r>
      <w:r w:rsidR="007F050B">
        <w:rPr>
          <w:lang w:val="en-US"/>
        </w:rPr>
        <w:t xml:space="preserve"> </w:t>
      </w:r>
    </w:p>
    <w:p w14:paraId="4FE67FAB" w14:textId="741263E7" w:rsidR="00CA2343" w:rsidRDefault="003C1CF3" w:rsidP="00CA2343">
      <w:pPr>
        <w:rPr>
          <w:lang w:val="en-US"/>
        </w:rPr>
      </w:pPr>
      <w:r w:rsidRPr="00922E6E">
        <w:rPr>
          <w:lang w:val="en-US"/>
        </w:rPr>
        <w:t xml:space="preserve">Instead of biochar, blown </w:t>
      </w:r>
      <w:r>
        <w:rPr>
          <w:lang w:val="en-US"/>
        </w:rPr>
        <w:t>stone wool</w:t>
      </w:r>
      <w:r w:rsidRPr="00922E6E">
        <w:rPr>
          <w:lang w:val="en-US"/>
        </w:rPr>
        <w:t xml:space="preserve"> </w:t>
      </w:r>
      <w:r>
        <w:rPr>
          <w:lang w:val="en-US"/>
        </w:rPr>
        <w:t>could be used</w:t>
      </w:r>
      <w:r w:rsidR="003E46AD">
        <w:rPr>
          <w:lang w:val="en-US"/>
        </w:rPr>
        <w:t xml:space="preserve"> without binders</w:t>
      </w:r>
      <w:r w:rsidRPr="00922E6E">
        <w:rPr>
          <w:lang w:val="en-US"/>
        </w:rPr>
        <w:t xml:space="preserve">. </w:t>
      </w:r>
      <w:r>
        <w:rPr>
          <w:lang w:val="en-US"/>
        </w:rPr>
        <w:t>Stone wool</w:t>
      </w:r>
      <w:r w:rsidRPr="00922E6E">
        <w:rPr>
          <w:lang w:val="en-US"/>
        </w:rPr>
        <w:t xml:space="preserve"> does not reduce iron oxide </w:t>
      </w:r>
      <w:r>
        <w:rPr>
          <w:lang w:val="en-US"/>
        </w:rPr>
        <w:t xml:space="preserve">in the crushed stone </w:t>
      </w:r>
      <w:r w:rsidRPr="00922E6E">
        <w:rPr>
          <w:lang w:val="en-US"/>
        </w:rPr>
        <w:t xml:space="preserve">and oxygen does not anneal it. The binders </w:t>
      </w:r>
      <w:r>
        <w:rPr>
          <w:lang w:val="en-US"/>
        </w:rPr>
        <w:t>of</w:t>
      </w:r>
      <w:r w:rsidRPr="00922E6E">
        <w:rPr>
          <w:lang w:val="en-US"/>
        </w:rPr>
        <w:t xml:space="preserve"> ordinary </w:t>
      </w:r>
      <w:r>
        <w:rPr>
          <w:lang w:val="en-US"/>
        </w:rPr>
        <w:t>stone wool</w:t>
      </w:r>
      <w:r w:rsidRPr="00922E6E">
        <w:rPr>
          <w:lang w:val="en-US"/>
        </w:rPr>
        <w:t xml:space="preserve"> insulation begin to evaporate at 250 °C, but </w:t>
      </w:r>
      <w:r>
        <w:rPr>
          <w:lang w:val="en-US"/>
        </w:rPr>
        <w:t>the temperature range of the ordinary pure stone wool</w:t>
      </w:r>
      <w:r w:rsidRPr="00922E6E">
        <w:rPr>
          <w:lang w:val="en-US"/>
        </w:rPr>
        <w:t xml:space="preserve"> </w:t>
      </w:r>
      <w:r>
        <w:rPr>
          <w:lang w:val="en-US"/>
        </w:rPr>
        <w:t xml:space="preserve">is </w:t>
      </w:r>
      <w:r w:rsidRPr="00DC63D5">
        <w:rPr>
          <w:lang w:val="en-US"/>
        </w:rPr>
        <w:t>700–850 °C</w:t>
      </w:r>
      <w:r>
        <w:rPr>
          <w:lang w:val="en-US"/>
        </w:rPr>
        <w:t xml:space="preserve"> and ceramic fiber wools can </w:t>
      </w:r>
      <w:r w:rsidRPr="00922E6E">
        <w:rPr>
          <w:lang w:val="en-US"/>
        </w:rPr>
        <w:t>withstand temperatures up to 1</w:t>
      </w:r>
      <w:r>
        <w:rPr>
          <w:lang w:val="en-US"/>
        </w:rPr>
        <w:t>2</w:t>
      </w:r>
      <w:r w:rsidRPr="00922E6E">
        <w:rPr>
          <w:lang w:val="en-US"/>
        </w:rPr>
        <w:t>00 °C</w:t>
      </w:r>
      <w:r>
        <w:rPr>
          <w:rStyle w:val="FootnoteReference"/>
          <w:lang w:val="en-US"/>
        </w:rPr>
        <w:footnoteReference w:id="19"/>
      </w:r>
      <w:r w:rsidRPr="00922E6E">
        <w:rPr>
          <w:lang w:val="en-US"/>
        </w:rPr>
        <w:t xml:space="preserve">. The use and application of blown </w:t>
      </w:r>
      <w:r>
        <w:rPr>
          <w:lang w:val="en-US"/>
        </w:rPr>
        <w:t>stone wool</w:t>
      </w:r>
      <w:r w:rsidRPr="00922E6E">
        <w:rPr>
          <w:lang w:val="en-US"/>
        </w:rPr>
        <w:t xml:space="preserve"> may be technically simpler than biochar, and its price per unit volume </w:t>
      </w:r>
      <w:r w:rsidR="00783ABB">
        <w:rPr>
          <w:lang w:val="en-US"/>
        </w:rPr>
        <w:t>depends on the</w:t>
      </w:r>
      <w:r w:rsidRPr="00922E6E">
        <w:rPr>
          <w:lang w:val="en-US"/>
        </w:rPr>
        <w:t xml:space="preserve"> density</w:t>
      </w:r>
      <w:r w:rsidR="00783ABB">
        <w:rPr>
          <w:lang w:val="en-US"/>
        </w:rPr>
        <w:t>, which</w:t>
      </w:r>
      <w:r w:rsidR="00685E77">
        <w:rPr>
          <w:lang w:val="en-US"/>
        </w:rPr>
        <w:t xml:space="preserve"> may be from 4</w:t>
      </w:r>
      <w:r w:rsidR="0009686C">
        <w:rPr>
          <w:lang w:val="en-US"/>
        </w:rPr>
        <w:t>0</w:t>
      </w:r>
      <w:r w:rsidRPr="00922E6E">
        <w:rPr>
          <w:lang w:val="en-US"/>
        </w:rPr>
        <w:t xml:space="preserve"> </w:t>
      </w:r>
      <w:r w:rsidR="00685E77">
        <w:rPr>
          <w:lang w:val="en-US"/>
        </w:rPr>
        <w:t xml:space="preserve">to 200 </w:t>
      </w:r>
      <w:r w:rsidRPr="00922E6E">
        <w:rPr>
          <w:lang w:val="en-US"/>
        </w:rPr>
        <w:t>kg/m</w:t>
      </w:r>
      <w:r w:rsidRPr="00922E6E">
        <w:rPr>
          <w:vertAlign w:val="superscript"/>
          <w:lang w:val="en-US"/>
        </w:rPr>
        <w:t>3</w:t>
      </w:r>
      <w:r w:rsidRPr="00922E6E">
        <w:rPr>
          <w:lang w:val="en-US"/>
        </w:rPr>
        <w:t xml:space="preserve"> </w:t>
      </w:r>
      <w:r w:rsidR="00297045">
        <w:rPr>
          <w:lang w:val="en-US"/>
        </w:rPr>
        <w:t>(</w:t>
      </w:r>
      <w:r w:rsidR="00FA64CB">
        <w:rPr>
          <w:lang w:val="en-US"/>
        </w:rPr>
        <w:t>with porosity 99</w:t>
      </w:r>
      <w:r w:rsidR="00297045">
        <w:rPr>
          <w:lang w:val="en-US"/>
        </w:rPr>
        <w:t xml:space="preserve"> – 93%). </w:t>
      </w:r>
      <w:r w:rsidRPr="00922E6E">
        <w:rPr>
          <w:lang w:val="en-US"/>
        </w:rPr>
        <w:t xml:space="preserve">The tax-free hardware store price of blown stone wool sold in plastic bags is about 1.6 euros/kg, but the factory price </w:t>
      </w:r>
      <w:r>
        <w:rPr>
          <w:lang w:val="en-US"/>
        </w:rPr>
        <w:t>for</w:t>
      </w:r>
      <w:r w:rsidRPr="00922E6E">
        <w:rPr>
          <w:lang w:val="en-US"/>
        </w:rPr>
        <w:t xml:space="preserve"> thousands of tons of loose </w:t>
      </w:r>
      <w:r>
        <w:rPr>
          <w:lang w:val="en-US"/>
        </w:rPr>
        <w:t>stone wool</w:t>
      </w:r>
      <w:r w:rsidRPr="00922E6E">
        <w:rPr>
          <w:lang w:val="en-US"/>
        </w:rPr>
        <w:t xml:space="preserve"> </w:t>
      </w:r>
      <w:r w:rsidR="001E7FD2">
        <w:rPr>
          <w:lang w:val="en-US"/>
        </w:rPr>
        <w:t>is very likely</w:t>
      </w:r>
      <w:r w:rsidR="006243D4">
        <w:rPr>
          <w:lang w:val="en-US"/>
        </w:rPr>
        <w:t xml:space="preserve"> below</w:t>
      </w:r>
      <w:r w:rsidRPr="00922E6E">
        <w:rPr>
          <w:lang w:val="en-US"/>
        </w:rPr>
        <w:t xml:space="preserve"> 500 euros/ton, which would make the cubic </w:t>
      </w:r>
      <w:r w:rsidR="00F82CD0">
        <w:rPr>
          <w:lang w:val="en-US"/>
        </w:rPr>
        <w:t>cost</w:t>
      </w:r>
      <w:r w:rsidRPr="00922E6E">
        <w:rPr>
          <w:lang w:val="en-US"/>
        </w:rPr>
        <w:t xml:space="preserve"> of </w:t>
      </w:r>
      <w:r w:rsidR="00062972">
        <w:rPr>
          <w:lang w:val="en-US"/>
        </w:rPr>
        <w:t>57</w:t>
      </w:r>
      <w:r w:rsidRPr="00922E6E">
        <w:rPr>
          <w:lang w:val="en-US"/>
        </w:rPr>
        <w:t>/</w:t>
      </w:r>
      <w:r w:rsidR="00062972">
        <w:rPr>
          <w:lang w:val="en-US"/>
        </w:rPr>
        <w:t>43</w:t>
      </w:r>
      <w:r w:rsidRPr="00922E6E">
        <w:rPr>
          <w:lang w:val="en-US"/>
        </w:rPr>
        <w:t xml:space="preserve"> </w:t>
      </w:r>
      <w:r w:rsidR="00062972">
        <w:rPr>
          <w:lang w:val="en-US"/>
        </w:rPr>
        <w:t xml:space="preserve">mix of crushed stone and </w:t>
      </w:r>
      <w:r w:rsidR="00F82CD0">
        <w:rPr>
          <w:lang w:val="en-US"/>
        </w:rPr>
        <w:t xml:space="preserve">high density </w:t>
      </w:r>
      <w:r w:rsidRPr="00922E6E">
        <w:rPr>
          <w:lang w:val="en-US"/>
        </w:rPr>
        <w:t xml:space="preserve">stone wool insulation </w:t>
      </w:r>
      <w:r w:rsidR="002740B3">
        <w:rPr>
          <w:lang w:val="en-US"/>
        </w:rPr>
        <w:t>might be</w:t>
      </w:r>
      <w:r w:rsidRPr="00922E6E">
        <w:rPr>
          <w:lang w:val="en-US"/>
        </w:rPr>
        <w:t xml:space="preserve"> </w:t>
      </w:r>
      <w:r w:rsidR="00406F66">
        <w:rPr>
          <w:lang w:val="en-US"/>
        </w:rPr>
        <w:t xml:space="preserve">25 - </w:t>
      </w:r>
      <w:r w:rsidR="00B56981">
        <w:rPr>
          <w:lang w:val="en-US"/>
        </w:rPr>
        <w:t>45</w:t>
      </w:r>
      <w:r w:rsidRPr="00922E6E">
        <w:rPr>
          <w:lang w:val="en-US"/>
        </w:rPr>
        <w:t xml:space="preserve"> euros/m</w:t>
      </w:r>
      <w:r w:rsidRPr="00922E6E">
        <w:rPr>
          <w:vertAlign w:val="superscript"/>
          <w:lang w:val="en-US"/>
        </w:rPr>
        <w:t>3</w:t>
      </w:r>
      <w:r w:rsidRPr="00922E6E">
        <w:rPr>
          <w:lang w:val="en-US"/>
        </w:rPr>
        <w:t xml:space="preserve">. At that density, stone wool has a </w:t>
      </w:r>
      <w:r w:rsidR="0041257D">
        <w:rPr>
          <w:lang w:val="en-US"/>
        </w:rPr>
        <w:t>k-value</w:t>
      </w:r>
      <w:r w:rsidRPr="00922E6E">
        <w:rPr>
          <w:lang w:val="en-US"/>
        </w:rPr>
        <w:t xml:space="preserve"> of 0.033 W/m</w:t>
      </w:r>
      <w:r w:rsidR="00F6129C">
        <w:rPr>
          <w:lang w:val="en-US"/>
        </w:rPr>
        <w:t>/</w:t>
      </w:r>
      <w:r w:rsidRPr="00922E6E">
        <w:rPr>
          <w:lang w:val="en-US"/>
        </w:rPr>
        <w:t>K</w:t>
      </w:r>
      <w:r w:rsidR="00F6129C">
        <w:rPr>
          <w:lang w:val="en-US"/>
        </w:rPr>
        <w:t>,</w:t>
      </w:r>
      <w:r w:rsidRPr="00922E6E">
        <w:rPr>
          <w:lang w:val="en-US"/>
        </w:rPr>
        <w:t xml:space="preserve"> but it</w:t>
      </w:r>
      <w:r w:rsidR="000309CC">
        <w:rPr>
          <w:lang w:val="en-US"/>
        </w:rPr>
        <w:t xml:space="preserve"> is worse</w:t>
      </w:r>
      <w:r w:rsidRPr="00922E6E">
        <w:rPr>
          <w:lang w:val="en-US"/>
        </w:rPr>
        <w:t xml:space="preserve"> high-temperature insulator </w:t>
      </w:r>
      <w:r w:rsidR="00F6129C">
        <w:rPr>
          <w:lang w:val="en-US"/>
        </w:rPr>
        <w:t>compared to</w:t>
      </w:r>
      <w:r w:rsidR="00D216B1">
        <w:rPr>
          <w:lang w:val="en-US"/>
        </w:rPr>
        <w:t xml:space="preserve"> biochar </w:t>
      </w:r>
      <w:r w:rsidRPr="00922E6E">
        <w:rPr>
          <w:lang w:val="en-US"/>
        </w:rPr>
        <w:t>due to its larger pore size.</w:t>
      </w:r>
      <w:r w:rsidR="00393BFD">
        <w:rPr>
          <w:lang w:val="en-US"/>
        </w:rPr>
        <w:t xml:space="preserve"> The lowest possible radiative heat transfer of </w:t>
      </w:r>
      <w:r w:rsidR="00905DE5">
        <w:rPr>
          <w:lang w:val="en-US"/>
        </w:rPr>
        <w:t>high-density</w:t>
      </w:r>
      <w:r w:rsidR="00514548">
        <w:rPr>
          <w:lang w:val="en-US"/>
        </w:rPr>
        <w:t xml:space="preserve"> </w:t>
      </w:r>
      <w:r w:rsidR="00393BFD">
        <w:rPr>
          <w:lang w:val="en-US"/>
        </w:rPr>
        <w:t xml:space="preserve">stone wool </w:t>
      </w:r>
      <w:r w:rsidR="00BC61B9">
        <w:rPr>
          <w:lang w:val="en-US"/>
        </w:rPr>
        <w:t>could be</w:t>
      </w:r>
      <w:r w:rsidR="00E34668">
        <w:rPr>
          <w:lang w:val="en-US"/>
        </w:rPr>
        <w:t xml:space="preserve"> about 0.0</w:t>
      </w:r>
      <w:r w:rsidR="00D02F27">
        <w:rPr>
          <w:lang w:val="en-US"/>
        </w:rPr>
        <w:t>4</w:t>
      </w:r>
      <w:r w:rsidR="00E34668">
        <w:rPr>
          <w:lang w:val="en-US"/>
        </w:rPr>
        <w:t xml:space="preserve"> W/K/m at 977 </w:t>
      </w:r>
      <w:r w:rsidR="00E34668" w:rsidRPr="00922E6E">
        <w:rPr>
          <w:lang w:val="en-US"/>
        </w:rPr>
        <w:t>°C</w:t>
      </w:r>
      <w:r w:rsidR="00E34668">
        <w:rPr>
          <w:lang w:val="en-US"/>
        </w:rPr>
        <w:t xml:space="preserve"> </w:t>
      </w:r>
      <w:r w:rsidR="005E7565">
        <w:rPr>
          <w:lang w:val="en-US"/>
        </w:rPr>
        <w:t xml:space="preserve">when the </w:t>
      </w:r>
      <w:r w:rsidR="00393BFD" w:rsidRPr="002B6FDA">
        <w:rPr>
          <w:lang w:val="en-US"/>
        </w:rPr>
        <w:t xml:space="preserve">fiber diameter 3 </w:t>
      </w:r>
      <w:r w:rsidR="00393BFD" w:rsidRPr="0002303A">
        <w:t>µ</w:t>
      </w:r>
      <w:r w:rsidR="00393BFD">
        <w:t>m</w:t>
      </w:r>
      <w:r w:rsidR="00393BFD">
        <w:rPr>
          <w:lang w:val="en-US"/>
        </w:rPr>
        <w:t xml:space="preserve"> and </w:t>
      </w:r>
      <w:r w:rsidR="00393BFD" w:rsidRPr="002B6FDA">
        <w:rPr>
          <w:lang w:val="en-US"/>
        </w:rPr>
        <w:t>porosity 93</w:t>
      </w:r>
      <w:r w:rsidR="00514548">
        <w:rPr>
          <w:lang w:val="en-US"/>
        </w:rPr>
        <w:t>%</w:t>
      </w:r>
      <w:r w:rsidR="00CA2343">
        <w:rPr>
          <w:lang w:val="en-US"/>
        </w:rPr>
        <w:t xml:space="preserve">. </w:t>
      </w:r>
      <w:r w:rsidR="00304420">
        <w:rPr>
          <w:lang w:val="en-US"/>
        </w:rPr>
        <w:t>The radiative heat transfer of b</w:t>
      </w:r>
      <w:r w:rsidR="00CA2343">
        <w:rPr>
          <w:lang w:val="en-US"/>
        </w:rPr>
        <w:t xml:space="preserve">iochar </w:t>
      </w:r>
      <w:r w:rsidR="00F27A3B">
        <w:rPr>
          <w:lang w:val="en-US"/>
        </w:rPr>
        <w:t xml:space="preserve">at 977 </w:t>
      </w:r>
      <w:r w:rsidR="00F27A3B" w:rsidRPr="00922E6E">
        <w:rPr>
          <w:lang w:val="en-US"/>
        </w:rPr>
        <w:t>°C</w:t>
      </w:r>
      <w:r w:rsidR="00F27A3B">
        <w:rPr>
          <w:lang w:val="en-US"/>
        </w:rPr>
        <w:t xml:space="preserve"> </w:t>
      </w:r>
      <w:r w:rsidR="005238C8">
        <w:rPr>
          <w:lang w:val="en-US"/>
        </w:rPr>
        <w:t xml:space="preserve">is </w:t>
      </w:r>
      <w:r w:rsidR="00075E8D">
        <w:rPr>
          <w:lang w:val="en-US"/>
        </w:rPr>
        <w:t>only 0</w:t>
      </w:r>
      <w:r w:rsidR="005238C8">
        <w:rPr>
          <w:lang w:val="en-US"/>
        </w:rPr>
        <w:t>.01 W/K/m for</w:t>
      </w:r>
      <w:r w:rsidR="00CA2343">
        <w:rPr>
          <w:lang w:val="en-US"/>
        </w:rPr>
        <w:t xml:space="preserve"> 10 </w:t>
      </w:r>
      <w:r w:rsidR="00CA2343" w:rsidRPr="0002303A">
        <w:t>µ</w:t>
      </w:r>
      <w:r w:rsidR="00CA2343">
        <w:t>m</w:t>
      </w:r>
      <w:r w:rsidR="00CA2343">
        <w:rPr>
          <w:lang w:val="en-US"/>
        </w:rPr>
        <w:t xml:space="preserve"> </w:t>
      </w:r>
      <w:r w:rsidR="005238C8">
        <w:rPr>
          <w:lang w:val="en-US"/>
        </w:rPr>
        <w:t>pore</w:t>
      </w:r>
      <w:r w:rsidR="00075E8D">
        <w:rPr>
          <w:lang w:val="en-US"/>
        </w:rPr>
        <w:t>s</w:t>
      </w:r>
      <w:r w:rsidR="005238C8">
        <w:rPr>
          <w:lang w:val="en-US"/>
        </w:rPr>
        <w:t xml:space="preserve"> and 0.004 W/K/m for </w:t>
      </w:r>
      <w:r w:rsidR="00D66325">
        <w:rPr>
          <w:lang w:val="en-US"/>
        </w:rPr>
        <w:t>4</w:t>
      </w:r>
      <w:r w:rsidR="00075E8D">
        <w:rPr>
          <w:lang w:val="en-US"/>
        </w:rPr>
        <w:t xml:space="preserve"> </w:t>
      </w:r>
      <w:r w:rsidR="00075E8D" w:rsidRPr="0002303A">
        <w:t>µ</w:t>
      </w:r>
      <w:r w:rsidR="00075E8D">
        <w:t>m</w:t>
      </w:r>
      <w:r w:rsidR="00075E8D">
        <w:rPr>
          <w:lang w:val="en-US"/>
        </w:rPr>
        <w:t xml:space="preserve"> pores.</w:t>
      </w:r>
      <w:r w:rsidR="00D66325">
        <w:rPr>
          <w:lang w:val="en-US"/>
        </w:rPr>
        <w:t xml:space="preserve"> The view factor is assumed to be 1 and </w:t>
      </w:r>
      <w:r w:rsidR="007B1DA7">
        <w:rPr>
          <w:lang w:val="en-US"/>
        </w:rPr>
        <w:t>the emissivity 0.93</w:t>
      </w:r>
      <w:r w:rsidR="00EF4214">
        <w:rPr>
          <w:lang w:val="en-US"/>
        </w:rPr>
        <w:t xml:space="preserve"> (typical rock emissivity).</w:t>
      </w:r>
    </w:p>
    <w:p w14:paraId="6A323BEB" w14:textId="7542F329" w:rsidR="00600D28" w:rsidRPr="00922E6E" w:rsidRDefault="007841C0" w:rsidP="00515BBE">
      <w:pPr>
        <w:rPr>
          <w:lang w:val="en-US"/>
        </w:rPr>
      </w:pPr>
      <w:r w:rsidRPr="00922E6E">
        <w:rPr>
          <w:lang w:val="en-US"/>
        </w:rPr>
        <w:t xml:space="preserve">In the </w:t>
      </w:r>
      <w:r w:rsidR="008B1D9A">
        <w:rPr>
          <w:lang w:val="en-US"/>
        </w:rPr>
        <w:t>figure</w:t>
      </w:r>
      <w:r w:rsidRPr="00922E6E">
        <w:rPr>
          <w:lang w:val="en-US"/>
        </w:rPr>
        <w:t>, the thickness of the insulation layers has been calculated so that the heat leakage is approximately the same everywhere</w:t>
      </w:r>
      <w:r w:rsidR="005723E6">
        <w:rPr>
          <w:lang w:val="en-US"/>
        </w:rPr>
        <w:t>. T</w:t>
      </w:r>
      <w:r w:rsidR="00AE1A39">
        <w:rPr>
          <w:lang w:val="en-US"/>
        </w:rPr>
        <w:t xml:space="preserve">he default </w:t>
      </w:r>
      <w:r w:rsidR="005723E6">
        <w:rPr>
          <w:lang w:val="en-US"/>
        </w:rPr>
        <w:t xml:space="preserve">heat leak parameter is </w:t>
      </w:r>
      <w:r w:rsidRPr="00922E6E">
        <w:rPr>
          <w:lang w:val="en-US"/>
        </w:rPr>
        <w:t>20 W/m</w:t>
      </w:r>
      <w:r w:rsidR="00C908AA" w:rsidRPr="00922E6E">
        <w:rPr>
          <w:vertAlign w:val="superscript"/>
          <w:lang w:val="en-US"/>
        </w:rPr>
        <w:t>2</w:t>
      </w:r>
      <w:r w:rsidR="00EF6694" w:rsidRPr="00922E6E">
        <w:rPr>
          <w:lang w:val="en-US"/>
        </w:rPr>
        <w:t xml:space="preserve">, which means that the heat leakage of the high-pressure </w:t>
      </w:r>
      <w:r w:rsidR="004E7BF8">
        <w:rPr>
          <w:lang w:val="en-US"/>
        </w:rPr>
        <w:t>storage</w:t>
      </w:r>
      <w:r w:rsidR="00EF6694" w:rsidRPr="00922E6E">
        <w:rPr>
          <w:lang w:val="en-US"/>
        </w:rPr>
        <w:t xml:space="preserve"> in the </w:t>
      </w:r>
      <w:r w:rsidR="008B1D9A">
        <w:rPr>
          <w:lang w:val="en-US"/>
        </w:rPr>
        <w:t>figure</w:t>
      </w:r>
      <w:r w:rsidR="00EF6694" w:rsidRPr="00922E6E">
        <w:rPr>
          <w:lang w:val="en-US"/>
        </w:rPr>
        <w:t xml:space="preserve"> would be less than 4 MW when fully charged. </w:t>
      </w:r>
      <w:r w:rsidR="00CC52FA">
        <w:rPr>
          <w:lang w:val="en-US"/>
        </w:rPr>
        <w:t>T</w:t>
      </w:r>
      <w:r w:rsidR="00EF6694" w:rsidRPr="00922E6E">
        <w:rPr>
          <w:lang w:val="en-US"/>
        </w:rPr>
        <w:t xml:space="preserve">he </w:t>
      </w:r>
      <w:r w:rsidR="003C1CF3">
        <w:rPr>
          <w:lang w:val="en-US"/>
        </w:rPr>
        <w:t xml:space="preserve">storage </w:t>
      </w:r>
      <w:r w:rsidR="00EF6694" w:rsidRPr="00922E6E">
        <w:rPr>
          <w:lang w:val="en-US"/>
        </w:rPr>
        <w:t xml:space="preserve">roof can be constructed using standard storage hall construction technology, and insulated from above with non-combustible </w:t>
      </w:r>
      <w:r w:rsidR="009A2968">
        <w:rPr>
          <w:lang w:val="en-US"/>
        </w:rPr>
        <w:t>stone wool</w:t>
      </w:r>
      <w:r w:rsidR="00EF6694" w:rsidRPr="00922E6E">
        <w:rPr>
          <w:lang w:val="en-US"/>
        </w:rPr>
        <w:t>, if this proves to be a more economical structure</w:t>
      </w:r>
      <w:r w:rsidR="00090DA2" w:rsidRPr="00090DA2">
        <w:t>.</w:t>
      </w:r>
    </w:p>
    <w:p w14:paraId="7D100D12" w14:textId="3048AF16" w:rsidR="00A548D0" w:rsidRPr="00922E6E" w:rsidRDefault="0016621F" w:rsidP="00515BBE">
      <w:pPr>
        <w:rPr>
          <w:lang w:val="en-US"/>
        </w:rPr>
      </w:pPr>
      <w:r w:rsidRPr="0016621F">
        <w:t xml:space="preserve">The </w:t>
      </w:r>
      <w:r w:rsidR="00C6041C">
        <w:t>in- and out</w:t>
      </w:r>
      <w:r w:rsidR="00452ECB">
        <w:t>coming</w:t>
      </w:r>
      <w:r w:rsidR="00C6041C">
        <w:t xml:space="preserve"> </w:t>
      </w:r>
      <w:r w:rsidRPr="0016621F">
        <w:t xml:space="preserve">gas is distributed evenly along the </w:t>
      </w:r>
      <w:r w:rsidR="002D4420">
        <w:t xml:space="preserve">branching </w:t>
      </w:r>
      <w:r w:rsidRPr="0016621F">
        <w:t xml:space="preserve">channels running in the </w:t>
      </w:r>
      <w:r w:rsidR="006F2A2D">
        <w:t>crushed stone</w:t>
      </w:r>
      <w:r w:rsidRPr="0016621F">
        <w:t xml:space="preserve"> so that its flow rate slows down enough so that stone dust is not carried into the equipment with the incoming gas. The gas duct</w:t>
      </w:r>
      <w:r w:rsidR="003E7B46">
        <w:t>s</w:t>
      </w:r>
      <w:r w:rsidRPr="0016621F">
        <w:t xml:space="preserve"> in the hot upper part of the high-pressure storage </w:t>
      </w:r>
      <w:r w:rsidR="003E7B46">
        <w:t>are</w:t>
      </w:r>
      <w:r w:rsidRPr="0016621F">
        <w:t xml:space="preserve"> vaulted structures </w:t>
      </w:r>
      <w:r w:rsidR="00FF60E1">
        <w:t>can be</w:t>
      </w:r>
      <w:r w:rsidR="001857E4">
        <w:t xml:space="preserve"> la</w:t>
      </w:r>
      <w:r w:rsidR="00CF5FCB">
        <w:t>id big custom</w:t>
      </w:r>
      <w:r w:rsidRPr="0016621F">
        <w:t xml:space="preserve"> firebrick</w:t>
      </w:r>
      <w:r w:rsidR="00B208CB">
        <w:t>s</w:t>
      </w:r>
      <w:r w:rsidR="00CF5FCB">
        <w:t xml:space="preserve"> for vau</w:t>
      </w:r>
      <w:r w:rsidR="00FF60E1">
        <w:t>l</w:t>
      </w:r>
      <w:r w:rsidR="00CF5FCB">
        <w:t>ts</w:t>
      </w:r>
      <w:r w:rsidRPr="0016621F">
        <w:t xml:space="preserve">. The vault structures of the other three gas distribution ducts can be cast from reinforced concrete, where the steel mainly acts as concrete shrinkage reinforcement. The compressive strength of concrete increases as the temperature decreases, so it is therefore perfectly suited for vault structures in </w:t>
      </w:r>
      <w:r w:rsidR="0038257C">
        <w:t>cryogenic</w:t>
      </w:r>
      <w:r w:rsidRPr="0016621F">
        <w:t xml:space="preserve"> lower parts</w:t>
      </w:r>
      <w:r w:rsidR="00D37076">
        <w:t xml:space="preserve"> </w:t>
      </w:r>
      <w:r w:rsidR="00D06855">
        <w:t>having</w:t>
      </w:r>
      <w:r w:rsidR="00D37076">
        <w:t xml:space="preserve"> the </w:t>
      </w:r>
      <w:r w:rsidR="00D06855">
        <w:t xml:space="preserve">highest </w:t>
      </w:r>
      <w:r w:rsidR="00D37076">
        <w:t>compression</w:t>
      </w:r>
      <w:r w:rsidRPr="0016621F">
        <w:t xml:space="preserve">. The branching distribution ducts are vaults open from the bottom, below which there is a gas distribution layer about 1–2 meters thick made of washed, sorted, coarser </w:t>
      </w:r>
      <w:r w:rsidR="006F2A2D">
        <w:t>crushed stone</w:t>
      </w:r>
      <w:r w:rsidRPr="0016621F">
        <w:t xml:space="preserve">, where the gas spreads and slows down to the </w:t>
      </w:r>
      <w:r w:rsidR="008A780F">
        <w:t xml:space="preserve">very </w:t>
      </w:r>
      <w:r w:rsidR="00EA2918">
        <w:t>slow</w:t>
      </w:r>
      <w:r w:rsidR="008A780F">
        <w:t xml:space="preserve"> </w:t>
      </w:r>
      <w:r w:rsidR="00D6638D">
        <w:t>speed</w:t>
      </w:r>
      <w:r w:rsidR="00416AA8">
        <w:t xml:space="preserve"> </w:t>
      </w:r>
      <w:r w:rsidR="00EA2918">
        <w:t>less than</w:t>
      </w:r>
      <w:r w:rsidR="00416AA8">
        <w:t xml:space="preserve"> </w:t>
      </w:r>
      <w:r w:rsidR="00EA2918">
        <w:t>0.2 m/s</w:t>
      </w:r>
      <w:r w:rsidR="003F204F">
        <w:t>.</w:t>
      </w:r>
    </w:p>
    <w:p w14:paraId="060BD661" w14:textId="3848651E" w:rsidR="001A7DD8" w:rsidRPr="00922E6E" w:rsidRDefault="00BD5783" w:rsidP="00C95D04">
      <w:pPr>
        <w:rPr>
          <w:lang w:val="en-US"/>
        </w:rPr>
      </w:pPr>
      <w:r w:rsidRPr="00BD5783">
        <w:t xml:space="preserve">Between the hot and cold </w:t>
      </w:r>
      <w:r w:rsidR="006F2A2D">
        <w:t>crushed stone</w:t>
      </w:r>
      <w:r w:rsidRPr="00BD5783">
        <w:t xml:space="preserve"> layers is a heat exchange</w:t>
      </w:r>
      <w:r w:rsidR="00F17600">
        <w:t xml:space="preserve"> </w:t>
      </w:r>
      <w:r w:rsidR="00502FEF">
        <w:t>area</w:t>
      </w:r>
      <w:r w:rsidR="006C3A62">
        <w:t xml:space="preserve">. The </w:t>
      </w:r>
      <w:r w:rsidR="00E65B8F">
        <w:t xml:space="preserve">downward </w:t>
      </w:r>
      <w:r w:rsidR="006C3A62">
        <w:t>convection</w:t>
      </w:r>
      <w:r w:rsidR="00F17600">
        <w:t xml:space="preserve"> </w:t>
      </w:r>
      <w:r w:rsidR="00E65B8F">
        <w:t xml:space="preserve">from hot to </w:t>
      </w:r>
      <w:r w:rsidR="008C0AD5">
        <w:t xml:space="preserve">cold </w:t>
      </w:r>
      <w:r w:rsidR="00F17600">
        <w:t xml:space="preserve">expands </w:t>
      </w:r>
      <w:r w:rsidR="006C3A62">
        <w:t>the area</w:t>
      </w:r>
      <w:r w:rsidR="008C0AD5">
        <w:t xml:space="preserve">, but upward convection </w:t>
      </w:r>
      <w:r w:rsidR="003D3E75">
        <w:t xml:space="preserve">shrinks it. The </w:t>
      </w:r>
      <w:r w:rsidR="00400F54">
        <w:t xml:space="preserve">capacity </w:t>
      </w:r>
      <w:r w:rsidR="00AA6724">
        <w:t xml:space="preserve">of </w:t>
      </w:r>
      <w:r w:rsidR="00630DCD">
        <w:t>45</w:t>
      </w:r>
      <w:r w:rsidR="009D5F57">
        <w:t xml:space="preserve"> Mt </w:t>
      </w:r>
      <w:r w:rsidR="00B73118">
        <w:t xml:space="preserve">energy </w:t>
      </w:r>
      <w:r w:rsidR="00AA6724">
        <w:t xml:space="preserve">storage </w:t>
      </w:r>
      <w:r w:rsidR="00164D99">
        <w:t>decreases</w:t>
      </w:r>
      <w:r w:rsidR="00024959">
        <w:t xml:space="preserve"> </w:t>
      </w:r>
      <w:r w:rsidR="0015610A">
        <w:t xml:space="preserve">very </w:t>
      </w:r>
      <w:r w:rsidR="00164D99">
        <w:t xml:space="preserve">slowly, </w:t>
      </w:r>
      <w:r w:rsidR="00904716">
        <w:t>about 35%</w:t>
      </w:r>
      <w:r w:rsidR="000836A7">
        <w:t>,</w:t>
      </w:r>
      <w:r w:rsidR="00904716">
        <w:t xml:space="preserve"> in </w:t>
      </w:r>
      <w:r w:rsidR="00024959">
        <w:t xml:space="preserve">10 </w:t>
      </w:r>
      <w:r w:rsidR="00B73118">
        <w:t>years of</w:t>
      </w:r>
      <w:r w:rsidR="00024959">
        <w:t xml:space="preserve"> </w:t>
      </w:r>
      <w:r w:rsidR="00AA6724">
        <w:t xml:space="preserve">simulation </w:t>
      </w:r>
      <w:r w:rsidR="00C95D04">
        <w:t>with real power market data</w:t>
      </w:r>
      <w:r w:rsidR="00FA1554">
        <w:t xml:space="preserve">, </w:t>
      </w:r>
      <w:r w:rsidR="0083131D">
        <w:t>and its</w:t>
      </w:r>
      <w:r w:rsidR="00FA1554">
        <w:t xml:space="preserve"> capacity can be restored by </w:t>
      </w:r>
      <w:r w:rsidR="002801DC">
        <w:t xml:space="preserve">over-charging and </w:t>
      </w:r>
      <w:r w:rsidR="0073723C">
        <w:t>over-discharging</w:t>
      </w:r>
      <w:r w:rsidR="003A495D">
        <w:t xml:space="preserve"> </w:t>
      </w:r>
      <w:r w:rsidR="0073723C">
        <w:t xml:space="preserve">the </w:t>
      </w:r>
      <w:r w:rsidR="003A495D">
        <w:t xml:space="preserve">storages </w:t>
      </w:r>
      <w:r w:rsidR="00382C79">
        <w:t xml:space="preserve">one by one </w:t>
      </w:r>
      <w:r w:rsidR="00CE472E">
        <w:t>near</w:t>
      </w:r>
      <w:r w:rsidR="003A495D">
        <w:t xml:space="preserve"> to their </w:t>
      </w:r>
      <w:r w:rsidR="00826573">
        <w:t>min</w:t>
      </w:r>
      <w:r w:rsidR="003A495D">
        <w:t xml:space="preserve"> temperature.</w:t>
      </w:r>
      <w:r w:rsidR="00446D7C">
        <w:rPr>
          <w:lang w:val="en-US"/>
        </w:rPr>
        <w:t xml:space="preserve"> </w:t>
      </w:r>
    </w:p>
    <w:p w14:paraId="094AC84D" w14:textId="11DF2537" w:rsidR="00D911B1" w:rsidRDefault="002411E8" w:rsidP="00D911B1">
      <w:pPr>
        <w:keepNext/>
      </w:pPr>
      <w:r>
        <w:rPr>
          <w:noProof/>
        </w:rPr>
        <w:lastRenderedPageBreak/>
        <w:drawing>
          <wp:inline distT="0" distB="0" distL="0" distR="0" wp14:anchorId="0F15F3E8" wp14:editId="38A36CCC">
            <wp:extent cx="7005236" cy="5639391"/>
            <wp:effectExtent l="0" t="0" r="0" b="0"/>
            <wp:docPr id="50527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74821" name="Picture 1"/>
                    <pic:cNvPicPr/>
                  </pic:nvPicPr>
                  <pic:blipFill>
                    <a:blip r:embed="rId11"/>
                    <a:stretch>
                      <a:fillRect/>
                    </a:stretch>
                  </pic:blipFill>
                  <pic:spPr>
                    <a:xfrm>
                      <a:off x="0" y="0"/>
                      <a:ext cx="7005236" cy="5639391"/>
                    </a:xfrm>
                    <a:prstGeom prst="rect">
                      <a:avLst/>
                    </a:prstGeom>
                  </pic:spPr>
                </pic:pic>
              </a:graphicData>
            </a:graphic>
          </wp:inline>
        </w:drawing>
      </w:r>
    </w:p>
    <w:p w14:paraId="569E1DB8" w14:textId="34C60565" w:rsidR="00E867D6" w:rsidRPr="00922E6E" w:rsidRDefault="00D911B1" w:rsidP="00D911B1">
      <w:pPr>
        <w:pStyle w:val="Caption"/>
        <w:rPr>
          <w:lang w:val="en-US"/>
        </w:rPr>
      </w:pPr>
      <w:r>
        <w:t xml:space="preserve">Figure </w:t>
      </w:r>
      <w:fldSimple w:instr=" SEQ Figure \* ARABIC ">
        <w:r w:rsidR="005524FD">
          <w:rPr>
            <w:noProof/>
          </w:rPr>
          <w:t>2</w:t>
        </w:r>
      </w:fldSimple>
      <w:r>
        <w:t xml:space="preserve">. </w:t>
      </w:r>
      <w:r w:rsidRPr="00922E6E">
        <w:rPr>
          <w:lang w:val="en-US"/>
        </w:rPr>
        <w:t xml:space="preserve">Energy storage operation as a TP diagram, with the horizontal axis showing temperature in </w:t>
      </w:r>
      <w:r w:rsidR="00C24605">
        <w:rPr>
          <w:lang w:val="en-US"/>
        </w:rPr>
        <w:t>K</w:t>
      </w:r>
      <w:r w:rsidRPr="00922E6E">
        <w:rPr>
          <w:lang w:val="en-US"/>
        </w:rPr>
        <w:t>elvin</w:t>
      </w:r>
      <w:r>
        <w:rPr>
          <w:lang w:val="en-US"/>
        </w:rPr>
        <w:t>s</w:t>
      </w:r>
      <w:r w:rsidRPr="00922E6E">
        <w:rPr>
          <w:lang w:val="en-US"/>
        </w:rPr>
        <w:t xml:space="preserve"> and the vertical axis showing pressure in k</w:t>
      </w:r>
      <w:r w:rsidR="00956775">
        <w:rPr>
          <w:lang w:val="en-US"/>
        </w:rPr>
        <w:t xml:space="preserve">ilo </w:t>
      </w:r>
      <w:r w:rsidR="001B7C8B">
        <w:rPr>
          <w:lang w:val="en-US"/>
        </w:rPr>
        <w:t>P</w:t>
      </w:r>
      <w:r w:rsidRPr="00922E6E">
        <w:rPr>
          <w:lang w:val="en-US"/>
        </w:rPr>
        <w:t>ascals.</w:t>
      </w:r>
      <w:r w:rsidR="00C24605">
        <w:rPr>
          <w:lang w:val="en-US"/>
        </w:rPr>
        <w:t xml:space="preserve"> </w:t>
      </w:r>
      <w:r w:rsidR="00341B3F">
        <w:rPr>
          <w:lang w:val="en-US"/>
        </w:rPr>
        <w:t xml:space="preserve">The black line </w:t>
      </w:r>
      <w:r w:rsidR="00EF1AD2">
        <w:rPr>
          <w:lang w:val="en-US"/>
        </w:rPr>
        <w:t xml:space="preserve">on left </w:t>
      </w:r>
      <w:r w:rsidR="00341B3F">
        <w:rPr>
          <w:lang w:val="en-US"/>
        </w:rPr>
        <w:t>is the n</w:t>
      </w:r>
      <w:r w:rsidR="00C24605">
        <w:rPr>
          <w:lang w:val="en-US"/>
        </w:rPr>
        <w:t>itrogen saturation curve</w:t>
      </w:r>
      <w:r w:rsidR="00341B3F">
        <w:rPr>
          <w:lang w:val="en-US"/>
        </w:rPr>
        <w:t xml:space="preserve">. </w:t>
      </w:r>
      <w:r w:rsidR="00FB79CD">
        <w:rPr>
          <w:lang w:val="en-US"/>
        </w:rPr>
        <w:t xml:space="preserve">The heat pump </w:t>
      </w:r>
      <w:r w:rsidR="000E7D6D">
        <w:rPr>
          <w:lang w:val="en-US"/>
        </w:rPr>
        <w:t xml:space="preserve">TP diagram </w:t>
      </w:r>
      <w:r w:rsidR="00FB79CD">
        <w:rPr>
          <w:lang w:val="en-US"/>
        </w:rPr>
        <w:t xml:space="preserve">has been moved </w:t>
      </w:r>
      <w:r w:rsidR="00541295">
        <w:rPr>
          <w:lang w:val="en-US"/>
        </w:rPr>
        <w:t xml:space="preserve">up </w:t>
      </w:r>
      <w:r w:rsidR="002D2F8A">
        <w:rPr>
          <w:lang w:val="en-US"/>
        </w:rPr>
        <w:t xml:space="preserve">because otherwise it would be on the </w:t>
      </w:r>
      <w:r w:rsidR="00C21B5B">
        <w:rPr>
          <w:lang w:val="en-US"/>
        </w:rPr>
        <w:t>main</w:t>
      </w:r>
      <w:r w:rsidR="002D2F8A">
        <w:rPr>
          <w:lang w:val="en-US"/>
        </w:rPr>
        <w:t xml:space="preserve"> diagram.</w:t>
      </w:r>
      <w:r w:rsidR="00F77F62">
        <w:rPr>
          <w:lang w:val="en-US"/>
        </w:rPr>
        <w:t xml:space="preserve"> TP diagram of helium heat pump</w:t>
      </w:r>
      <w:r w:rsidR="00692B39">
        <w:rPr>
          <w:lang w:val="en-US"/>
        </w:rPr>
        <w:t xml:space="preserve"> is presented on top left</w:t>
      </w:r>
      <w:r w:rsidR="00F77F62">
        <w:rPr>
          <w:lang w:val="en-US"/>
        </w:rPr>
        <w:t>.</w:t>
      </w:r>
    </w:p>
    <w:p w14:paraId="670FBA38" w14:textId="1C517806" w:rsidR="00720A9B" w:rsidRDefault="009114E4" w:rsidP="006317D8">
      <w:pPr>
        <w:rPr>
          <w:lang w:val="en-US"/>
        </w:rPr>
      </w:pPr>
      <w:r w:rsidRPr="00922E6E">
        <w:rPr>
          <w:lang w:val="en-US"/>
        </w:rPr>
        <w:t xml:space="preserve">Figure 2 shows a temperature/pressure diagram of the plant operation drawn by the design program. The storage </w:t>
      </w:r>
      <w:r w:rsidR="00731170">
        <w:rPr>
          <w:lang w:val="en-US"/>
        </w:rPr>
        <w:t>charge cycle</w:t>
      </w:r>
      <w:r w:rsidRPr="00922E6E">
        <w:rPr>
          <w:lang w:val="en-US"/>
        </w:rPr>
        <w:t xml:space="preserve"> is drawn in green and the discharge cycle in red. The arrows indicating the gas flow direction </w:t>
      </w:r>
      <w:r w:rsidR="003E2A10" w:rsidRPr="00922E6E">
        <w:rPr>
          <w:lang w:val="en-US"/>
        </w:rPr>
        <w:t>are upwards</w:t>
      </w:r>
      <w:r w:rsidR="003E2A10">
        <w:rPr>
          <w:lang w:val="en-US"/>
        </w:rPr>
        <w:t xml:space="preserve"> </w:t>
      </w:r>
      <w:r w:rsidRPr="00922E6E">
        <w:rPr>
          <w:lang w:val="en-US"/>
        </w:rPr>
        <w:t xml:space="preserve">for compressors and </w:t>
      </w:r>
      <w:r w:rsidR="003E2A10" w:rsidRPr="00922E6E">
        <w:rPr>
          <w:lang w:val="en-US"/>
        </w:rPr>
        <w:t xml:space="preserve">downwards </w:t>
      </w:r>
      <w:r w:rsidRPr="00922E6E">
        <w:rPr>
          <w:lang w:val="en-US"/>
        </w:rPr>
        <w:t>for turbine</w:t>
      </w:r>
      <w:r w:rsidR="003E2A10">
        <w:rPr>
          <w:lang w:val="en-US"/>
        </w:rPr>
        <w:t>s</w:t>
      </w:r>
      <w:r w:rsidRPr="00922E6E">
        <w:rPr>
          <w:lang w:val="en-US"/>
        </w:rPr>
        <w:t xml:space="preserve">. The dashed lines depict the gas flow through the </w:t>
      </w:r>
      <w:r w:rsidR="006F2A2D">
        <w:rPr>
          <w:lang w:val="en-US"/>
        </w:rPr>
        <w:t>crushed stone</w:t>
      </w:r>
      <w:r w:rsidRPr="00922E6E">
        <w:rPr>
          <w:lang w:val="en-US"/>
        </w:rPr>
        <w:t xml:space="preserve">. They are slightly inclined to the gas flow direction due to the pressure drop caused by the </w:t>
      </w:r>
      <w:r w:rsidR="006F2A2D">
        <w:rPr>
          <w:lang w:val="en-US"/>
        </w:rPr>
        <w:t>crushed stone</w:t>
      </w:r>
      <w:r w:rsidRPr="00922E6E">
        <w:rPr>
          <w:lang w:val="en-US"/>
        </w:rPr>
        <w:t xml:space="preserve">. The TP curves for turbines and compressors are curved because the pressure </w:t>
      </w:r>
      <w:r w:rsidR="00E33AC3">
        <w:rPr>
          <w:lang w:val="en-US"/>
        </w:rPr>
        <w:t>change</w:t>
      </w:r>
      <w:r w:rsidRPr="00922E6E">
        <w:rPr>
          <w:lang w:val="en-US"/>
        </w:rPr>
        <w:t xml:space="preserve"> has been calculated in very small parts according to the </w:t>
      </w:r>
      <w:r w:rsidR="00EB775A">
        <w:rPr>
          <w:lang w:val="en-US"/>
        </w:rPr>
        <w:t xml:space="preserve">average stage </w:t>
      </w:r>
      <w:r w:rsidRPr="00922E6E">
        <w:rPr>
          <w:lang w:val="en-US"/>
        </w:rPr>
        <w:t>efficienc</w:t>
      </w:r>
      <w:r w:rsidR="00F868A2">
        <w:rPr>
          <w:lang w:val="en-US"/>
        </w:rPr>
        <w:t>ies</w:t>
      </w:r>
      <w:r w:rsidR="00B80153">
        <w:rPr>
          <w:lang w:val="en-US"/>
        </w:rPr>
        <w:t xml:space="preserve"> </w:t>
      </w:r>
      <w:r w:rsidR="005E0892">
        <w:rPr>
          <w:lang w:val="en-US"/>
        </w:rPr>
        <w:t>calculated by</w:t>
      </w:r>
      <w:r w:rsidR="00B80153">
        <w:rPr>
          <w:lang w:val="en-US"/>
        </w:rPr>
        <w:t xml:space="preserve"> </w:t>
      </w:r>
      <w:r w:rsidR="003919DE">
        <w:rPr>
          <w:lang w:val="en-US"/>
        </w:rPr>
        <w:t>1D</w:t>
      </w:r>
      <w:r w:rsidR="00B80153">
        <w:rPr>
          <w:lang w:val="en-US"/>
        </w:rPr>
        <w:t xml:space="preserve"> loss model</w:t>
      </w:r>
      <w:r w:rsidR="003919DE">
        <w:rPr>
          <w:lang w:val="en-US"/>
        </w:rPr>
        <w:t>s</w:t>
      </w:r>
      <w:r w:rsidR="00F77F62">
        <w:rPr>
          <w:lang w:val="en-US"/>
        </w:rPr>
        <w:t xml:space="preserve"> and CFD optimization</w:t>
      </w:r>
      <w:r w:rsidRPr="00922E6E">
        <w:rPr>
          <w:lang w:val="en-US"/>
        </w:rPr>
        <w:t xml:space="preserve">. </w:t>
      </w:r>
      <w:r w:rsidR="006C435D">
        <w:rPr>
          <w:lang w:val="en-US"/>
        </w:rPr>
        <w:t>C</w:t>
      </w:r>
      <w:r w:rsidRPr="00922E6E">
        <w:rPr>
          <w:lang w:val="en-US"/>
        </w:rPr>
        <w:t>harg</w:t>
      </w:r>
      <w:r w:rsidR="006C435D">
        <w:rPr>
          <w:lang w:val="en-US"/>
        </w:rPr>
        <w:t>e and d</w:t>
      </w:r>
      <w:r w:rsidR="006C435D" w:rsidRPr="00922E6E">
        <w:rPr>
          <w:lang w:val="en-US"/>
        </w:rPr>
        <w:t>ischarg</w:t>
      </w:r>
      <w:r w:rsidR="006C435D">
        <w:rPr>
          <w:lang w:val="en-US"/>
        </w:rPr>
        <w:t>e cycles</w:t>
      </w:r>
      <w:r w:rsidRPr="00922E6E">
        <w:rPr>
          <w:lang w:val="en-US"/>
        </w:rPr>
        <w:t xml:space="preserve"> share the same </w:t>
      </w:r>
      <w:r w:rsidR="00063D97">
        <w:rPr>
          <w:lang w:val="en-US"/>
        </w:rPr>
        <w:t>motor-</w:t>
      </w:r>
      <w:r w:rsidRPr="00922E6E">
        <w:rPr>
          <w:lang w:val="en-US"/>
        </w:rPr>
        <w:t>generator</w:t>
      </w:r>
      <w:r w:rsidR="00F352D1">
        <w:rPr>
          <w:lang w:val="en-US"/>
        </w:rPr>
        <w:t xml:space="preserve"> and external power</w:t>
      </w:r>
      <w:r w:rsidRPr="00922E6E">
        <w:rPr>
          <w:lang w:val="en-US"/>
        </w:rPr>
        <w:t xml:space="preserve">, so their mass flows and equipment powers have been adjusted accordingly. In the middle of the figure are the powers </w:t>
      </w:r>
      <w:r w:rsidR="00384208">
        <w:rPr>
          <w:lang w:val="en-US"/>
        </w:rPr>
        <w:t>and</w:t>
      </w:r>
      <w:r w:rsidRPr="00922E6E">
        <w:rPr>
          <w:lang w:val="en-US"/>
        </w:rPr>
        <w:t xml:space="preserve"> losses of the main components, the electricity </w:t>
      </w:r>
      <w:r w:rsidR="00416265">
        <w:rPr>
          <w:lang w:val="en-US"/>
        </w:rPr>
        <w:t>round-trip</w:t>
      </w:r>
      <w:r w:rsidR="000E18B4">
        <w:rPr>
          <w:lang w:val="en-US"/>
        </w:rPr>
        <w:t xml:space="preserve"> efficiency</w:t>
      </w:r>
      <w:r w:rsidRPr="00922E6E">
        <w:rPr>
          <w:lang w:val="en-US"/>
        </w:rPr>
        <w:t xml:space="preserve"> and the price estimate calculated </w:t>
      </w:r>
      <w:r w:rsidRPr="00922E6E">
        <w:rPr>
          <w:lang w:val="en-US"/>
        </w:rPr>
        <w:lastRenderedPageBreak/>
        <w:t xml:space="preserve">according to the unit prices given </w:t>
      </w:r>
      <w:r w:rsidR="00C24939">
        <w:rPr>
          <w:lang w:val="en-US"/>
        </w:rPr>
        <w:t>to</w:t>
      </w:r>
      <w:r w:rsidRPr="00922E6E">
        <w:rPr>
          <w:lang w:val="en-US"/>
        </w:rPr>
        <w:t xml:space="preserve"> the program. The default </w:t>
      </w:r>
      <w:r w:rsidR="00912147">
        <w:rPr>
          <w:lang w:val="en-US"/>
        </w:rPr>
        <w:t xml:space="preserve">unit price </w:t>
      </w:r>
      <w:r w:rsidRPr="00922E6E">
        <w:rPr>
          <w:lang w:val="en-US"/>
        </w:rPr>
        <w:t xml:space="preserve">values are based on </w:t>
      </w:r>
      <w:r w:rsidR="00E5732D">
        <w:rPr>
          <w:lang w:val="en-US"/>
        </w:rPr>
        <w:t>publi</w:t>
      </w:r>
      <w:r w:rsidR="00501D0F">
        <w:rPr>
          <w:lang w:val="en-US"/>
        </w:rPr>
        <w:t>shed</w:t>
      </w:r>
      <w:r w:rsidR="00444329">
        <w:rPr>
          <w:lang w:val="en-US"/>
        </w:rPr>
        <w:t xml:space="preserve"> </w:t>
      </w:r>
      <w:r w:rsidRPr="00922E6E">
        <w:rPr>
          <w:lang w:val="en-US"/>
        </w:rPr>
        <w:t>price estimates for the corresponding work stages</w:t>
      </w:r>
      <w:r w:rsidR="00EF4682">
        <w:rPr>
          <w:lang w:val="en-US"/>
        </w:rPr>
        <w:t xml:space="preserve">, </w:t>
      </w:r>
      <w:r w:rsidRPr="00922E6E">
        <w:rPr>
          <w:lang w:val="en-US"/>
        </w:rPr>
        <w:t>equipment</w:t>
      </w:r>
      <w:r w:rsidR="00EF4682">
        <w:rPr>
          <w:lang w:val="en-US"/>
        </w:rPr>
        <w:t xml:space="preserve"> and other power </w:t>
      </w:r>
      <w:r w:rsidR="00D37CCC">
        <w:rPr>
          <w:lang w:val="en-US"/>
        </w:rPr>
        <w:t>plant types</w:t>
      </w:r>
      <w:r w:rsidRPr="00922E6E">
        <w:rPr>
          <w:lang w:val="en-US"/>
        </w:rPr>
        <w:t>.</w:t>
      </w:r>
    </w:p>
    <w:p w14:paraId="6AC7ED4F" w14:textId="77777777" w:rsidR="00720A9B" w:rsidRDefault="00720A9B" w:rsidP="006317D8">
      <w:pPr>
        <w:rPr>
          <w:lang w:val="en-US"/>
        </w:rPr>
      </w:pPr>
    </w:p>
    <w:p w14:paraId="5C14368D" w14:textId="57130C60" w:rsidR="0039692F" w:rsidRPr="00922E6E" w:rsidRDefault="00B71F6C" w:rsidP="006317D8">
      <w:pPr>
        <w:rPr>
          <w:lang w:val="en-US"/>
        </w:rPr>
      </w:pPr>
      <w:r>
        <w:rPr>
          <w:b/>
          <w:bCs/>
          <w:sz w:val="28"/>
          <w:szCs w:val="28"/>
          <w:lang w:val="en-US"/>
        </w:rPr>
        <w:t>Structural engineering</w:t>
      </w:r>
      <w:r w:rsidR="0039692F" w:rsidRPr="00922E6E">
        <w:rPr>
          <w:b/>
          <w:bCs/>
          <w:sz w:val="28"/>
          <w:szCs w:val="28"/>
          <w:lang w:val="en-US"/>
        </w:rPr>
        <w:t xml:space="preserve"> </w:t>
      </w:r>
      <w:r w:rsidR="00037EBD" w:rsidRPr="00922E6E">
        <w:rPr>
          <w:b/>
          <w:bCs/>
          <w:sz w:val="28"/>
          <w:szCs w:val="28"/>
          <w:lang w:val="en-US"/>
        </w:rPr>
        <w:t xml:space="preserve">of </w:t>
      </w:r>
      <w:r w:rsidR="00D7301B">
        <w:rPr>
          <w:b/>
          <w:bCs/>
          <w:sz w:val="28"/>
          <w:szCs w:val="28"/>
          <w:lang w:val="en-US"/>
        </w:rPr>
        <w:t>the</w:t>
      </w:r>
      <w:r w:rsidR="00D01A24">
        <w:rPr>
          <w:b/>
          <w:bCs/>
          <w:sz w:val="28"/>
          <w:szCs w:val="28"/>
          <w:lang w:val="en-US"/>
        </w:rPr>
        <w:t>rmal</w:t>
      </w:r>
      <w:r w:rsidR="00D7301B">
        <w:rPr>
          <w:b/>
          <w:bCs/>
          <w:sz w:val="28"/>
          <w:szCs w:val="28"/>
          <w:lang w:val="en-US"/>
        </w:rPr>
        <w:t xml:space="preserve"> </w:t>
      </w:r>
      <w:r w:rsidR="006E7446" w:rsidRPr="00922E6E">
        <w:rPr>
          <w:b/>
          <w:bCs/>
          <w:sz w:val="28"/>
          <w:szCs w:val="28"/>
          <w:lang w:val="en-US"/>
        </w:rPr>
        <w:t>energy</w:t>
      </w:r>
      <w:r w:rsidR="00037EBD" w:rsidRPr="00922E6E">
        <w:rPr>
          <w:b/>
          <w:bCs/>
          <w:sz w:val="28"/>
          <w:szCs w:val="28"/>
          <w:lang w:val="en-US"/>
        </w:rPr>
        <w:t xml:space="preserve"> storage</w:t>
      </w:r>
    </w:p>
    <w:p w14:paraId="33EFB68E" w14:textId="7E53B2D8" w:rsidR="00F03F27" w:rsidRDefault="0039692F" w:rsidP="00515BBE">
      <w:pPr>
        <w:rPr>
          <w:lang w:val="en-US"/>
        </w:rPr>
      </w:pPr>
      <w:r w:rsidRPr="00922E6E">
        <w:rPr>
          <w:lang w:val="en-US"/>
        </w:rPr>
        <w:t xml:space="preserve">The design and </w:t>
      </w:r>
      <w:r w:rsidR="00755A92">
        <w:rPr>
          <w:lang w:val="en-US"/>
        </w:rPr>
        <w:t>structural engineering</w:t>
      </w:r>
      <w:r w:rsidRPr="00922E6E">
        <w:rPr>
          <w:lang w:val="en-US"/>
        </w:rPr>
        <w:t xml:space="preserve"> of the energy </w:t>
      </w:r>
      <w:r w:rsidR="00733838">
        <w:rPr>
          <w:lang w:val="en-US"/>
        </w:rPr>
        <w:t>storage</w:t>
      </w:r>
      <w:r w:rsidRPr="00922E6E">
        <w:rPr>
          <w:lang w:val="en-US"/>
        </w:rPr>
        <w:t xml:space="preserve"> must address at least the following issues: thermal expansion and contraction of </w:t>
      </w:r>
      <w:r w:rsidR="00992284">
        <w:rPr>
          <w:lang w:val="en-US"/>
        </w:rPr>
        <w:t>crushed stone</w:t>
      </w:r>
      <w:r w:rsidRPr="00922E6E">
        <w:rPr>
          <w:lang w:val="en-US"/>
        </w:rPr>
        <w:t xml:space="preserve"> must not rupture pressure insulation</w:t>
      </w:r>
      <w:r w:rsidR="00C90C71">
        <w:rPr>
          <w:lang w:val="en-US"/>
        </w:rPr>
        <w:t>s</w:t>
      </w:r>
      <w:r w:rsidRPr="00922E6E">
        <w:rPr>
          <w:lang w:val="en-US"/>
        </w:rPr>
        <w:t xml:space="preserve"> or pipe</w:t>
      </w:r>
      <w:r w:rsidR="00C90C71">
        <w:rPr>
          <w:lang w:val="en-US"/>
        </w:rPr>
        <w:t>s</w:t>
      </w:r>
      <w:r w:rsidRPr="00922E6E">
        <w:rPr>
          <w:lang w:val="en-US"/>
        </w:rPr>
        <w:t xml:space="preserve">. In addition, </w:t>
      </w:r>
      <w:r w:rsidR="00E16008">
        <w:rPr>
          <w:lang w:val="en-US"/>
        </w:rPr>
        <w:t xml:space="preserve">the </w:t>
      </w:r>
      <w:r w:rsidR="00E16008" w:rsidRPr="00922E6E">
        <w:rPr>
          <w:lang w:val="en-US"/>
        </w:rPr>
        <w:t xml:space="preserve">repeated heating and cooling cycles </w:t>
      </w:r>
      <w:r w:rsidR="000E2222">
        <w:rPr>
          <w:lang w:val="en-US"/>
        </w:rPr>
        <w:t xml:space="preserve">must not </w:t>
      </w:r>
      <w:r w:rsidR="00435C53" w:rsidRPr="00922E6E">
        <w:rPr>
          <w:lang w:val="en-US"/>
        </w:rPr>
        <w:t>fragment</w:t>
      </w:r>
      <w:r w:rsidRPr="00922E6E">
        <w:rPr>
          <w:lang w:val="en-US"/>
        </w:rPr>
        <w:t xml:space="preserve"> </w:t>
      </w:r>
      <w:r w:rsidR="00C50C66">
        <w:rPr>
          <w:lang w:val="en-US"/>
        </w:rPr>
        <w:t>and</w:t>
      </w:r>
      <w:r w:rsidRPr="00922E6E">
        <w:rPr>
          <w:lang w:val="en-US"/>
        </w:rPr>
        <w:t xml:space="preserve"> compact </w:t>
      </w:r>
      <w:r w:rsidR="007F31CE">
        <w:rPr>
          <w:lang w:val="en-US"/>
        </w:rPr>
        <w:t>the rock particles too much</w:t>
      </w:r>
      <w:r w:rsidR="00C2186A" w:rsidRPr="00922E6E">
        <w:rPr>
          <w:lang w:val="en-US"/>
        </w:rPr>
        <w:t xml:space="preserve"> </w:t>
      </w:r>
      <w:r w:rsidRPr="00922E6E">
        <w:rPr>
          <w:lang w:val="en-US"/>
        </w:rPr>
        <w:t xml:space="preserve">during </w:t>
      </w:r>
      <w:r w:rsidR="00C2186A">
        <w:rPr>
          <w:lang w:val="en-US"/>
        </w:rPr>
        <w:t>the</w:t>
      </w:r>
      <w:r w:rsidRPr="00922E6E">
        <w:rPr>
          <w:lang w:val="en-US"/>
        </w:rPr>
        <w:t xml:space="preserve"> planned service life. The </w:t>
      </w:r>
      <w:r w:rsidR="006C2890">
        <w:rPr>
          <w:lang w:val="en-US"/>
        </w:rPr>
        <w:t xml:space="preserve">implementation of </w:t>
      </w:r>
      <w:r w:rsidRPr="00922E6E">
        <w:rPr>
          <w:lang w:val="en-US"/>
        </w:rPr>
        <w:t>storage wall</w:t>
      </w:r>
      <w:r w:rsidR="006C2890">
        <w:rPr>
          <w:lang w:val="en-US"/>
        </w:rPr>
        <w:t>s</w:t>
      </w:r>
      <w:r w:rsidRPr="00922E6E">
        <w:rPr>
          <w:lang w:val="en-US"/>
        </w:rPr>
        <w:t xml:space="preserve"> and the management of thermal expansion are considerably simplified </w:t>
      </w:r>
      <w:r w:rsidR="007F31CE">
        <w:rPr>
          <w:lang w:val="en-US"/>
        </w:rPr>
        <w:t>when</w:t>
      </w:r>
      <w:r w:rsidRPr="00922E6E">
        <w:rPr>
          <w:lang w:val="en-US"/>
        </w:rPr>
        <w:t xml:space="preserve"> </w:t>
      </w:r>
      <w:r w:rsidR="006C2890">
        <w:rPr>
          <w:lang w:val="en-US"/>
        </w:rPr>
        <w:t>the storage</w:t>
      </w:r>
      <w:r w:rsidRPr="00922E6E">
        <w:rPr>
          <w:lang w:val="en-US"/>
        </w:rPr>
        <w:t xml:space="preserve"> </w:t>
      </w:r>
      <w:r w:rsidR="00716439">
        <w:rPr>
          <w:lang w:val="en-US"/>
        </w:rPr>
        <w:t>is</w:t>
      </w:r>
      <w:r w:rsidRPr="00922E6E">
        <w:rPr>
          <w:lang w:val="en-US"/>
        </w:rPr>
        <w:t xml:space="preserve"> in</w:t>
      </w:r>
      <w:r w:rsidR="00716439">
        <w:rPr>
          <w:lang w:val="en-US"/>
        </w:rPr>
        <w:t>side of</w:t>
      </w:r>
      <w:r w:rsidRPr="00922E6E">
        <w:rPr>
          <w:lang w:val="en-US"/>
        </w:rPr>
        <w:t xml:space="preserve"> </w:t>
      </w:r>
      <w:r w:rsidR="00F539BB">
        <w:rPr>
          <w:lang w:val="en-US"/>
        </w:rPr>
        <w:t xml:space="preserve">a </w:t>
      </w:r>
      <w:r w:rsidR="00363997">
        <w:rPr>
          <w:lang w:val="en-US"/>
        </w:rPr>
        <w:t>closed</w:t>
      </w:r>
      <w:r w:rsidRPr="00922E6E">
        <w:rPr>
          <w:lang w:val="en-US"/>
        </w:rPr>
        <w:t xml:space="preserve"> open pit</w:t>
      </w:r>
      <w:r w:rsidR="00235F7B">
        <w:rPr>
          <w:lang w:val="en-US"/>
        </w:rPr>
        <w:t xml:space="preserve">, </w:t>
      </w:r>
      <w:r w:rsidR="00363997">
        <w:rPr>
          <w:lang w:val="en-US"/>
        </w:rPr>
        <w:t xml:space="preserve">quarry </w:t>
      </w:r>
      <w:r w:rsidRPr="00922E6E">
        <w:rPr>
          <w:lang w:val="en-US"/>
        </w:rPr>
        <w:t xml:space="preserve">or similar depression in such a way that </w:t>
      </w:r>
      <w:r w:rsidR="00906836">
        <w:rPr>
          <w:lang w:val="en-US"/>
        </w:rPr>
        <w:t>all</w:t>
      </w:r>
      <w:r w:rsidRPr="00922E6E">
        <w:rPr>
          <w:lang w:val="en-US"/>
        </w:rPr>
        <w:t xml:space="preserve"> </w:t>
      </w:r>
      <w:r w:rsidR="00992284">
        <w:rPr>
          <w:lang w:val="en-US"/>
        </w:rPr>
        <w:t>crushed stone</w:t>
      </w:r>
      <w:r w:rsidRPr="00922E6E">
        <w:rPr>
          <w:lang w:val="en-US"/>
        </w:rPr>
        <w:t xml:space="preserve"> of the storage is surrounded by rock</w:t>
      </w:r>
      <w:r w:rsidR="00BD6012">
        <w:rPr>
          <w:lang w:val="en-US"/>
        </w:rPr>
        <w:t xml:space="preserve"> walls</w:t>
      </w:r>
      <w:r w:rsidRPr="00922E6E">
        <w:rPr>
          <w:lang w:val="en-US"/>
        </w:rPr>
        <w:t>.</w:t>
      </w:r>
      <w:r w:rsidR="004E1B1D">
        <w:rPr>
          <w:lang w:val="en-US"/>
        </w:rPr>
        <w:t xml:space="preserve"> The next figure shows </w:t>
      </w:r>
      <w:r w:rsidR="009747E5">
        <w:rPr>
          <w:lang w:val="en-US"/>
        </w:rPr>
        <w:t xml:space="preserve">a small </w:t>
      </w:r>
      <w:r w:rsidR="0070741D">
        <w:rPr>
          <w:lang w:val="en-US"/>
        </w:rPr>
        <w:t>25</w:t>
      </w:r>
      <w:r w:rsidR="009D5F57">
        <w:rPr>
          <w:lang w:val="en-US"/>
        </w:rPr>
        <w:t xml:space="preserve"> Mt </w:t>
      </w:r>
      <w:r w:rsidR="00692B39">
        <w:rPr>
          <w:lang w:val="en-US"/>
        </w:rPr>
        <w:t>511</w:t>
      </w:r>
      <w:r w:rsidR="00700873">
        <w:rPr>
          <w:lang w:val="en-US"/>
        </w:rPr>
        <w:t xml:space="preserve"> GWh</w:t>
      </w:r>
      <w:r w:rsidR="00697DB5">
        <w:rPr>
          <w:lang w:val="en-US"/>
        </w:rPr>
        <w:t xml:space="preserve"> </w:t>
      </w:r>
      <w:r w:rsidR="00FC2875">
        <w:rPr>
          <w:lang w:val="en-US"/>
        </w:rPr>
        <w:t>stor</w:t>
      </w:r>
      <w:r w:rsidR="00697DB5">
        <w:rPr>
          <w:lang w:val="en-US"/>
        </w:rPr>
        <w:t>age</w:t>
      </w:r>
      <w:r w:rsidR="00FC2875">
        <w:rPr>
          <w:lang w:val="en-US"/>
        </w:rPr>
        <w:t xml:space="preserve">. </w:t>
      </w:r>
      <w:r w:rsidR="00F855A1">
        <w:rPr>
          <w:lang w:val="en-US"/>
        </w:rPr>
        <w:t xml:space="preserve">The </w:t>
      </w:r>
      <w:r w:rsidR="00700873">
        <w:rPr>
          <w:lang w:val="en-US"/>
        </w:rPr>
        <w:t xml:space="preserve">portion of </w:t>
      </w:r>
      <w:r w:rsidR="00F855A1">
        <w:rPr>
          <w:lang w:val="en-US"/>
        </w:rPr>
        <w:t xml:space="preserve">low-pressure storage </w:t>
      </w:r>
      <w:r w:rsidR="00700873">
        <w:rPr>
          <w:lang w:val="en-US"/>
        </w:rPr>
        <w:t xml:space="preserve">has been increased </w:t>
      </w:r>
      <w:r w:rsidR="00D90CDB">
        <w:rPr>
          <w:lang w:val="en-US"/>
        </w:rPr>
        <w:t>because</w:t>
      </w:r>
      <w:r w:rsidR="00C040F0">
        <w:rPr>
          <w:lang w:val="en-US"/>
        </w:rPr>
        <w:t xml:space="preserve"> </w:t>
      </w:r>
      <w:r w:rsidR="006B0DEF">
        <w:rPr>
          <w:lang w:val="en-US"/>
        </w:rPr>
        <w:t xml:space="preserve">the cryogenic rock has </w:t>
      </w:r>
      <w:r w:rsidR="001065C6">
        <w:rPr>
          <w:lang w:val="en-US"/>
        </w:rPr>
        <w:t>low</w:t>
      </w:r>
      <w:r w:rsidR="00A66C90">
        <w:rPr>
          <w:lang w:val="en-US"/>
        </w:rPr>
        <w:t>ered</w:t>
      </w:r>
      <w:r w:rsidR="001065C6">
        <w:rPr>
          <w:lang w:val="en-US"/>
        </w:rPr>
        <w:t xml:space="preserve"> </w:t>
      </w:r>
      <w:r w:rsidR="006B0DEF" w:rsidRPr="006B0DEF">
        <w:rPr>
          <w:lang w:val="en-US"/>
        </w:rPr>
        <w:t>specific heat capacity</w:t>
      </w:r>
      <w:r w:rsidR="006B0DEF">
        <w:rPr>
          <w:lang w:val="en-US"/>
        </w:rPr>
        <w:t>.</w:t>
      </w:r>
      <w:r w:rsidR="004D0B1C">
        <w:rPr>
          <w:lang w:val="en-US"/>
        </w:rPr>
        <w:t xml:space="preserve"> Its pressure control tank</w:t>
      </w:r>
      <w:r w:rsidR="000A72F3">
        <w:rPr>
          <w:lang w:val="en-US"/>
        </w:rPr>
        <w:t xml:space="preserve"> made </w:t>
      </w:r>
      <w:r w:rsidR="004D0B1C">
        <w:rPr>
          <w:lang w:val="en-US"/>
        </w:rPr>
        <w:t xml:space="preserve">of </w:t>
      </w:r>
      <w:r w:rsidR="00482B9F">
        <w:rPr>
          <w:lang w:val="en-US"/>
        </w:rPr>
        <w:t xml:space="preserve">cryogenic </w:t>
      </w:r>
      <w:r w:rsidR="000A72F3">
        <w:rPr>
          <w:lang w:val="en-US"/>
        </w:rPr>
        <w:t xml:space="preserve">crushed rock is </w:t>
      </w:r>
      <w:r w:rsidR="002110ED">
        <w:rPr>
          <w:lang w:val="en-US"/>
        </w:rPr>
        <w:t>near to the bottom of low-pressure storage.</w:t>
      </w:r>
    </w:p>
    <w:p w14:paraId="1EBDAA05" w14:textId="77777777" w:rsidR="00683851" w:rsidRDefault="00A30768" w:rsidP="00683851">
      <w:pPr>
        <w:keepNext/>
      </w:pPr>
      <w:r w:rsidRPr="00A30768">
        <w:rPr>
          <w:noProof/>
          <w:lang w:val="en-US"/>
        </w:rPr>
        <w:drawing>
          <wp:inline distT="0" distB="0" distL="0" distR="0" wp14:anchorId="4B810397" wp14:editId="05CB6612">
            <wp:extent cx="7000875" cy="2984367"/>
            <wp:effectExtent l="0" t="0" r="0" b="0"/>
            <wp:docPr id="87725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53298" name="Picture 1"/>
                    <pic:cNvPicPr/>
                  </pic:nvPicPr>
                  <pic:blipFill>
                    <a:blip r:embed="rId12"/>
                    <a:stretch>
                      <a:fillRect/>
                    </a:stretch>
                  </pic:blipFill>
                  <pic:spPr>
                    <a:xfrm>
                      <a:off x="0" y="0"/>
                      <a:ext cx="7007186" cy="2987057"/>
                    </a:xfrm>
                    <a:prstGeom prst="rect">
                      <a:avLst/>
                    </a:prstGeom>
                  </pic:spPr>
                </pic:pic>
              </a:graphicData>
            </a:graphic>
          </wp:inline>
        </w:drawing>
      </w:r>
    </w:p>
    <w:p w14:paraId="00C67989" w14:textId="25600AB6" w:rsidR="00A30768" w:rsidRPr="00922E6E" w:rsidRDefault="00683851" w:rsidP="00683851">
      <w:pPr>
        <w:pStyle w:val="Caption"/>
        <w:rPr>
          <w:lang w:val="en-US"/>
        </w:rPr>
      </w:pPr>
      <w:r>
        <w:t xml:space="preserve">Figure </w:t>
      </w:r>
      <w:fldSimple w:instr=" SEQ Figure \* ARABIC ">
        <w:r w:rsidR="005524FD">
          <w:rPr>
            <w:noProof/>
          </w:rPr>
          <w:t>3</w:t>
        </w:r>
      </w:fldSimple>
      <w:r>
        <w:t xml:space="preserve">. </w:t>
      </w:r>
      <w:r w:rsidR="00156F20">
        <w:t>25</w:t>
      </w:r>
      <w:r>
        <w:t xml:space="preserve"> </w:t>
      </w:r>
      <w:r w:rsidR="00156F20">
        <w:t>m</w:t>
      </w:r>
      <w:r>
        <w:t xml:space="preserve">t, </w:t>
      </w:r>
      <w:r w:rsidR="007E65FD">
        <w:t>2</w:t>
      </w:r>
      <w:r w:rsidR="00156F20">
        <w:t>227</w:t>
      </w:r>
      <w:r>
        <w:t xml:space="preserve"> MW and </w:t>
      </w:r>
      <w:r w:rsidR="00156F20">
        <w:t>486</w:t>
      </w:r>
      <w:r>
        <w:t xml:space="preserve"> GWh</w:t>
      </w:r>
      <w:r>
        <w:rPr>
          <w:noProof/>
        </w:rPr>
        <w:t xml:space="preserve"> storage with 1:</w:t>
      </w:r>
      <w:r w:rsidR="00C21668">
        <w:rPr>
          <w:noProof/>
        </w:rPr>
        <w:t>13.7 discharge</w:t>
      </w:r>
      <w:r>
        <w:rPr>
          <w:noProof/>
        </w:rPr>
        <w:t xml:space="preserve"> pressure ratio</w:t>
      </w:r>
      <w:r>
        <w:rPr>
          <w:noProof/>
        </w:rPr>
        <w:softHyphen/>
      </w:r>
      <w:r w:rsidR="00F55505">
        <w:rPr>
          <w:noProof/>
        </w:rPr>
        <w:t xml:space="preserve"> and </w:t>
      </w:r>
      <w:r w:rsidR="00F55505">
        <w:rPr>
          <w:lang w:val="en-US"/>
        </w:rPr>
        <w:t xml:space="preserve">900 </w:t>
      </w:r>
      <w:r w:rsidR="00F55505" w:rsidRPr="00922E6E">
        <w:rPr>
          <w:lang w:val="en-US"/>
        </w:rPr>
        <w:t>°C</w:t>
      </w:r>
      <w:r w:rsidR="00F55505">
        <w:rPr>
          <w:lang w:val="en-US"/>
        </w:rPr>
        <w:t xml:space="preserve"> high temp</w:t>
      </w:r>
      <w:r w:rsidR="0002504E">
        <w:rPr>
          <w:lang w:val="en-US"/>
        </w:rPr>
        <w:t>erature</w:t>
      </w:r>
    </w:p>
    <w:p w14:paraId="22175B8C" w14:textId="77777777" w:rsidR="00655471" w:rsidRDefault="00655471" w:rsidP="00BB5DA9">
      <w:pPr>
        <w:rPr>
          <w:b/>
          <w:bCs/>
          <w:sz w:val="24"/>
          <w:szCs w:val="24"/>
          <w:lang w:val="en-US"/>
        </w:rPr>
      </w:pPr>
    </w:p>
    <w:p w14:paraId="3F05707F" w14:textId="24711AA1" w:rsidR="00B61AFE" w:rsidRPr="00922E6E" w:rsidRDefault="0064174F" w:rsidP="00BB5DA9">
      <w:pPr>
        <w:rPr>
          <w:b/>
          <w:bCs/>
          <w:sz w:val="24"/>
          <w:szCs w:val="24"/>
          <w:lang w:val="en-US"/>
        </w:rPr>
      </w:pPr>
      <w:r>
        <w:rPr>
          <w:b/>
          <w:bCs/>
          <w:sz w:val="24"/>
          <w:szCs w:val="24"/>
          <w:lang w:val="en-US"/>
        </w:rPr>
        <w:t xml:space="preserve">The durability of the </w:t>
      </w:r>
      <w:r w:rsidR="005458AF">
        <w:rPr>
          <w:b/>
          <w:bCs/>
          <w:sz w:val="24"/>
          <w:szCs w:val="24"/>
          <w:lang w:val="en-US"/>
        </w:rPr>
        <w:t xml:space="preserve">crushed stone in </w:t>
      </w:r>
      <w:r w:rsidR="00B61AFE" w:rsidRPr="00922E6E">
        <w:rPr>
          <w:b/>
          <w:bCs/>
          <w:sz w:val="24"/>
          <w:szCs w:val="24"/>
          <w:lang w:val="en-US"/>
        </w:rPr>
        <w:t>high-pressure storage</w:t>
      </w:r>
      <w:r w:rsidR="009D386F">
        <w:rPr>
          <w:b/>
          <w:bCs/>
          <w:sz w:val="24"/>
          <w:szCs w:val="24"/>
          <w:lang w:val="en-US"/>
        </w:rPr>
        <w:t xml:space="preserve"> </w:t>
      </w:r>
    </w:p>
    <w:p w14:paraId="5BC1D7CC" w14:textId="1177C3CA" w:rsidR="00F86370" w:rsidRDefault="00037878" w:rsidP="00B61AFE">
      <w:pPr>
        <w:rPr>
          <w:lang w:val="en-US"/>
        </w:rPr>
      </w:pPr>
      <w:r>
        <w:rPr>
          <w:lang w:val="en-US"/>
        </w:rPr>
        <w:t xml:space="preserve">Crushed and screened blast furnace slag </w:t>
      </w:r>
      <w:r w:rsidR="00CB1D57">
        <w:rPr>
          <w:lang w:val="en-US"/>
        </w:rPr>
        <w:t>could be</w:t>
      </w:r>
      <w:r>
        <w:rPr>
          <w:lang w:val="en-US"/>
        </w:rPr>
        <w:t xml:space="preserve"> the </w:t>
      </w:r>
      <w:r w:rsidR="00BF5BC2">
        <w:rPr>
          <w:lang w:val="en-US"/>
        </w:rPr>
        <w:t xml:space="preserve">best </w:t>
      </w:r>
      <w:r w:rsidR="005E71DF">
        <w:rPr>
          <w:lang w:val="en-US"/>
        </w:rPr>
        <w:t xml:space="preserve">possible </w:t>
      </w:r>
      <w:r w:rsidR="00BF5BC2">
        <w:rPr>
          <w:lang w:val="en-US"/>
        </w:rPr>
        <w:t xml:space="preserve">choice </w:t>
      </w:r>
      <w:r w:rsidR="00A77922">
        <w:rPr>
          <w:lang w:val="en-US"/>
        </w:rPr>
        <w:t xml:space="preserve">to be used </w:t>
      </w:r>
      <w:r w:rsidR="00F466AB">
        <w:rPr>
          <w:lang w:val="en-US"/>
        </w:rPr>
        <w:t>for</w:t>
      </w:r>
      <w:r w:rsidR="00A77922">
        <w:rPr>
          <w:lang w:val="en-US"/>
        </w:rPr>
        <w:t xml:space="preserve"> the</w:t>
      </w:r>
      <w:r w:rsidR="002025F2">
        <w:rPr>
          <w:lang w:val="en-US"/>
        </w:rPr>
        <w:t xml:space="preserve"> </w:t>
      </w:r>
      <w:r w:rsidR="00BB2E52">
        <w:rPr>
          <w:lang w:val="en-US"/>
        </w:rPr>
        <w:t>ho</w:t>
      </w:r>
      <w:r w:rsidR="002025F2">
        <w:rPr>
          <w:lang w:val="en-US"/>
        </w:rPr>
        <w:t>t</w:t>
      </w:r>
      <w:r w:rsidR="00BB2E52">
        <w:rPr>
          <w:lang w:val="en-US"/>
        </w:rPr>
        <w:t>t</w:t>
      </w:r>
      <w:r w:rsidR="002025F2">
        <w:rPr>
          <w:lang w:val="en-US"/>
        </w:rPr>
        <w:t>est</w:t>
      </w:r>
      <w:r w:rsidR="00BB2E52">
        <w:rPr>
          <w:lang w:val="en-US"/>
        </w:rPr>
        <w:t xml:space="preserve"> </w:t>
      </w:r>
      <w:r w:rsidR="007F0391">
        <w:rPr>
          <w:lang w:val="en-US"/>
        </w:rPr>
        <w:t xml:space="preserve">part </w:t>
      </w:r>
      <w:r w:rsidR="00BB2E52">
        <w:rPr>
          <w:lang w:val="en-US"/>
        </w:rPr>
        <w:t>of high-</w:t>
      </w:r>
      <w:r w:rsidR="002025F2">
        <w:rPr>
          <w:lang w:val="en-US"/>
        </w:rPr>
        <w:t>pressure stora</w:t>
      </w:r>
      <w:r w:rsidR="00B44521">
        <w:rPr>
          <w:lang w:val="en-US"/>
        </w:rPr>
        <w:t xml:space="preserve">ge. </w:t>
      </w:r>
      <w:r w:rsidR="005E71DF">
        <w:rPr>
          <w:lang w:val="en-US"/>
        </w:rPr>
        <w:t>It</w:t>
      </w:r>
      <w:r w:rsidR="00AA090C">
        <w:rPr>
          <w:lang w:val="en-US"/>
        </w:rPr>
        <w:t>s</w:t>
      </w:r>
      <w:r w:rsidR="00A235D4">
        <w:rPr>
          <w:lang w:val="en-US"/>
        </w:rPr>
        <w:t xml:space="preserve"> </w:t>
      </w:r>
      <w:r w:rsidR="00BA7192">
        <w:rPr>
          <w:lang w:val="en-US"/>
        </w:rPr>
        <w:t xml:space="preserve">compressive strength </w:t>
      </w:r>
      <w:r w:rsidR="00CB1D57">
        <w:rPr>
          <w:lang w:val="en-US"/>
        </w:rPr>
        <w:t>was</w:t>
      </w:r>
      <w:r w:rsidR="00AA090C">
        <w:rPr>
          <w:lang w:val="en-US"/>
        </w:rPr>
        <w:t xml:space="preserve"> above </w:t>
      </w:r>
      <w:r w:rsidR="008A48E3">
        <w:rPr>
          <w:lang w:val="en-US"/>
        </w:rPr>
        <w:t>200 MPa/m</w:t>
      </w:r>
      <w:r w:rsidR="008A48E3" w:rsidRPr="00940730">
        <w:rPr>
          <w:vertAlign w:val="superscript"/>
          <w:lang w:val="en-US"/>
        </w:rPr>
        <w:t>2</w:t>
      </w:r>
      <w:r w:rsidR="008A48E3">
        <w:rPr>
          <w:lang w:val="en-US"/>
        </w:rPr>
        <w:t xml:space="preserve"> </w:t>
      </w:r>
      <w:r w:rsidR="008779B7">
        <w:rPr>
          <w:lang w:val="en-US"/>
        </w:rPr>
        <w:t>until</w:t>
      </w:r>
      <w:r w:rsidR="008A48E3">
        <w:rPr>
          <w:lang w:val="en-US"/>
        </w:rPr>
        <w:t xml:space="preserve"> 1300 K</w:t>
      </w:r>
      <w:r w:rsidR="00CB1D57">
        <w:rPr>
          <w:lang w:val="en-US"/>
        </w:rPr>
        <w:t xml:space="preserve"> in </w:t>
      </w:r>
      <w:r w:rsidR="000548BC">
        <w:rPr>
          <w:lang w:val="en-US"/>
        </w:rPr>
        <w:t xml:space="preserve">study </w:t>
      </w:r>
      <w:r w:rsidR="000548BC" w:rsidRPr="000548BC">
        <w:rPr>
          <w:i/>
          <w:iCs/>
          <w:lang w:val="en-US"/>
        </w:rPr>
        <w:t>Behavior of Crack Generation of Slag in Continuous Solidification Process of Blast Furnace Slag</w:t>
      </w:r>
      <w:r w:rsidR="00C126EB">
        <w:rPr>
          <w:rStyle w:val="FootnoteReference"/>
          <w:lang w:val="en-US"/>
        </w:rPr>
        <w:footnoteReference w:id="20"/>
      </w:r>
      <w:r w:rsidR="005B1A95" w:rsidRPr="005B1A95">
        <w:rPr>
          <w:lang w:val="en-US"/>
        </w:rPr>
        <w:t xml:space="preserve">. </w:t>
      </w:r>
      <w:r w:rsidR="008271F9">
        <w:rPr>
          <w:lang w:val="en-US"/>
        </w:rPr>
        <w:t xml:space="preserve">The high </w:t>
      </w:r>
      <w:r w:rsidR="00345A15">
        <w:rPr>
          <w:lang w:val="en-US"/>
        </w:rPr>
        <w:t xml:space="preserve">compressive strength </w:t>
      </w:r>
      <w:r w:rsidR="00F86370">
        <w:rPr>
          <w:lang w:val="en-US"/>
        </w:rPr>
        <w:lastRenderedPageBreak/>
        <w:t>was</w:t>
      </w:r>
      <w:r w:rsidR="00345A15">
        <w:rPr>
          <w:lang w:val="en-US"/>
        </w:rPr>
        <w:t xml:space="preserve"> probably explained by the </w:t>
      </w:r>
      <w:r w:rsidR="003142F1">
        <w:rPr>
          <w:lang w:val="en-US"/>
        </w:rPr>
        <w:t>fast</w:t>
      </w:r>
      <w:r w:rsidR="00345A15">
        <w:rPr>
          <w:lang w:val="en-US"/>
        </w:rPr>
        <w:t xml:space="preserve"> </w:t>
      </w:r>
      <w:r w:rsidR="00A647E9">
        <w:rPr>
          <w:lang w:val="en-US"/>
        </w:rPr>
        <w:t>1</w:t>
      </w:r>
      <w:r w:rsidR="000E54CB">
        <w:rPr>
          <w:lang w:val="en-US"/>
        </w:rPr>
        <w:t xml:space="preserve">20 seconds </w:t>
      </w:r>
      <w:r w:rsidR="001C38F0">
        <w:rPr>
          <w:lang w:val="en-US"/>
        </w:rPr>
        <w:t xml:space="preserve">continuous </w:t>
      </w:r>
      <w:r w:rsidR="00503D1B">
        <w:rPr>
          <w:lang w:val="en-US"/>
        </w:rPr>
        <w:t>solidif</w:t>
      </w:r>
      <w:r w:rsidR="001C38F0">
        <w:rPr>
          <w:lang w:val="en-US"/>
        </w:rPr>
        <w:t>ication</w:t>
      </w:r>
      <w:r w:rsidR="000E54CB">
        <w:rPr>
          <w:lang w:val="en-US"/>
        </w:rPr>
        <w:t xml:space="preserve"> </w:t>
      </w:r>
      <w:r w:rsidR="003142F1">
        <w:rPr>
          <w:lang w:val="en-US"/>
        </w:rPr>
        <w:t xml:space="preserve">process </w:t>
      </w:r>
      <w:r w:rsidR="000E54CB">
        <w:rPr>
          <w:lang w:val="en-US"/>
        </w:rPr>
        <w:t>presented in that work</w:t>
      </w:r>
      <w:r w:rsidR="00F86370">
        <w:rPr>
          <w:lang w:val="en-US"/>
        </w:rPr>
        <w:t xml:space="preserve">, but other solidification processes </w:t>
      </w:r>
      <w:r w:rsidR="00CC6A36">
        <w:rPr>
          <w:lang w:val="en-US"/>
        </w:rPr>
        <w:t xml:space="preserve">using air or water </w:t>
      </w:r>
      <w:r w:rsidR="00FF1DEC">
        <w:rPr>
          <w:lang w:val="en-US"/>
        </w:rPr>
        <w:t xml:space="preserve">may </w:t>
      </w:r>
      <w:r w:rsidR="00F86370">
        <w:rPr>
          <w:lang w:val="en-US"/>
        </w:rPr>
        <w:t>produce more porous slag with lower density and compressive strength</w:t>
      </w:r>
      <w:r w:rsidR="00F86370">
        <w:rPr>
          <w:rStyle w:val="FootnoteReference"/>
          <w:lang w:val="en-US"/>
        </w:rPr>
        <w:footnoteReference w:id="21"/>
      </w:r>
      <w:r w:rsidR="00F86370">
        <w:rPr>
          <w:lang w:val="en-US"/>
        </w:rPr>
        <w:t>. T</w:t>
      </w:r>
      <w:r w:rsidR="008F6BAB">
        <w:rPr>
          <w:lang w:val="en-US"/>
        </w:rPr>
        <w:t xml:space="preserve">he strength </w:t>
      </w:r>
      <w:r w:rsidR="00D30E8E" w:rsidRPr="00D30E8E">
        <w:rPr>
          <w:lang w:val="en-US"/>
        </w:rPr>
        <w:t>of blast furnace slag depend</w:t>
      </w:r>
      <w:r w:rsidR="008F6BAB">
        <w:rPr>
          <w:lang w:val="en-US"/>
        </w:rPr>
        <w:t>s</w:t>
      </w:r>
      <w:r w:rsidR="00D30E8E" w:rsidRPr="00D30E8E">
        <w:rPr>
          <w:lang w:val="en-US"/>
        </w:rPr>
        <w:t xml:space="preserve"> </w:t>
      </w:r>
      <w:r w:rsidR="008F6BAB">
        <w:rPr>
          <w:lang w:val="en-US"/>
        </w:rPr>
        <w:t xml:space="preserve">also </w:t>
      </w:r>
      <w:r w:rsidR="00D30E8E" w:rsidRPr="00D30E8E">
        <w:rPr>
          <w:lang w:val="en-US"/>
        </w:rPr>
        <w:t>on its minerals</w:t>
      </w:r>
      <w:r w:rsidR="008C7BA0">
        <w:rPr>
          <w:lang w:val="en-US"/>
        </w:rPr>
        <w:t xml:space="preserve">. </w:t>
      </w:r>
      <w:r w:rsidR="001D2D55" w:rsidRPr="001D2D55">
        <w:rPr>
          <w:lang w:val="en-US"/>
        </w:rPr>
        <w:t>The main components of blast furnace slag are CaO (30–5</w:t>
      </w:r>
      <w:r w:rsidR="00576536">
        <w:rPr>
          <w:lang w:val="en-US"/>
        </w:rPr>
        <w:t>7</w:t>
      </w:r>
      <w:r w:rsidR="001D2D55" w:rsidRPr="001D2D55">
        <w:rPr>
          <w:lang w:val="en-US"/>
        </w:rPr>
        <w:t>%), SiO</w:t>
      </w:r>
      <w:r w:rsidR="001D2D55" w:rsidRPr="00EE70F7">
        <w:rPr>
          <w:vertAlign w:val="subscript"/>
          <w:lang w:val="en-US"/>
        </w:rPr>
        <w:t>2</w:t>
      </w:r>
      <w:r w:rsidR="001D2D55" w:rsidRPr="001D2D55">
        <w:rPr>
          <w:lang w:val="en-US"/>
        </w:rPr>
        <w:t xml:space="preserve"> (</w:t>
      </w:r>
      <w:r w:rsidR="00576536">
        <w:rPr>
          <w:lang w:val="en-US"/>
        </w:rPr>
        <w:t>7</w:t>
      </w:r>
      <w:r w:rsidR="001D2D55" w:rsidRPr="001D2D55">
        <w:rPr>
          <w:lang w:val="en-US"/>
        </w:rPr>
        <w:t>–38%), Al</w:t>
      </w:r>
      <w:r w:rsidR="001D2D55" w:rsidRPr="00EE70F7">
        <w:rPr>
          <w:vertAlign w:val="subscript"/>
          <w:lang w:val="en-US"/>
        </w:rPr>
        <w:t>2</w:t>
      </w:r>
      <w:r w:rsidR="001D2D55" w:rsidRPr="001D2D55">
        <w:rPr>
          <w:lang w:val="en-US"/>
        </w:rPr>
        <w:t>O</w:t>
      </w:r>
      <w:r w:rsidR="001D2D55" w:rsidRPr="00EE70F7">
        <w:rPr>
          <w:vertAlign w:val="subscript"/>
          <w:lang w:val="en-US"/>
        </w:rPr>
        <w:t>3</w:t>
      </w:r>
      <w:r w:rsidR="001D2D55" w:rsidRPr="001D2D55">
        <w:rPr>
          <w:lang w:val="en-US"/>
        </w:rPr>
        <w:t xml:space="preserve"> (</w:t>
      </w:r>
      <w:r w:rsidR="009E1D89">
        <w:rPr>
          <w:lang w:val="en-US"/>
        </w:rPr>
        <w:t>0</w:t>
      </w:r>
      <w:r w:rsidR="001D2D55" w:rsidRPr="001D2D55">
        <w:rPr>
          <w:lang w:val="en-US"/>
        </w:rPr>
        <w:t>–24%), and MgO (1–18%). In general</w:t>
      </w:r>
      <w:r w:rsidR="00C10B3E">
        <w:rPr>
          <w:lang w:val="en-US"/>
        </w:rPr>
        <w:t>,</w:t>
      </w:r>
      <w:r w:rsidR="001D2D55" w:rsidRPr="001D2D55">
        <w:rPr>
          <w:lang w:val="en-US"/>
        </w:rPr>
        <w:t xml:space="preserve"> increasing the CaO content of the slag results in raised slag basicity and an increase in compressive strength. The MgO and Al</w:t>
      </w:r>
      <w:r w:rsidR="001D2D55" w:rsidRPr="00EE70F7">
        <w:rPr>
          <w:vertAlign w:val="subscript"/>
          <w:lang w:val="en-US"/>
        </w:rPr>
        <w:t>2</w:t>
      </w:r>
      <w:r w:rsidR="001D2D55" w:rsidRPr="001D2D55">
        <w:rPr>
          <w:lang w:val="en-US"/>
        </w:rPr>
        <w:t>O</w:t>
      </w:r>
      <w:r w:rsidR="001D2D55" w:rsidRPr="00EE70F7">
        <w:rPr>
          <w:vertAlign w:val="subscript"/>
          <w:lang w:val="en-US"/>
        </w:rPr>
        <w:t>3</w:t>
      </w:r>
      <w:r w:rsidR="001D2D55" w:rsidRPr="001D2D55">
        <w:rPr>
          <w:lang w:val="en-US"/>
        </w:rPr>
        <w:t xml:space="preserve"> content show the same trend up to respectively 10–12% and 14%, beyond which no further improvement can be obtained. </w:t>
      </w:r>
      <w:r w:rsidR="001D2D55">
        <w:rPr>
          <w:lang w:val="en-US"/>
        </w:rPr>
        <w:t xml:space="preserve"> </w:t>
      </w:r>
      <w:r w:rsidR="008C7BA0">
        <w:rPr>
          <w:lang w:val="en-US"/>
        </w:rPr>
        <w:t>T</w:t>
      </w:r>
      <w:r w:rsidR="00EA6B72">
        <w:rPr>
          <w:lang w:val="en-US"/>
        </w:rPr>
        <w:t xml:space="preserve">ypical steel making slags have a </w:t>
      </w:r>
      <w:r w:rsidR="00CA5935">
        <w:rPr>
          <w:lang w:val="en-US"/>
        </w:rPr>
        <w:t xml:space="preserve">very </w:t>
      </w:r>
      <w:r w:rsidR="00EA6B72">
        <w:rPr>
          <w:lang w:val="en-US"/>
        </w:rPr>
        <w:t xml:space="preserve">low </w:t>
      </w:r>
      <w:r w:rsidR="00236B6D">
        <w:rPr>
          <w:lang w:val="en-US"/>
        </w:rPr>
        <w:t xml:space="preserve">silica </w:t>
      </w:r>
      <w:r w:rsidR="00CA6091">
        <w:rPr>
          <w:lang w:val="en-US"/>
        </w:rPr>
        <w:t>(</w:t>
      </w:r>
      <w:r w:rsidR="00301589">
        <w:rPr>
          <w:lang w:val="en-US"/>
        </w:rPr>
        <w:t>SiO</w:t>
      </w:r>
      <w:r w:rsidR="00301589" w:rsidRPr="00301589">
        <w:rPr>
          <w:vertAlign w:val="subscript"/>
          <w:lang w:val="en-US"/>
        </w:rPr>
        <w:t>2</w:t>
      </w:r>
      <w:r w:rsidR="00CA6091">
        <w:rPr>
          <w:lang w:val="en-US"/>
        </w:rPr>
        <w:t xml:space="preserve">) </w:t>
      </w:r>
      <w:r w:rsidR="00236B6D">
        <w:rPr>
          <w:lang w:val="en-US"/>
        </w:rPr>
        <w:t>content</w:t>
      </w:r>
      <w:r w:rsidR="00483E5D">
        <w:rPr>
          <w:lang w:val="en-US"/>
        </w:rPr>
        <w:t xml:space="preserve"> and </w:t>
      </w:r>
      <w:r w:rsidR="003F6177">
        <w:rPr>
          <w:lang w:val="en-US"/>
        </w:rPr>
        <w:t xml:space="preserve">a </w:t>
      </w:r>
      <w:r w:rsidR="00483E5D">
        <w:rPr>
          <w:lang w:val="en-US"/>
        </w:rPr>
        <w:t xml:space="preserve">high </w:t>
      </w:r>
      <w:r w:rsidR="00CA6091">
        <w:rPr>
          <w:lang w:val="en-US"/>
        </w:rPr>
        <w:t>lime (</w:t>
      </w:r>
      <w:r w:rsidR="00483E5D">
        <w:rPr>
          <w:lang w:val="en-US"/>
        </w:rPr>
        <w:t>CaO</w:t>
      </w:r>
      <w:r w:rsidR="00CA6091">
        <w:rPr>
          <w:lang w:val="en-US"/>
        </w:rPr>
        <w:t>)</w:t>
      </w:r>
      <w:r w:rsidR="003F6177">
        <w:rPr>
          <w:lang w:val="en-US"/>
        </w:rPr>
        <w:t xml:space="preserve"> content</w:t>
      </w:r>
      <w:r w:rsidR="00E82217">
        <w:rPr>
          <w:rStyle w:val="FootnoteReference"/>
          <w:lang w:val="en-US"/>
        </w:rPr>
        <w:footnoteReference w:id="22"/>
      </w:r>
      <w:r w:rsidR="006B43DF">
        <w:rPr>
          <w:lang w:val="en-US"/>
        </w:rPr>
        <w:t xml:space="preserve">. </w:t>
      </w:r>
      <w:r w:rsidR="008E7617">
        <w:rPr>
          <w:lang w:val="en-US"/>
        </w:rPr>
        <w:t>Wor</w:t>
      </w:r>
      <w:r w:rsidR="00C21287">
        <w:rPr>
          <w:lang w:val="en-US"/>
        </w:rPr>
        <w:t>l</w:t>
      </w:r>
      <w:r w:rsidR="008E7617">
        <w:rPr>
          <w:lang w:val="en-US"/>
        </w:rPr>
        <w:t xml:space="preserve">dwide production of slags is </w:t>
      </w:r>
      <w:r w:rsidR="00C21287">
        <w:rPr>
          <w:lang w:val="en-US"/>
        </w:rPr>
        <w:t xml:space="preserve">between </w:t>
      </w:r>
      <w:r w:rsidR="008E7617">
        <w:rPr>
          <w:lang w:val="en-US"/>
        </w:rPr>
        <w:t>400</w:t>
      </w:r>
      <w:r w:rsidR="00C21287">
        <w:rPr>
          <w:lang w:val="en-US"/>
        </w:rPr>
        <w:t xml:space="preserve"> and </w:t>
      </w:r>
      <w:r w:rsidR="008E7617">
        <w:rPr>
          <w:lang w:val="en-US"/>
        </w:rPr>
        <w:t xml:space="preserve">450 </w:t>
      </w:r>
      <w:r w:rsidR="002372F4">
        <w:rPr>
          <w:lang w:val="en-US"/>
        </w:rPr>
        <w:t>million tons annually</w:t>
      </w:r>
      <w:r w:rsidR="005636BB">
        <w:rPr>
          <w:lang w:val="en-US"/>
        </w:rPr>
        <w:t xml:space="preserve"> and it</w:t>
      </w:r>
      <w:r w:rsidR="00306517">
        <w:rPr>
          <w:lang w:val="en-US"/>
        </w:rPr>
        <w:t xml:space="preserve"> i</w:t>
      </w:r>
      <w:r w:rsidR="005636BB">
        <w:rPr>
          <w:lang w:val="en-US"/>
        </w:rPr>
        <w:t xml:space="preserve">s used as </w:t>
      </w:r>
      <w:r w:rsidR="002E67E5">
        <w:rPr>
          <w:lang w:val="en-US"/>
        </w:rPr>
        <w:t>concrete aggregate</w:t>
      </w:r>
      <w:r w:rsidR="00FF1DEC">
        <w:rPr>
          <w:lang w:val="en-US"/>
        </w:rPr>
        <w:t>, but it has many other uses too</w:t>
      </w:r>
      <w:r w:rsidR="00FF1DEC">
        <w:rPr>
          <w:rStyle w:val="FootnoteReference"/>
          <w:lang w:val="en-US"/>
        </w:rPr>
        <w:footnoteReference w:id="23"/>
      </w:r>
      <w:r w:rsidR="00F86370">
        <w:rPr>
          <w:lang w:val="en-US"/>
        </w:rPr>
        <w:t>.</w:t>
      </w:r>
      <w:r w:rsidR="00FF1DEC">
        <w:rPr>
          <w:lang w:val="en-US"/>
        </w:rPr>
        <w:t xml:space="preserve"> </w:t>
      </w:r>
      <w:r w:rsidR="00CC6A36">
        <w:rPr>
          <w:lang w:val="en-US"/>
        </w:rPr>
        <w:t xml:space="preserve"> The bulk cost of unprocessed </w:t>
      </w:r>
      <w:r w:rsidR="001D3632">
        <w:rPr>
          <w:lang w:val="en-US"/>
        </w:rPr>
        <w:t>air</w:t>
      </w:r>
      <w:r w:rsidR="00D803EB">
        <w:rPr>
          <w:lang w:val="en-US"/>
        </w:rPr>
        <w:t>-</w:t>
      </w:r>
      <w:r w:rsidR="001D3632">
        <w:rPr>
          <w:lang w:val="en-US"/>
        </w:rPr>
        <w:t xml:space="preserve">cooled iron slag </w:t>
      </w:r>
      <w:r w:rsidR="00CC6A36">
        <w:rPr>
          <w:lang w:val="en-US"/>
        </w:rPr>
        <w:t xml:space="preserve">depends </w:t>
      </w:r>
      <w:r w:rsidR="001D3632">
        <w:rPr>
          <w:lang w:val="en-US"/>
        </w:rPr>
        <w:t>on region</w:t>
      </w:r>
      <w:r w:rsidR="00D803EB">
        <w:rPr>
          <w:lang w:val="en-US"/>
        </w:rPr>
        <w:t>, because t</w:t>
      </w:r>
      <w:r w:rsidR="001D3632">
        <w:rPr>
          <w:lang w:val="en-US"/>
        </w:rPr>
        <w:t xml:space="preserve">he transportation </w:t>
      </w:r>
      <w:r w:rsidR="00D803EB">
        <w:rPr>
          <w:lang w:val="en-US"/>
        </w:rPr>
        <w:t>makes up major part of its price.</w:t>
      </w:r>
      <w:r w:rsidR="00680A4F">
        <w:rPr>
          <w:lang w:val="en-US"/>
        </w:rPr>
        <w:t xml:space="preserve"> </w:t>
      </w:r>
      <w:r w:rsidR="00614658">
        <w:rPr>
          <w:lang w:val="en-US"/>
        </w:rPr>
        <w:t xml:space="preserve">The main weakness of blast furnace slag is porosity </w:t>
      </w:r>
      <w:r w:rsidR="009817D3">
        <w:rPr>
          <w:lang w:val="en-US"/>
        </w:rPr>
        <w:t xml:space="preserve">(depends also on cooling method) </w:t>
      </w:r>
      <w:r w:rsidR="00614658">
        <w:rPr>
          <w:lang w:val="en-US"/>
        </w:rPr>
        <w:t xml:space="preserve">and low volumetric heat capacity. It is only about 60% of average volumetric heat capacity of </w:t>
      </w:r>
      <w:r w:rsidR="000E1781">
        <w:rPr>
          <w:lang w:val="en-US"/>
        </w:rPr>
        <w:t xml:space="preserve">ingenious </w:t>
      </w:r>
      <w:r w:rsidR="00614658">
        <w:rPr>
          <w:lang w:val="en-US"/>
        </w:rPr>
        <w:t>rocks. A</w:t>
      </w:r>
      <w:r w:rsidR="00680A4F">
        <w:rPr>
          <w:lang w:val="en-US"/>
        </w:rPr>
        <w:t xml:space="preserve">vailability may also be </w:t>
      </w:r>
      <w:r w:rsidR="00614658">
        <w:rPr>
          <w:lang w:val="en-US"/>
        </w:rPr>
        <w:t xml:space="preserve">a </w:t>
      </w:r>
      <w:r w:rsidR="00680A4F">
        <w:rPr>
          <w:lang w:val="en-US"/>
        </w:rPr>
        <w:t xml:space="preserve">problem: </w:t>
      </w:r>
      <w:r w:rsidR="009817D3">
        <w:rPr>
          <w:lang w:val="en-US"/>
        </w:rPr>
        <w:t>5</w:t>
      </w:r>
      <w:r w:rsidR="00680A4F">
        <w:rPr>
          <w:lang w:val="en-US"/>
        </w:rPr>
        <w:t xml:space="preserve"> m</w:t>
      </w:r>
      <w:r w:rsidR="00614658">
        <w:rPr>
          <w:lang w:val="en-US"/>
        </w:rPr>
        <w:t xml:space="preserve">illion </w:t>
      </w:r>
      <w:r w:rsidR="00680A4F">
        <w:rPr>
          <w:lang w:val="en-US"/>
        </w:rPr>
        <w:t>ton</w:t>
      </w:r>
      <w:r w:rsidR="00614658">
        <w:rPr>
          <w:lang w:val="en-US"/>
        </w:rPr>
        <w:t>s</w:t>
      </w:r>
      <w:r w:rsidR="00680A4F">
        <w:rPr>
          <w:lang w:val="en-US"/>
        </w:rPr>
        <w:t xml:space="preserve"> </w:t>
      </w:r>
      <w:r w:rsidR="00C26E7B">
        <w:rPr>
          <w:lang w:val="en-US"/>
        </w:rPr>
        <w:t xml:space="preserve">(for upper </w:t>
      </w:r>
      <w:r w:rsidR="009817D3">
        <w:rPr>
          <w:lang w:val="en-US"/>
        </w:rPr>
        <w:t>40%</w:t>
      </w:r>
      <w:r w:rsidR="00C26E7B">
        <w:rPr>
          <w:lang w:val="en-US"/>
        </w:rPr>
        <w:t xml:space="preserve"> of high-pressure storage) </w:t>
      </w:r>
      <w:r w:rsidR="00614658">
        <w:rPr>
          <w:lang w:val="en-US"/>
        </w:rPr>
        <w:t>would be</w:t>
      </w:r>
      <w:r w:rsidR="00680A4F">
        <w:rPr>
          <w:lang w:val="en-US"/>
        </w:rPr>
        <w:t xml:space="preserve"> </w:t>
      </w:r>
      <w:r w:rsidR="00C26E7B">
        <w:rPr>
          <w:lang w:val="en-US"/>
        </w:rPr>
        <w:t>1.</w:t>
      </w:r>
      <w:r w:rsidR="009817D3">
        <w:rPr>
          <w:lang w:val="en-US"/>
        </w:rPr>
        <w:t>1</w:t>
      </w:r>
      <w:r w:rsidR="00680A4F">
        <w:rPr>
          <w:lang w:val="en-US"/>
        </w:rPr>
        <w:t xml:space="preserve">% of world-wide production of slag. </w:t>
      </w:r>
    </w:p>
    <w:p w14:paraId="441C3A16" w14:textId="737765D4" w:rsidR="006C4214" w:rsidRDefault="009634D9" w:rsidP="00B61AFE">
      <w:pPr>
        <w:rPr>
          <w:lang w:val="en-US"/>
        </w:rPr>
      </w:pPr>
      <w:r>
        <w:rPr>
          <w:lang w:val="en-US"/>
        </w:rPr>
        <w:t>Common</w:t>
      </w:r>
      <w:r w:rsidR="00B83A3C">
        <w:rPr>
          <w:lang w:val="en-US"/>
        </w:rPr>
        <w:t xml:space="preserve"> rocks </w:t>
      </w:r>
      <w:r>
        <w:rPr>
          <w:lang w:val="en-US"/>
        </w:rPr>
        <w:t xml:space="preserve">can </w:t>
      </w:r>
      <w:r w:rsidR="00B83A3C" w:rsidRPr="00D30E8E">
        <w:rPr>
          <w:lang w:val="en-US"/>
        </w:rPr>
        <w:t>be used instead</w:t>
      </w:r>
      <w:r w:rsidR="00B83A3C">
        <w:rPr>
          <w:lang w:val="en-US"/>
        </w:rPr>
        <w:t xml:space="preserve"> of </w:t>
      </w:r>
      <w:r w:rsidR="00B83A3C" w:rsidRPr="00D30E8E">
        <w:rPr>
          <w:lang w:val="en-US"/>
        </w:rPr>
        <w:t>blast furnace slag</w:t>
      </w:r>
      <w:r w:rsidR="00B83A3C">
        <w:rPr>
          <w:lang w:val="en-US"/>
        </w:rPr>
        <w:t xml:space="preserve"> in </w:t>
      </w:r>
      <w:r w:rsidR="006C4214">
        <w:rPr>
          <w:lang w:val="en-US"/>
        </w:rPr>
        <w:t xml:space="preserve">hot </w:t>
      </w:r>
      <w:r w:rsidR="00B83A3C">
        <w:rPr>
          <w:lang w:val="en-US"/>
        </w:rPr>
        <w:t>storage</w:t>
      </w:r>
      <w:r w:rsidR="00D30E8E" w:rsidRPr="00D30E8E">
        <w:rPr>
          <w:lang w:val="en-US"/>
        </w:rPr>
        <w:t xml:space="preserve">, but </w:t>
      </w:r>
      <w:r w:rsidR="000E1781">
        <w:rPr>
          <w:lang w:val="en-US"/>
        </w:rPr>
        <w:t xml:space="preserve">there is a wide variation in their max operating temperatures. </w:t>
      </w:r>
      <w:r w:rsidR="00C26E7B">
        <w:rPr>
          <w:lang w:val="en-US"/>
        </w:rPr>
        <w:t>Mixed r</w:t>
      </w:r>
      <w:r w:rsidR="006C4214">
        <w:rPr>
          <w:lang w:val="en-US"/>
        </w:rPr>
        <w:t xml:space="preserve">ocks </w:t>
      </w:r>
      <w:r>
        <w:rPr>
          <w:lang w:val="en-US"/>
        </w:rPr>
        <w:t xml:space="preserve">containing quartz </w:t>
      </w:r>
      <w:r w:rsidR="006C4214">
        <w:rPr>
          <w:lang w:val="en-US"/>
        </w:rPr>
        <w:t xml:space="preserve">weather above </w:t>
      </w:r>
      <w:r w:rsidR="006C4214" w:rsidRPr="00922E6E">
        <w:rPr>
          <w:lang w:val="en-US"/>
        </w:rPr>
        <w:t>572 °C</w:t>
      </w:r>
      <w:r w:rsidR="000E1781">
        <w:rPr>
          <w:lang w:val="en-US"/>
        </w:rPr>
        <w:t>, but some</w:t>
      </w:r>
      <w:r w:rsidR="006C4214">
        <w:rPr>
          <w:lang w:val="en-US"/>
        </w:rPr>
        <w:t xml:space="preserve"> </w:t>
      </w:r>
      <w:r>
        <w:rPr>
          <w:lang w:val="en-US"/>
        </w:rPr>
        <w:t xml:space="preserve">other </w:t>
      </w:r>
      <w:r w:rsidR="006C4214">
        <w:rPr>
          <w:lang w:val="en-US"/>
        </w:rPr>
        <w:t>rocks</w:t>
      </w:r>
      <w:r w:rsidR="00B83A3C">
        <w:rPr>
          <w:lang w:val="en-US"/>
        </w:rPr>
        <w:t xml:space="preserve"> have been tested </w:t>
      </w:r>
      <w:r w:rsidR="00E9700F">
        <w:rPr>
          <w:lang w:val="en-US"/>
        </w:rPr>
        <w:t>to have sufficient compressive strength at 1000</w:t>
      </w:r>
      <w:r w:rsidR="00E9700F" w:rsidRPr="00922E6E">
        <w:rPr>
          <w:lang w:val="en-US"/>
        </w:rPr>
        <w:t xml:space="preserve"> °C</w:t>
      </w:r>
      <w:r w:rsidR="00B83A3C">
        <w:rPr>
          <w:lang w:val="en-US"/>
        </w:rPr>
        <w:t xml:space="preserve">. </w:t>
      </w:r>
    </w:p>
    <w:p w14:paraId="35C10BD1" w14:textId="05A5F27D" w:rsidR="00F72F59" w:rsidRPr="00922E6E" w:rsidRDefault="008B0D4D" w:rsidP="00B61AFE">
      <w:pPr>
        <w:rPr>
          <w:lang w:val="en-US"/>
        </w:rPr>
      </w:pPr>
      <w:r w:rsidRPr="00922E6E">
        <w:rPr>
          <w:lang w:val="en-US"/>
        </w:rPr>
        <w:t xml:space="preserve">The </w:t>
      </w:r>
      <w:r w:rsidR="00992284">
        <w:rPr>
          <w:lang w:val="en-US"/>
        </w:rPr>
        <w:t>crushed stone</w:t>
      </w:r>
      <w:r w:rsidRPr="00922E6E">
        <w:rPr>
          <w:lang w:val="en-US"/>
        </w:rPr>
        <w:t xml:space="preserve"> of the high-pressure storage </w:t>
      </w:r>
      <w:r w:rsidR="00E10E8F">
        <w:rPr>
          <w:lang w:val="en-US"/>
        </w:rPr>
        <w:t>must</w:t>
      </w:r>
      <w:r w:rsidRPr="00922E6E">
        <w:rPr>
          <w:lang w:val="en-US"/>
        </w:rPr>
        <w:t xml:space="preserve"> withstand at least several dozen very slow heating and cooling cycles between the upper and lower temperatures of the high-pressure storage</w:t>
      </w:r>
      <w:r w:rsidR="00E6560D">
        <w:rPr>
          <w:lang w:val="en-US"/>
        </w:rPr>
        <w:t>. It must</w:t>
      </w:r>
      <w:r w:rsidRPr="00922E6E">
        <w:rPr>
          <w:lang w:val="en-US"/>
        </w:rPr>
        <w:t xml:space="preserve"> maintain sufficient compressive strength so that the </w:t>
      </w:r>
      <w:r w:rsidR="002B6850">
        <w:rPr>
          <w:lang w:val="en-US"/>
        </w:rPr>
        <w:t>crushed stone</w:t>
      </w:r>
      <w:r w:rsidRPr="00922E6E">
        <w:rPr>
          <w:lang w:val="en-US"/>
        </w:rPr>
        <w:t xml:space="preserve"> does not start to compress into a pile. In addition, the </w:t>
      </w:r>
      <w:r w:rsidR="002B6850">
        <w:rPr>
          <w:lang w:val="en-US"/>
        </w:rPr>
        <w:t>crushed stone</w:t>
      </w:r>
      <w:r w:rsidRPr="00922E6E">
        <w:rPr>
          <w:lang w:val="en-US"/>
        </w:rPr>
        <w:t xml:space="preserve"> should not evaporate a harmful amount of gas, such as sulfur, which, by liquefying and crystallizing, would impair the operation of the </w:t>
      </w:r>
      <w:r w:rsidR="004B35B3">
        <w:rPr>
          <w:lang w:val="en-US"/>
        </w:rPr>
        <w:t xml:space="preserve">main </w:t>
      </w:r>
      <w:r w:rsidRPr="00922E6E">
        <w:rPr>
          <w:lang w:val="en-US"/>
        </w:rPr>
        <w:t xml:space="preserve">turbine. </w:t>
      </w:r>
      <w:r w:rsidR="002020D8">
        <w:rPr>
          <w:lang w:val="en-US"/>
        </w:rPr>
        <w:t>The c</w:t>
      </w:r>
      <w:r w:rsidR="00CE7AEA">
        <w:rPr>
          <w:lang w:val="en-US"/>
        </w:rPr>
        <w:t>rushed stone</w:t>
      </w:r>
      <w:r w:rsidR="00272413">
        <w:rPr>
          <w:lang w:val="en-US"/>
        </w:rPr>
        <w:t xml:space="preserve"> should also ha</w:t>
      </w:r>
      <w:r w:rsidR="002020D8">
        <w:rPr>
          <w:lang w:val="en-US"/>
        </w:rPr>
        <w:t>ve</w:t>
      </w:r>
      <w:r w:rsidR="00272413">
        <w:rPr>
          <w:lang w:val="en-US"/>
        </w:rPr>
        <w:t xml:space="preserve"> </w:t>
      </w:r>
      <w:r w:rsidR="00C13C9E">
        <w:rPr>
          <w:lang w:val="en-US"/>
        </w:rPr>
        <w:t>a high volumetric</w:t>
      </w:r>
      <w:r w:rsidRPr="00922E6E">
        <w:rPr>
          <w:lang w:val="en-US"/>
        </w:rPr>
        <w:t xml:space="preserve"> heat capacity. The most common mixed igneous rock</w:t>
      </w:r>
      <w:r w:rsidR="00AB2BDB">
        <w:rPr>
          <w:lang w:val="en-US"/>
        </w:rPr>
        <w:t>s</w:t>
      </w:r>
      <w:r w:rsidRPr="00922E6E">
        <w:rPr>
          <w:lang w:val="en-US"/>
        </w:rPr>
        <w:t xml:space="preserve"> found on the surface of the earth, such as granite or gneiss, do not meet these requirements. For example, granite gradually begins to thermally crack after exceeding a temperature of 572 °C, because at this point the dominant </w:t>
      </w:r>
      <w:r>
        <w:rPr>
          <w:lang w:val="fi-FI"/>
        </w:rPr>
        <w:t>α</w:t>
      </w:r>
      <w:r w:rsidRPr="00922E6E">
        <w:rPr>
          <w:lang w:val="en-US"/>
        </w:rPr>
        <w:t xml:space="preserve">-crystal structure of quartz </w:t>
      </w:r>
      <w:r w:rsidR="00EB62C7">
        <w:rPr>
          <w:lang w:val="en-US"/>
        </w:rPr>
        <w:t>start</w:t>
      </w:r>
      <w:r w:rsidR="00191960">
        <w:rPr>
          <w:lang w:val="en-US"/>
        </w:rPr>
        <w:t xml:space="preserve">s to </w:t>
      </w:r>
      <w:r w:rsidRPr="00922E6E">
        <w:rPr>
          <w:lang w:val="en-US"/>
        </w:rPr>
        <w:t xml:space="preserve">change to a </w:t>
      </w:r>
      <w:r>
        <w:rPr>
          <w:lang w:val="fi-FI"/>
        </w:rPr>
        <w:t>β</w:t>
      </w:r>
      <w:r w:rsidRPr="00922E6E">
        <w:rPr>
          <w:lang w:val="en-US"/>
        </w:rPr>
        <w:t xml:space="preserve">-crystal structure that </w:t>
      </w:r>
      <w:r w:rsidR="00EB62C7">
        <w:rPr>
          <w:lang w:val="en-US"/>
        </w:rPr>
        <w:t>has</w:t>
      </w:r>
      <w:r w:rsidRPr="00922E6E">
        <w:rPr>
          <w:lang w:val="en-US"/>
        </w:rPr>
        <w:t xml:space="preserve"> approximately 4% larger volume. This causes microcracks in </w:t>
      </w:r>
      <w:r w:rsidR="004811F1">
        <w:rPr>
          <w:lang w:val="en-US"/>
        </w:rPr>
        <w:t xml:space="preserve">crushed </w:t>
      </w:r>
      <w:r w:rsidR="00156786">
        <w:rPr>
          <w:lang w:val="en-US"/>
        </w:rPr>
        <w:t>sto</w:t>
      </w:r>
      <w:r w:rsidR="004811F1">
        <w:rPr>
          <w:lang w:val="en-US"/>
        </w:rPr>
        <w:t>ne</w:t>
      </w:r>
      <w:r w:rsidRPr="00922E6E">
        <w:rPr>
          <w:lang w:val="en-US"/>
        </w:rPr>
        <w:t xml:space="preserve">, </w:t>
      </w:r>
      <w:r w:rsidR="005A5C63">
        <w:rPr>
          <w:rStyle w:val="FootnoteReference"/>
          <w:lang w:val="fi-FI"/>
        </w:rPr>
        <w:footnoteReference w:id="24"/>
      </w:r>
      <w:r w:rsidR="005A5C63" w:rsidRPr="00922E6E">
        <w:rPr>
          <w:lang w:val="en-US"/>
        </w:rPr>
        <w:t xml:space="preserve">even if </w:t>
      </w:r>
      <w:r w:rsidR="004811F1">
        <w:rPr>
          <w:lang w:val="en-US"/>
        </w:rPr>
        <w:t>it</w:t>
      </w:r>
      <w:r w:rsidR="005A5C63" w:rsidRPr="00922E6E">
        <w:rPr>
          <w:lang w:val="en-US"/>
        </w:rPr>
        <w:t xml:space="preserve"> is heated </w:t>
      </w:r>
      <w:r w:rsidR="00A831AD">
        <w:rPr>
          <w:lang w:val="en-US"/>
        </w:rPr>
        <w:t xml:space="preserve">and cooled </w:t>
      </w:r>
      <w:r w:rsidR="005A5C63" w:rsidRPr="00922E6E">
        <w:rPr>
          <w:lang w:val="en-US"/>
        </w:rPr>
        <w:t xml:space="preserve">very slowly. This is probably because the other main mineral in granite, potassium feldspar, does not undergo a similar change in crystal structure, so internal stresses are created in </w:t>
      </w:r>
      <w:r w:rsidR="00F509B1">
        <w:rPr>
          <w:lang w:val="en-US"/>
        </w:rPr>
        <w:t>crushed stone</w:t>
      </w:r>
      <w:r w:rsidR="005A5C63" w:rsidRPr="00922E6E">
        <w:rPr>
          <w:lang w:val="en-US"/>
        </w:rPr>
        <w:t xml:space="preserve">. In other words, rocks in which the proportion of quartz crystals is either sufficiently small or </w:t>
      </w:r>
      <w:r w:rsidR="00CD3F6F">
        <w:rPr>
          <w:lang w:val="en-US"/>
        </w:rPr>
        <w:t xml:space="preserve">very </w:t>
      </w:r>
      <w:r w:rsidR="005A5C63" w:rsidRPr="00922E6E">
        <w:rPr>
          <w:lang w:val="en-US"/>
        </w:rPr>
        <w:t xml:space="preserve">large </w:t>
      </w:r>
      <w:r w:rsidR="00497D62">
        <w:rPr>
          <w:lang w:val="en-US"/>
        </w:rPr>
        <w:t>can</w:t>
      </w:r>
      <w:r w:rsidR="005A5C63" w:rsidRPr="00922E6E">
        <w:rPr>
          <w:lang w:val="en-US"/>
        </w:rPr>
        <w:t xml:space="preserve"> bet</w:t>
      </w:r>
      <w:r w:rsidR="00497D62">
        <w:rPr>
          <w:lang w:val="en-US"/>
        </w:rPr>
        <w:t>ter</w:t>
      </w:r>
      <w:r w:rsidR="005A5C63" w:rsidRPr="00922E6E">
        <w:rPr>
          <w:lang w:val="en-US"/>
        </w:rPr>
        <w:t xml:space="preserve"> withstand high temperatures.</w:t>
      </w:r>
    </w:p>
    <w:p w14:paraId="49D4ABCB" w14:textId="748D0C1C" w:rsidR="00870A24" w:rsidRPr="00922E6E" w:rsidRDefault="00B15203" w:rsidP="00B61AFE">
      <w:pPr>
        <w:rPr>
          <w:lang w:val="en-US"/>
        </w:rPr>
      </w:pPr>
      <w:r w:rsidRPr="00922E6E">
        <w:rPr>
          <w:lang w:val="en-US"/>
        </w:rPr>
        <w:t>It was found</w:t>
      </w:r>
      <w:r>
        <w:rPr>
          <w:lang w:val="en-US"/>
        </w:rPr>
        <w:t xml:space="preserve"> in work</w:t>
      </w:r>
      <w:r w:rsidR="00870A24" w:rsidRPr="00922E6E">
        <w:rPr>
          <w:lang w:val="en-US"/>
        </w:rPr>
        <w:t xml:space="preserve"> </w:t>
      </w:r>
      <w:r w:rsidR="00870A24" w:rsidRPr="00922E6E">
        <w:rPr>
          <w:i/>
          <w:iCs/>
          <w:lang w:val="en-US"/>
        </w:rPr>
        <w:t>High Temperature Versus Geomechanical Parameters of Selected Rocks— The Current State of Research</w:t>
      </w:r>
      <w:r w:rsidR="00870A24">
        <w:rPr>
          <w:rStyle w:val="FootnoteReference"/>
          <w:lang w:val="fi-FI"/>
        </w:rPr>
        <w:footnoteReference w:id="25"/>
      </w:r>
      <w:r w:rsidR="00870A24" w:rsidRPr="00922E6E">
        <w:rPr>
          <w:i/>
          <w:iCs/>
          <w:lang w:val="en-US"/>
        </w:rPr>
        <w:t xml:space="preserve"> </w:t>
      </w:r>
      <w:r w:rsidR="00870A24" w:rsidRPr="00922E6E">
        <w:rPr>
          <w:lang w:val="en-US"/>
        </w:rPr>
        <w:t xml:space="preserve">that the compressive strength of the tested sandstones and claystones initially increased significantly up to 400 °C and then began to slowly decrease. </w:t>
      </w:r>
      <w:r w:rsidR="00A43C95">
        <w:rPr>
          <w:lang w:val="en-US"/>
        </w:rPr>
        <w:t xml:space="preserve">The </w:t>
      </w:r>
      <w:r w:rsidR="00A43C95" w:rsidRPr="00922E6E">
        <w:rPr>
          <w:lang w:val="en-US"/>
        </w:rPr>
        <w:t>compressive strength</w:t>
      </w:r>
      <w:r w:rsidR="00A43C95">
        <w:rPr>
          <w:lang w:val="en-US"/>
        </w:rPr>
        <w:t xml:space="preserve"> of </w:t>
      </w:r>
      <w:r w:rsidR="009F0A5D" w:rsidRPr="00922E6E">
        <w:rPr>
          <w:lang w:val="en-US"/>
        </w:rPr>
        <w:t>fine-grained and dense sandstone</w:t>
      </w:r>
      <w:r w:rsidR="00870A24" w:rsidRPr="00922E6E">
        <w:rPr>
          <w:lang w:val="en-US"/>
        </w:rPr>
        <w:t xml:space="preserve"> </w:t>
      </w:r>
      <w:r w:rsidR="00A43C95">
        <w:rPr>
          <w:lang w:val="en-US"/>
        </w:rPr>
        <w:t>was above</w:t>
      </w:r>
      <w:r w:rsidR="00870A24" w:rsidRPr="00922E6E">
        <w:rPr>
          <w:lang w:val="en-US"/>
        </w:rPr>
        <w:t xml:space="preserve"> </w:t>
      </w:r>
      <w:r w:rsidR="00B0358B">
        <w:rPr>
          <w:lang w:val="en-US"/>
        </w:rPr>
        <w:t xml:space="preserve">its initial value </w:t>
      </w:r>
      <w:r w:rsidR="00870A24" w:rsidRPr="00922E6E">
        <w:rPr>
          <w:lang w:val="en-US"/>
        </w:rPr>
        <w:t xml:space="preserve">150 MPa </w:t>
      </w:r>
      <w:r w:rsidR="00F46F22">
        <w:rPr>
          <w:lang w:val="en-US"/>
        </w:rPr>
        <w:t xml:space="preserve">until </w:t>
      </w:r>
      <w:r w:rsidR="00870A24" w:rsidRPr="00922E6E">
        <w:rPr>
          <w:lang w:val="en-US"/>
        </w:rPr>
        <w:t>1000 °C, but for coarse-grained sandstone</w:t>
      </w:r>
      <w:r w:rsidR="00E83CF9">
        <w:rPr>
          <w:lang w:val="en-US"/>
        </w:rPr>
        <w:t xml:space="preserve"> </w:t>
      </w:r>
      <w:r w:rsidR="00255A2F">
        <w:rPr>
          <w:lang w:val="en-US"/>
        </w:rPr>
        <w:t xml:space="preserve">the </w:t>
      </w:r>
      <w:r w:rsidR="00AD635F">
        <w:rPr>
          <w:lang w:val="en-US"/>
        </w:rPr>
        <w:t>initial</w:t>
      </w:r>
      <w:r w:rsidR="00CC29A0">
        <w:rPr>
          <w:lang w:val="en-US"/>
        </w:rPr>
        <w:t xml:space="preserve"> </w:t>
      </w:r>
      <w:r w:rsidR="00255A2F">
        <w:rPr>
          <w:lang w:val="en-US"/>
        </w:rPr>
        <w:lastRenderedPageBreak/>
        <w:t>compressive strength</w:t>
      </w:r>
      <w:r w:rsidR="00870A24" w:rsidRPr="00922E6E">
        <w:rPr>
          <w:lang w:val="en-US"/>
        </w:rPr>
        <w:t xml:space="preserve"> </w:t>
      </w:r>
      <w:r w:rsidR="00BB1DC7">
        <w:rPr>
          <w:lang w:val="en-US"/>
        </w:rPr>
        <w:t>w</w:t>
      </w:r>
      <w:r w:rsidR="00CC29A0">
        <w:rPr>
          <w:lang w:val="en-US"/>
        </w:rPr>
        <w:t xml:space="preserve">as lost </w:t>
      </w:r>
      <w:r w:rsidR="0084533A">
        <w:rPr>
          <w:lang w:val="en-US"/>
        </w:rPr>
        <w:t>before</w:t>
      </w:r>
      <w:r w:rsidR="00870A24" w:rsidRPr="00922E6E">
        <w:rPr>
          <w:lang w:val="en-US"/>
        </w:rPr>
        <w:t xml:space="preserve"> 800 °C. For the other tested rock types (granite, marble and limestone), the compressive strength decreased continuously with increasing temperature, and at high temperatures it was significantly worse than the compressive strength of sandstones. This study also found a collapse in the compressive strength of granite before 600 °C. The researchers concluded that the temperature behavior of the rock's strength depends </w:t>
      </w:r>
      <w:r w:rsidR="00F340B7">
        <w:rPr>
          <w:lang w:val="en-US"/>
        </w:rPr>
        <w:t>on</w:t>
      </w:r>
      <w:r w:rsidR="00870A24" w:rsidRPr="00922E6E">
        <w:rPr>
          <w:lang w:val="en-US"/>
        </w:rPr>
        <w:t xml:space="preserve"> its mineral composition, crystal size and </w:t>
      </w:r>
      <w:r w:rsidR="00675B4B">
        <w:rPr>
          <w:lang w:val="en-US"/>
        </w:rPr>
        <w:t>porosity</w:t>
      </w:r>
      <w:r w:rsidR="00870A24" w:rsidRPr="00922E6E">
        <w:rPr>
          <w:lang w:val="en-US"/>
        </w:rPr>
        <w:t>.</w:t>
      </w:r>
    </w:p>
    <w:p w14:paraId="70D9F382" w14:textId="327A0C77" w:rsidR="008E4BB6" w:rsidRPr="00922E6E" w:rsidRDefault="00014B61" w:rsidP="0012039A">
      <w:pPr>
        <w:rPr>
          <w:lang w:val="en-US"/>
        </w:rPr>
      </w:pPr>
      <w:r>
        <w:rPr>
          <w:lang w:val="en-US"/>
        </w:rPr>
        <w:t>The work</w:t>
      </w:r>
      <w:r w:rsidR="00242F0E" w:rsidRPr="00922E6E">
        <w:rPr>
          <w:lang w:val="en-US"/>
        </w:rPr>
        <w:t xml:space="preserve"> </w:t>
      </w:r>
      <w:r w:rsidR="00242F0E" w:rsidRPr="00922E6E">
        <w:rPr>
          <w:i/>
          <w:iCs/>
          <w:lang w:val="en-US"/>
        </w:rPr>
        <w:t xml:space="preserve">Effect of heat on the mechanical properties of selected rock types in a laboratory study </w:t>
      </w:r>
      <w:r w:rsidR="00242F0E">
        <w:rPr>
          <w:rStyle w:val="FootnoteReference"/>
          <w:lang w:val="fi-FI"/>
        </w:rPr>
        <w:footnoteReference w:id="26"/>
      </w:r>
      <w:r w:rsidR="00242F0E" w:rsidRPr="00922E6E">
        <w:rPr>
          <w:lang w:val="en-US"/>
        </w:rPr>
        <w:t xml:space="preserve">compared the strength properties of diabase, granite and two quartzite schists after heating and cooling. </w:t>
      </w:r>
      <w:r w:rsidR="005D4288">
        <w:rPr>
          <w:lang w:val="en-US"/>
        </w:rPr>
        <w:t xml:space="preserve">The granite lost </w:t>
      </w:r>
      <w:r w:rsidR="0025734E">
        <w:rPr>
          <w:lang w:val="en-US"/>
        </w:rPr>
        <w:t xml:space="preserve">almost </w:t>
      </w:r>
      <w:r w:rsidR="00242F0E" w:rsidRPr="00922E6E">
        <w:rPr>
          <w:lang w:val="en-US"/>
        </w:rPr>
        <w:t>complete</w:t>
      </w:r>
      <w:r w:rsidR="0025734E">
        <w:rPr>
          <w:lang w:val="en-US"/>
        </w:rPr>
        <w:t>ly its</w:t>
      </w:r>
      <w:r w:rsidR="00242F0E" w:rsidRPr="00922E6E">
        <w:rPr>
          <w:lang w:val="en-US"/>
        </w:rPr>
        <w:t xml:space="preserve"> compressive strength </w:t>
      </w:r>
      <w:r w:rsidR="00345AFE">
        <w:rPr>
          <w:lang w:val="en-US"/>
        </w:rPr>
        <w:t xml:space="preserve">at </w:t>
      </w:r>
      <w:r w:rsidR="00242F0E" w:rsidRPr="00922E6E">
        <w:rPr>
          <w:lang w:val="en-US"/>
        </w:rPr>
        <w:t xml:space="preserve">temperature of 1100 °C. In that study, </w:t>
      </w:r>
      <w:r w:rsidR="007538D8">
        <w:rPr>
          <w:lang w:val="en-US"/>
        </w:rPr>
        <w:t xml:space="preserve">ultramafic </w:t>
      </w:r>
      <w:r w:rsidR="00242F0E" w:rsidRPr="00922E6E">
        <w:rPr>
          <w:lang w:val="en-US"/>
        </w:rPr>
        <w:t xml:space="preserve">diabase retained </w:t>
      </w:r>
      <w:r w:rsidR="00336FCD" w:rsidRPr="00922E6E">
        <w:rPr>
          <w:lang w:val="en-US"/>
        </w:rPr>
        <w:t xml:space="preserve">best </w:t>
      </w:r>
      <w:r w:rsidR="00242F0E" w:rsidRPr="00922E6E">
        <w:rPr>
          <w:lang w:val="en-US"/>
        </w:rPr>
        <w:t>its original compressive strength.</w:t>
      </w:r>
    </w:p>
    <w:p w14:paraId="5DF7FEA1" w14:textId="5DF26AD2" w:rsidR="0012039A" w:rsidRPr="00922E6E" w:rsidRDefault="00592BCC" w:rsidP="0012039A">
      <w:pPr>
        <w:rPr>
          <w:lang w:val="en-US"/>
        </w:rPr>
      </w:pPr>
      <w:r w:rsidRPr="00922E6E">
        <w:rPr>
          <w:lang w:val="en-US"/>
        </w:rPr>
        <w:t xml:space="preserve">The same conclusion has also been reached in Finnish sauna </w:t>
      </w:r>
      <w:r w:rsidR="007527E6">
        <w:rPr>
          <w:lang w:val="en-US"/>
        </w:rPr>
        <w:t>stove stone</w:t>
      </w:r>
      <w:r w:rsidRPr="00922E6E">
        <w:rPr>
          <w:lang w:val="en-US"/>
        </w:rPr>
        <w:t xml:space="preserve"> tests </w:t>
      </w:r>
      <w:r w:rsidR="00C85218">
        <w:rPr>
          <w:rStyle w:val="FootnoteReference"/>
          <w:lang w:val="fi-FI"/>
        </w:rPr>
        <w:footnoteReference w:id="27"/>
      </w:r>
      <w:r w:rsidR="0012039A" w:rsidRPr="00922E6E">
        <w:rPr>
          <w:lang w:val="en-US"/>
        </w:rPr>
        <w:t xml:space="preserve">. Currently, the </w:t>
      </w:r>
      <w:r w:rsidR="007527E6">
        <w:rPr>
          <w:lang w:val="en-US"/>
        </w:rPr>
        <w:t>stove stone</w:t>
      </w:r>
      <w:r w:rsidR="0012039A" w:rsidRPr="00922E6E">
        <w:rPr>
          <w:lang w:val="en-US"/>
        </w:rPr>
        <w:t xml:space="preserve">s sold in Finland are mostly </w:t>
      </w:r>
      <w:r w:rsidR="00C85218" w:rsidRPr="00922E6E">
        <w:rPr>
          <w:lang w:val="en-US"/>
        </w:rPr>
        <w:t xml:space="preserve">olivine </w:t>
      </w:r>
      <w:r w:rsidR="00A749AF">
        <w:rPr>
          <w:lang w:val="en-US"/>
        </w:rPr>
        <w:t>gabbro</w:t>
      </w:r>
      <w:r w:rsidR="0012039A" w:rsidRPr="00922E6E">
        <w:rPr>
          <w:lang w:val="en-US"/>
        </w:rPr>
        <w:t xml:space="preserve">. </w:t>
      </w:r>
      <w:r w:rsidR="00C85218" w:rsidRPr="00922E6E">
        <w:rPr>
          <w:lang w:val="en-US"/>
        </w:rPr>
        <w:t xml:space="preserve">Olivine </w:t>
      </w:r>
      <w:r w:rsidR="002B5F47">
        <w:rPr>
          <w:lang w:val="en-US"/>
        </w:rPr>
        <w:t>gabbro</w:t>
      </w:r>
      <w:r w:rsidR="00C85218" w:rsidRPr="00922E6E">
        <w:rPr>
          <w:lang w:val="en-US"/>
        </w:rPr>
        <w:t xml:space="preserve"> and other </w:t>
      </w:r>
      <w:r w:rsidR="007527E6">
        <w:rPr>
          <w:lang w:val="en-US"/>
        </w:rPr>
        <w:t>stove stone</w:t>
      </w:r>
      <w:r w:rsidR="00C85218" w:rsidRPr="00922E6E">
        <w:rPr>
          <w:lang w:val="en-US"/>
        </w:rPr>
        <w:t xml:space="preserve">s can withstand temperatures of at least 1100 °C without melting. </w:t>
      </w:r>
      <w:r w:rsidR="007527E6">
        <w:rPr>
          <w:lang w:val="en-US"/>
        </w:rPr>
        <w:t>Stove stone</w:t>
      </w:r>
      <w:r w:rsidR="00C85218" w:rsidRPr="00922E6E">
        <w:rPr>
          <w:lang w:val="en-US"/>
        </w:rPr>
        <w:t xml:space="preserve">s are mafic or </w:t>
      </w:r>
      <w:r w:rsidR="00D462BD" w:rsidRPr="00922E6E">
        <w:rPr>
          <w:lang w:val="en-US"/>
        </w:rPr>
        <w:t xml:space="preserve">ultramafic rocks, meaning they have solidified at the bottom of ancient volcanic vents and magma chambers. </w:t>
      </w:r>
      <w:r w:rsidR="00521994">
        <w:rPr>
          <w:lang w:val="en-US"/>
        </w:rPr>
        <w:t>Th</w:t>
      </w:r>
      <w:r w:rsidR="00921B34">
        <w:rPr>
          <w:lang w:val="en-US"/>
        </w:rPr>
        <w:t xml:space="preserve">e </w:t>
      </w:r>
      <w:r w:rsidR="002860FE" w:rsidRPr="002860FE">
        <w:t>sequen</w:t>
      </w:r>
      <w:r w:rsidR="002860FE">
        <w:t xml:space="preserve">ce of the </w:t>
      </w:r>
      <w:r w:rsidR="00E425FC" w:rsidRPr="00E425FC">
        <w:t>crystallization of common silicate minerals</w:t>
      </w:r>
      <w:r w:rsidR="00E425FC">
        <w:t xml:space="preserve"> </w:t>
      </w:r>
      <w:r w:rsidR="004E4AFB">
        <w:t xml:space="preserve">is described by </w:t>
      </w:r>
      <w:r w:rsidR="004E4AFB" w:rsidRPr="004E4AFB">
        <w:rPr>
          <w:b/>
          <w:bCs/>
        </w:rPr>
        <w:t>Bowen's reaction series</w:t>
      </w:r>
      <w:r w:rsidR="004E4AFB">
        <w:rPr>
          <w:rStyle w:val="FootnoteReference"/>
          <w:lang w:val="en-US"/>
        </w:rPr>
        <w:footnoteReference w:id="28"/>
      </w:r>
      <w:r w:rsidR="00921B34">
        <w:rPr>
          <w:lang w:val="en-US"/>
        </w:rPr>
        <w:t xml:space="preserve"> </w:t>
      </w:r>
      <w:r w:rsidR="00A9035B">
        <w:rPr>
          <w:lang w:val="en-US"/>
        </w:rPr>
        <w:t xml:space="preserve">in the next </w:t>
      </w:r>
      <w:r w:rsidR="008B1D9A">
        <w:rPr>
          <w:lang w:val="en-US"/>
        </w:rPr>
        <w:t>figure</w:t>
      </w:r>
      <w:r w:rsidR="00103FEA">
        <w:rPr>
          <w:lang w:val="en-US"/>
        </w:rPr>
        <w:t xml:space="preserve"> with</w:t>
      </w:r>
      <w:r w:rsidR="00F04653">
        <w:rPr>
          <w:lang w:val="en-US"/>
        </w:rPr>
        <w:t xml:space="preserve"> the</w:t>
      </w:r>
      <w:r w:rsidR="00103FEA">
        <w:rPr>
          <w:lang w:val="en-US"/>
        </w:rPr>
        <w:t xml:space="preserve"> </w:t>
      </w:r>
      <w:r w:rsidR="00F71031" w:rsidRPr="00922E6E">
        <w:rPr>
          <w:lang w:val="en-US"/>
        </w:rPr>
        <w:t>classification of igneous rock types</w:t>
      </w:r>
      <w:r w:rsidR="001A3D25">
        <w:rPr>
          <w:rStyle w:val="FootnoteReference"/>
          <w:lang w:val="fi-FI"/>
        </w:rPr>
        <w:footnoteReference w:id="29"/>
      </w:r>
      <w:r w:rsidR="00F71031" w:rsidRPr="00922E6E">
        <w:rPr>
          <w:lang w:val="en-US"/>
        </w:rPr>
        <w:t>.</w:t>
      </w:r>
    </w:p>
    <w:p w14:paraId="34CDD0D2" w14:textId="77777777" w:rsidR="00DD53F8" w:rsidRDefault="00E14C7A" w:rsidP="00DD53F8">
      <w:pPr>
        <w:keepNext/>
      </w:pPr>
      <w:r>
        <w:rPr>
          <w:noProof/>
        </w:rPr>
        <w:drawing>
          <wp:inline distT="0" distB="0" distL="0" distR="0" wp14:anchorId="415EDF35" wp14:editId="20B387AA">
            <wp:extent cx="6838950" cy="2086810"/>
            <wp:effectExtent l="0" t="0" r="0" b="0"/>
            <wp:docPr id="51052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2297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852319" cy="2090889"/>
                    </a:xfrm>
                    <a:prstGeom prst="rect">
                      <a:avLst/>
                    </a:prstGeom>
                  </pic:spPr>
                </pic:pic>
              </a:graphicData>
            </a:graphic>
          </wp:inline>
        </w:drawing>
      </w:r>
    </w:p>
    <w:p w14:paraId="5F43F53A" w14:textId="584E438D" w:rsidR="00E14C7A" w:rsidRDefault="00DD53F8" w:rsidP="00DD53F8">
      <w:pPr>
        <w:pStyle w:val="Caption"/>
      </w:pPr>
      <w:r>
        <w:t xml:space="preserve">Figure </w:t>
      </w:r>
      <w:fldSimple w:instr=" SEQ Figure \* ARABIC ">
        <w:r w:rsidR="005524FD">
          <w:rPr>
            <w:noProof/>
          </w:rPr>
          <w:t>4</w:t>
        </w:r>
      </w:fldSimple>
      <w:r>
        <w:t xml:space="preserve">. </w:t>
      </w:r>
      <w:r w:rsidRPr="00922E6E">
        <w:rPr>
          <w:lang w:val="en-US"/>
        </w:rPr>
        <w:t>On the left, the Bowen</w:t>
      </w:r>
      <w:r>
        <w:rPr>
          <w:lang w:val="en-US"/>
        </w:rPr>
        <w:t>’s</w:t>
      </w:r>
      <w:r w:rsidRPr="00922E6E">
        <w:rPr>
          <w:lang w:val="en-US"/>
        </w:rPr>
        <w:t xml:space="preserve"> reaction series, on the right, the classification of rock types according to the content of silica and minerals</w:t>
      </w:r>
      <w:r w:rsidR="00220B2B">
        <w:rPr>
          <w:lang w:val="en-US"/>
        </w:rPr>
        <w:t xml:space="preserve"> (source Wikipedia)</w:t>
      </w:r>
      <w:r w:rsidR="009634D9">
        <w:rPr>
          <w:lang w:val="en-US"/>
        </w:rPr>
        <w:t>. The mel</w:t>
      </w:r>
      <w:r w:rsidR="00EF26A3">
        <w:rPr>
          <w:lang w:val="en-US"/>
        </w:rPr>
        <w:t xml:space="preserve">ting point of rock </w:t>
      </w:r>
      <w:r w:rsidR="000C0D3F">
        <w:rPr>
          <w:lang w:val="en-US"/>
        </w:rPr>
        <w:t>increases</w:t>
      </w:r>
      <w:r w:rsidR="00EF26A3">
        <w:rPr>
          <w:lang w:val="en-US"/>
        </w:rPr>
        <w:t xml:space="preserve"> from left top corner to bottom right.  </w:t>
      </w:r>
    </w:p>
    <w:p w14:paraId="48AA6829" w14:textId="720E7DCA" w:rsidR="00653CDB" w:rsidRPr="00922E6E" w:rsidRDefault="00CB0A14" w:rsidP="00653CDB">
      <w:pPr>
        <w:rPr>
          <w:lang w:val="en-US"/>
        </w:rPr>
      </w:pPr>
      <w:r w:rsidRPr="00922E6E">
        <w:rPr>
          <w:lang w:val="en-US"/>
        </w:rPr>
        <w:t xml:space="preserve">The properties of mafic and ultramafic rocks </w:t>
      </w:r>
      <w:r w:rsidR="00E14C7A" w:rsidRPr="00922E6E">
        <w:rPr>
          <w:lang w:val="en-US"/>
        </w:rPr>
        <w:t>also vary. On the left, the Bowen</w:t>
      </w:r>
      <w:r w:rsidR="0058586B">
        <w:rPr>
          <w:lang w:val="en-US"/>
        </w:rPr>
        <w:t>’s</w:t>
      </w:r>
      <w:r w:rsidR="00E14C7A" w:rsidRPr="00922E6E">
        <w:rPr>
          <w:lang w:val="en-US"/>
        </w:rPr>
        <w:t xml:space="preserve"> reaction series divides igneous rock types into main classes according to the crystallization temperature of magma eruptions. On the right, they are classified according to their silica content. The upper limit </w:t>
      </w:r>
      <w:r w:rsidR="00653CDB" w:rsidRPr="00922E6E">
        <w:rPr>
          <w:lang w:val="en-US"/>
        </w:rPr>
        <w:t>for the silica (SiO</w:t>
      </w:r>
      <w:r w:rsidR="00653CDB" w:rsidRPr="00922E6E">
        <w:rPr>
          <w:sz w:val="16"/>
          <w:szCs w:val="16"/>
          <w:lang w:val="en-US"/>
        </w:rPr>
        <w:t>2</w:t>
      </w:r>
      <w:r w:rsidR="00653CDB" w:rsidRPr="00922E6E">
        <w:rPr>
          <w:lang w:val="en-US"/>
        </w:rPr>
        <w:t xml:space="preserve">) content of mafic rocks is </w:t>
      </w:r>
      <w:r w:rsidR="00BE1078">
        <w:rPr>
          <w:lang w:val="en-US"/>
        </w:rPr>
        <w:t>about</w:t>
      </w:r>
      <w:r w:rsidR="00653CDB" w:rsidRPr="00922E6E">
        <w:rPr>
          <w:lang w:val="en-US"/>
        </w:rPr>
        <w:t xml:space="preserve"> 52% and that of ultramafic rocks 45%. In the figure, the proportions of the main minerals in each rock type are shown on the vertical line. </w:t>
      </w:r>
      <w:r w:rsidR="00641776">
        <w:rPr>
          <w:lang w:val="en-US"/>
        </w:rPr>
        <w:t>T</w:t>
      </w:r>
      <w:r w:rsidR="00653CDB" w:rsidRPr="00922E6E">
        <w:rPr>
          <w:lang w:val="en-US"/>
        </w:rPr>
        <w:t xml:space="preserve">he heat resistance of rocks generally increases as the proportion of silica decreases. In </w:t>
      </w:r>
      <w:r w:rsidR="004B6D10" w:rsidRPr="00922E6E">
        <w:rPr>
          <w:lang w:val="en-US"/>
        </w:rPr>
        <w:t xml:space="preserve">mafic </w:t>
      </w:r>
      <w:r w:rsidR="0032059A" w:rsidRPr="00922E6E">
        <w:rPr>
          <w:lang w:val="en-US"/>
        </w:rPr>
        <w:t xml:space="preserve">rocks, </w:t>
      </w:r>
      <w:r w:rsidR="002B0C1D">
        <w:rPr>
          <w:lang w:val="en-US"/>
        </w:rPr>
        <w:t>the melting point</w:t>
      </w:r>
      <w:r w:rsidR="0032059A" w:rsidRPr="00922E6E">
        <w:rPr>
          <w:lang w:val="en-US"/>
        </w:rPr>
        <w:t xml:space="preserve"> is about 1100 °C at 52%. The </w:t>
      </w:r>
      <w:r w:rsidR="000408A5">
        <w:rPr>
          <w:lang w:val="en-US"/>
        </w:rPr>
        <w:t>melting</w:t>
      </w:r>
      <w:r w:rsidR="0032059A" w:rsidRPr="00922E6E">
        <w:rPr>
          <w:lang w:val="en-US"/>
        </w:rPr>
        <w:t xml:space="preserve"> temperature of pure </w:t>
      </w:r>
      <w:r w:rsidR="0032059A" w:rsidRPr="00922E6E">
        <w:rPr>
          <w:lang w:val="en-US"/>
        </w:rPr>
        <w:lastRenderedPageBreak/>
        <w:t xml:space="preserve">magnesian olivine or chromite used as foundry sand is about 1800 °C </w:t>
      </w:r>
      <w:r w:rsidR="002B7BE3">
        <w:rPr>
          <w:rStyle w:val="FootnoteReference"/>
          <w:lang w:val="fi-FI"/>
        </w:rPr>
        <w:footnoteReference w:id="30"/>
      </w:r>
      <w:r w:rsidR="00653CDB" w:rsidRPr="00922E6E">
        <w:rPr>
          <w:lang w:val="en-US"/>
        </w:rPr>
        <w:t xml:space="preserve">. </w:t>
      </w:r>
      <w:r w:rsidR="005D56C6" w:rsidRPr="00922E6E">
        <w:rPr>
          <w:lang w:val="en-US"/>
        </w:rPr>
        <w:t>Mafic rock types are characterized by dark color, alkalinity, higher density than surface rock types, and thus also a higher specific heat capacity per volume.</w:t>
      </w:r>
    </w:p>
    <w:p w14:paraId="013FCB9E" w14:textId="6C41D7C1" w:rsidR="00653CDB" w:rsidRPr="00922E6E" w:rsidRDefault="00653CDB" w:rsidP="00653CDB">
      <w:pPr>
        <w:rPr>
          <w:lang w:val="en-US"/>
        </w:rPr>
      </w:pPr>
      <w:r w:rsidRPr="00922E6E">
        <w:rPr>
          <w:lang w:val="en-US"/>
        </w:rPr>
        <w:t xml:space="preserve">In the more precise QFPA classification, </w:t>
      </w:r>
      <w:r>
        <w:rPr>
          <w:rStyle w:val="FootnoteReference"/>
          <w:lang w:val="fi-FI"/>
        </w:rPr>
        <w:footnoteReference w:id="31"/>
      </w:r>
      <w:r w:rsidRPr="00922E6E">
        <w:rPr>
          <w:lang w:val="en-US"/>
        </w:rPr>
        <w:t xml:space="preserve">rock types are classified based on the sliding percentages of the four main minerals, and ultramafic rocks are classified separately </w:t>
      </w:r>
      <w:r>
        <w:rPr>
          <w:rStyle w:val="FootnoteReference"/>
          <w:lang w:val="fi-FI"/>
        </w:rPr>
        <w:footnoteReference w:id="32"/>
      </w:r>
      <w:r w:rsidRPr="00922E6E">
        <w:rPr>
          <w:lang w:val="en-US"/>
        </w:rPr>
        <w:t xml:space="preserve">based on the three main minerals. Thus, the properties and melting points of so-called pure rock types also depend on the </w:t>
      </w:r>
      <w:r w:rsidR="005307A8">
        <w:rPr>
          <w:lang w:val="en-US"/>
        </w:rPr>
        <w:t>content</w:t>
      </w:r>
      <w:r w:rsidRPr="00922E6E">
        <w:rPr>
          <w:lang w:val="en-US"/>
        </w:rPr>
        <w:t xml:space="preserve"> of their </w:t>
      </w:r>
      <w:r w:rsidR="009230EB">
        <w:rPr>
          <w:lang w:val="en-US"/>
        </w:rPr>
        <w:t xml:space="preserve">main </w:t>
      </w:r>
      <w:r w:rsidRPr="00922E6E">
        <w:rPr>
          <w:lang w:val="en-US"/>
        </w:rPr>
        <w:t xml:space="preserve">minerals and other impurities. The minerals </w:t>
      </w:r>
      <w:r w:rsidR="009230EB">
        <w:rPr>
          <w:lang w:val="en-US"/>
        </w:rPr>
        <w:t>of</w:t>
      </w:r>
      <w:r w:rsidRPr="00922E6E">
        <w:rPr>
          <w:lang w:val="en-US"/>
        </w:rPr>
        <w:t xml:space="preserve"> the rock</w:t>
      </w:r>
      <w:r w:rsidR="009230EB">
        <w:rPr>
          <w:lang w:val="en-US"/>
        </w:rPr>
        <w:t>s</w:t>
      </w:r>
      <w:r w:rsidRPr="00922E6E">
        <w:rPr>
          <w:lang w:val="en-US"/>
        </w:rPr>
        <w:t xml:space="preserve"> first soften and finally melt, each in its own temperature range. </w:t>
      </w:r>
      <w:r w:rsidR="00221841">
        <w:rPr>
          <w:lang w:val="en-US"/>
        </w:rPr>
        <w:t xml:space="preserve">When the melting </w:t>
      </w:r>
      <w:r w:rsidR="00633300">
        <w:rPr>
          <w:lang w:val="en-US"/>
        </w:rPr>
        <w:t>start</w:t>
      </w:r>
      <w:r w:rsidR="00AD26DD">
        <w:rPr>
          <w:lang w:val="en-US"/>
        </w:rPr>
        <w:t>s</w:t>
      </w:r>
      <w:r w:rsidRPr="00922E6E">
        <w:rPr>
          <w:lang w:val="en-US"/>
        </w:rPr>
        <w:t>, the compressive strength of the rock decrease</w:t>
      </w:r>
      <w:r w:rsidR="00A2649B">
        <w:rPr>
          <w:lang w:val="en-US"/>
        </w:rPr>
        <w:t>s</w:t>
      </w:r>
      <w:r w:rsidRPr="00922E6E">
        <w:rPr>
          <w:lang w:val="en-US"/>
        </w:rPr>
        <w:t xml:space="preserve"> rapidly, even if it is externally intact. </w:t>
      </w:r>
    </w:p>
    <w:p w14:paraId="3A7F728F" w14:textId="594B6B8E" w:rsidR="00E9700F" w:rsidRDefault="00FA73D8" w:rsidP="00653CDB">
      <w:pPr>
        <w:rPr>
          <w:lang w:val="en-US"/>
        </w:rPr>
      </w:pPr>
      <w:r>
        <w:rPr>
          <w:lang w:val="en-US"/>
        </w:rPr>
        <w:t>C</w:t>
      </w:r>
      <w:r w:rsidR="00653CDB" w:rsidRPr="00922E6E">
        <w:rPr>
          <w:lang w:val="en-US"/>
        </w:rPr>
        <w:t xml:space="preserve">hromite and </w:t>
      </w:r>
      <w:r w:rsidR="0033326F" w:rsidRPr="00922E6E">
        <w:rPr>
          <w:lang w:val="en-US"/>
        </w:rPr>
        <w:t xml:space="preserve">olivine, as well as mafic </w:t>
      </w:r>
      <w:r w:rsidR="00653CDB" w:rsidRPr="00922E6E">
        <w:rPr>
          <w:lang w:val="en-US"/>
        </w:rPr>
        <w:t xml:space="preserve">Plagioclase </w:t>
      </w:r>
      <w:r w:rsidR="0033326F" w:rsidRPr="00922E6E">
        <w:rPr>
          <w:lang w:val="en-US"/>
        </w:rPr>
        <w:t xml:space="preserve">and </w:t>
      </w:r>
      <w:r w:rsidR="00653CDB" w:rsidRPr="00922E6E">
        <w:rPr>
          <w:lang w:val="en-US"/>
        </w:rPr>
        <w:t xml:space="preserve">pyroxene have high melting points. </w:t>
      </w:r>
      <w:r w:rsidR="00061C04" w:rsidRPr="00922E6E">
        <w:rPr>
          <w:lang w:val="en-US"/>
        </w:rPr>
        <w:t xml:space="preserve">Plagioclase </w:t>
      </w:r>
      <w:r w:rsidR="00653CDB">
        <w:rPr>
          <w:rStyle w:val="FootnoteReference"/>
          <w:lang w:val="fi-FI"/>
        </w:rPr>
        <w:footnoteReference w:id="33"/>
      </w:r>
      <w:r w:rsidR="00653CDB" w:rsidRPr="00922E6E">
        <w:rPr>
          <w:lang w:val="en-US"/>
        </w:rPr>
        <w:t xml:space="preserve">consists of two and pyroxene </w:t>
      </w:r>
      <w:r w:rsidR="00653CDB">
        <w:rPr>
          <w:rStyle w:val="FootnoteReference"/>
          <w:lang w:val="fi-FI"/>
        </w:rPr>
        <w:footnoteReference w:id="34"/>
      </w:r>
      <w:r w:rsidR="008A21C2">
        <w:rPr>
          <w:lang w:val="en-US"/>
        </w:rPr>
        <w:t>consis</w:t>
      </w:r>
      <w:r w:rsidR="00EF53BA">
        <w:rPr>
          <w:lang w:val="en-US"/>
        </w:rPr>
        <w:t xml:space="preserve">ts </w:t>
      </w:r>
      <w:r w:rsidR="00653CDB" w:rsidRPr="00922E6E">
        <w:rPr>
          <w:lang w:val="en-US"/>
        </w:rPr>
        <w:t xml:space="preserve">of five minerals, with </w:t>
      </w:r>
      <w:r w:rsidR="00E41C90" w:rsidRPr="00922E6E">
        <w:rPr>
          <w:lang w:val="en-US"/>
        </w:rPr>
        <w:t xml:space="preserve">mafic minerals with higher melting points at one end and </w:t>
      </w:r>
      <w:r w:rsidR="00653CDB" w:rsidRPr="00922E6E">
        <w:rPr>
          <w:lang w:val="en-US"/>
        </w:rPr>
        <w:t>felsic minerals with lower melting points at the other</w:t>
      </w:r>
      <w:r w:rsidR="00DF44BF">
        <w:rPr>
          <w:lang w:val="en-US"/>
        </w:rPr>
        <w:t xml:space="preserve"> end</w:t>
      </w:r>
      <w:r w:rsidR="00653CDB" w:rsidRPr="00922E6E">
        <w:rPr>
          <w:lang w:val="en-US"/>
        </w:rPr>
        <w:t>. In summary, magnesium- and calcium-rich mineral subtypes have high</w:t>
      </w:r>
      <w:r w:rsidR="00EF53BA">
        <w:rPr>
          <w:lang w:val="en-US"/>
        </w:rPr>
        <w:t>er</w:t>
      </w:r>
      <w:r w:rsidR="00653CDB" w:rsidRPr="00922E6E">
        <w:rPr>
          <w:lang w:val="en-US"/>
        </w:rPr>
        <w:t xml:space="preserve"> melting points, and correspondingly rocks containing potassium or sodium melt at lower temperatures. Replacing the magnesium portion with iron also lowers the melting temperature of the mineral.</w:t>
      </w:r>
      <w:r w:rsidR="000E13E6">
        <w:rPr>
          <w:lang w:val="en-US"/>
        </w:rPr>
        <w:t xml:space="preserve"> </w:t>
      </w:r>
      <w:r w:rsidR="004F5A1D">
        <w:rPr>
          <w:lang w:val="en-US"/>
        </w:rPr>
        <w:t>Minerals of h</w:t>
      </w:r>
      <w:r w:rsidR="00EF26A3">
        <w:rPr>
          <w:lang w:val="en-US"/>
        </w:rPr>
        <w:t xml:space="preserve">eat-resistant rock </w:t>
      </w:r>
      <w:r w:rsidR="004F5A1D">
        <w:rPr>
          <w:lang w:val="en-US"/>
        </w:rPr>
        <w:t>h</w:t>
      </w:r>
      <w:r w:rsidR="00EF26A3">
        <w:rPr>
          <w:lang w:val="en-US"/>
        </w:rPr>
        <w:t>ave similar thermal expansion coefficients, high melting points</w:t>
      </w:r>
      <w:r w:rsidR="004F5A1D">
        <w:rPr>
          <w:lang w:val="en-US"/>
        </w:rPr>
        <w:t>,</w:t>
      </w:r>
      <w:r w:rsidR="00EF26A3">
        <w:rPr>
          <w:lang w:val="en-US"/>
        </w:rPr>
        <w:t xml:space="preserve"> and</w:t>
      </w:r>
      <w:r w:rsidR="004F5A1D">
        <w:rPr>
          <w:lang w:val="en-US"/>
        </w:rPr>
        <w:t xml:space="preserve"> </w:t>
      </w:r>
      <w:r w:rsidR="00EF26A3">
        <w:rPr>
          <w:lang w:val="en-US"/>
        </w:rPr>
        <w:t xml:space="preserve">there should be no phase changes </w:t>
      </w:r>
      <w:r w:rsidR="004F5A1D">
        <w:rPr>
          <w:lang w:val="en-US"/>
        </w:rPr>
        <w:t xml:space="preserve">below the max operating temperature. </w:t>
      </w:r>
      <w:r w:rsidR="00E9700F">
        <w:rPr>
          <w:lang w:val="en-US"/>
        </w:rPr>
        <w:t>P</w:t>
      </w:r>
      <w:r w:rsidR="00E9700F" w:rsidRPr="00D30E8E">
        <w:rPr>
          <w:lang w:val="en-US"/>
        </w:rPr>
        <w:t>reheat</w:t>
      </w:r>
      <w:r w:rsidR="00E9700F">
        <w:rPr>
          <w:lang w:val="en-US"/>
        </w:rPr>
        <w:t xml:space="preserve">ing the crushed stone above 800 </w:t>
      </w:r>
      <w:r w:rsidR="00E9700F" w:rsidRPr="00922E6E">
        <w:rPr>
          <w:lang w:val="en-US"/>
        </w:rPr>
        <w:t>°C</w:t>
      </w:r>
      <w:r w:rsidR="00E9700F">
        <w:rPr>
          <w:lang w:val="en-US"/>
        </w:rPr>
        <w:t xml:space="preserve"> may improve its heat-resistance, compressive strength, and decrease thermal expansion because it removes all water bound to the minerals and may also reverse the possible </w:t>
      </w:r>
      <w:r w:rsidR="00E9700F" w:rsidRPr="00591F14">
        <w:t>serpentinization</w:t>
      </w:r>
      <w:r w:rsidR="00E9700F">
        <w:t xml:space="preserve"> of olivine</w:t>
      </w:r>
      <w:r w:rsidR="00E9700F">
        <w:rPr>
          <w:rStyle w:val="FootnoteReference"/>
        </w:rPr>
        <w:footnoteReference w:id="35"/>
      </w:r>
      <w:r w:rsidR="00E9700F" w:rsidRPr="00D30E8E">
        <w:rPr>
          <w:lang w:val="en-US"/>
        </w:rPr>
        <w:t>.</w:t>
      </w:r>
    </w:p>
    <w:p w14:paraId="514EAFE5" w14:textId="55F887D2" w:rsidR="009E7F58" w:rsidRPr="00922E6E" w:rsidRDefault="00FF07A5" w:rsidP="00653CDB">
      <w:pPr>
        <w:rPr>
          <w:lang w:val="en-US"/>
        </w:rPr>
      </w:pPr>
      <w:r>
        <w:rPr>
          <w:lang w:val="en-US"/>
        </w:rPr>
        <w:t>Some</w:t>
      </w:r>
      <w:r w:rsidR="009E7F58" w:rsidRPr="00922E6E">
        <w:rPr>
          <w:lang w:val="en-US"/>
        </w:rPr>
        <w:t xml:space="preserve"> mafic rocks </w:t>
      </w:r>
      <w:r>
        <w:rPr>
          <w:lang w:val="en-US"/>
        </w:rPr>
        <w:t>cannot</w:t>
      </w:r>
      <w:r w:rsidR="001C216B">
        <w:rPr>
          <w:lang w:val="en-US"/>
        </w:rPr>
        <w:t xml:space="preserve"> </w:t>
      </w:r>
      <w:r w:rsidR="009E7F58" w:rsidRPr="00922E6E">
        <w:rPr>
          <w:lang w:val="en-US"/>
        </w:rPr>
        <w:t xml:space="preserve">withstand high temperatures. The article </w:t>
      </w:r>
      <w:r w:rsidR="009E7F58" w:rsidRPr="00922E6E">
        <w:rPr>
          <w:i/>
          <w:iCs/>
          <w:lang w:val="en-US"/>
        </w:rPr>
        <w:t>Damage and Changes in Mechanical Properties of a Gabbro Thermally Loaded up to 1,000°C</w:t>
      </w:r>
      <w:r w:rsidR="006E477A">
        <w:rPr>
          <w:rStyle w:val="FootnoteReference"/>
          <w:i/>
          <w:iCs/>
          <w:lang w:val="en-US"/>
        </w:rPr>
        <w:footnoteReference w:id="36"/>
      </w:r>
      <w:r w:rsidR="001815D9">
        <w:rPr>
          <w:i/>
          <w:iCs/>
          <w:lang w:val="en-US"/>
        </w:rPr>
        <w:t>.</w:t>
      </w:r>
      <w:r w:rsidR="009E7F58" w:rsidRPr="00922E6E">
        <w:rPr>
          <w:i/>
          <w:iCs/>
          <w:lang w:val="en-US"/>
        </w:rPr>
        <w:t xml:space="preserve"> </w:t>
      </w:r>
      <w:r w:rsidR="009E7F58" w:rsidRPr="00922E6E">
        <w:rPr>
          <w:lang w:val="en-US"/>
        </w:rPr>
        <w:t xml:space="preserve">The summary states that </w:t>
      </w:r>
      <w:r w:rsidR="008A0FCC">
        <w:rPr>
          <w:lang w:val="en-US"/>
        </w:rPr>
        <w:t xml:space="preserve">the first </w:t>
      </w:r>
      <w:r w:rsidR="009E7F58" w:rsidRPr="00922E6E">
        <w:rPr>
          <w:lang w:val="en-US"/>
        </w:rPr>
        <w:t xml:space="preserve">microcracks caused by different thermal expansion coefficients of its mineral crystals appeared in the gabbro sample </w:t>
      </w:r>
      <w:r w:rsidR="00B859CF">
        <w:rPr>
          <w:lang w:val="en-US"/>
        </w:rPr>
        <w:t>below</w:t>
      </w:r>
      <w:r w:rsidR="009E7F58" w:rsidRPr="00922E6E">
        <w:rPr>
          <w:lang w:val="en-US"/>
        </w:rPr>
        <w:t xml:space="preserve"> 600 °C, and above that, </w:t>
      </w:r>
      <w:r w:rsidR="0061757E" w:rsidRPr="00922E6E">
        <w:rPr>
          <w:lang w:val="en-US"/>
        </w:rPr>
        <w:t xml:space="preserve">compressive strength of the gabbro decreased dramatically </w:t>
      </w:r>
      <w:r w:rsidR="00040615">
        <w:rPr>
          <w:lang w:val="en-US"/>
        </w:rPr>
        <w:t xml:space="preserve">mainly </w:t>
      </w:r>
      <w:r w:rsidR="0061757E">
        <w:rPr>
          <w:lang w:val="en-US"/>
        </w:rPr>
        <w:t>because</w:t>
      </w:r>
      <w:r w:rsidR="0061757E" w:rsidRPr="00922E6E">
        <w:rPr>
          <w:lang w:val="en-US"/>
        </w:rPr>
        <w:t xml:space="preserve"> </w:t>
      </w:r>
      <w:r w:rsidR="0061757E">
        <w:rPr>
          <w:lang w:val="en-US"/>
        </w:rPr>
        <w:t xml:space="preserve">of </w:t>
      </w:r>
      <w:r w:rsidR="009E7F58" w:rsidRPr="00922E6E">
        <w:rPr>
          <w:lang w:val="en-US"/>
        </w:rPr>
        <w:t xml:space="preserve">oxidation of free iron and magnesium. </w:t>
      </w:r>
      <w:r w:rsidR="00BF7D15">
        <w:rPr>
          <w:lang w:val="en-US"/>
        </w:rPr>
        <w:t xml:space="preserve">However, </w:t>
      </w:r>
      <w:r w:rsidR="009E7F58" w:rsidRPr="00922E6E">
        <w:rPr>
          <w:lang w:val="en-US"/>
        </w:rPr>
        <w:t xml:space="preserve">oxidation </w:t>
      </w:r>
      <w:r w:rsidR="001E7488">
        <w:rPr>
          <w:lang w:val="en-US"/>
        </w:rPr>
        <w:t>is not possible</w:t>
      </w:r>
      <w:r w:rsidR="009E7F58" w:rsidRPr="00922E6E">
        <w:rPr>
          <w:lang w:val="en-US"/>
        </w:rPr>
        <w:t xml:space="preserve"> in </w:t>
      </w:r>
      <w:r w:rsidR="000D21CF">
        <w:rPr>
          <w:lang w:val="en-US"/>
        </w:rPr>
        <w:t>pure</w:t>
      </w:r>
      <w:r w:rsidR="009E7F58" w:rsidRPr="00922E6E">
        <w:rPr>
          <w:lang w:val="en-US"/>
        </w:rPr>
        <w:t xml:space="preserve"> </w:t>
      </w:r>
      <w:r w:rsidR="006B351C">
        <w:rPr>
          <w:lang w:val="en-US"/>
        </w:rPr>
        <w:t xml:space="preserve">nitrogen or argon </w:t>
      </w:r>
      <w:r w:rsidR="005915FF">
        <w:rPr>
          <w:lang w:val="en-US"/>
        </w:rPr>
        <w:t>atmos</w:t>
      </w:r>
      <w:r w:rsidR="00F5408D">
        <w:rPr>
          <w:lang w:val="en-US"/>
        </w:rPr>
        <w:t>phere</w:t>
      </w:r>
      <w:r w:rsidR="006B351C">
        <w:rPr>
          <w:lang w:val="en-US"/>
        </w:rPr>
        <w:t xml:space="preserve"> </w:t>
      </w:r>
      <w:r w:rsidR="009E7F58" w:rsidRPr="00922E6E">
        <w:rPr>
          <w:lang w:val="en-US"/>
        </w:rPr>
        <w:t xml:space="preserve">of the </w:t>
      </w:r>
      <w:r w:rsidR="00433906">
        <w:rPr>
          <w:lang w:val="en-US"/>
        </w:rPr>
        <w:t>storage</w:t>
      </w:r>
      <w:r w:rsidR="009E7F58" w:rsidRPr="00922E6E">
        <w:rPr>
          <w:lang w:val="en-US"/>
        </w:rPr>
        <w:t>.</w:t>
      </w:r>
    </w:p>
    <w:p w14:paraId="4A9C7731" w14:textId="4F28C1B4" w:rsidR="00653CDB" w:rsidRPr="00922E6E" w:rsidRDefault="00653CDB" w:rsidP="00653CDB">
      <w:pPr>
        <w:rPr>
          <w:lang w:val="en-US"/>
        </w:rPr>
      </w:pPr>
      <w:r w:rsidRPr="00922E6E">
        <w:rPr>
          <w:lang w:val="en-US"/>
        </w:rPr>
        <w:t xml:space="preserve">The largest </w:t>
      </w:r>
      <w:r w:rsidR="00AB0357">
        <w:rPr>
          <w:lang w:val="en-US"/>
        </w:rPr>
        <w:t xml:space="preserve">sauna </w:t>
      </w:r>
      <w:r w:rsidR="004F3856">
        <w:rPr>
          <w:lang w:val="en-US"/>
        </w:rPr>
        <w:t xml:space="preserve">stove </w:t>
      </w:r>
      <w:r w:rsidRPr="00922E6E">
        <w:rPr>
          <w:lang w:val="en-US"/>
        </w:rPr>
        <w:t xml:space="preserve">stone quarry in Finland is in Luvia </w:t>
      </w:r>
      <w:r>
        <w:rPr>
          <w:rStyle w:val="FootnoteReference"/>
          <w:lang w:val="fi-FI"/>
        </w:rPr>
        <w:footnoteReference w:id="37"/>
      </w:r>
      <w:r w:rsidRPr="00922E6E">
        <w:rPr>
          <w:lang w:val="en-US"/>
        </w:rPr>
        <w:t>, which belongs to the diabase vein area of southern Satakunta. S</w:t>
      </w:r>
      <w:r w:rsidR="00A073A5">
        <w:rPr>
          <w:lang w:val="en-US"/>
        </w:rPr>
        <w:t>tove</w:t>
      </w:r>
      <w:r w:rsidRPr="00922E6E">
        <w:rPr>
          <w:lang w:val="en-US"/>
        </w:rPr>
        <w:t xml:space="preserve"> stones such as olivine diabase </w:t>
      </w:r>
      <w:r w:rsidR="00CB0A14" w:rsidRPr="00922E6E">
        <w:rPr>
          <w:lang w:val="en-US"/>
        </w:rPr>
        <w:t xml:space="preserve">and peridotite serpentine have also been quarried from the Kemi intrusion in Keminmaa. Very dark diabase and gabbro, sold under the trade name black granite, are quarried at several natural stone quarries in Central and Eastern Finland. Mäntyharju is the only known </w:t>
      </w:r>
      <w:r w:rsidR="00171D03" w:rsidRPr="00922E6E">
        <w:rPr>
          <w:lang w:val="en-US"/>
        </w:rPr>
        <w:t xml:space="preserve">deposit of pure </w:t>
      </w:r>
      <w:r w:rsidR="005455DF">
        <w:rPr>
          <w:rStyle w:val="FootnoteReference"/>
          <w:lang w:val="fi-FI"/>
        </w:rPr>
        <w:footnoteReference w:id="38"/>
      </w:r>
      <w:r w:rsidRPr="00922E6E">
        <w:rPr>
          <w:lang w:val="en-US"/>
        </w:rPr>
        <w:t xml:space="preserve">olivine in Finland, from which </w:t>
      </w:r>
      <w:r w:rsidR="005B3089">
        <w:rPr>
          <w:lang w:val="en-US"/>
        </w:rPr>
        <w:t>stove stone</w:t>
      </w:r>
      <w:r w:rsidRPr="00922E6E">
        <w:rPr>
          <w:lang w:val="en-US"/>
        </w:rPr>
        <w:t xml:space="preserve"> is also quarried. The melting temperature </w:t>
      </w:r>
      <w:r w:rsidR="00FE5541" w:rsidRPr="00922E6E">
        <w:rPr>
          <w:lang w:val="en-US"/>
        </w:rPr>
        <w:t xml:space="preserve">of the olivine </w:t>
      </w:r>
      <w:r w:rsidR="00171D03" w:rsidRPr="00922E6E">
        <w:rPr>
          <w:lang w:val="en-US"/>
        </w:rPr>
        <w:t xml:space="preserve">quarried there </w:t>
      </w:r>
      <w:r w:rsidRPr="00922E6E">
        <w:rPr>
          <w:lang w:val="en-US"/>
        </w:rPr>
        <w:t>has been measured at the Technical University of Helsinki to be 1350 °C</w:t>
      </w:r>
      <w:r w:rsidR="006A563C">
        <w:rPr>
          <w:rStyle w:val="FootnoteReference"/>
          <w:lang w:val="fi-FI"/>
        </w:rPr>
        <w:footnoteReference w:id="39"/>
      </w:r>
      <w:r w:rsidR="007F689C" w:rsidRPr="007F689C">
        <w:rPr>
          <w:lang w:val="en-US"/>
        </w:rPr>
        <w:t xml:space="preserve">. </w:t>
      </w:r>
      <w:r w:rsidR="008E4BB6" w:rsidRPr="00922E6E">
        <w:rPr>
          <w:lang w:val="en-US"/>
        </w:rPr>
        <w:t xml:space="preserve">The mafic calcium-containing subtype </w:t>
      </w:r>
      <w:r w:rsidRPr="00922E6E">
        <w:rPr>
          <w:lang w:val="en-US"/>
        </w:rPr>
        <w:t>of hornblende (</w:t>
      </w:r>
      <w:r w:rsidR="008E4BB6" w:rsidRPr="00922E6E">
        <w:rPr>
          <w:lang w:val="en-US"/>
        </w:rPr>
        <w:t>Amphibolite</w:t>
      </w:r>
      <w:r w:rsidR="008E4BB6">
        <w:rPr>
          <w:rStyle w:val="FootnoteReference"/>
          <w:lang w:val="fi-FI"/>
        </w:rPr>
        <w:footnoteReference w:id="40"/>
      </w:r>
      <w:r w:rsidR="008E4BB6" w:rsidRPr="00922E6E">
        <w:rPr>
          <w:lang w:val="en-US"/>
        </w:rPr>
        <w:t xml:space="preserve">) can also withstand high temperatures and is </w:t>
      </w:r>
      <w:r w:rsidR="008E4BB6" w:rsidRPr="00922E6E">
        <w:rPr>
          <w:lang w:val="en-US"/>
        </w:rPr>
        <w:lastRenderedPageBreak/>
        <w:t xml:space="preserve">considered </w:t>
      </w:r>
      <w:r w:rsidR="007F689C">
        <w:rPr>
          <w:lang w:val="en-US"/>
        </w:rPr>
        <w:t xml:space="preserve">a </w:t>
      </w:r>
      <w:r w:rsidR="008E4BB6" w:rsidRPr="00922E6E">
        <w:rPr>
          <w:lang w:val="en-US"/>
        </w:rPr>
        <w:t xml:space="preserve">good </w:t>
      </w:r>
      <w:r w:rsidR="00203421">
        <w:rPr>
          <w:lang w:val="en-US"/>
        </w:rPr>
        <w:t xml:space="preserve">sauna </w:t>
      </w:r>
      <w:r w:rsidR="005B3089">
        <w:rPr>
          <w:lang w:val="en-US"/>
        </w:rPr>
        <w:t>stove stone</w:t>
      </w:r>
      <w:r w:rsidR="008E4BB6" w:rsidRPr="00922E6E">
        <w:rPr>
          <w:lang w:val="en-US"/>
        </w:rPr>
        <w:t xml:space="preserve">. </w:t>
      </w:r>
      <w:r w:rsidR="00061C04" w:rsidRPr="00922E6E">
        <w:rPr>
          <w:lang w:val="en-US"/>
        </w:rPr>
        <w:t xml:space="preserve">Mafic hornblende has previously been quarried in Hyvinkää as </w:t>
      </w:r>
      <w:r w:rsidR="005B3089">
        <w:rPr>
          <w:lang w:val="en-US"/>
        </w:rPr>
        <w:t>stove stone</w:t>
      </w:r>
      <w:r w:rsidR="00061C04" w:rsidRPr="00922E6E">
        <w:rPr>
          <w:lang w:val="en-US"/>
        </w:rPr>
        <w:t>.</w:t>
      </w:r>
    </w:p>
    <w:p w14:paraId="2508ECF4" w14:textId="39E31B33" w:rsidR="00653CDB" w:rsidRPr="00922E6E" w:rsidRDefault="0033326F" w:rsidP="0012039A">
      <w:pPr>
        <w:rPr>
          <w:lang w:val="en-US"/>
        </w:rPr>
      </w:pPr>
      <w:r w:rsidRPr="00922E6E">
        <w:rPr>
          <w:lang w:val="en-US"/>
        </w:rPr>
        <w:t xml:space="preserve">The high proportion of waste rock is considered a challenge in the commercial exploitation of mafic rock deposits. For example, in Luvia, only about 25% of the rock extracted can be sold as </w:t>
      </w:r>
      <w:r w:rsidR="004F3856">
        <w:rPr>
          <w:lang w:val="en-US"/>
        </w:rPr>
        <w:t>stove</w:t>
      </w:r>
      <w:r w:rsidRPr="00922E6E">
        <w:rPr>
          <w:lang w:val="en-US"/>
        </w:rPr>
        <w:t xml:space="preserve"> </w:t>
      </w:r>
      <w:r w:rsidR="00AF5CA1">
        <w:rPr>
          <w:lang w:val="en-US"/>
        </w:rPr>
        <w:t>stones</w:t>
      </w:r>
      <w:r w:rsidRPr="00922E6E">
        <w:rPr>
          <w:lang w:val="en-US"/>
        </w:rPr>
        <w:t xml:space="preserve">. In </w:t>
      </w:r>
      <w:r w:rsidR="002438DB">
        <w:rPr>
          <w:lang w:val="en-US"/>
        </w:rPr>
        <w:t>the</w:t>
      </w:r>
      <w:r w:rsidR="00721440">
        <w:rPr>
          <w:lang w:val="en-US"/>
        </w:rPr>
        <w:t xml:space="preserve"> </w:t>
      </w:r>
      <w:r w:rsidRPr="00922E6E">
        <w:rPr>
          <w:lang w:val="en-US"/>
        </w:rPr>
        <w:t xml:space="preserve">stone quarries, </w:t>
      </w:r>
      <w:r w:rsidR="009D4EF4">
        <w:rPr>
          <w:lang w:val="en-US"/>
        </w:rPr>
        <w:t xml:space="preserve">blocks of </w:t>
      </w:r>
      <w:r w:rsidRPr="00922E6E">
        <w:rPr>
          <w:lang w:val="en-US"/>
        </w:rPr>
        <w:t xml:space="preserve">several cubic meters </w:t>
      </w:r>
      <w:r w:rsidR="009516C5">
        <w:rPr>
          <w:lang w:val="en-US"/>
        </w:rPr>
        <w:t>are</w:t>
      </w:r>
      <w:r w:rsidRPr="00922E6E">
        <w:rPr>
          <w:lang w:val="en-US"/>
        </w:rPr>
        <w:t xml:space="preserve"> cut from the rock, so </w:t>
      </w:r>
      <w:r w:rsidR="002054C8">
        <w:rPr>
          <w:lang w:val="en-US"/>
        </w:rPr>
        <w:t>the</w:t>
      </w:r>
      <w:r w:rsidR="00D307D8">
        <w:rPr>
          <w:lang w:val="en-US"/>
        </w:rPr>
        <w:t xml:space="preserve">y </w:t>
      </w:r>
      <w:r w:rsidR="00681F83">
        <w:rPr>
          <w:lang w:val="en-US"/>
        </w:rPr>
        <w:t>have</w:t>
      </w:r>
      <w:r w:rsidRPr="00922E6E">
        <w:rPr>
          <w:lang w:val="en-US"/>
        </w:rPr>
        <w:t xml:space="preserve"> </w:t>
      </w:r>
      <w:r w:rsidR="00681F83" w:rsidRPr="00922E6E">
        <w:rPr>
          <w:lang w:val="en-US"/>
        </w:rPr>
        <w:t xml:space="preserve">even higher </w:t>
      </w:r>
      <w:r w:rsidRPr="00922E6E">
        <w:rPr>
          <w:lang w:val="en-US"/>
        </w:rPr>
        <w:t>waste percentage</w:t>
      </w:r>
      <w:r w:rsidR="00480302">
        <w:rPr>
          <w:rStyle w:val="FootnoteReference"/>
          <w:lang w:val="fi-FI"/>
        </w:rPr>
        <w:footnoteReference w:id="41"/>
      </w:r>
      <w:r w:rsidR="00480302" w:rsidRPr="00922E6E">
        <w:rPr>
          <w:lang w:val="en-US"/>
        </w:rPr>
        <w:t xml:space="preserve">. The waste </w:t>
      </w:r>
      <w:r w:rsidR="00C0355D">
        <w:rPr>
          <w:lang w:val="en-US"/>
        </w:rPr>
        <w:t xml:space="preserve">rock content is </w:t>
      </w:r>
      <w:r w:rsidR="00C0355D" w:rsidRPr="00922E6E">
        <w:rPr>
          <w:lang w:val="en-US"/>
        </w:rPr>
        <w:t>high</w:t>
      </w:r>
      <w:r w:rsidR="00C0355D">
        <w:rPr>
          <w:lang w:val="en-US"/>
        </w:rPr>
        <w:t xml:space="preserve">, because </w:t>
      </w:r>
      <w:r w:rsidR="0057742B" w:rsidRPr="00922E6E">
        <w:rPr>
          <w:lang w:val="en-US"/>
        </w:rPr>
        <w:t xml:space="preserve">mafic deposits are layered and/or veined, partially or completely metamorphosed, and may be mixed with other </w:t>
      </w:r>
      <w:r w:rsidR="005455DF" w:rsidRPr="00922E6E">
        <w:rPr>
          <w:lang w:val="en-US"/>
        </w:rPr>
        <w:t xml:space="preserve">mafic </w:t>
      </w:r>
      <w:r w:rsidR="00592BCC" w:rsidRPr="00922E6E">
        <w:rPr>
          <w:lang w:val="en-US"/>
        </w:rPr>
        <w:t>or intermediate layers such as diorite</w:t>
      </w:r>
      <w:r w:rsidR="004E2217" w:rsidRPr="00922E6E">
        <w:rPr>
          <w:lang w:val="en-US"/>
        </w:rPr>
        <w:t xml:space="preserve">. A typical mafic so-called waste rock is peridotite, which, however, may have even better </w:t>
      </w:r>
      <w:r w:rsidR="00DD4476">
        <w:rPr>
          <w:lang w:val="en-US"/>
        </w:rPr>
        <w:t>heat resistance</w:t>
      </w:r>
      <w:r w:rsidR="004E2217" w:rsidRPr="00922E6E">
        <w:rPr>
          <w:lang w:val="en-US"/>
        </w:rPr>
        <w:t xml:space="preserve"> than pure diabase or gabbro. Thus, mixed </w:t>
      </w:r>
      <w:r w:rsidR="00E41C90" w:rsidRPr="00922E6E">
        <w:rPr>
          <w:lang w:val="en-US"/>
        </w:rPr>
        <w:t xml:space="preserve">mafic </w:t>
      </w:r>
      <w:r w:rsidR="004E2217" w:rsidRPr="00922E6E">
        <w:rPr>
          <w:lang w:val="en-US"/>
        </w:rPr>
        <w:t xml:space="preserve">aggregates may be as usable as pure aggregates of a single rock type. Based on the </w:t>
      </w:r>
      <w:r w:rsidR="009774D6">
        <w:rPr>
          <w:lang w:val="en-US"/>
        </w:rPr>
        <w:t xml:space="preserve">storage </w:t>
      </w:r>
      <w:r w:rsidR="004E2217" w:rsidRPr="00922E6E">
        <w:rPr>
          <w:lang w:val="en-US"/>
        </w:rPr>
        <w:t xml:space="preserve">simulation, only about </w:t>
      </w:r>
      <w:r w:rsidR="00C517A1">
        <w:rPr>
          <w:lang w:val="en-US"/>
        </w:rPr>
        <w:t>13</w:t>
      </w:r>
      <w:r w:rsidR="004E2217" w:rsidRPr="00922E6E">
        <w:rPr>
          <w:lang w:val="en-US"/>
        </w:rPr>
        <w:t xml:space="preserve">% of </w:t>
      </w:r>
      <w:r w:rsidR="00A20DCD">
        <w:rPr>
          <w:lang w:val="en-US"/>
        </w:rPr>
        <w:t>all</w:t>
      </w:r>
      <w:r w:rsidR="004E2217" w:rsidRPr="00922E6E">
        <w:rPr>
          <w:lang w:val="en-US"/>
        </w:rPr>
        <w:t xml:space="preserve"> extracted </w:t>
      </w:r>
      <w:r w:rsidR="00992284">
        <w:rPr>
          <w:lang w:val="en-US"/>
        </w:rPr>
        <w:t>crushed stone</w:t>
      </w:r>
      <w:r w:rsidR="004E2217" w:rsidRPr="00922E6E">
        <w:rPr>
          <w:lang w:val="en-US"/>
        </w:rPr>
        <w:t xml:space="preserve"> heats up to the maximum temperature of the high-pressure storage, so the above-mentioned typical concentrations of rock quarries are sufficient.</w:t>
      </w:r>
    </w:p>
    <w:p w14:paraId="2BDA4ED8" w14:textId="15870B2D" w:rsidR="00D368D5" w:rsidRDefault="00A820BA" w:rsidP="00D670F3">
      <w:r>
        <w:t>The</w:t>
      </w:r>
      <w:r w:rsidR="00D368D5" w:rsidRPr="00D368D5">
        <w:t xml:space="preserve"> mafic rock deposits </w:t>
      </w:r>
      <w:r w:rsidR="00AD4828">
        <w:t>have been</w:t>
      </w:r>
      <w:r w:rsidR="00D368D5" w:rsidRPr="00D368D5">
        <w:t xml:space="preserve"> quite well studied and drilled, so based on the existing research data, it is possible to focus further research on the most promising areas. </w:t>
      </w:r>
      <w:r w:rsidR="00666BB8">
        <w:t>For example, the</w:t>
      </w:r>
      <w:r w:rsidR="00D368D5" w:rsidRPr="00D368D5">
        <w:t xml:space="preserve"> description of the </w:t>
      </w:r>
      <w:r w:rsidR="003D45D8">
        <w:t>Finland’s</w:t>
      </w:r>
      <w:r w:rsidR="00666BB8">
        <w:t xml:space="preserve"> </w:t>
      </w:r>
      <w:r w:rsidR="00D368D5" w:rsidRPr="00D368D5">
        <w:t>bedrock</w:t>
      </w:r>
      <w:r w:rsidR="00394242">
        <w:rPr>
          <w:rStyle w:val="FootnoteReference"/>
        </w:rPr>
        <w:footnoteReference w:id="42"/>
      </w:r>
      <w:r w:rsidR="00D368D5" w:rsidRPr="00D368D5">
        <w:t xml:space="preserve"> </w:t>
      </w:r>
      <w:r w:rsidR="00963145">
        <w:t xml:space="preserve">shows </w:t>
      </w:r>
      <w:r w:rsidR="00D368D5" w:rsidRPr="00D368D5">
        <w:t>the largest mafic rock areas, but in the more detailed high-resolution description of the bedrock</w:t>
      </w:r>
      <w:r w:rsidR="00394242">
        <w:rPr>
          <w:rStyle w:val="FootnoteReference"/>
        </w:rPr>
        <w:footnoteReference w:id="43"/>
      </w:r>
      <w:r w:rsidR="00D368D5" w:rsidRPr="00D368D5">
        <w:t xml:space="preserve"> you can see, that smaller mafic rock areas and lines with a diameter or length of a few kilometers can be found </w:t>
      </w:r>
      <w:r w:rsidR="00963145" w:rsidRPr="00963145">
        <w:t xml:space="preserve">practically everywhere </w:t>
      </w:r>
      <w:r w:rsidR="006269BC">
        <w:t xml:space="preserve">at least </w:t>
      </w:r>
      <w:r w:rsidR="00963145" w:rsidRPr="00963145">
        <w:t xml:space="preserve">in Finland. </w:t>
      </w:r>
      <w:r w:rsidR="00FE062E">
        <w:t>Mafic and ultra</w:t>
      </w:r>
      <w:r w:rsidR="00CB17DE">
        <w:t xml:space="preserve">mafic deposits </w:t>
      </w:r>
      <w:r w:rsidR="002D4419">
        <w:t xml:space="preserve">are found </w:t>
      </w:r>
      <w:r w:rsidR="00EF41DF">
        <w:t>with</w:t>
      </w:r>
      <w:r w:rsidR="001B2DD8">
        <w:t xml:space="preserve"> </w:t>
      </w:r>
      <w:r w:rsidR="00963145" w:rsidRPr="00963145">
        <w:t xml:space="preserve">old volcanoes. In Europe, they can also be found outside the actual active volcanic zones, for example in England, </w:t>
      </w:r>
      <w:r w:rsidR="006D53D8">
        <w:t>C</w:t>
      </w:r>
      <w:r w:rsidR="00963145" w:rsidRPr="00963145">
        <w:t xml:space="preserve">entral Germany, and </w:t>
      </w:r>
      <w:r w:rsidR="006D53D8">
        <w:t>C</w:t>
      </w:r>
      <w:r w:rsidR="00963145" w:rsidRPr="00963145">
        <w:t>entral France.</w:t>
      </w:r>
    </w:p>
    <w:p w14:paraId="2C71B533" w14:textId="77777777" w:rsidR="00DD53F8" w:rsidRDefault="00F90385" w:rsidP="00DD53F8">
      <w:pPr>
        <w:keepNext/>
      </w:pPr>
      <w:r>
        <w:rPr>
          <w:noProof/>
        </w:rPr>
        <w:lastRenderedPageBreak/>
        <w:drawing>
          <wp:inline distT="0" distB="0" distL="0" distR="0" wp14:anchorId="7EA2BC4F" wp14:editId="0EC451B0">
            <wp:extent cx="6332220" cy="3624580"/>
            <wp:effectExtent l="0" t="0" r="0" b="0"/>
            <wp:docPr id="1692922621" name="Picture 1" descr="A diagram of a type of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22621" name="Picture 1" descr="A diagram of a type of structure&#10;&#10;Description automatically generated with medium confidence"/>
                    <pic:cNvPicPr/>
                  </pic:nvPicPr>
                  <pic:blipFill>
                    <a:blip r:embed="rId14"/>
                    <a:stretch>
                      <a:fillRect/>
                    </a:stretch>
                  </pic:blipFill>
                  <pic:spPr>
                    <a:xfrm>
                      <a:off x="0" y="0"/>
                      <a:ext cx="6332220" cy="3624580"/>
                    </a:xfrm>
                    <a:prstGeom prst="rect">
                      <a:avLst/>
                    </a:prstGeom>
                  </pic:spPr>
                </pic:pic>
              </a:graphicData>
            </a:graphic>
          </wp:inline>
        </w:drawing>
      </w:r>
    </w:p>
    <w:p w14:paraId="5652A87A" w14:textId="7FF0BC3B" w:rsidR="00F90385" w:rsidRPr="00DD53F8" w:rsidRDefault="00DD53F8" w:rsidP="00DD53F8">
      <w:pPr>
        <w:pStyle w:val="Caption"/>
        <w:rPr>
          <w:lang w:val="en-US"/>
        </w:rPr>
      </w:pPr>
      <w:r>
        <w:t xml:space="preserve">Figure </w:t>
      </w:r>
      <w:fldSimple w:instr=" SEQ Figure \* ARABIC ">
        <w:r w:rsidR="005524FD">
          <w:rPr>
            <w:noProof/>
          </w:rPr>
          <w:t>5</w:t>
        </w:r>
      </w:fldSimple>
      <w:r>
        <w:t xml:space="preserve">. Cross section </w:t>
      </w:r>
      <w:r w:rsidR="006B1F41">
        <w:t>of mafic Kemi intr</w:t>
      </w:r>
      <w:r w:rsidR="00291E79">
        <w:t xml:space="preserve">usion </w:t>
      </w:r>
      <w:r w:rsidR="00B4262E">
        <w:t xml:space="preserve">based on drilling </w:t>
      </w:r>
      <w:r w:rsidR="00B575CA">
        <w:t>profiles</w:t>
      </w:r>
      <w:r w:rsidR="00291E79">
        <w:t xml:space="preserve"> </w:t>
      </w:r>
    </w:p>
    <w:p w14:paraId="238A3FB9" w14:textId="03850B02" w:rsidR="00F90385" w:rsidRPr="00922E6E" w:rsidRDefault="00F90385" w:rsidP="0012039A">
      <w:pPr>
        <w:rPr>
          <w:lang w:val="en-US"/>
        </w:rPr>
      </w:pPr>
      <w:r w:rsidRPr="00922E6E">
        <w:rPr>
          <w:lang w:val="en-US"/>
        </w:rPr>
        <w:t xml:space="preserve">The Kemi intrusion </w:t>
      </w:r>
      <w:r w:rsidR="00535DD1">
        <w:rPr>
          <w:lang w:val="en-US"/>
        </w:rPr>
        <w:t xml:space="preserve">in Finland </w:t>
      </w:r>
      <w:r w:rsidRPr="00922E6E">
        <w:rPr>
          <w:lang w:val="en-US"/>
        </w:rPr>
        <w:t xml:space="preserve">is a good example of the geology of </w:t>
      </w:r>
      <w:r w:rsidR="00556C81" w:rsidRPr="00922E6E">
        <w:rPr>
          <w:lang w:val="en-US"/>
        </w:rPr>
        <w:t xml:space="preserve">an ultramafic deposit. There is a good description of it in Alan Forsman's </w:t>
      </w:r>
      <w:r w:rsidR="000E0D25">
        <w:rPr>
          <w:lang w:val="en-US"/>
        </w:rPr>
        <w:t>Master’s</w:t>
      </w:r>
      <w:r w:rsidR="006A563C" w:rsidRPr="00922E6E">
        <w:rPr>
          <w:lang w:val="en-US"/>
        </w:rPr>
        <w:t xml:space="preserve"> thesis </w:t>
      </w:r>
      <w:r>
        <w:rPr>
          <w:rStyle w:val="FootnoteReference"/>
          <w:lang w:val="fi-FI"/>
        </w:rPr>
        <w:footnoteReference w:id="44"/>
      </w:r>
      <w:r w:rsidR="00D764EA" w:rsidRPr="00922E6E">
        <w:rPr>
          <w:lang w:val="en-US"/>
        </w:rPr>
        <w:t xml:space="preserve">, from which the above image is copied. The image shows a cross-section of the intrusion viewed from the northeast. As a result of later folding, the intrusion has tilted at an angle of 70 degrees to the northwest, and the igneous rock types </w:t>
      </w:r>
      <w:r w:rsidR="008231D1">
        <w:rPr>
          <w:lang w:val="en-US"/>
        </w:rPr>
        <w:t>lay</w:t>
      </w:r>
      <w:r w:rsidR="00464270">
        <w:rPr>
          <w:lang w:val="en-US"/>
        </w:rPr>
        <w:t>ered</w:t>
      </w:r>
      <w:r w:rsidR="00D764EA" w:rsidRPr="00922E6E">
        <w:rPr>
          <w:lang w:val="en-US"/>
        </w:rPr>
        <w:t xml:space="preserve"> at the bottom of the magma chamber are in order from left to right</w:t>
      </w:r>
      <w:r w:rsidR="00A55B4F">
        <w:rPr>
          <w:lang w:val="en-US"/>
        </w:rPr>
        <w:t>. At</w:t>
      </w:r>
      <w:r w:rsidR="00D764EA" w:rsidRPr="00922E6E">
        <w:rPr>
          <w:lang w:val="en-US"/>
        </w:rPr>
        <w:t xml:space="preserve"> first there is a less than kilometer-wide strip of </w:t>
      </w:r>
      <w:r w:rsidRPr="00922E6E">
        <w:rPr>
          <w:lang w:val="en-US"/>
        </w:rPr>
        <w:t xml:space="preserve">ultramafic </w:t>
      </w:r>
      <w:r w:rsidR="00D03462" w:rsidRPr="00922E6E">
        <w:rPr>
          <w:lang w:val="en-US"/>
        </w:rPr>
        <w:t xml:space="preserve">minerals </w:t>
      </w:r>
      <w:r w:rsidRPr="00922E6E">
        <w:rPr>
          <w:lang w:val="en-US"/>
        </w:rPr>
        <w:t>such as peridotite, olivine, chromite and pyroxene</w:t>
      </w:r>
      <w:r w:rsidR="00A55B4F">
        <w:rPr>
          <w:lang w:val="en-US"/>
        </w:rPr>
        <w:t>. T</w:t>
      </w:r>
      <w:r w:rsidRPr="00922E6E">
        <w:rPr>
          <w:lang w:val="en-US"/>
        </w:rPr>
        <w:t xml:space="preserve">he proportion of pyroxene increases as you go to the right. After that comes a </w:t>
      </w:r>
      <w:r w:rsidR="00BF3DE4" w:rsidRPr="00922E6E">
        <w:rPr>
          <w:lang w:val="en-US"/>
        </w:rPr>
        <w:t xml:space="preserve">kilometer wide </w:t>
      </w:r>
      <w:r w:rsidRPr="00922E6E">
        <w:rPr>
          <w:lang w:val="en-US"/>
        </w:rPr>
        <w:t xml:space="preserve">strip of mafic gabbro-like rock types, </w:t>
      </w:r>
      <w:r w:rsidR="009E2B47">
        <w:t>which are</w:t>
      </w:r>
      <w:r w:rsidR="009E2B47" w:rsidRPr="009E2B47">
        <w:t xml:space="preserve"> replaced on the </w:t>
      </w:r>
      <w:r w:rsidR="005A5657">
        <w:t>top</w:t>
      </w:r>
      <w:r w:rsidR="009E2B47" w:rsidRPr="009E2B47">
        <w:t xml:space="preserve"> of the intrusion by leucogabbro and anorthosite</w:t>
      </w:r>
      <w:r w:rsidR="00265E5B" w:rsidRPr="00922E6E">
        <w:rPr>
          <w:lang w:val="en-US"/>
        </w:rPr>
        <w:t xml:space="preserve">. </w:t>
      </w:r>
      <w:r w:rsidR="0012496A" w:rsidRPr="0012496A">
        <w:t>At the top and bottom of the intrusion, silicates have undergone metamorphosis and changed to serpentine, chlorite, amphibole, talc, and carbonates.</w:t>
      </w:r>
      <w:r w:rsidR="00556C81" w:rsidRPr="00922E6E">
        <w:rPr>
          <w:lang w:val="en-US"/>
        </w:rPr>
        <w:t xml:space="preserve"> Thus, the best </w:t>
      </w:r>
      <w:r w:rsidR="00E40E8C">
        <w:rPr>
          <w:lang w:val="en-US"/>
        </w:rPr>
        <w:t>aggregate</w:t>
      </w:r>
      <w:r w:rsidR="00556C81" w:rsidRPr="00922E6E">
        <w:rPr>
          <w:lang w:val="en-US"/>
        </w:rPr>
        <w:t xml:space="preserve"> is </w:t>
      </w:r>
      <w:r w:rsidR="00487F36">
        <w:rPr>
          <w:lang w:val="en-US"/>
        </w:rPr>
        <w:t xml:space="preserve">probably </w:t>
      </w:r>
      <w:r w:rsidR="00556C81" w:rsidRPr="00922E6E">
        <w:rPr>
          <w:lang w:val="en-US"/>
        </w:rPr>
        <w:t xml:space="preserve">found in the partially </w:t>
      </w:r>
      <w:r w:rsidR="00924F30" w:rsidRPr="00922E6E">
        <w:rPr>
          <w:lang w:val="en-US"/>
        </w:rPr>
        <w:t xml:space="preserve">metamorphosed ultramafic zone. The unaltered gabbro zone in the middle could also be a </w:t>
      </w:r>
      <w:r w:rsidR="00487F36">
        <w:rPr>
          <w:lang w:val="en-US"/>
        </w:rPr>
        <w:t>possible</w:t>
      </w:r>
      <w:r w:rsidR="00924F30" w:rsidRPr="00922E6E">
        <w:rPr>
          <w:lang w:val="en-US"/>
        </w:rPr>
        <w:t xml:space="preserve"> location for energy storage. </w:t>
      </w:r>
      <w:r w:rsidR="005D6D74">
        <w:rPr>
          <w:lang w:val="en-US"/>
        </w:rPr>
        <w:t xml:space="preserve">Outokumpu is mining chromite </w:t>
      </w:r>
      <w:r w:rsidR="004C4ECF">
        <w:rPr>
          <w:lang w:val="en-US"/>
        </w:rPr>
        <w:t>in Kemi</w:t>
      </w:r>
      <w:r w:rsidR="005D6D74">
        <w:rPr>
          <w:lang w:val="en-US"/>
        </w:rPr>
        <w:t>.</w:t>
      </w:r>
      <w:r w:rsidR="00C969FA">
        <w:rPr>
          <w:lang w:val="en-US"/>
        </w:rPr>
        <w:t xml:space="preserve"> The open pits have </w:t>
      </w:r>
      <w:r w:rsidR="007E2218">
        <w:rPr>
          <w:lang w:val="en-US"/>
        </w:rPr>
        <w:t>been</w:t>
      </w:r>
      <w:r w:rsidR="00C969FA">
        <w:rPr>
          <w:lang w:val="en-US"/>
        </w:rPr>
        <w:t xml:space="preserve"> </w:t>
      </w:r>
      <w:r w:rsidR="007E2218">
        <w:rPr>
          <w:lang w:val="en-US"/>
        </w:rPr>
        <w:t>closed,</w:t>
      </w:r>
      <w:r w:rsidR="005D6D74">
        <w:rPr>
          <w:lang w:val="en-US"/>
        </w:rPr>
        <w:t xml:space="preserve"> </w:t>
      </w:r>
      <w:r w:rsidR="007E2218">
        <w:rPr>
          <w:lang w:val="en-US"/>
        </w:rPr>
        <w:t xml:space="preserve">and the mining continues underground. </w:t>
      </w:r>
      <w:r w:rsidR="00924F30" w:rsidRPr="00922E6E">
        <w:rPr>
          <w:lang w:val="en-US"/>
        </w:rPr>
        <w:t>The Kemi intrusion at the mouth of the Kemijoki River and Luvia are located close to the nodes of the Finnish electricity grid, so electricity could be charged and discharged from several directions.</w:t>
      </w:r>
      <w:r w:rsidR="004774D3">
        <w:rPr>
          <w:lang w:val="en-US"/>
        </w:rPr>
        <w:t xml:space="preserve"> </w:t>
      </w:r>
    </w:p>
    <w:p w14:paraId="1477B0C5" w14:textId="4184A563" w:rsidR="00260BD0" w:rsidRDefault="00653B84" w:rsidP="0012039A">
      <w:pPr>
        <w:rPr>
          <w:lang w:val="en-US"/>
        </w:rPr>
      </w:pPr>
      <w:r w:rsidRPr="00653B84">
        <w:t xml:space="preserve">Some </w:t>
      </w:r>
      <w:r w:rsidR="00450784">
        <w:t xml:space="preserve">transformed </w:t>
      </w:r>
      <w:r w:rsidRPr="00653B84">
        <w:t xml:space="preserve">mafic and ultramafic rock deposits contain asbestos fibers. However, the minor </w:t>
      </w:r>
      <w:r w:rsidR="00A277F8" w:rsidRPr="00653B84">
        <w:t>asbest</w:t>
      </w:r>
      <w:r w:rsidR="00A277F8">
        <w:t>os</w:t>
      </w:r>
      <w:r w:rsidRPr="00653B84">
        <w:t xml:space="preserve"> content has not been found to be a significant </w:t>
      </w:r>
      <w:r w:rsidR="006B29EE">
        <w:t xml:space="preserve">safety </w:t>
      </w:r>
      <w:r w:rsidRPr="00653B84">
        <w:t>problem in the utilization of those</w:t>
      </w:r>
      <w:r w:rsidR="00260BD0" w:rsidRPr="00922E6E">
        <w:rPr>
          <w:lang w:val="en-US"/>
        </w:rPr>
        <w:t xml:space="preserve"> deposits</w:t>
      </w:r>
      <w:r w:rsidR="00260BD0">
        <w:rPr>
          <w:rStyle w:val="FootnoteReference"/>
          <w:lang w:val="fi-FI"/>
        </w:rPr>
        <w:footnoteReference w:id="45"/>
      </w:r>
      <w:r w:rsidR="00260BD0" w:rsidRPr="00922E6E">
        <w:rPr>
          <w:lang w:val="en-US"/>
        </w:rPr>
        <w:t>.</w:t>
      </w:r>
    </w:p>
    <w:p w14:paraId="592686E3" w14:textId="77777777" w:rsidR="00D230E9" w:rsidRPr="00922E6E" w:rsidRDefault="00D230E9" w:rsidP="0012039A">
      <w:pPr>
        <w:rPr>
          <w:lang w:val="en-US"/>
        </w:rPr>
      </w:pPr>
    </w:p>
    <w:p w14:paraId="1B499574" w14:textId="419695AD" w:rsidR="00A9004B" w:rsidRDefault="007A7C10" w:rsidP="000C0167">
      <w:pPr>
        <w:rPr>
          <w:b/>
          <w:bCs/>
          <w:sz w:val="24"/>
          <w:szCs w:val="24"/>
          <w:lang w:val="en-US"/>
        </w:rPr>
      </w:pPr>
      <w:r>
        <w:rPr>
          <w:b/>
          <w:bCs/>
          <w:sz w:val="24"/>
          <w:szCs w:val="24"/>
        </w:rPr>
        <w:lastRenderedPageBreak/>
        <w:t>S</w:t>
      </w:r>
      <w:r w:rsidRPr="00A9004B">
        <w:rPr>
          <w:b/>
          <w:bCs/>
          <w:sz w:val="24"/>
          <w:szCs w:val="24"/>
        </w:rPr>
        <w:t>trength requirements</w:t>
      </w:r>
      <w:r>
        <w:rPr>
          <w:b/>
          <w:bCs/>
          <w:sz w:val="24"/>
          <w:szCs w:val="24"/>
        </w:rPr>
        <w:t xml:space="preserve"> of the c</w:t>
      </w:r>
      <w:r w:rsidR="006F2A2D">
        <w:rPr>
          <w:b/>
          <w:bCs/>
          <w:sz w:val="24"/>
          <w:szCs w:val="24"/>
        </w:rPr>
        <w:t>rushed stone</w:t>
      </w:r>
      <w:r w:rsidR="00A9004B" w:rsidRPr="00A9004B">
        <w:rPr>
          <w:b/>
          <w:bCs/>
          <w:sz w:val="24"/>
          <w:szCs w:val="24"/>
        </w:rPr>
        <w:t xml:space="preserve"> </w:t>
      </w:r>
    </w:p>
    <w:p w14:paraId="350ABDAC" w14:textId="450917B5" w:rsidR="00BD62E6" w:rsidRPr="00922E6E" w:rsidRDefault="008B3AD2" w:rsidP="00BD62E6">
      <w:pPr>
        <w:rPr>
          <w:lang w:val="en-US"/>
        </w:rPr>
      </w:pPr>
      <w:r w:rsidRPr="00922E6E">
        <w:rPr>
          <w:lang w:val="en-US"/>
        </w:rPr>
        <w:t xml:space="preserve">The </w:t>
      </w:r>
      <w:r w:rsidR="00592EB5">
        <w:rPr>
          <w:lang w:val="en-US"/>
        </w:rPr>
        <w:t xml:space="preserve">compacted </w:t>
      </w:r>
      <w:r w:rsidR="00992284">
        <w:rPr>
          <w:lang w:val="en-US"/>
        </w:rPr>
        <w:t>crushed stone</w:t>
      </w:r>
      <w:r w:rsidRPr="00922E6E">
        <w:rPr>
          <w:lang w:val="en-US"/>
        </w:rPr>
        <w:t xml:space="preserve"> begins to compress when its </w:t>
      </w:r>
      <w:r w:rsidR="00A83E34">
        <w:rPr>
          <w:lang w:val="en-US"/>
        </w:rPr>
        <w:t xml:space="preserve">maximum </w:t>
      </w:r>
      <w:r w:rsidRPr="00922E6E">
        <w:rPr>
          <w:lang w:val="en-US"/>
        </w:rPr>
        <w:t>point load</w:t>
      </w:r>
      <w:r w:rsidR="00ED4244">
        <w:rPr>
          <w:lang w:val="en-US"/>
        </w:rPr>
        <w:t xml:space="preserve"> is exceeded</w:t>
      </w:r>
      <w:r w:rsidRPr="00922E6E">
        <w:rPr>
          <w:lang w:val="en-US"/>
        </w:rPr>
        <w:t xml:space="preserve">. The </w:t>
      </w:r>
      <w:r w:rsidR="00477828">
        <w:rPr>
          <w:lang w:val="en-US"/>
        </w:rPr>
        <w:t xml:space="preserve">maximum </w:t>
      </w:r>
      <w:r w:rsidRPr="00922E6E">
        <w:rPr>
          <w:lang w:val="en-US"/>
        </w:rPr>
        <w:t xml:space="preserve">point load is generally considered to be </w:t>
      </w:r>
      <w:r w:rsidR="00C23E9A">
        <w:rPr>
          <w:lang w:val="en-US"/>
        </w:rPr>
        <w:t>about</w:t>
      </w:r>
      <w:r w:rsidR="003940C4">
        <w:rPr>
          <w:lang w:val="en-US"/>
        </w:rPr>
        <w:t xml:space="preserve"> </w:t>
      </w:r>
      <w:r w:rsidRPr="00922E6E">
        <w:rPr>
          <w:lang w:val="en-US"/>
        </w:rPr>
        <w:t xml:space="preserve">5% of the intact rock compressive strength </w:t>
      </w:r>
      <w:r w:rsidR="0033711C">
        <w:rPr>
          <w:rStyle w:val="FootnoteReference"/>
          <w:lang w:val="fi-FI"/>
        </w:rPr>
        <w:footnoteReference w:id="46"/>
      </w:r>
      <w:r w:rsidR="004C0A9C">
        <w:rPr>
          <w:lang w:val="en-US"/>
        </w:rPr>
        <w:t>, but the percent is smaller (</w:t>
      </w:r>
      <w:r w:rsidR="00AC34DF">
        <w:rPr>
          <w:lang w:val="en-US"/>
        </w:rPr>
        <w:t>1/24</w:t>
      </w:r>
      <w:r w:rsidR="004C0A9C">
        <w:rPr>
          <w:lang w:val="en-US"/>
        </w:rPr>
        <w:t>)</w:t>
      </w:r>
      <w:r w:rsidR="00AC34DF">
        <w:rPr>
          <w:lang w:val="en-US"/>
        </w:rPr>
        <w:t xml:space="preserve"> for </w:t>
      </w:r>
      <w:r w:rsidR="004A3430">
        <w:rPr>
          <w:lang w:val="en-US"/>
        </w:rPr>
        <w:t xml:space="preserve">hard </w:t>
      </w:r>
      <w:r w:rsidR="00AC34DF">
        <w:rPr>
          <w:lang w:val="en-US"/>
        </w:rPr>
        <w:t>ig</w:t>
      </w:r>
      <w:r w:rsidR="0028548F">
        <w:rPr>
          <w:lang w:val="en-US"/>
        </w:rPr>
        <w:t>n</w:t>
      </w:r>
      <w:r w:rsidR="004A3430">
        <w:rPr>
          <w:lang w:val="en-US"/>
        </w:rPr>
        <w:t>eous rocks</w:t>
      </w:r>
      <w:r w:rsidR="004C0A9C">
        <w:rPr>
          <w:lang w:val="en-US"/>
        </w:rPr>
        <w:t xml:space="preserve"> and </w:t>
      </w:r>
      <w:r w:rsidR="007A013C">
        <w:rPr>
          <w:lang w:val="en-US"/>
        </w:rPr>
        <w:t>bigger</w:t>
      </w:r>
      <w:r w:rsidR="00FF53CA">
        <w:rPr>
          <w:lang w:val="en-US"/>
        </w:rPr>
        <w:t xml:space="preserve"> for </w:t>
      </w:r>
      <w:r w:rsidR="00C31D93">
        <w:rPr>
          <w:lang w:val="en-US"/>
        </w:rPr>
        <w:t xml:space="preserve">softer </w:t>
      </w:r>
      <w:r w:rsidR="00FF53CA">
        <w:rPr>
          <w:lang w:val="en-US"/>
        </w:rPr>
        <w:t>rocks having lower ultimate compressive strength</w:t>
      </w:r>
      <w:r w:rsidR="000C22E1" w:rsidRPr="00922E6E">
        <w:rPr>
          <w:lang w:val="en-US"/>
        </w:rPr>
        <w:t xml:space="preserve">. </w:t>
      </w:r>
      <w:r w:rsidR="004519FC">
        <w:rPr>
          <w:lang w:val="en-US"/>
        </w:rPr>
        <w:t xml:space="preserve">The point load </w:t>
      </w:r>
      <w:r w:rsidR="00127206">
        <w:rPr>
          <w:lang w:val="en-US"/>
        </w:rPr>
        <w:t>I</w:t>
      </w:r>
      <w:r w:rsidR="00127206" w:rsidRPr="0069457B">
        <w:rPr>
          <w:vertAlign w:val="subscript"/>
          <w:lang w:val="en-US"/>
        </w:rPr>
        <w:t>s(50)</w:t>
      </w:r>
      <w:r w:rsidR="00127206">
        <w:rPr>
          <w:vertAlign w:val="subscript"/>
          <w:lang w:val="en-US"/>
        </w:rPr>
        <w:t xml:space="preserve"> </w:t>
      </w:r>
      <w:r w:rsidR="0058699F">
        <w:rPr>
          <w:lang w:val="en-US"/>
        </w:rPr>
        <w:t xml:space="preserve">has been </w:t>
      </w:r>
      <w:r w:rsidR="004519FC">
        <w:rPr>
          <w:lang w:val="en-US"/>
        </w:rPr>
        <w:t xml:space="preserve">measured </w:t>
      </w:r>
      <w:r w:rsidR="002F34C2">
        <w:rPr>
          <w:lang w:val="en-US"/>
        </w:rPr>
        <w:t xml:space="preserve">for </w:t>
      </w:r>
      <w:r w:rsidR="0058699F">
        <w:rPr>
          <w:lang w:val="en-US"/>
        </w:rPr>
        <w:t>particles having effective diameter of 50 mm</w:t>
      </w:r>
      <w:r w:rsidR="00F8041C">
        <w:rPr>
          <w:lang w:val="en-US"/>
        </w:rPr>
        <w:t>.</w:t>
      </w:r>
      <w:r w:rsidR="001E0947">
        <w:rPr>
          <w:lang w:val="en-US"/>
        </w:rPr>
        <w:t xml:space="preserve"> </w:t>
      </w:r>
      <w:r w:rsidR="001C1F81">
        <w:rPr>
          <w:lang w:val="en-US"/>
        </w:rPr>
        <w:t xml:space="preserve"> </w:t>
      </w:r>
      <w:r w:rsidR="004519FC">
        <w:rPr>
          <w:lang w:val="en-US"/>
        </w:rPr>
        <w:t xml:space="preserve"> </w:t>
      </w:r>
      <w:r w:rsidR="000C22E1" w:rsidRPr="00922E6E">
        <w:rPr>
          <w:lang w:val="en-US"/>
        </w:rPr>
        <w:t xml:space="preserve">According to the sources mentioned above, after repeated heating and cooling cycles, the </w:t>
      </w:r>
      <w:r w:rsidR="00BF0CFA">
        <w:rPr>
          <w:lang w:val="en-US"/>
        </w:rPr>
        <w:t>compressive strength</w:t>
      </w:r>
      <w:r w:rsidR="000C22E1" w:rsidRPr="00922E6E">
        <w:rPr>
          <w:lang w:val="en-US"/>
        </w:rPr>
        <w:t xml:space="preserve"> of mafic rocks may decrease by about half</w:t>
      </w:r>
      <w:r w:rsidR="001E2053" w:rsidRPr="00922E6E">
        <w:rPr>
          <w:lang w:val="en-US"/>
        </w:rPr>
        <w:t xml:space="preserve">. </w:t>
      </w:r>
      <w:r w:rsidR="00D54B18">
        <w:rPr>
          <w:lang w:val="en-US"/>
        </w:rPr>
        <w:t>T</w:t>
      </w:r>
      <w:r w:rsidR="00A0704B" w:rsidRPr="00922E6E">
        <w:rPr>
          <w:lang w:val="en-US"/>
        </w:rPr>
        <w:t xml:space="preserve">he </w:t>
      </w:r>
      <w:r w:rsidR="00992284">
        <w:rPr>
          <w:lang w:val="en-US"/>
        </w:rPr>
        <w:t>crushed stone</w:t>
      </w:r>
      <w:r w:rsidR="00E81D9D">
        <w:rPr>
          <w:lang w:val="en-US"/>
        </w:rPr>
        <w:t xml:space="preserve"> is compressed by </w:t>
      </w:r>
      <w:r w:rsidR="00C2240E">
        <w:rPr>
          <w:lang w:val="en-US"/>
        </w:rPr>
        <w:t xml:space="preserve">its own </w:t>
      </w:r>
      <w:r w:rsidR="004E6F77">
        <w:rPr>
          <w:lang w:val="en-US"/>
        </w:rPr>
        <w:t>weight</w:t>
      </w:r>
      <w:r w:rsidR="00E81D9D">
        <w:rPr>
          <w:lang w:val="en-US"/>
        </w:rPr>
        <w:t xml:space="preserve"> above and </w:t>
      </w:r>
      <w:r w:rsidR="00CC424E">
        <w:rPr>
          <w:lang w:val="en-US"/>
        </w:rPr>
        <w:t xml:space="preserve">the </w:t>
      </w:r>
      <w:r w:rsidR="00A0704B" w:rsidRPr="00922E6E">
        <w:rPr>
          <w:lang w:val="en-US"/>
        </w:rPr>
        <w:t xml:space="preserve">compression between the side walls caused by the thermal expansion. </w:t>
      </w:r>
      <w:r w:rsidR="00BD62E6" w:rsidRPr="00922E6E">
        <w:rPr>
          <w:lang w:val="en-US"/>
        </w:rPr>
        <w:t xml:space="preserve">The </w:t>
      </w:r>
      <w:r w:rsidR="00BD62E6">
        <w:rPr>
          <w:lang w:val="en-US"/>
        </w:rPr>
        <w:t>point load</w:t>
      </w:r>
      <w:r w:rsidR="00BD62E6" w:rsidRPr="00922E6E">
        <w:rPr>
          <w:lang w:val="en-US"/>
        </w:rPr>
        <w:t xml:space="preserve"> </w:t>
      </w:r>
      <w:r w:rsidR="00CB235E">
        <w:rPr>
          <w:lang w:val="en-US"/>
        </w:rPr>
        <w:t xml:space="preserve">caused </w:t>
      </w:r>
      <w:r w:rsidR="00C072B3">
        <w:rPr>
          <w:lang w:val="en-US"/>
        </w:rPr>
        <w:t xml:space="preserve">by weight </w:t>
      </w:r>
      <w:r w:rsidR="009C5AD6">
        <w:rPr>
          <w:lang w:val="en-US"/>
        </w:rPr>
        <w:t>above</w:t>
      </w:r>
      <w:r w:rsidR="00BD62E6">
        <w:rPr>
          <w:lang w:val="en-US"/>
        </w:rPr>
        <w:t xml:space="preserve"> </w:t>
      </w:r>
      <w:r w:rsidR="00BD62E6" w:rsidRPr="00922E6E">
        <w:rPr>
          <w:lang w:val="en-US"/>
        </w:rPr>
        <w:t xml:space="preserve">is </w:t>
      </w:r>
      <w:r w:rsidR="00BD62E6">
        <w:rPr>
          <w:lang w:val="en-US"/>
        </w:rPr>
        <w:t xml:space="preserve">about </w:t>
      </w:r>
      <w:r w:rsidR="000F7B0E">
        <w:rPr>
          <w:lang w:val="en-US"/>
        </w:rPr>
        <w:t>1</w:t>
      </w:r>
      <w:r w:rsidR="00BD62E6">
        <w:rPr>
          <w:lang w:val="en-US"/>
        </w:rPr>
        <w:t>.5-</w:t>
      </w:r>
      <w:r w:rsidR="000F7B0E">
        <w:rPr>
          <w:lang w:val="en-US"/>
        </w:rPr>
        <w:t>2</w:t>
      </w:r>
      <w:r w:rsidR="00BD62E6" w:rsidRPr="00922E6E">
        <w:rPr>
          <w:lang w:val="en-US"/>
        </w:rPr>
        <w:t xml:space="preserve"> MPa</w:t>
      </w:r>
      <w:r w:rsidR="00BD62E6">
        <w:rPr>
          <w:lang w:val="en-US"/>
        </w:rPr>
        <w:t xml:space="preserve"> in the bottom of the hottest area</w:t>
      </w:r>
      <w:r w:rsidR="009D7AC4">
        <w:rPr>
          <w:lang w:val="en-US"/>
        </w:rPr>
        <w:t xml:space="preserve"> and </w:t>
      </w:r>
      <w:r w:rsidR="00E72981">
        <w:rPr>
          <w:lang w:val="en-US"/>
        </w:rPr>
        <w:t>about</w:t>
      </w:r>
      <w:r w:rsidR="009D7AC4">
        <w:rPr>
          <w:lang w:val="en-US"/>
        </w:rPr>
        <w:t xml:space="preserve"> </w:t>
      </w:r>
      <w:r w:rsidR="00E72981">
        <w:rPr>
          <w:lang w:val="en-US"/>
        </w:rPr>
        <w:t>3</w:t>
      </w:r>
      <w:r w:rsidR="009D7AC4">
        <w:rPr>
          <w:lang w:val="en-US"/>
        </w:rPr>
        <w:t xml:space="preserve"> </w:t>
      </w:r>
      <w:r w:rsidR="00A60E95">
        <w:rPr>
          <w:lang w:val="en-US"/>
        </w:rPr>
        <w:t xml:space="preserve">MPa in </w:t>
      </w:r>
      <w:r w:rsidR="00C26E7B">
        <w:rPr>
          <w:lang w:val="en-US"/>
        </w:rPr>
        <w:t xml:space="preserve">the </w:t>
      </w:r>
      <w:r w:rsidR="009817D3">
        <w:rPr>
          <w:lang w:val="en-US"/>
        </w:rPr>
        <w:t>permanently cryogenic</w:t>
      </w:r>
      <w:r w:rsidR="00A60E95">
        <w:rPr>
          <w:lang w:val="en-US"/>
        </w:rPr>
        <w:t xml:space="preserve"> bottom</w:t>
      </w:r>
      <w:r w:rsidR="00BD62E6">
        <w:rPr>
          <w:lang w:val="en-US"/>
        </w:rPr>
        <w:t xml:space="preserve">.  </w:t>
      </w:r>
      <w:r w:rsidR="00C3243E">
        <w:rPr>
          <w:lang w:val="en-US"/>
        </w:rPr>
        <w:t>If c</w:t>
      </w:r>
      <w:r w:rsidR="00496DF4">
        <w:rPr>
          <w:lang w:val="en-US"/>
        </w:rPr>
        <w:t xml:space="preserve">ontinuous point load </w:t>
      </w:r>
      <w:r w:rsidR="00C3243E">
        <w:rPr>
          <w:lang w:val="en-US"/>
        </w:rPr>
        <w:t>is</w:t>
      </w:r>
      <w:r w:rsidR="00F15F3F">
        <w:rPr>
          <w:lang w:val="en-US"/>
        </w:rPr>
        <w:t xml:space="preserve"> only 50% of </w:t>
      </w:r>
      <w:r w:rsidR="00CF7A15">
        <w:rPr>
          <w:lang w:val="en-US"/>
        </w:rPr>
        <w:t>ultimate</w:t>
      </w:r>
      <w:r w:rsidR="00C3243E">
        <w:rPr>
          <w:lang w:val="en-US"/>
        </w:rPr>
        <w:t xml:space="preserve"> point load, then </w:t>
      </w:r>
      <w:r w:rsidR="004E49B8">
        <w:rPr>
          <w:lang w:val="en-US"/>
        </w:rPr>
        <w:t>150</w:t>
      </w:r>
      <w:r w:rsidR="00EC3CDB">
        <w:rPr>
          <w:lang w:val="en-US"/>
        </w:rPr>
        <w:t>-200</w:t>
      </w:r>
      <w:r w:rsidR="004E49B8">
        <w:rPr>
          <w:lang w:val="en-US"/>
        </w:rPr>
        <w:t xml:space="preserve"> </w:t>
      </w:r>
      <w:r w:rsidR="00CB235E">
        <w:rPr>
          <w:lang w:val="en-US"/>
        </w:rPr>
        <w:t xml:space="preserve">MPa </w:t>
      </w:r>
      <w:r w:rsidR="00EC3CDB">
        <w:rPr>
          <w:lang w:val="en-US"/>
        </w:rPr>
        <w:t>w</w:t>
      </w:r>
      <w:r w:rsidR="00E8583D">
        <w:rPr>
          <w:lang w:val="en-US"/>
        </w:rPr>
        <w:t>ould</w:t>
      </w:r>
      <w:r w:rsidR="00CB235E">
        <w:rPr>
          <w:lang w:val="en-US"/>
        </w:rPr>
        <w:t xml:space="preserve"> be the </w:t>
      </w:r>
      <w:r w:rsidR="004E49B8">
        <w:rPr>
          <w:lang w:val="en-US"/>
        </w:rPr>
        <w:t>minimum</w:t>
      </w:r>
      <w:r w:rsidR="00174FA9">
        <w:rPr>
          <w:lang w:val="en-US"/>
        </w:rPr>
        <w:t xml:space="preserve"> </w:t>
      </w:r>
      <w:r w:rsidR="004E49B8">
        <w:rPr>
          <w:lang w:val="en-US"/>
        </w:rPr>
        <w:t xml:space="preserve">ultimate </w:t>
      </w:r>
      <w:r w:rsidR="00CB235E">
        <w:rPr>
          <w:lang w:val="en-US"/>
        </w:rPr>
        <w:t>compressive strength</w:t>
      </w:r>
      <w:r w:rsidR="00EC151F">
        <w:rPr>
          <w:lang w:val="en-US"/>
        </w:rPr>
        <w:t xml:space="preserve"> </w:t>
      </w:r>
      <w:r w:rsidR="00EC3CDB">
        <w:rPr>
          <w:lang w:val="en-US"/>
        </w:rPr>
        <w:t>of</w:t>
      </w:r>
      <w:r w:rsidR="00EC151F">
        <w:rPr>
          <w:lang w:val="en-US"/>
        </w:rPr>
        <w:t xml:space="preserve"> </w:t>
      </w:r>
      <w:r w:rsidR="00DA5FF9">
        <w:rPr>
          <w:lang w:val="en-US"/>
        </w:rPr>
        <w:t>cr</w:t>
      </w:r>
      <w:r w:rsidR="00456BA7">
        <w:rPr>
          <w:lang w:val="en-US"/>
        </w:rPr>
        <w:t>u</w:t>
      </w:r>
      <w:r w:rsidR="00DA5FF9">
        <w:rPr>
          <w:lang w:val="en-US"/>
        </w:rPr>
        <w:t>s</w:t>
      </w:r>
      <w:r w:rsidR="00456BA7">
        <w:rPr>
          <w:lang w:val="en-US"/>
        </w:rPr>
        <w:t>h</w:t>
      </w:r>
      <w:r w:rsidR="00DA5FF9">
        <w:rPr>
          <w:lang w:val="en-US"/>
        </w:rPr>
        <w:t>ed stone</w:t>
      </w:r>
      <w:r w:rsidR="00EC151F">
        <w:rPr>
          <w:lang w:val="en-US"/>
        </w:rPr>
        <w:t xml:space="preserve"> used </w:t>
      </w:r>
      <w:r w:rsidR="0033254C">
        <w:rPr>
          <w:lang w:val="en-US"/>
        </w:rPr>
        <w:t>in the</w:t>
      </w:r>
      <w:r w:rsidR="00681B41">
        <w:rPr>
          <w:lang w:val="en-US"/>
        </w:rPr>
        <w:t xml:space="preserve"> hot high-pressure storage</w:t>
      </w:r>
      <w:r w:rsidR="00C3243E">
        <w:rPr>
          <w:lang w:val="en-US"/>
        </w:rPr>
        <w:t xml:space="preserve"> (</w:t>
      </w:r>
      <w:r w:rsidR="00EC3CDB">
        <w:rPr>
          <w:lang w:val="en-US"/>
        </w:rPr>
        <w:t>150</w:t>
      </w:r>
      <w:r w:rsidR="00D259EA">
        <w:rPr>
          <w:lang w:val="en-US"/>
        </w:rPr>
        <w:t xml:space="preserve"> – </w:t>
      </w:r>
      <w:r w:rsidR="00EC3CDB">
        <w:rPr>
          <w:lang w:val="en-US"/>
        </w:rPr>
        <w:t>200</w:t>
      </w:r>
      <w:r w:rsidR="00364C5C">
        <w:rPr>
          <w:lang w:val="en-US"/>
        </w:rPr>
        <w:t xml:space="preserve"> MPa </w:t>
      </w:r>
      <w:r w:rsidR="00C3243E">
        <w:rPr>
          <w:lang w:val="en-US"/>
        </w:rPr>
        <w:t>/</w:t>
      </w:r>
      <w:r w:rsidR="00364C5C">
        <w:rPr>
          <w:lang w:val="en-US"/>
        </w:rPr>
        <w:t xml:space="preserve"> (24*2*2) </w:t>
      </w:r>
      <w:r w:rsidR="00CF7A15">
        <w:rPr>
          <w:lang w:val="en-US"/>
        </w:rPr>
        <w:t>=</w:t>
      </w:r>
      <w:r w:rsidR="00364C5C">
        <w:rPr>
          <w:lang w:val="en-US"/>
        </w:rPr>
        <w:t xml:space="preserve"> </w:t>
      </w:r>
      <w:r w:rsidR="00EC3CDB">
        <w:rPr>
          <w:lang w:val="en-US"/>
        </w:rPr>
        <w:t>1.5</w:t>
      </w:r>
      <w:r w:rsidR="00364C5C">
        <w:rPr>
          <w:lang w:val="en-US"/>
        </w:rPr>
        <w:t xml:space="preserve"> </w:t>
      </w:r>
      <w:r w:rsidR="00EC3CDB">
        <w:rPr>
          <w:lang w:val="en-US"/>
        </w:rPr>
        <w:t xml:space="preserve">– 2 </w:t>
      </w:r>
      <w:r w:rsidR="00364C5C">
        <w:rPr>
          <w:lang w:val="en-US"/>
        </w:rPr>
        <w:t>MPa).</w:t>
      </w:r>
      <w:r w:rsidR="00B9094B">
        <w:rPr>
          <w:lang w:val="en-US"/>
        </w:rPr>
        <w:t xml:space="preserve"> </w:t>
      </w:r>
      <w:r w:rsidR="00F8041C">
        <w:rPr>
          <w:lang w:val="en-US"/>
        </w:rPr>
        <w:t>If allowed point load is exceed</w:t>
      </w:r>
      <w:r w:rsidR="00580D83">
        <w:rPr>
          <w:lang w:val="en-US"/>
        </w:rPr>
        <w:t>ed</w:t>
      </w:r>
      <w:r w:rsidR="00F8041C">
        <w:rPr>
          <w:lang w:val="en-US"/>
        </w:rPr>
        <w:t>, effective diameter D</w:t>
      </w:r>
      <w:r w:rsidR="00F8041C" w:rsidRPr="00047FD3">
        <w:rPr>
          <w:vertAlign w:val="subscript"/>
          <w:lang w:val="en-US"/>
        </w:rPr>
        <w:t>e</w:t>
      </w:r>
      <w:r w:rsidR="00F8041C">
        <w:rPr>
          <w:lang w:val="en-US"/>
        </w:rPr>
        <w:t xml:space="preserve"> (mm) </w:t>
      </w:r>
      <w:r w:rsidR="005B437E">
        <w:rPr>
          <w:lang w:val="en-US"/>
        </w:rPr>
        <w:t>of crushed stone must be decreased</w:t>
      </w:r>
      <w:r w:rsidR="00E1534A">
        <w:rPr>
          <w:lang w:val="en-US"/>
        </w:rPr>
        <w:t xml:space="preserve"> which increases the pressure drop</w:t>
      </w:r>
      <w:r w:rsidR="005B437E">
        <w:rPr>
          <w:lang w:val="en-US"/>
        </w:rPr>
        <w:t>. T</w:t>
      </w:r>
      <w:r w:rsidR="00F8041C">
        <w:rPr>
          <w:lang w:val="en-US"/>
        </w:rPr>
        <w:t xml:space="preserve">he </w:t>
      </w:r>
      <w:r w:rsidR="00E621FA">
        <w:rPr>
          <w:lang w:val="en-US"/>
        </w:rPr>
        <w:t xml:space="preserve">point load </w:t>
      </w:r>
      <w:r w:rsidR="00743A33">
        <w:rPr>
          <w:lang w:val="en-US"/>
        </w:rPr>
        <w:t>formula</w:t>
      </w:r>
      <w:r w:rsidR="00E621FA">
        <w:rPr>
          <w:lang w:val="en-US"/>
        </w:rPr>
        <w:t xml:space="preserve"> </w:t>
      </w:r>
      <w:r w:rsidR="00C91F60">
        <w:rPr>
          <w:lang w:val="en-US"/>
        </w:rPr>
        <w:t>of effective diameter D</w:t>
      </w:r>
      <w:r w:rsidR="00C91F60" w:rsidRPr="00047FD3">
        <w:rPr>
          <w:vertAlign w:val="subscript"/>
          <w:lang w:val="en-US"/>
        </w:rPr>
        <w:t>e</w:t>
      </w:r>
      <w:r w:rsidR="00C91F60">
        <w:rPr>
          <w:lang w:val="en-US"/>
        </w:rPr>
        <w:t xml:space="preserve"> </w:t>
      </w:r>
      <w:r w:rsidR="00E621FA">
        <w:rPr>
          <w:lang w:val="en-US"/>
        </w:rPr>
        <w:t xml:space="preserve">is </w:t>
      </w:r>
      <w:r w:rsidR="00F8041C">
        <w:rPr>
          <w:lang w:val="en-US"/>
        </w:rPr>
        <w:t>I</w:t>
      </w:r>
      <w:r w:rsidR="00F8041C" w:rsidRPr="0069457B">
        <w:rPr>
          <w:vertAlign w:val="subscript"/>
          <w:lang w:val="en-US"/>
        </w:rPr>
        <w:t>s</w:t>
      </w:r>
      <w:r w:rsidR="00F8041C">
        <w:rPr>
          <w:lang w:val="en-US"/>
        </w:rPr>
        <w:t xml:space="preserve"> = I</w:t>
      </w:r>
      <w:r w:rsidR="00F8041C" w:rsidRPr="0069457B">
        <w:rPr>
          <w:vertAlign w:val="subscript"/>
          <w:lang w:val="en-US"/>
        </w:rPr>
        <w:t>s(50)</w:t>
      </w:r>
      <w:r w:rsidR="00F8041C">
        <w:rPr>
          <w:lang w:val="en-US"/>
        </w:rPr>
        <w:t>/(D</w:t>
      </w:r>
      <w:r w:rsidR="00F8041C" w:rsidRPr="00047FD3">
        <w:rPr>
          <w:vertAlign w:val="subscript"/>
          <w:lang w:val="en-US"/>
        </w:rPr>
        <w:t>e</w:t>
      </w:r>
      <w:r w:rsidR="00F8041C">
        <w:rPr>
          <w:lang w:val="en-US"/>
        </w:rPr>
        <w:t>/50)</w:t>
      </w:r>
      <w:r w:rsidR="00F8041C" w:rsidRPr="00047FD3">
        <w:rPr>
          <w:vertAlign w:val="superscript"/>
          <w:lang w:val="en-US"/>
        </w:rPr>
        <w:t>0.45</w:t>
      </w:r>
      <w:r w:rsidR="00E621FA">
        <w:rPr>
          <w:vertAlign w:val="superscript"/>
          <w:lang w:val="en-US"/>
        </w:rPr>
        <w:t>-0.</w:t>
      </w:r>
      <w:r w:rsidR="006D43C9">
        <w:rPr>
          <w:vertAlign w:val="superscript"/>
          <w:lang w:val="en-US"/>
        </w:rPr>
        <w:t>55</w:t>
      </w:r>
      <w:r w:rsidR="006D43C9">
        <w:rPr>
          <w:lang w:val="en-US"/>
        </w:rPr>
        <w:t xml:space="preserve">. The used exponent depends on properties of </w:t>
      </w:r>
      <w:r w:rsidR="008C6C35">
        <w:rPr>
          <w:lang w:val="en-US"/>
        </w:rPr>
        <w:t>crushed</w:t>
      </w:r>
      <w:r w:rsidR="006D43C9">
        <w:rPr>
          <w:lang w:val="en-US"/>
        </w:rPr>
        <w:t xml:space="preserve"> stone</w:t>
      </w:r>
      <w:r w:rsidR="00996DC5">
        <w:rPr>
          <w:lang w:val="en-US"/>
        </w:rPr>
        <w:t>,</w:t>
      </w:r>
      <w:r w:rsidR="00B27081">
        <w:rPr>
          <w:lang w:val="en-US"/>
        </w:rPr>
        <w:t xml:space="preserve"> and the formula is valid </w:t>
      </w:r>
      <w:r w:rsidR="00996DC5">
        <w:rPr>
          <w:lang w:val="en-US"/>
        </w:rPr>
        <w:t>at least for</w:t>
      </w:r>
      <w:r w:rsidR="00B27081">
        <w:rPr>
          <w:lang w:val="en-US"/>
        </w:rPr>
        <w:t xml:space="preserve"> </w:t>
      </w:r>
      <w:r w:rsidR="00996DC5">
        <w:rPr>
          <w:lang w:val="en-US"/>
        </w:rPr>
        <w:t>diameters between 10 and 100 mm</w:t>
      </w:r>
      <w:r w:rsidR="006D43C9">
        <w:rPr>
          <w:lang w:val="en-US"/>
        </w:rPr>
        <w:t xml:space="preserve">. </w:t>
      </w:r>
      <w:r w:rsidR="00F8041C">
        <w:rPr>
          <w:lang w:val="en-US"/>
        </w:rPr>
        <w:t xml:space="preserve">The suggested effective diameter of high-pressure storage is </w:t>
      </w:r>
      <w:r w:rsidR="00683FEA">
        <w:rPr>
          <w:lang w:val="en-US"/>
        </w:rPr>
        <w:t>13</w:t>
      </w:r>
      <w:r w:rsidR="00F8041C">
        <w:rPr>
          <w:lang w:val="en-US"/>
        </w:rPr>
        <w:t xml:space="preserve"> mm </w:t>
      </w:r>
      <w:r w:rsidR="004C1786">
        <w:rPr>
          <w:lang w:val="en-US"/>
        </w:rPr>
        <w:t>(</w:t>
      </w:r>
      <w:r w:rsidR="008359D3">
        <w:rPr>
          <w:lang w:val="en-US"/>
        </w:rPr>
        <w:t xml:space="preserve">6/20) </w:t>
      </w:r>
      <w:r w:rsidR="00F8041C">
        <w:rPr>
          <w:lang w:val="en-US"/>
        </w:rPr>
        <w:t xml:space="preserve">which means that the </w:t>
      </w:r>
      <w:r w:rsidR="00146605">
        <w:rPr>
          <w:lang w:val="en-US"/>
        </w:rPr>
        <w:t xml:space="preserve">allowed </w:t>
      </w:r>
      <w:r w:rsidR="00F8041C">
        <w:rPr>
          <w:lang w:val="en-US"/>
        </w:rPr>
        <w:t xml:space="preserve">point load can be multiplied by </w:t>
      </w:r>
      <w:r w:rsidR="00146605">
        <w:rPr>
          <w:lang w:val="en-US"/>
        </w:rPr>
        <w:t>2</w:t>
      </w:r>
      <w:r w:rsidR="00F8041C">
        <w:rPr>
          <w:lang w:val="en-US"/>
        </w:rPr>
        <w:t>.</w:t>
      </w:r>
      <w:r w:rsidR="009817D3">
        <w:rPr>
          <w:lang w:val="en-US"/>
        </w:rPr>
        <w:t xml:space="preserve"> The result (3 – 6 MPa) exceeds 1.7 MPa, the maximum compression in the hot part of the high-pressure storage in the default design.</w:t>
      </w:r>
    </w:p>
    <w:p w14:paraId="373972E6" w14:textId="5D873A54" w:rsidR="00BC48D2" w:rsidRDefault="00BC48D2" w:rsidP="00BC48D2">
      <w:pPr>
        <w:rPr>
          <w:lang w:val="en-US"/>
        </w:rPr>
      </w:pPr>
      <w:r w:rsidRPr="00922E6E">
        <w:rPr>
          <w:lang w:val="en-US"/>
        </w:rPr>
        <w:t>At the operating temperatures of the low-pressure storage</w:t>
      </w:r>
      <w:r w:rsidR="004D2DBF">
        <w:rPr>
          <w:lang w:val="en-US"/>
        </w:rPr>
        <w:t xml:space="preserve"> or </w:t>
      </w:r>
      <w:r w:rsidR="00C625D0">
        <w:rPr>
          <w:lang w:val="en-US"/>
        </w:rPr>
        <w:t xml:space="preserve">in </w:t>
      </w:r>
      <w:r w:rsidR="004D2DBF">
        <w:rPr>
          <w:lang w:val="en-US"/>
        </w:rPr>
        <w:t>the bottom of high-pressure storage</w:t>
      </w:r>
      <w:r w:rsidRPr="00922E6E">
        <w:rPr>
          <w:lang w:val="en-US"/>
        </w:rPr>
        <w:t xml:space="preserve">, the </w:t>
      </w:r>
      <w:r w:rsidR="00C625D0">
        <w:rPr>
          <w:lang w:val="en-US"/>
        </w:rPr>
        <w:t>crushed stone</w:t>
      </w:r>
      <w:r w:rsidRPr="00922E6E">
        <w:rPr>
          <w:lang w:val="en-US"/>
        </w:rPr>
        <w:t xml:space="preserve"> does not lose its original compressive strength.</w:t>
      </w:r>
      <w:r w:rsidR="00A84AC1">
        <w:rPr>
          <w:lang w:val="en-US"/>
        </w:rPr>
        <w:t xml:space="preserve"> </w:t>
      </w:r>
      <w:r w:rsidR="002F3364">
        <w:rPr>
          <w:lang w:val="en-US"/>
        </w:rPr>
        <w:t xml:space="preserve">Only the upper 40% of the </w:t>
      </w:r>
      <w:r w:rsidR="002F3364" w:rsidRPr="00922E6E">
        <w:rPr>
          <w:lang w:val="en-US"/>
        </w:rPr>
        <w:t>high-pressure storage</w:t>
      </w:r>
      <w:r w:rsidR="002F3364">
        <w:rPr>
          <w:lang w:val="en-US"/>
        </w:rPr>
        <w:t xml:space="preserve"> will be heated to the top temperature. S</w:t>
      </w:r>
      <w:r w:rsidR="002F3364" w:rsidRPr="00922E6E">
        <w:rPr>
          <w:lang w:val="en-US"/>
        </w:rPr>
        <w:t xml:space="preserve">o, </w:t>
      </w:r>
      <w:r w:rsidR="002F3364">
        <w:rPr>
          <w:lang w:val="en-US"/>
        </w:rPr>
        <w:t xml:space="preserve">the less heat resistant </w:t>
      </w:r>
      <w:r w:rsidR="002F3364" w:rsidRPr="00922E6E">
        <w:rPr>
          <w:lang w:val="en-US"/>
        </w:rPr>
        <w:t xml:space="preserve">felsic and intermediate aggregates </w:t>
      </w:r>
      <w:r w:rsidR="002F3364">
        <w:rPr>
          <w:lang w:val="en-US"/>
        </w:rPr>
        <w:t xml:space="preserve">can be used elsewhere. </w:t>
      </w:r>
      <w:r w:rsidR="008655B6">
        <w:rPr>
          <w:lang w:val="en-US"/>
        </w:rPr>
        <w:t>A</w:t>
      </w:r>
      <w:r w:rsidR="004E6A09">
        <w:rPr>
          <w:lang w:val="en-US"/>
        </w:rPr>
        <w:t xml:space="preserve"> </w:t>
      </w:r>
      <w:r w:rsidR="002813DC">
        <w:rPr>
          <w:lang w:val="en-US"/>
        </w:rPr>
        <w:t>temporary</w:t>
      </w:r>
      <w:r w:rsidR="004E6A09">
        <w:rPr>
          <w:lang w:val="en-US"/>
        </w:rPr>
        <w:t xml:space="preserve"> </w:t>
      </w:r>
      <w:r w:rsidR="00A84AC1" w:rsidRPr="00922E6E">
        <w:rPr>
          <w:lang w:val="en-US"/>
        </w:rPr>
        <w:t xml:space="preserve">exceeding </w:t>
      </w:r>
      <w:r w:rsidR="002813DC">
        <w:rPr>
          <w:lang w:val="en-US"/>
        </w:rPr>
        <w:t xml:space="preserve">of </w:t>
      </w:r>
      <w:r w:rsidR="00A84AC1" w:rsidRPr="00922E6E">
        <w:rPr>
          <w:lang w:val="en-US"/>
        </w:rPr>
        <w:t xml:space="preserve">the maximum point load is not a problem for the operation of the energy storage if the </w:t>
      </w:r>
      <w:r w:rsidR="00A84AC1">
        <w:rPr>
          <w:lang w:val="en-US"/>
        </w:rPr>
        <w:t xml:space="preserve">compressed </w:t>
      </w:r>
      <w:r w:rsidR="00992284">
        <w:rPr>
          <w:lang w:val="en-US"/>
        </w:rPr>
        <w:t>crushed stone</w:t>
      </w:r>
      <w:r w:rsidR="00773966">
        <w:rPr>
          <w:lang w:val="en-US"/>
        </w:rPr>
        <w:t xml:space="preserve"> </w:t>
      </w:r>
      <w:r w:rsidR="00A84AC1" w:rsidRPr="00922E6E">
        <w:rPr>
          <w:lang w:val="en-US"/>
        </w:rPr>
        <w:t>reaches a new equilibrium state before its gas permeability decreases significantly.</w:t>
      </w:r>
      <w:r w:rsidR="00C32579">
        <w:rPr>
          <w:lang w:val="en-US"/>
        </w:rPr>
        <w:t xml:space="preserve">  </w:t>
      </w:r>
    </w:p>
    <w:p w14:paraId="102F1CA8" w14:textId="77777777" w:rsidR="00B22A1E" w:rsidRDefault="00B22A1E" w:rsidP="00BC48D2">
      <w:pPr>
        <w:rPr>
          <w:lang w:val="en-US"/>
        </w:rPr>
      </w:pPr>
    </w:p>
    <w:p w14:paraId="6C4B5C6E" w14:textId="768D7D70" w:rsidR="00BC48D2" w:rsidRPr="00922E6E" w:rsidRDefault="00BC48D2" w:rsidP="00BC48D2">
      <w:pPr>
        <w:rPr>
          <w:b/>
          <w:bCs/>
          <w:sz w:val="24"/>
          <w:szCs w:val="24"/>
          <w:lang w:val="en-US"/>
        </w:rPr>
      </w:pPr>
      <w:r w:rsidRPr="00922E6E">
        <w:rPr>
          <w:b/>
          <w:bCs/>
          <w:sz w:val="24"/>
          <w:szCs w:val="24"/>
          <w:lang w:val="en-US"/>
        </w:rPr>
        <w:t xml:space="preserve">Pressurization of thermal </w:t>
      </w:r>
      <w:r w:rsidR="004D3FBE" w:rsidRPr="00922E6E">
        <w:rPr>
          <w:b/>
          <w:bCs/>
          <w:sz w:val="24"/>
          <w:szCs w:val="24"/>
          <w:lang w:val="en-US"/>
        </w:rPr>
        <w:t>storage</w:t>
      </w:r>
      <w:r w:rsidRPr="00922E6E">
        <w:rPr>
          <w:b/>
          <w:bCs/>
          <w:sz w:val="24"/>
          <w:szCs w:val="24"/>
          <w:lang w:val="en-US"/>
        </w:rPr>
        <w:t xml:space="preserve"> and control of thermal expansion of the </w:t>
      </w:r>
      <w:r w:rsidR="006F2A2D">
        <w:rPr>
          <w:b/>
          <w:bCs/>
          <w:sz w:val="24"/>
          <w:szCs w:val="24"/>
          <w:lang w:val="en-US"/>
        </w:rPr>
        <w:t>crushed stone</w:t>
      </w:r>
    </w:p>
    <w:p w14:paraId="2BC975B0" w14:textId="483F780D" w:rsidR="00163C01" w:rsidRPr="00922E6E" w:rsidRDefault="00163C01" w:rsidP="009D3A32">
      <w:pPr>
        <w:rPr>
          <w:lang w:val="en-US"/>
        </w:rPr>
      </w:pPr>
      <w:r w:rsidRPr="00922E6E">
        <w:rPr>
          <w:lang w:val="en-US"/>
        </w:rPr>
        <w:t xml:space="preserve">The </w:t>
      </w:r>
      <w:r w:rsidR="00546AF4">
        <w:rPr>
          <w:lang w:val="en-US"/>
        </w:rPr>
        <w:t>optional</w:t>
      </w:r>
      <w:r w:rsidR="001817CC">
        <w:rPr>
          <w:lang w:val="en-US"/>
        </w:rPr>
        <w:t xml:space="preserve"> </w:t>
      </w:r>
      <w:r w:rsidRPr="00922E6E">
        <w:rPr>
          <w:lang w:val="en-US"/>
        </w:rPr>
        <w:t xml:space="preserve">above-ground part of the </w:t>
      </w:r>
      <w:r w:rsidR="00637F1D">
        <w:rPr>
          <w:lang w:val="en-US"/>
        </w:rPr>
        <w:t xml:space="preserve">energy </w:t>
      </w:r>
      <w:r w:rsidR="00733838">
        <w:rPr>
          <w:lang w:val="en-US"/>
        </w:rPr>
        <w:t>storage</w:t>
      </w:r>
      <w:r w:rsidRPr="00922E6E">
        <w:rPr>
          <w:lang w:val="en-US"/>
        </w:rPr>
        <w:t xml:space="preserve"> </w:t>
      </w:r>
      <w:r w:rsidR="00E4798D">
        <w:rPr>
          <w:lang w:val="en-US"/>
        </w:rPr>
        <w:t>could be</w:t>
      </w:r>
      <w:r w:rsidRPr="00922E6E">
        <w:rPr>
          <w:lang w:val="en-US"/>
        </w:rPr>
        <w:t xml:space="preserve"> </w:t>
      </w:r>
      <w:r w:rsidR="006622A4">
        <w:rPr>
          <w:lang w:val="en-US"/>
        </w:rPr>
        <w:t>close</w:t>
      </w:r>
      <w:r w:rsidR="003E70BE">
        <w:rPr>
          <w:lang w:val="en-US"/>
        </w:rPr>
        <w:t>d</w:t>
      </w:r>
      <w:r w:rsidR="006622A4">
        <w:rPr>
          <w:lang w:val="en-US"/>
        </w:rPr>
        <w:t xml:space="preserve"> inside</w:t>
      </w:r>
      <w:r w:rsidRPr="00922E6E">
        <w:rPr>
          <w:lang w:val="en-US"/>
        </w:rPr>
        <w:t xml:space="preserve"> </w:t>
      </w:r>
      <w:r w:rsidR="00491FBF" w:rsidRPr="00922E6E">
        <w:rPr>
          <w:lang w:val="en-US"/>
        </w:rPr>
        <w:t>welded stainless</w:t>
      </w:r>
      <w:r w:rsidR="00491FBF">
        <w:rPr>
          <w:lang w:val="en-US"/>
        </w:rPr>
        <w:t xml:space="preserve">-steel </w:t>
      </w:r>
      <w:r w:rsidR="003E70BE">
        <w:rPr>
          <w:lang w:val="en-US"/>
        </w:rPr>
        <w:t>sheet</w:t>
      </w:r>
      <w:r w:rsidRPr="00922E6E">
        <w:rPr>
          <w:lang w:val="en-US"/>
        </w:rPr>
        <w:t xml:space="preserve">. The </w:t>
      </w:r>
      <w:r w:rsidR="00A76394">
        <w:rPr>
          <w:lang w:val="en-US"/>
        </w:rPr>
        <w:t xml:space="preserve">top of the </w:t>
      </w:r>
      <w:r w:rsidR="005313A3">
        <w:rPr>
          <w:lang w:val="en-US"/>
        </w:rPr>
        <w:t>high-</w:t>
      </w:r>
      <w:r w:rsidR="00A76394">
        <w:rPr>
          <w:lang w:val="en-US"/>
        </w:rPr>
        <w:t>pressure storage</w:t>
      </w:r>
      <w:r w:rsidRPr="00922E6E">
        <w:rPr>
          <w:lang w:val="en-US"/>
        </w:rPr>
        <w:t xml:space="preserve"> c</w:t>
      </w:r>
      <w:r w:rsidR="008D72B8">
        <w:rPr>
          <w:lang w:val="en-US"/>
        </w:rPr>
        <w:t xml:space="preserve">ould have </w:t>
      </w:r>
      <w:r w:rsidR="00FB6B7A">
        <w:rPr>
          <w:lang w:val="en-US"/>
        </w:rPr>
        <w:t xml:space="preserve">gas-tight roof of </w:t>
      </w:r>
      <w:r w:rsidR="004721C2">
        <w:rPr>
          <w:lang w:val="en-US"/>
        </w:rPr>
        <w:t xml:space="preserve">soft </w:t>
      </w:r>
      <w:r w:rsidRPr="00922E6E">
        <w:rPr>
          <w:lang w:val="en-US"/>
        </w:rPr>
        <w:t xml:space="preserve">steel. However, </w:t>
      </w:r>
      <w:r w:rsidR="0030108C">
        <w:rPr>
          <w:lang w:val="en-US"/>
        </w:rPr>
        <w:t xml:space="preserve">both </w:t>
      </w:r>
      <w:r w:rsidRPr="00922E6E">
        <w:rPr>
          <w:lang w:val="en-US"/>
        </w:rPr>
        <w:t xml:space="preserve">steel </w:t>
      </w:r>
      <w:r w:rsidR="00FB6B7A">
        <w:rPr>
          <w:lang w:val="en-US"/>
        </w:rPr>
        <w:t>covers</w:t>
      </w:r>
      <w:r w:rsidR="00CF648C">
        <w:rPr>
          <w:lang w:val="en-US"/>
        </w:rPr>
        <w:t xml:space="preserve"> must </w:t>
      </w:r>
      <w:r w:rsidR="00FB074E">
        <w:rPr>
          <w:lang w:val="en-US"/>
        </w:rPr>
        <w:t>withstand</w:t>
      </w:r>
      <w:r w:rsidRPr="00922E6E">
        <w:rPr>
          <w:lang w:val="en-US"/>
        </w:rPr>
        <w:t xml:space="preserve"> </w:t>
      </w:r>
      <w:r w:rsidR="00FB074E">
        <w:rPr>
          <w:lang w:val="en-US"/>
        </w:rPr>
        <w:t xml:space="preserve">the </w:t>
      </w:r>
      <w:r w:rsidRPr="00922E6E">
        <w:rPr>
          <w:lang w:val="en-US"/>
        </w:rPr>
        <w:t xml:space="preserve">thermal expansion of the </w:t>
      </w:r>
      <w:r w:rsidR="00992284">
        <w:rPr>
          <w:lang w:val="en-US"/>
        </w:rPr>
        <w:t>crushed stone</w:t>
      </w:r>
      <w:r w:rsidRPr="00922E6E">
        <w:rPr>
          <w:lang w:val="en-US"/>
        </w:rPr>
        <w:t xml:space="preserve"> and the </w:t>
      </w:r>
      <w:r w:rsidR="00246297">
        <w:rPr>
          <w:lang w:val="en-US"/>
        </w:rPr>
        <w:t>possible</w:t>
      </w:r>
      <w:r w:rsidRPr="00922E6E">
        <w:rPr>
          <w:lang w:val="en-US"/>
        </w:rPr>
        <w:t xml:space="preserve"> </w:t>
      </w:r>
      <w:r w:rsidR="00D24DD1">
        <w:rPr>
          <w:lang w:val="en-US"/>
        </w:rPr>
        <w:t xml:space="preserve">vertical </w:t>
      </w:r>
      <w:r w:rsidRPr="00922E6E">
        <w:rPr>
          <w:lang w:val="en-US"/>
        </w:rPr>
        <w:t xml:space="preserve">compaction </w:t>
      </w:r>
      <w:r w:rsidR="00D24DD1">
        <w:rPr>
          <w:lang w:val="en-US"/>
        </w:rPr>
        <w:t xml:space="preserve">of </w:t>
      </w:r>
      <w:r w:rsidRPr="00922E6E">
        <w:rPr>
          <w:lang w:val="en-US"/>
        </w:rPr>
        <w:t xml:space="preserve">several meters during the plant's </w:t>
      </w:r>
      <w:r w:rsidR="0073547F">
        <w:rPr>
          <w:lang w:val="en-US"/>
        </w:rPr>
        <w:t>usage</w:t>
      </w:r>
      <w:r w:rsidRPr="00922E6E">
        <w:rPr>
          <w:lang w:val="en-US"/>
        </w:rPr>
        <w:t>.</w:t>
      </w:r>
    </w:p>
    <w:p w14:paraId="2C6D7E59" w14:textId="46DFAF39" w:rsidR="00CA3399" w:rsidRPr="00922E6E" w:rsidRDefault="009D3A32" w:rsidP="009D3A32">
      <w:pPr>
        <w:rPr>
          <w:lang w:val="en-US"/>
        </w:rPr>
      </w:pPr>
      <w:r w:rsidRPr="00922E6E">
        <w:rPr>
          <w:lang w:val="en-US"/>
        </w:rPr>
        <w:t xml:space="preserve">The thermal expansion coefficient of basalt, gabbro and diabase is reported to be </w:t>
      </w:r>
      <w:r w:rsidR="004145A5">
        <w:rPr>
          <w:lang w:val="en-US"/>
        </w:rPr>
        <w:t xml:space="preserve">about </w:t>
      </w:r>
      <w:r w:rsidRPr="00922E6E">
        <w:rPr>
          <w:lang w:val="en-US"/>
        </w:rPr>
        <w:t xml:space="preserve">5.4 10 </w:t>
      </w:r>
      <w:r w:rsidRPr="00922E6E">
        <w:rPr>
          <w:vertAlign w:val="superscript"/>
          <w:lang w:val="en-US"/>
        </w:rPr>
        <w:t xml:space="preserve">-6 </w:t>
      </w:r>
      <w:r w:rsidRPr="00922E6E">
        <w:rPr>
          <w:lang w:val="en-US"/>
        </w:rPr>
        <w:t xml:space="preserve">m/K </w:t>
      </w:r>
      <w:r>
        <w:rPr>
          <w:rStyle w:val="FootnoteReference"/>
          <w:lang w:val="fi-FI"/>
        </w:rPr>
        <w:footnoteReference w:id="47"/>
      </w:r>
      <w:r w:rsidR="00087FDF" w:rsidRPr="00922E6E">
        <w:rPr>
          <w:lang w:val="en-US"/>
        </w:rPr>
        <w:t>. According to the simulation of the overhead storage, the average temperature difference between the empty and full storage would be approximately 5</w:t>
      </w:r>
      <w:r w:rsidR="00EA177F">
        <w:rPr>
          <w:lang w:val="en-US"/>
        </w:rPr>
        <w:t>7</w:t>
      </w:r>
      <w:r w:rsidR="00087FDF" w:rsidRPr="00922E6E">
        <w:rPr>
          <w:lang w:val="en-US"/>
        </w:rPr>
        <w:t xml:space="preserve">0 °C, so the </w:t>
      </w:r>
      <w:r w:rsidR="00205EF8">
        <w:rPr>
          <w:lang w:val="en-US"/>
        </w:rPr>
        <w:t xml:space="preserve">average </w:t>
      </w:r>
      <w:r w:rsidR="00087FDF" w:rsidRPr="00922E6E">
        <w:rPr>
          <w:lang w:val="en-US"/>
        </w:rPr>
        <w:t>volume</w:t>
      </w:r>
      <w:r w:rsidR="00205EF8">
        <w:rPr>
          <w:lang w:val="en-US"/>
        </w:rPr>
        <w:t>tric</w:t>
      </w:r>
      <w:r w:rsidR="00087FDF" w:rsidRPr="00922E6E">
        <w:rPr>
          <w:lang w:val="en-US"/>
        </w:rPr>
        <w:t xml:space="preserve"> change of the </w:t>
      </w:r>
      <w:r w:rsidR="00A30095">
        <w:rPr>
          <w:lang w:val="en-US"/>
        </w:rPr>
        <w:t>rock</w:t>
      </w:r>
      <w:r w:rsidR="00087FDF" w:rsidRPr="00922E6E">
        <w:rPr>
          <w:lang w:val="en-US"/>
        </w:rPr>
        <w:t xml:space="preserve"> </w:t>
      </w:r>
      <w:r w:rsidR="000A34FD">
        <w:rPr>
          <w:lang w:val="en-US"/>
        </w:rPr>
        <w:t>w</w:t>
      </w:r>
      <w:r w:rsidR="00087FDF" w:rsidRPr="00922E6E">
        <w:rPr>
          <w:lang w:val="en-US"/>
        </w:rPr>
        <w:t xml:space="preserve">ould be </w:t>
      </w:r>
      <w:r w:rsidR="001B10CD">
        <w:rPr>
          <w:lang w:val="en-US"/>
        </w:rPr>
        <w:t xml:space="preserve">about </w:t>
      </w:r>
      <w:r w:rsidR="000A34FD">
        <w:rPr>
          <w:lang w:val="en-US"/>
        </w:rPr>
        <w:t>1</w:t>
      </w:r>
      <w:r w:rsidR="00087FDF" w:rsidRPr="00922E6E">
        <w:rPr>
          <w:lang w:val="en-US"/>
        </w:rPr>
        <w:t xml:space="preserve">%. Since the rock surrounding the storage is inelastic, </w:t>
      </w:r>
      <w:r w:rsidRPr="00922E6E">
        <w:rPr>
          <w:lang w:val="en-US"/>
        </w:rPr>
        <w:t xml:space="preserve">the thermal expansion of the </w:t>
      </w:r>
      <w:r w:rsidR="00BF3620">
        <w:rPr>
          <w:lang w:val="en-US"/>
        </w:rPr>
        <w:t xml:space="preserve">crushed </w:t>
      </w:r>
      <w:r w:rsidR="00947061">
        <w:rPr>
          <w:lang w:val="en-US"/>
        </w:rPr>
        <w:t>stone can</w:t>
      </w:r>
      <w:r w:rsidRPr="00922E6E">
        <w:rPr>
          <w:lang w:val="en-US"/>
        </w:rPr>
        <w:t xml:space="preserve"> </w:t>
      </w:r>
      <w:r w:rsidR="00947061">
        <w:rPr>
          <w:lang w:val="en-US"/>
        </w:rPr>
        <w:t>only</w:t>
      </w:r>
      <w:r w:rsidRPr="00922E6E">
        <w:rPr>
          <w:lang w:val="en-US"/>
        </w:rPr>
        <w:t xml:space="preserve"> </w:t>
      </w:r>
      <w:r w:rsidR="00DB3920">
        <w:rPr>
          <w:lang w:val="en-US"/>
        </w:rPr>
        <w:t>direct</w:t>
      </w:r>
      <w:r w:rsidRPr="00922E6E">
        <w:rPr>
          <w:lang w:val="en-US"/>
        </w:rPr>
        <w:t xml:space="preserve"> </w:t>
      </w:r>
      <w:r w:rsidR="00087FDF" w:rsidRPr="00922E6E">
        <w:rPr>
          <w:lang w:val="en-US"/>
        </w:rPr>
        <w:t xml:space="preserve">upwards, so that the top of the </w:t>
      </w:r>
      <w:r w:rsidR="00921C20">
        <w:rPr>
          <w:lang w:val="en-US"/>
        </w:rPr>
        <w:t xml:space="preserve">hot </w:t>
      </w:r>
      <w:r w:rsidR="00087FDF" w:rsidRPr="00922E6E">
        <w:rPr>
          <w:lang w:val="en-US"/>
        </w:rPr>
        <w:t xml:space="preserve">storage </w:t>
      </w:r>
      <w:r w:rsidR="00FC1218">
        <w:rPr>
          <w:lang w:val="en-US"/>
        </w:rPr>
        <w:t>might</w:t>
      </w:r>
      <w:r w:rsidR="00087FDF" w:rsidRPr="00922E6E">
        <w:rPr>
          <w:lang w:val="en-US"/>
        </w:rPr>
        <w:t xml:space="preserve"> rise by </w:t>
      </w:r>
      <w:r w:rsidR="00B47FAD">
        <w:rPr>
          <w:lang w:val="en-US"/>
        </w:rPr>
        <w:t>0.5</w:t>
      </w:r>
      <w:r w:rsidR="00087FDF" w:rsidRPr="00922E6E">
        <w:rPr>
          <w:lang w:val="en-US"/>
        </w:rPr>
        <w:t xml:space="preserve"> meter when the storage is fully charged. However, some of the thermal expansion only compacts the </w:t>
      </w:r>
      <w:r w:rsidR="00655912">
        <w:rPr>
          <w:lang w:val="en-US"/>
        </w:rPr>
        <w:t>crushed stone</w:t>
      </w:r>
      <w:r w:rsidR="00087FDF" w:rsidRPr="00922E6E">
        <w:rPr>
          <w:lang w:val="en-US"/>
        </w:rPr>
        <w:t xml:space="preserve">. An example of this is fire bricks, which, due to their porous structure, have a thermal expansion coefficient of approximately 30% lower than that of ordinary solid bricks. The </w:t>
      </w:r>
      <w:r w:rsidR="00425376">
        <w:rPr>
          <w:lang w:val="en-US"/>
        </w:rPr>
        <w:t>porosity</w:t>
      </w:r>
      <w:r w:rsidR="00087FDF" w:rsidRPr="00922E6E">
        <w:rPr>
          <w:lang w:val="en-US"/>
        </w:rPr>
        <w:t xml:space="preserve"> of the compacted </w:t>
      </w:r>
      <w:r w:rsidR="00992284">
        <w:rPr>
          <w:lang w:val="en-US"/>
        </w:rPr>
        <w:t>crushed stone</w:t>
      </w:r>
      <w:r w:rsidR="00087FDF" w:rsidRPr="00922E6E">
        <w:rPr>
          <w:lang w:val="en-US"/>
        </w:rPr>
        <w:t xml:space="preserve"> is significantly larger than the </w:t>
      </w:r>
      <w:r w:rsidR="00087FDF" w:rsidRPr="00922E6E">
        <w:rPr>
          <w:lang w:val="en-US"/>
        </w:rPr>
        <w:lastRenderedPageBreak/>
        <w:t>porosity of the fire bricks, so it can be assumed that its thermal expansion coefficient</w:t>
      </w:r>
      <w:r w:rsidR="00DF7F8A">
        <w:rPr>
          <w:lang w:val="en-US"/>
        </w:rPr>
        <w:t xml:space="preserve"> </w:t>
      </w:r>
      <w:r w:rsidR="00186A41">
        <w:rPr>
          <w:lang w:val="en-US"/>
        </w:rPr>
        <w:t xml:space="preserve">of </w:t>
      </w:r>
      <w:r w:rsidR="006C7011">
        <w:rPr>
          <w:lang w:val="en-US"/>
        </w:rPr>
        <w:t xml:space="preserve">compressed </w:t>
      </w:r>
      <w:r w:rsidR="00186A41">
        <w:rPr>
          <w:lang w:val="en-US"/>
        </w:rPr>
        <w:t xml:space="preserve">crushed stone </w:t>
      </w:r>
      <w:r w:rsidR="00921D6A">
        <w:rPr>
          <w:lang w:val="en-US"/>
        </w:rPr>
        <w:t>is</w:t>
      </w:r>
      <w:r w:rsidR="00DF7F8A">
        <w:rPr>
          <w:lang w:val="en-US"/>
        </w:rPr>
        <w:t xml:space="preserve"> less than 50%</w:t>
      </w:r>
      <w:r w:rsidR="00087FDF" w:rsidRPr="00922E6E">
        <w:rPr>
          <w:lang w:val="en-US"/>
        </w:rPr>
        <w:t xml:space="preserve"> </w:t>
      </w:r>
      <w:r w:rsidR="00E87DF1">
        <w:rPr>
          <w:lang w:val="en-US"/>
        </w:rPr>
        <w:t>compared to solid</w:t>
      </w:r>
      <w:r w:rsidR="00087FDF" w:rsidRPr="00922E6E">
        <w:rPr>
          <w:lang w:val="en-US"/>
        </w:rPr>
        <w:t xml:space="preserve"> rock. The difference probably depends on the </w:t>
      </w:r>
      <w:r w:rsidR="00FD15CB">
        <w:rPr>
          <w:lang w:val="en-US"/>
        </w:rPr>
        <w:t>porosity</w:t>
      </w:r>
      <w:r w:rsidR="00087FDF" w:rsidRPr="00922E6E">
        <w:rPr>
          <w:lang w:val="en-US"/>
        </w:rPr>
        <w:t xml:space="preserve">, as well as on the compression, the elasticity of the aggregate, the size of the </w:t>
      </w:r>
      <w:r w:rsidR="00B732E0">
        <w:rPr>
          <w:lang w:val="en-US"/>
        </w:rPr>
        <w:t>particles</w:t>
      </w:r>
      <w:r w:rsidR="00087FDF" w:rsidRPr="00922E6E">
        <w:rPr>
          <w:lang w:val="en-US"/>
        </w:rPr>
        <w:t xml:space="preserve"> and the settings</w:t>
      </w:r>
      <w:r w:rsidR="00DC1C83">
        <w:rPr>
          <w:lang w:val="en-US"/>
        </w:rPr>
        <w:t xml:space="preserve"> of stone crusher</w:t>
      </w:r>
      <w:r w:rsidR="00087FDF" w:rsidRPr="00922E6E">
        <w:rPr>
          <w:lang w:val="en-US"/>
        </w:rPr>
        <w:t xml:space="preserve">, so the actual thermal expansion coefficient of the </w:t>
      </w:r>
      <w:r w:rsidR="0045429A">
        <w:rPr>
          <w:lang w:val="en-US"/>
        </w:rPr>
        <w:t>crushed stone</w:t>
      </w:r>
      <w:r w:rsidR="00087FDF" w:rsidRPr="00922E6E">
        <w:rPr>
          <w:lang w:val="en-US"/>
        </w:rPr>
        <w:t xml:space="preserve"> must be measured on a case-by-case basis </w:t>
      </w:r>
      <w:r w:rsidR="001F5CF2">
        <w:rPr>
          <w:lang w:val="en-US"/>
        </w:rPr>
        <w:t xml:space="preserve">in the </w:t>
      </w:r>
      <w:r w:rsidR="005C622C">
        <w:rPr>
          <w:lang w:val="en-US"/>
        </w:rPr>
        <w:t>expected</w:t>
      </w:r>
      <w:r w:rsidR="00087FDF" w:rsidRPr="00922E6E">
        <w:rPr>
          <w:lang w:val="en-US"/>
        </w:rPr>
        <w:t xml:space="preserve"> </w:t>
      </w:r>
      <w:r w:rsidR="005C622C">
        <w:rPr>
          <w:lang w:val="en-US"/>
        </w:rPr>
        <w:t>compression</w:t>
      </w:r>
      <w:r w:rsidR="00087FDF" w:rsidRPr="00922E6E">
        <w:rPr>
          <w:lang w:val="en-US"/>
        </w:rPr>
        <w:t>.</w:t>
      </w:r>
      <w:r w:rsidR="00A13F4D">
        <w:rPr>
          <w:lang w:val="en-US"/>
        </w:rPr>
        <w:t xml:space="preserve">  </w:t>
      </w:r>
    </w:p>
    <w:p w14:paraId="15DBB31B" w14:textId="08F6886F" w:rsidR="009D3A32" w:rsidRPr="00922E6E" w:rsidRDefault="00D5185D" w:rsidP="009D3A32">
      <w:pPr>
        <w:rPr>
          <w:lang w:val="en-US"/>
        </w:rPr>
      </w:pPr>
      <w:r>
        <w:rPr>
          <w:lang w:val="en-US"/>
        </w:rPr>
        <w:t xml:space="preserve">Cryogenic </w:t>
      </w:r>
      <w:r w:rsidR="001E32A9">
        <w:rPr>
          <w:lang w:val="en-US"/>
        </w:rPr>
        <w:t xml:space="preserve">low-pressure </w:t>
      </w:r>
      <w:r w:rsidR="004806DF">
        <w:rPr>
          <w:lang w:val="en-US"/>
        </w:rPr>
        <w:t xml:space="preserve">and hot high-pressure </w:t>
      </w:r>
      <w:r w:rsidR="008940A6" w:rsidRPr="00922E6E">
        <w:rPr>
          <w:lang w:val="en-US"/>
        </w:rPr>
        <w:t xml:space="preserve">pipes </w:t>
      </w:r>
      <w:r w:rsidR="00384B00">
        <w:rPr>
          <w:lang w:val="en-US"/>
        </w:rPr>
        <w:t>are</w:t>
      </w:r>
      <w:r w:rsidR="001E32A9">
        <w:rPr>
          <w:lang w:val="en-US"/>
        </w:rPr>
        <w:t xml:space="preserve"> in the middle of the </w:t>
      </w:r>
      <w:r w:rsidR="008B0629">
        <w:rPr>
          <w:lang w:val="en-US"/>
        </w:rPr>
        <w:t xml:space="preserve">low-pressure </w:t>
      </w:r>
      <w:r w:rsidR="00A8533F">
        <w:rPr>
          <w:lang w:val="en-US"/>
        </w:rPr>
        <w:t>storage,</w:t>
      </w:r>
      <w:r w:rsidR="008B0629">
        <w:rPr>
          <w:lang w:val="en-US"/>
        </w:rPr>
        <w:t xml:space="preserve"> and </w:t>
      </w:r>
      <w:r w:rsidR="00C54EB1">
        <w:rPr>
          <w:lang w:val="en-US"/>
        </w:rPr>
        <w:t>th</w:t>
      </w:r>
      <w:r w:rsidR="00A8533F">
        <w:rPr>
          <w:lang w:val="en-US"/>
        </w:rPr>
        <w:t>ey</w:t>
      </w:r>
      <w:r w:rsidR="00C54EB1">
        <w:rPr>
          <w:lang w:val="en-US"/>
        </w:rPr>
        <w:t xml:space="preserve"> </w:t>
      </w:r>
      <w:r w:rsidR="008077BE">
        <w:rPr>
          <w:lang w:val="en-US"/>
        </w:rPr>
        <w:t>move</w:t>
      </w:r>
      <w:r w:rsidR="00C54EB1">
        <w:rPr>
          <w:lang w:val="en-US"/>
        </w:rPr>
        <w:t xml:space="preserve"> ver</w:t>
      </w:r>
      <w:r w:rsidR="00A13F4D">
        <w:rPr>
          <w:lang w:val="en-US"/>
        </w:rPr>
        <w:t xml:space="preserve">tically with crushed stone. </w:t>
      </w:r>
    </w:p>
    <w:p w14:paraId="66668754" w14:textId="34A40208" w:rsidR="0064429E" w:rsidRPr="00922E6E" w:rsidRDefault="000A45F4" w:rsidP="009D3A32">
      <w:pPr>
        <w:rPr>
          <w:lang w:val="en-US"/>
        </w:rPr>
      </w:pPr>
      <w:r>
        <w:rPr>
          <w:lang w:val="en-US"/>
        </w:rPr>
        <w:t>T</w:t>
      </w:r>
      <w:r w:rsidR="0064429E" w:rsidRPr="00922E6E">
        <w:rPr>
          <w:lang w:val="en-US"/>
        </w:rPr>
        <w:t xml:space="preserve">he </w:t>
      </w:r>
      <w:r w:rsidRPr="00922E6E">
        <w:rPr>
          <w:lang w:val="en-US"/>
        </w:rPr>
        <w:t xml:space="preserve">friction </w:t>
      </w:r>
      <w:r w:rsidR="00F26ACC">
        <w:rPr>
          <w:lang w:val="en-US"/>
        </w:rPr>
        <w:t xml:space="preserve">of the </w:t>
      </w:r>
      <w:r w:rsidR="006F2A2D">
        <w:rPr>
          <w:lang w:val="en-US"/>
        </w:rPr>
        <w:t>crushed stone</w:t>
      </w:r>
      <w:r w:rsidR="00175FA2">
        <w:rPr>
          <w:lang w:val="en-US"/>
        </w:rPr>
        <w:t xml:space="preserve"> in the </w:t>
      </w:r>
      <w:r w:rsidR="008E52BD">
        <w:rPr>
          <w:lang w:val="en-US"/>
        </w:rPr>
        <w:t xml:space="preserve">wall </w:t>
      </w:r>
      <w:r w:rsidR="0064429E" w:rsidRPr="00922E6E">
        <w:rPr>
          <w:lang w:val="en-US"/>
        </w:rPr>
        <w:t xml:space="preserve">insulation </w:t>
      </w:r>
      <w:r w:rsidR="00F26ACC">
        <w:rPr>
          <w:lang w:val="en-US"/>
        </w:rPr>
        <w:t xml:space="preserve">must </w:t>
      </w:r>
      <w:r w:rsidR="00D40203">
        <w:rPr>
          <w:lang w:val="en-US"/>
        </w:rPr>
        <w:t xml:space="preserve">be </w:t>
      </w:r>
      <w:r w:rsidR="00DC374D">
        <w:rPr>
          <w:lang w:val="en-US"/>
        </w:rPr>
        <w:t xml:space="preserve">at least </w:t>
      </w:r>
      <w:r w:rsidR="00175FA2">
        <w:rPr>
          <w:lang w:val="en-US"/>
        </w:rPr>
        <w:t xml:space="preserve">the same as </w:t>
      </w:r>
      <w:r w:rsidR="00CC4496">
        <w:rPr>
          <w:lang w:val="en-US"/>
        </w:rPr>
        <w:t>the</w:t>
      </w:r>
      <w:r w:rsidR="0064429E" w:rsidRPr="00922E6E">
        <w:rPr>
          <w:lang w:val="en-US"/>
        </w:rPr>
        <w:t xml:space="preserve"> friction </w:t>
      </w:r>
      <w:r w:rsidR="007147AF">
        <w:rPr>
          <w:lang w:val="en-US"/>
        </w:rPr>
        <w:t>of</w:t>
      </w:r>
      <w:r w:rsidR="0064429E" w:rsidRPr="00922E6E">
        <w:rPr>
          <w:lang w:val="en-US"/>
        </w:rPr>
        <w:t xml:space="preserve"> the </w:t>
      </w:r>
      <w:r w:rsidR="00087C0E">
        <w:rPr>
          <w:lang w:val="en-US"/>
        </w:rPr>
        <w:t>crushed stone in</w:t>
      </w:r>
      <w:r w:rsidR="00616B4E">
        <w:rPr>
          <w:lang w:val="en-US"/>
        </w:rPr>
        <w:t xml:space="preserve"> the storage</w:t>
      </w:r>
      <w:r w:rsidR="00CC4496">
        <w:rPr>
          <w:lang w:val="en-US"/>
        </w:rPr>
        <w:t xml:space="preserve">. </w:t>
      </w:r>
      <w:r w:rsidR="00F7434B">
        <w:rPr>
          <w:lang w:val="en-US"/>
        </w:rPr>
        <w:t>Otherwise,</w:t>
      </w:r>
      <w:r w:rsidR="0064429E" w:rsidRPr="00922E6E">
        <w:rPr>
          <w:lang w:val="en-US"/>
        </w:rPr>
        <w:t xml:space="preserve"> the thermal expansion and contraction may gradually pump </w:t>
      </w:r>
      <w:r w:rsidR="00CC4496">
        <w:rPr>
          <w:lang w:val="en-US"/>
        </w:rPr>
        <w:t xml:space="preserve">up </w:t>
      </w:r>
      <w:r w:rsidR="00CE28A5">
        <w:rPr>
          <w:lang w:val="en-US"/>
        </w:rPr>
        <w:t>the</w:t>
      </w:r>
      <w:r w:rsidR="0064429E" w:rsidRPr="00922E6E">
        <w:rPr>
          <w:lang w:val="en-US"/>
        </w:rPr>
        <w:t xml:space="preserve"> insulation. When pressed, round-edged </w:t>
      </w:r>
      <w:r w:rsidR="00773520">
        <w:rPr>
          <w:lang w:val="en-US"/>
        </w:rPr>
        <w:t>screened</w:t>
      </w:r>
      <w:r w:rsidR="00BA6FAA" w:rsidRPr="00922E6E">
        <w:rPr>
          <w:lang w:val="en-US"/>
        </w:rPr>
        <w:t xml:space="preserve"> </w:t>
      </w:r>
      <w:r w:rsidR="0064429E" w:rsidRPr="00922E6E">
        <w:rPr>
          <w:lang w:val="en-US"/>
        </w:rPr>
        <w:t>sand slides between the fingers much more easily than angular rock ash that has passed through the same</w:t>
      </w:r>
      <w:r w:rsidR="00BA6FAA">
        <w:rPr>
          <w:lang w:val="en-US"/>
        </w:rPr>
        <w:t xml:space="preserve"> </w:t>
      </w:r>
      <w:r w:rsidR="00B23696">
        <w:rPr>
          <w:lang w:val="en-US"/>
        </w:rPr>
        <w:t>screen</w:t>
      </w:r>
      <w:r w:rsidR="0064429E" w:rsidRPr="00922E6E">
        <w:rPr>
          <w:lang w:val="en-US"/>
        </w:rPr>
        <w:t>. The friction therefore presumably depends on both the size of the fraction and the average angularity and aspect ratio of the particles.</w:t>
      </w:r>
      <w:r w:rsidR="00CE28A5">
        <w:rPr>
          <w:lang w:val="en-US"/>
        </w:rPr>
        <w:t xml:space="preserve"> </w:t>
      </w:r>
    </w:p>
    <w:p w14:paraId="17F41E6C" w14:textId="59A61593" w:rsidR="001333E2" w:rsidRDefault="009D4873" w:rsidP="009D4873">
      <w:pPr>
        <w:rPr>
          <w:lang w:val="en-US"/>
        </w:rPr>
      </w:pPr>
      <w:r w:rsidRPr="00922E6E">
        <w:rPr>
          <w:lang w:val="en-US"/>
        </w:rPr>
        <w:t>Thermal expansion also raises and lowers the low-pressure storage, but significantly less, because the volume change of the high-pressure storage is more widely distributed there, and its thermal movement is also smaller and opposite to that of the high-pressure storage. The temperature</w:t>
      </w:r>
      <w:r w:rsidR="00DF3031">
        <w:rPr>
          <w:lang w:val="en-US"/>
        </w:rPr>
        <w:t xml:space="preserve"> difference</w:t>
      </w:r>
      <w:r w:rsidRPr="00922E6E">
        <w:rPr>
          <w:lang w:val="en-US"/>
        </w:rPr>
        <w:t xml:space="preserve"> of the low-pressure storage is about </w:t>
      </w:r>
      <w:r w:rsidR="006D1A28">
        <w:rPr>
          <w:lang w:val="en-US"/>
        </w:rPr>
        <w:t>5</w:t>
      </w:r>
      <w:r w:rsidR="004F695D">
        <w:rPr>
          <w:lang w:val="en-US"/>
        </w:rPr>
        <w:t>2</w:t>
      </w:r>
      <w:r w:rsidR="006D1A28">
        <w:rPr>
          <w:lang w:val="en-US"/>
        </w:rPr>
        <w:t>0</w:t>
      </w:r>
      <w:r w:rsidRPr="00922E6E">
        <w:rPr>
          <w:lang w:val="en-US"/>
        </w:rPr>
        <w:t xml:space="preserve">°C, and </w:t>
      </w:r>
      <w:r w:rsidR="00D443CC">
        <w:rPr>
          <w:lang w:val="en-US"/>
        </w:rPr>
        <w:t xml:space="preserve">if the </w:t>
      </w:r>
      <w:r w:rsidR="00584C3A">
        <w:rPr>
          <w:lang w:val="en-US"/>
        </w:rPr>
        <w:t xml:space="preserve">low-pressure </w:t>
      </w:r>
      <w:r w:rsidR="00D443CC">
        <w:rPr>
          <w:lang w:val="en-US"/>
        </w:rPr>
        <w:t xml:space="preserve">storage </w:t>
      </w:r>
      <w:r w:rsidR="0032439D">
        <w:rPr>
          <w:lang w:val="en-US"/>
        </w:rPr>
        <w:t>were</w:t>
      </w:r>
      <w:r w:rsidR="00D443CC">
        <w:rPr>
          <w:lang w:val="en-US"/>
        </w:rPr>
        <w:t xml:space="preserve"> partially above g</w:t>
      </w:r>
      <w:r w:rsidR="006D50D6">
        <w:rPr>
          <w:lang w:val="en-US"/>
        </w:rPr>
        <w:t>r</w:t>
      </w:r>
      <w:r w:rsidR="00D443CC">
        <w:rPr>
          <w:lang w:val="en-US"/>
        </w:rPr>
        <w:t>ound</w:t>
      </w:r>
      <w:r w:rsidR="006D50D6">
        <w:rPr>
          <w:lang w:val="en-US"/>
        </w:rPr>
        <w:t xml:space="preserve">, </w:t>
      </w:r>
      <w:r w:rsidRPr="00922E6E">
        <w:rPr>
          <w:lang w:val="en-US"/>
        </w:rPr>
        <w:t>two-thirds of the expansion occurs laterally</w:t>
      </w:r>
      <w:r w:rsidR="006D50D6">
        <w:rPr>
          <w:lang w:val="en-US"/>
        </w:rPr>
        <w:t xml:space="preserve"> in </w:t>
      </w:r>
      <w:r w:rsidR="006D50D6" w:rsidRPr="00922E6E">
        <w:rPr>
          <w:lang w:val="en-US"/>
        </w:rPr>
        <w:t>its upper part</w:t>
      </w:r>
      <w:r w:rsidRPr="00922E6E">
        <w:rPr>
          <w:lang w:val="en-US"/>
        </w:rPr>
        <w:t xml:space="preserve">. As a result of the opposite thermal movement of the storages, most of the thermal expansion of the low-pressure storage occurs downwards. </w:t>
      </w:r>
      <w:r w:rsidR="00E617C8">
        <w:rPr>
          <w:lang w:val="en-US"/>
        </w:rPr>
        <w:t xml:space="preserve">We have </w:t>
      </w:r>
      <w:r w:rsidR="00693D0A">
        <w:rPr>
          <w:lang w:val="en-US"/>
        </w:rPr>
        <w:t>disabled the</w:t>
      </w:r>
      <w:r w:rsidR="002F240A">
        <w:rPr>
          <w:lang w:val="en-US"/>
        </w:rPr>
        <w:t xml:space="preserve"> </w:t>
      </w:r>
      <w:r w:rsidRPr="00922E6E">
        <w:rPr>
          <w:lang w:val="en-US"/>
        </w:rPr>
        <w:t xml:space="preserve">above-ground storage </w:t>
      </w:r>
      <w:r w:rsidR="004349B8">
        <w:rPr>
          <w:lang w:val="en-US"/>
        </w:rPr>
        <w:t xml:space="preserve">in the default design because </w:t>
      </w:r>
      <w:r w:rsidR="00B61349">
        <w:rPr>
          <w:lang w:val="en-US"/>
        </w:rPr>
        <w:t xml:space="preserve">selected </w:t>
      </w:r>
      <w:r w:rsidR="00E4781E">
        <w:rPr>
          <w:lang w:val="en-US"/>
        </w:rPr>
        <w:t xml:space="preserve">140 </w:t>
      </w:r>
      <w:r w:rsidR="009D2DE8">
        <w:rPr>
          <w:lang w:val="en-US"/>
        </w:rPr>
        <w:t>k</w:t>
      </w:r>
      <w:r w:rsidR="00E4781E">
        <w:rPr>
          <w:lang w:val="en-US"/>
        </w:rPr>
        <w:t>Pa low pressure and</w:t>
      </w:r>
      <w:r w:rsidR="005D1858">
        <w:rPr>
          <w:lang w:val="en-US"/>
        </w:rPr>
        <w:t xml:space="preserve"> horizontal thermal expansion </w:t>
      </w:r>
      <w:r w:rsidR="005335A0">
        <w:rPr>
          <w:lang w:val="en-US"/>
        </w:rPr>
        <w:t xml:space="preserve">of above ground part </w:t>
      </w:r>
      <w:r w:rsidR="0018745A">
        <w:rPr>
          <w:lang w:val="en-US"/>
        </w:rPr>
        <w:t>would</w:t>
      </w:r>
      <w:r w:rsidR="005D1858">
        <w:rPr>
          <w:lang w:val="en-US"/>
        </w:rPr>
        <w:t xml:space="preserve"> ca</w:t>
      </w:r>
      <w:r w:rsidR="00425A2B">
        <w:rPr>
          <w:lang w:val="en-US"/>
        </w:rPr>
        <w:t>use</w:t>
      </w:r>
      <w:r w:rsidR="005D1858">
        <w:rPr>
          <w:lang w:val="en-US"/>
        </w:rPr>
        <w:t xml:space="preserve"> structural problems</w:t>
      </w:r>
      <w:r w:rsidR="00E176E9">
        <w:rPr>
          <w:lang w:val="en-US"/>
        </w:rPr>
        <w:t>, but it</w:t>
      </w:r>
      <w:r w:rsidR="00F06719">
        <w:rPr>
          <w:lang w:val="en-US"/>
        </w:rPr>
        <w:t xml:space="preserve"> can be enabled </w:t>
      </w:r>
      <w:r w:rsidR="003E6444">
        <w:rPr>
          <w:lang w:val="en-US"/>
        </w:rPr>
        <w:t xml:space="preserve">with </w:t>
      </w:r>
      <w:r w:rsidR="004A647B">
        <w:rPr>
          <w:lang w:val="en-US"/>
        </w:rPr>
        <w:t xml:space="preserve">the </w:t>
      </w:r>
      <w:r w:rsidR="003E6444">
        <w:rPr>
          <w:lang w:val="en-US"/>
        </w:rPr>
        <w:t>option “</w:t>
      </w:r>
      <w:r w:rsidR="004A647B">
        <w:rPr>
          <w:lang w:val="en-US"/>
        </w:rPr>
        <w:t>T</w:t>
      </w:r>
      <w:r w:rsidR="003E6444">
        <w:rPr>
          <w:lang w:val="en-US"/>
        </w:rPr>
        <w:t xml:space="preserve">op fill used as </w:t>
      </w:r>
      <w:r w:rsidR="004A647B">
        <w:rPr>
          <w:lang w:val="en-US"/>
        </w:rPr>
        <w:t xml:space="preserve">Storage”. </w:t>
      </w:r>
      <w:r w:rsidR="00A97B51">
        <w:rPr>
          <w:lang w:val="en-US"/>
        </w:rPr>
        <w:t xml:space="preserve"> </w:t>
      </w:r>
      <w:r w:rsidR="00DF25F2">
        <w:rPr>
          <w:lang w:val="en-US"/>
        </w:rPr>
        <w:t>The</w:t>
      </w:r>
      <w:r w:rsidR="003920F9">
        <w:rPr>
          <w:lang w:val="en-US"/>
        </w:rPr>
        <w:t xml:space="preserve"> top </w:t>
      </w:r>
      <w:r w:rsidR="00A97B51">
        <w:rPr>
          <w:lang w:val="en-US"/>
        </w:rPr>
        <w:t xml:space="preserve">radius </w:t>
      </w:r>
      <w:r w:rsidR="003920F9">
        <w:rPr>
          <w:lang w:val="en-US"/>
        </w:rPr>
        <w:t>would be</w:t>
      </w:r>
      <w:r w:rsidRPr="00922E6E">
        <w:rPr>
          <w:lang w:val="en-US"/>
        </w:rPr>
        <w:t xml:space="preserve"> 140 meters, and the coefficient of thermal expansion of </w:t>
      </w:r>
      <w:r w:rsidR="00325BAB">
        <w:rPr>
          <w:lang w:val="en-US"/>
        </w:rPr>
        <w:t>the</w:t>
      </w:r>
      <w:r w:rsidRPr="00922E6E">
        <w:rPr>
          <w:lang w:val="en-US"/>
        </w:rPr>
        <w:t xml:space="preserve"> granite is on average 7 10 </w:t>
      </w:r>
      <w:r w:rsidRPr="00922E6E">
        <w:rPr>
          <w:vertAlign w:val="superscript"/>
          <w:lang w:val="en-US"/>
        </w:rPr>
        <w:t xml:space="preserve">-6 </w:t>
      </w:r>
      <w:r w:rsidRPr="00922E6E">
        <w:rPr>
          <w:lang w:val="en-US"/>
        </w:rPr>
        <w:t xml:space="preserve">m/K, so a temperature change </w:t>
      </w:r>
      <w:r w:rsidR="00681FF7">
        <w:rPr>
          <w:lang w:val="en-US"/>
        </w:rPr>
        <w:t xml:space="preserve">of </w:t>
      </w:r>
      <w:r w:rsidR="00254C3F">
        <w:rPr>
          <w:lang w:val="en-US"/>
        </w:rPr>
        <w:t>5</w:t>
      </w:r>
      <w:r w:rsidR="0089678B">
        <w:rPr>
          <w:lang w:val="en-US"/>
        </w:rPr>
        <w:t>2</w:t>
      </w:r>
      <w:r w:rsidRPr="00922E6E">
        <w:rPr>
          <w:lang w:val="en-US"/>
        </w:rPr>
        <w:t xml:space="preserve">0°C could push the sidewall outwards by up to </w:t>
      </w:r>
      <w:r w:rsidR="003D33AA">
        <w:rPr>
          <w:lang w:val="en-US"/>
        </w:rPr>
        <w:t>25</w:t>
      </w:r>
      <w:r w:rsidRPr="00922E6E">
        <w:rPr>
          <w:lang w:val="en-US"/>
        </w:rPr>
        <w:t xml:space="preserve"> centimeters</w:t>
      </w:r>
      <w:r w:rsidR="008260DB">
        <w:rPr>
          <w:lang w:val="en-US"/>
        </w:rPr>
        <w:t xml:space="preserve"> if about 50% </w:t>
      </w:r>
      <w:r w:rsidR="00D04C2F">
        <w:rPr>
          <w:lang w:val="en-US"/>
        </w:rPr>
        <w:t>of the rock heat capacity can be utilized</w:t>
      </w:r>
      <w:r w:rsidRPr="00922E6E">
        <w:rPr>
          <w:lang w:val="en-US"/>
        </w:rPr>
        <w:t xml:space="preserve">. When this is repeated, for example, 50 times, the above-ground part of the storage could gradually spread by almost </w:t>
      </w:r>
      <w:r w:rsidR="003D33AA">
        <w:rPr>
          <w:lang w:val="en-US"/>
        </w:rPr>
        <w:t>12</w:t>
      </w:r>
      <w:r w:rsidRPr="00922E6E">
        <w:rPr>
          <w:lang w:val="en-US"/>
        </w:rPr>
        <w:t xml:space="preserve"> meters and at the same time the above-ground part would lower by several meters. However, </w:t>
      </w:r>
      <w:r w:rsidR="00D65BD7">
        <w:rPr>
          <w:lang w:val="en-US"/>
        </w:rPr>
        <w:t>the expansion</w:t>
      </w:r>
      <w:r w:rsidRPr="00922E6E">
        <w:rPr>
          <w:lang w:val="en-US"/>
        </w:rPr>
        <w:t xml:space="preserve"> would require that </w:t>
      </w:r>
      <w:r w:rsidR="0051397D">
        <w:rPr>
          <w:lang w:val="en-US"/>
        </w:rPr>
        <w:t>the</w:t>
      </w:r>
      <w:r w:rsidRPr="00922E6E">
        <w:rPr>
          <w:lang w:val="en-US"/>
        </w:rPr>
        <w:t xml:space="preserve"> </w:t>
      </w:r>
      <w:r w:rsidR="006F2A2D">
        <w:rPr>
          <w:lang w:val="en-US"/>
        </w:rPr>
        <w:t>crushed stone</w:t>
      </w:r>
      <w:r w:rsidR="00166574">
        <w:rPr>
          <w:lang w:val="en-US"/>
        </w:rPr>
        <w:t xml:space="preserve"> particles would</w:t>
      </w:r>
      <w:r w:rsidRPr="00922E6E">
        <w:rPr>
          <w:lang w:val="en-US"/>
        </w:rPr>
        <w:t xml:space="preserve"> have </w:t>
      </w:r>
      <w:r w:rsidR="00BD0070">
        <w:rPr>
          <w:lang w:val="en-US"/>
        </w:rPr>
        <w:t>conti</w:t>
      </w:r>
      <w:r w:rsidR="000A2B05">
        <w:rPr>
          <w:lang w:val="en-US"/>
        </w:rPr>
        <w:t xml:space="preserve">nuous </w:t>
      </w:r>
      <w:r w:rsidR="007013FE">
        <w:rPr>
          <w:lang w:val="en-US"/>
        </w:rPr>
        <w:t>horizontal</w:t>
      </w:r>
      <w:r w:rsidRPr="00922E6E">
        <w:rPr>
          <w:lang w:val="en-US"/>
        </w:rPr>
        <w:t xml:space="preserve"> contact</w:t>
      </w:r>
      <w:r w:rsidR="0051397D">
        <w:rPr>
          <w:lang w:val="en-US"/>
        </w:rPr>
        <w:t xml:space="preserve"> between </w:t>
      </w:r>
      <w:r w:rsidR="0056684A">
        <w:rPr>
          <w:lang w:val="en-US"/>
        </w:rPr>
        <w:t xml:space="preserve">heating and cooling </w:t>
      </w:r>
      <w:r w:rsidR="0051397D">
        <w:rPr>
          <w:lang w:val="en-US"/>
        </w:rPr>
        <w:t>cycles</w:t>
      </w:r>
      <w:r w:rsidR="00587501">
        <w:rPr>
          <w:lang w:val="en-US"/>
        </w:rPr>
        <w:t>, which is</w:t>
      </w:r>
      <w:r w:rsidR="00002743">
        <w:rPr>
          <w:lang w:val="en-US"/>
        </w:rPr>
        <w:t xml:space="preserve"> </w:t>
      </w:r>
      <w:r w:rsidR="008C7E56">
        <w:rPr>
          <w:lang w:val="en-US"/>
        </w:rPr>
        <w:t xml:space="preserve">quite </w:t>
      </w:r>
      <w:r w:rsidRPr="00922E6E">
        <w:rPr>
          <w:lang w:val="en-US"/>
        </w:rPr>
        <w:t>unlikely</w:t>
      </w:r>
      <w:r w:rsidR="00002743">
        <w:rPr>
          <w:lang w:val="en-US"/>
        </w:rPr>
        <w:t>.</w:t>
      </w:r>
      <w:r w:rsidRPr="00922E6E">
        <w:rPr>
          <w:lang w:val="en-US"/>
        </w:rPr>
        <w:t xml:space="preserve"> The above-ground part of the low-pressure storage </w:t>
      </w:r>
      <w:r w:rsidR="003658E9">
        <w:rPr>
          <w:lang w:val="en-US"/>
        </w:rPr>
        <w:t>would probably</w:t>
      </w:r>
      <w:r w:rsidRPr="00922E6E">
        <w:rPr>
          <w:lang w:val="en-US"/>
        </w:rPr>
        <w:t xml:space="preserve"> widen outwards perhaps </w:t>
      </w:r>
      <w:r w:rsidR="00F27B03">
        <w:rPr>
          <w:lang w:val="en-US"/>
        </w:rPr>
        <w:t>1</w:t>
      </w:r>
      <w:r w:rsidRPr="00922E6E">
        <w:rPr>
          <w:lang w:val="en-US"/>
        </w:rPr>
        <w:t>0–</w:t>
      </w:r>
      <w:r w:rsidR="00F27B03">
        <w:rPr>
          <w:lang w:val="en-US"/>
        </w:rPr>
        <w:t>2</w:t>
      </w:r>
      <w:r w:rsidRPr="00922E6E">
        <w:rPr>
          <w:lang w:val="en-US"/>
        </w:rPr>
        <w:t>0 centimeters per year.</w:t>
      </w:r>
      <w:r w:rsidR="006365EA">
        <w:rPr>
          <w:lang w:val="en-US"/>
        </w:rPr>
        <w:t xml:space="preserve"> That </w:t>
      </w:r>
      <w:r w:rsidR="00587501">
        <w:rPr>
          <w:lang w:val="en-US"/>
        </w:rPr>
        <w:t>probably could</w:t>
      </w:r>
      <w:r w:rsidR="00E16AA3">
        <w:rPr>
          <w:lang w:val="en-US"/>
        </w:rPr>
        <w:t xml:space="preserve"> be handled by the</w:t>
      </w:r>
      <w:r w:rsidRPr="00922E6E">
        <w:rPr>
          <w:lang w:val="en-US"/>
        </w:rPr>
        <w:t xml:space="preserve"> structural design of the </w:t>
      </w:r>
      <w:r w:rsidR="00733838">
        <w:rPr>
          <w:lang w:val="en-US"/>
        </w:rPr>
        <w:t>storage</w:t>
      </w:r>
      <w:r w:rsidR="00BC2921">
        <w:rPr>
          <w:lang w:val="en-US"/>
        </w:rPr>
        <w:t xml:space="preserve"> walls and roof</w:t>
      </w:r>
      <w:r w:rsidR="00DE5577">
        <w:rPr>
          <w:lang w:val="en-US"/>
        </w:rPr>
        <w:t xml:space="preserve"> </w:t>
      </w:r>
      <w:r w:rsidR="00281965">
        <w:rPr>
          <w:lang w:val="en-US"/>
        </w:rPr>
        <w:t>if</w:t>
      </w:r>
      <w:r w:rsidR="00212C23">
        <w:rPr>
          <w:lang w:val="en-US"/>
        </w:rPr>
        <w:t xml:space="preserve"> the </w:t>
      </w:r>
      <w:r w:rsidR="002D3801">
        <w:rPr>
          <w:lang w:val="en-US"/>
        </w:rPr>
        <w:t xml:space="preserve">max </w:t>
      </w:r>
      <w:r w:rsidR="00212C23">
        <w:rPr>
          <w:lang w:val="en-US"/>
        </w:rPr>
        <w:t>low</w:t>
      </w:r>
      <w:r w:rsidR="00DE5577">
        <w:rPr>
          <w:lang w:val="en-US"/>
        </w:rPr>
        <w:t xml:space="preserve"> pressure </w:t>
      </w:r>
      <w:r w:rsidR="00281965">
        <w:rPr>
          <w:lang w:val="en-US"/>
        </w:rPr>
        <w:t>were</w:t>
      </w:r>
      <w:r w:rsidR="002D3801">
        <w:rPr>
          <w:lang w:val="en-US"/>
        </w:rPr>
        <w:t xml:space="preserve"> </w:t>
      </w:r>
      <w:r w:rsidR="00DE5577">
        <w:rPr>
          <w:lang w:val="en-US"/>
        </w:rPr>
        <w:t>96 kPa</w:t>
      </w:r>
      <w:r w:rsidRPr="00922E6E">
        <w:rPr>
          <w:lang w:val="en-US"/>
        </w:rPr>
        <w:t xml:space="preserve">. </w:t>
      </w:r>
    </w:p>
    <w:p w14:paraId="18166757" w14:textId="1BCECFEF" w:rsidR="00077E5A" w:rsidRPr="00922E6E" w:rsidRDefault="00077E5A" w:rsidP="008B7C50">
      <w:pPr>
        <w:rPr>
          <w:lang w:val="en-US"/>
        </w:rPr>
      </w:pPr>
      <w:r w:rsidRPr="00922E6E">
        <w:rPr>
          <w:lang w:val="en-US"/>
        </w:rPr>
        <w:t>The gas</w:t>
      </w:r>
      <w:r w:rsidR="00303295">
        <w:rPr>
          <w:lang w:val="en-US"/>
        </w:rPr>
        <w:t>-tight</w:t>
      </w:r>
      <w:r w:rsidRPr="00922E6E">
        <w:rPr>
          <w:lang w:val="en-US"/>
        </w:rPr>
        <w:t xml:space="preserve"> barrier above the hot upper </w:t>
      </w:r>
      <w:r w:rsidR="007A7CAD">
        <w:rPr>
          <w:lang w:val="en-US"/>
        </w:rPr>
        <w:t>high-pressure storage</w:t>
      </w:r>
      <w:r w:rsidRPr="00922E6E">
        <w:rPr>
          <w:lang w:val="en-US"/>
        </w:rPr>
        <w:t xml:space="preserve"> can be made of soft, very low-carbon </w:t>
      </w:r>
      <w:r w:rsidR="00632912">
        <w:rPr>
          <w:lang w:val="en-US"/>
        </w:rPr>
        <w:t xml:space="preserve">mild </w:t>
      </w:r>
      <w:r w:rsidRPr="00922E6E">
        <w:rPr>
          <w:lang w:val="en-US"/>
        </w:rPr>
        <w:t xml:space="preserve">steel, which becomes </w:t>
      </w:r>
      <w:r w:rsidR="00B03172">
        <w:rPr>
          <w:lang w:val="en-US"/>
        </w:rPr>
        <w:t>elastic</w:t>
      </w:r>
      <w:r w:rsidRPr="00922E6E">
        <w:rPr>
          <w:lang w:val="en-US"/>
        </w:rPr>
        <w:t xml:space="preserve"> at the operating temperature of the upper </w:t>
      </w:r>
      <w:r w:rsidR="007A7CAD">
        <w:rPr>
          <w:lang w:val="en-US"/>
        </w:rPr>
        <w:t>high-pressure storage</w:t>
      </w:r>
      <w:r w:rsidRPr="00922E6E">
        <w:rPr>
          <w:lang w:val="en-US"/>
        </w:rPr>
        <w:t xml:space="preserve"> and thus adapts to </w:t>
      </w:r>
      <w:r w:rsidR="009B675E">
        <w:rPr>
          <w:lang w:val="en-US"/>
        </w:rPr>
        <w:t>its</w:t>
      </w:r>
      <w:r w:rsidRPr="00922E6E">
        <w:rPr>
          <w:lang w:val="en-US"/>
        </w:rPr>
        <w:t xml:space="preserve"> vertical thermal movement. The central part of the upper </w:t>
      </w:r>
      <w:r w:rsidR="007A7CAD">
        <w:rPr>
          <w:lang w:val="en-US"/>
        </w:rPr>
        <w:t>high-pressure storage</w:t>
      </w:r>
      <w:r w:rsidRPr="00922E6E">
        <w:rPr>
          <w:lang w:val="en-US"/>
        </w:rPr>
        <w:t xml:space="preserve"> may </w:t>
      </w:r>
      <w:r w:rsidR="00F64743">
        <w:rPr>
          <w:lang w:val="en-US"/>
        </w:rPr>
        <w:t xml:space="preserve">rise </w:t>
      </w:r>
      <w:r w:rsidR="00583EF2">
        <w:rPr>
          <w:lang w:val="en-US"/>
        </w:rPr>
        <w:t>above</w:t>
      </w:r>
      <w:r w:rsidRPr="00922E6E">
        <w:rPr>
          <w:lang w:val="en-US"/>
        </w:rPr>
        <w:t xml:space="preserve"> its edge, but the </w:t>
      </w:r>
      <w:r w:rsidR="00992284">
        <w:rPr>
          <w:lang w:val="en-US"/>
        </w:rPr>
        <w:t>crushed stone</w:t>
      </w:r>
      <w:r w:rsidRPr="00922E6E">
        <w:rPr>
          <w:lang w:val="en-US"/>
        </w:rPr>
        <w:t xml:space="preserve"> of the storage can </w:t>
      </w:r>
      <w:r w:rsidR="00E04AE8">
        <w:rPr>
          <w:lang w:val="en-US"/>
        </w:rPr>
        <w:t>expand</w:t>
      </w:r>
      <w:r w:rsidRPr="00922E6E">
        <w:rPr>
          <w:lang w:val="en-US"/>
        </w:rPr>
        <w:t xml:space="preserve"> up</w:t>
      </w:r>
      <w:r w:rsidR="00E04AE8">
        <w:rPr>
          <w:lang w:val="en-US"/>
        </w:rPr>
        <w:t>ward</w:t>
      </w:r>
      <w:r w:rsidRPr="00922E6E">
        <w:rPr>
          <w:lang w:val="en-US"/>
        </w:rPr>
        <w:t xml:space="preserve"> </w:t>
      </w:r>
      <w:r w:rsidR="00003537">
        <w:rPr>
          <w:lang w:val="en-US"/>
        </w:rPr>
        <w:t>perhaps half</w:t>
      </w:r>
      <w:r w:rsidRPr="00922E6E">
        <w:rPr>
          <w:lang w:val="en-US"/>
        </w:rPr>
        <w:t xml:space="preserve"> meter in relation to the surrounding rock</w:t>
      </w:r>
      <w:r w:rsidR="00003537">
        <w:rPr>
          <w:lang w:val="en-US"/>
        </w:rPr>
        <w:t xml:space="preserve"> (with 50 % utilization)</w:t>
      </w:r>
      <w:r w:rsidRPr="00922E6E">
        <w:rPr>
          <w:lang w:val="en-US"/>
        </w:rPr>
        <w:t xml:space="preserve">. In the </w:t>
      </w:r>
      <w:r w:rsidR="00C46716">
        <w:rPr>
          <w:lang w:val="en-US"/>
        </w:rPr>
        <w:t xml:space="preserve">cooler </w:t>
      </w:r>
      <w:r w:rsidRPr="00922E6E">
        <w:rPr>
          <w:lang w:val="en-US"/>
        </w:rPr>
        <w:t xml:space="preserve">insulation layer at the edge, the steel can be replaced first with an aluminum alloy as the temperature drops, then with a mixture of pure aluminum and load-bearing </w:t>
      </w:r>
      <w:r w:rsidR="006F2A2D">
        <w:rPr>
          <w:lang w:val="en-US"/>
        </w:rPr>
        <w:t>crushed stone</w:t>
      </w:r>
      <w:r w:rsidRPr="00922E6E">
        <w:rPr>
          <w:lang w:val="en-US"/>
        </w:rPr>
        <w:t xml:space="preserve">, and right near the rock, when the temperature drops below 200 °C, with an airtight mixture of </w:t>
      </w:r>
      <w:r w:rsidR="006F2A2D">
        <w:rPr>
          <w:lang w:val="en-US"/>
        </w:rPr>
        <w:t>crushed stone</w:t>
      </w:r>
      <w:r w:rsidRPr="00922E6E">
        <w:rPr>
          <w:lang w:val="en-US"/>
        </w:rPr>
        <w:t xml:space="preserve"> and technical rubber </w:t>
      </w:r>
      <w:r w:rsidR="00E43E39">
        <w:rPr>
          <w:lang w:val="en-US"/>
        </w:rPr>
        <w:t xml:space="preserve">(or bitumen) </w:t>
      </w:r>
      <w:r w:rsidRPr="00922E6E">
        <w:rPr>
          <w:lang w:val="en-US"/>
        </w:rPr>
        <w:t>melted together. At best, the long-term maximum operating temperature of heat-resistant technical rubbers is slightly above 200 °C. At that temperature, pure aluminum is probably still sufficiently malleable, so by changing the material</w:t>
      </w:r>
      <w:r w:rsidR="003B6E9E">
        <w:rPr>
          <w:lang w:val="en-US"/>
        </w:rPr>
        <w:t xml:space="preserve"> </w:t>
      </w:r>
      <w:r w:rsidRPr="00922E6E">
        <w:rPr>
          <w:lang w:val="en-US"/>
        </w:rPr>
        <w:t xml:space="preserve">the </w:t>
      </w:r>
      <w:r w:rsidR="0079715B">
        <w:rPr>
          <w:lang w:val="en-US"/>
        </w:rPr>
        <w:t xml:space="preserve">gas-tight </w:t>
      </w:r>
      <w:r w:rsidRPr="00922E6E">
        <w:rPr>
          <w:lang w:val="en-US"/>
        </w:rPr>
        <w:t xml:space="preserve">pressure </w:t>
      </w:r>
      <w:r w:rsidR="00EC4057">
        <w:rPr>
          <w:lang w:val="en-US"/>
        </w:rPr>
        <w:t>barrier</w:t>
      </w:r>
      <w:r w:rsidRPr="00922E6E">
        <w:rPr>
          <w:lang w:val="en-US"/>
        </w:rPr>
        <w:t xml:space="preserve"> can be extended to the rock</w:t>
      </w:r>
      <w:r w:rsidR="00C61FDA">
        <w:rPr>
          <w:lang w:val="en-US"/>
        </w:rPr>
        <w:t xml:space="preserve"> walls</w:t>
      </w:r>
      <w:r w:rsidRPr="00922E6E">
        <w:rPr>
          <w:lang w:val="en-US"/>
        </w:rPr>
        <w:t xml:space="preserve">. The softness of steel and aluminum depends on their additives such as carbon or silicon and heat treatment. The toughness of soft insulation layers can be improved by mixing, for example, carbon </w:t>
      </w:r>
      <w:r w:rsidR="00CF341B" w:rsidRPr="00922E6E">
        <w:rPr>
          <w:lang w:val="en-US"/>
        </w:rPr>
        <w:t>fiber</w:t>
      </w:r>
      <w:r w:rsidRPr="00922E6E">
        <w:rPr>
          <w:lang w:val="en-US"/>
        </w:rPr>
        <w:t xml:space="preserve"> strands into them, and their compressive strength can be improved by mixing them with a uniform size of good </w:t>
      </w:r>
      <w:r w:rsidRPr="00922E6E">
        <w:rPr>
          <w:lang w:val="en-US"/>
        </w:rPr>
        <w:lastRenderedPageBreak/>
        <w:t xml:space="preserve">quality </w:t>
      </w:r>
      <w:r w:rsidR="006F2A2D">
        <w:rPr>
          <w:lang w:val="en-US"/>
        </w:rPr>
        <w:t>crushed stone</w:t>
      </w:r>
      <w:r w:rsidRPr="00922E6E">
        <w:rPr>
          <w:lang w:val="en-US"/>
        </w:rPr>
        <w:t xml:space="preserve">, which prevents the soft pressure insulation from moving laterally. Above and below the insulation layer, the </w:t>
      </w:r>
      <w:r w:rsidR="006F2A2D">
        <w:rPr>
          <w:lang w:val="en-US"/>
        </w:rPr>
        <w:t>crushed stone</w:t>
      </w:r>
      <w:r w:rsidRPr="00922E6E">
        <w:rPr>
          <w:lang w:val="en-US"/>
        </w:rPr>
        <w:t xml:space="preserve"> fraction must be sufficiently fine so that </w:t>
      </w:r>
      <w:r w:rsidR="007C1468">
        <w:rPr>
          <w:lang w:val="en-US"/>
        </w:rPr>
        <w:t xml:space="preserve">the </w:t>
      </w:r>
      <w:r w:rsidR="007C0FF8">
        <w:rPr>
          <w:lang w:val="en-US"/>
        </w:rPr>
        <w:t xml:space="preserve">pressure does not </w:t>
      </w:r>
      <w:r w:rsidR="003536C2">
        <w:rPr>
          <w:lang w:val="en-US"/>
        </w:rPr>
        <w:t>compress</w:t>
      </w:r>
      <w:r w:rsidR="007C0FF8">
        <w:rPr>
          <w:lang w:val="en-US"/>
        </w:rPr>
        <w:t xml:space="preserve"> </w:t>
      </w:r>
      <w:r w:rsidRPr="00922E6E">
        <w:rPr>
          <w:lang w:val="en-US"/>
        </w:rPr>
        <w:t xml:space="preserve">soft metal or rubber uncontrollably into the </w:t>
      </w:r>
      <w:r w:rsidR="006F2A2D">
        <w:rPr>
          <w:lang w:val="en-US"/>
        </w:rPr>
        <w:t>crushed stone</w:t>
      </w:r>
      <w:r w:rsidRPr="00922E6E">
        <w:rPr>
          <w:lang w:val="en-US"/>
        </w:rPr>
        <w:t xml:space="preserve">. </w:t>
      </w:r>
    </w:p>
    <w:p w14:paraId="4B7EAB7D" w14:textId="0480C259" w:rsidR="00023D7B" w:rsidRPr="00922E6E" w:rsidRDefault="003A1E6D" w:rsidP="00E9687F">
      <w:pPr>
        <w:rPr>
          <w:lang w:val="en-US"/>
        </w:rPr>
      </w:pPr>
      <w:r w:rsidRPr="00922E6E">
        <w:rPr>
          <w:lang w:val="en-US"/>
        </w:rPr>
        <w:t xml:space="preserve">The gas barrier of the steel surface above the upper </w:t>
      </w:r>
      <w:r w:rsidR="007A7CAD">
        <w:rPr>
          <w:lang w:val="en-US"/>
        </w:rPr>
        <w:t>high-pressure storage</w:t>
      </w:r>
      <w:r w:rsidRPr="00922E6E">
        <w:rPr>
          <w:lang w:val="en-US"/>
        </w:rPr>
        <w:t xml:space="preserve"> can be ensured by a layer of crushed stone and crushed </w:t>
      </w:r>
      <w:r w:rsidR="00F16F80" w:rsidRPr="00922E6E">
        <w:rPr>
          <w:lang w:val="en-US"/>
        </w:rPr>
        <w:t>biotite</w:t>
      </w:r>
      <w:r w:rsidRPr="00922E6E">
        <w:rPr>
          <w:lang w:val="en-US"/>
        </w:rPr>
        <w:t xml:space="preserve">, which partially melts and becomes plastic at operating temperature. The melting of biotite </w:t>
      </w:r>
      <w:r w:rsidR="000C3042" w:rsidRPr="00922E6E">
        <w:rPr>
          <w:lang w:val="en-US"/>
        </w:rPr>
        <w:t xml:space="preserve">minerals </w:t>
      </w:r>
      <w:r w:rsidRPr="00922E6E">
        <w:rPr>
          <w:lang w:val="en-US"/>
        </w:rPr>
        <w:t xml:space="preserve">begins about </w:t>
      </w:r>
      <w:r w:rsidR="009D6A27">
        <w:rPr>
          <w:lang w:val="en-US"/>
        </w:rPr>
        <w:t xml:space="preserve">at </w:t>
      </w:r>
      <w:r w:rsidRPr="00922E6E">
        <w:rPr>
          <w:lang w:val="en-US"/>
        </w:rPr>
        <w:t xml:space="preserve">800 °C </w:t>
      </w:r>
      <w:r w:rsidR="00E5239B">
        <w:rPr>
          <w:rStyle w:val="FootnoteReference"/>
          <w:lang w:val="fi-FI"/>
        </w:rPr>
        <w:footnoteReference w:id="48"/>
      </w:r>
      <w:r w:rsidR="00E5239B" w:rsidRPr="00922E6E">
        <w:rPr>
          <w:lang w:val="en-US"/>
        </w:rPr>
        <w:t xml:space="preserve">. The permeability of a one-meter-thick layer may at best be even lower than that of a few millimeters of steel plate </w:t>
      </w:r>
      <w:r>
        <w:rPr>
          <w:rStyle w:val="FootnoteReference"/>
          <w:lang w:val="fi-FI"/>
        </w:rPr>
        <w:footnoteReference w:id="49"/>
      </w:r>
      <w:r w:rsidR="00FE12F5" w:rsidRPr="00922E6E">
        <w:rPr>
          <w:lang w:val="en-US"/>
        </w:rPr>
        <w:t xml:space="preserve">. Under compression and heat, the mixture will probably become completely gas-impermeable if at least 20% of its minerals either melt or become plastic, completely filling the </w:t>
      </w:r>
      <w:r w:rsidR="002968E8">
        <w:rPr>
          <w:lang w:val="en-US"/>
        </w:rPr>
        <w:t xml:space="preserve">empty </w:t>
      </w:r>
      <w:r w:rsidR="00FE12F5" w:rsidRPr="00922E6E">
        <w:rPr>
          <w:lang w:val="en-US"/>
        </w:rPr>
        <w:t xml:space="preserve">space </w:t>
      </w:r>
      <w:r w:rsidR="00755BBF">
        <w:rPr>
          <w:lang w:val="en-US"/>
        </w:rPr>
        <w:t>in</w:t>
      </w:r>
      <w:r w:rsidR="001B4C42">
        <w:rPr>
          <w:lang w:val="en-US"/>
        </w:rPr>
        <w:t xml:space="preserve"> </w:t>
      </w:r>
      <w:r w:rsidR="00FE12F5" w:rsidRPr="00922E6E">
        <w:rPr>
          <w:lang w:val="en-US"/>
        </w:rPr>
        <w:t>compacted crushed stone.</w:t>
      </w:r>
    </w:p>
    <w:p w14:paraId="1F0E91CB" w14:textId="3FDAAD1F" w:rsidR="00AA1A5C" w:rsidRPr="00922E6E" w:rsidRDefault="00AA1A5C" w:rsidP="00E303C7">
      <w:pPr>
        <w:rPr>
          <w:lang w:val="en-US"/>
        </w:rPr>
      </w:pPr>
      <w:r w:rsidRPr="00922E6E">
        <w:rPr>
          <w:lang w:val="en-US"/>
        </w:rPr>
        <w:t xml:space="preserve">The cracks and surfaces of the rock walls </w:t>
      </w:r>
      <w:r w:rsidR="00C43CA1" w:rsidRPr="00922E6E">
        <w:rPr>
          <w:lang w:val="en-US"/>
        </w:rPr>
        <w:t xml:space="preserve">of the storage can </w:t>
      </w:r>
      <w:r w:rsidR="0091393B" w:rsidRPr="00922E6E">
        <w:rPr>
          <w:lang w:val="en-US"/>
        </w:rPr>
        <w:t xml:space="preserve">be sprayed </w:t>
      </w:r>
      <w:r w:rsidR="003F220C">
        <w:rPr>
          <w:lang w:val="en-US"/>
        </w:rPr>
        <w:t>an</w:t>
      </w:r>
      <w:r w:rsidR="0079295F">
        <w:rPr>
          <w:lang w:val="en-US"/>
        </w:rPr>
        <w:t>d</w:t>
      </w:r>
      <w:r w:rsidR="003F220C">
        <w:rPr>
          <w:lang w:val="en-US"/>
        </w:rPr>
        <w:t xml:space="preserve"> inje</w:t>
      </w:r>
      <w:r w:rsidR="0079295F">
        <w:rPr>
          <w:lang w:val="en-US"/>
        </w:rPr>
        <w:t xml:space="preserve">cted </w:t>
      </w:r>
      <w:r w:rsidRPr="00922E6E">
        <w:rPr>
          <w:lang w:val="en-US"/>
        </w:rPr>
        <w:t xml:space="preserve">with concrete to make them </w:t>
      </w:r>
      <w:r w:rsidR="00E73868" w:rsidRPr="00922E6E">
        <w:rPr>
          <w:lang w:val="en-US"/>
        </w:rPr>
        <w:t>gas tight</w:t>
      </w:r>
      <w:r w:rsidR="00923843">
        <w:rPr>
          <w:lang w:val="en-US"/>
        </w:rPr>
        <w:t xml:space="preserve"> and waterproof</w:t>
      </w:r>
      <w:r w:rsidRPr="00922E6E">
        <w:rPr>
          <w:lang w:val="en-US"/>
        </w:rPr>
        <w:t xml:space="preserve">. At the same time, it enables </w:t>
      </w:r>
      <w:r w:rsidR="000767BA">
        <w:rPr>
          <w:lang w:val="en-US"/>
        </w:rPr>
        <w:t xml:space="preserve">very </w:t>
      </w:r>
      <w:r w:rsidRPr="00922E6E">
        <w:rPr>
          <w:lang w:val="en-US"/>
        </w:rPr>
        <w:t xml:space="preserve">steep </w:t>
      </w:r>
      <w:r w:rsidR="008867A0">
        <w:rPr>
          <w:lang w:val="en-US"/>
        </w:rPr>
        <w:t>walls</w:t>
      </w:r>
      <w:r w:rsidRPr="00922E6E">
        <w:rPr>
          <w:lang w:val="en-US"/>
        </w:rPr>
        <w:t xml:space="preserve"> and improves </w:t>
      </w:r>
      <w:r w:rsidR="00942139">
        <w:rPr>
          <w:lang w:val="en-US"/>
        </w:rPr>
        <w:t>s</w:t>
      </w:r>
      <w:r w:rsidRPr="00922E6E">
        <w:rPr>
          <w:lang w:val="en-US"/>
        </w:rPr>
        <w:t>afety</w:t>
      </w:r>
      <w:r w:rsidR="00942139">
        <w:rPr>
          <w:lang w:val="en-US"/>
        </w:rPr>
        <w:t xml:space="preserve"> of the workers</w:t>
      </w:r>
      <w:r w:rsidRPr="00922E6E">
        <w:rPr>
          <w:lang w:val="en-US"/>
        </w:rPr>
        <w:t xml:space="preserve">. In very broken areas, a continuous steel plate anchored to the rock can be left inside the sprayed concrete. The rock can also be strengthened and made </w:t>
      </w:r>
      <w:r w:rsidR="002D75A0">
        <w:rPr>
          <w:lang w:val="en-US"/>
        </w:rPr>
        <w:t xml:space="preserve">water- and </w:t>
      </w:r>
      <w:r w:rsidRPr="00922E6E">
        <w:rPr>
          <w:lang w:val="en-US"/>
        </w:rPr>
        <w:t>gas-tight by freezing it below the groundwater level. This may also have to be done if the storage is penetrated by an active rock movement joint that cannot be concreted with certainty to make it gas</w:t>
      </w:r>
      <w:r w:rsidR="00942139">
        <w:rPr>
          <w:lang w:val="en-US"/>
        </w:rPr>
        <w:t xml:space="preserve"> </w:t>
      </w:r>
      <w:r w:rsidRPr="00922E6E">
        <w:rPr>
          <w:lang w:val="en-US"/>
        </w:rPr>
        <w:t xml:space="preserve">tight. Freezing is used to strengthen the rock in rock construction. The insulation thickness above is defined so that the continuous heat leakage of a full storage is 7 MW. Of this, perhaps about 4 MW leaks into the rock. When the cooling capacity of the rock piping is dimensioned sufficiently large, rock freezing could be done almost free of charge in </w:t>
      </w:r>
      <w:r w:rsidR="00F02C70">
        <w:rPr>
          <w:lang w:val="en-US"/>
        </w:rPr>
        <w:t xml:space="preserve">northern </w:t>
      </w:r>
      <w:r w:rsidRPr="00922E6E">
        <w:rPr>
          <w:lang w:val="en-US"/>
        </w:rPr>
        <w:t>winter. Continuous freezing with a heat pump would require less than 1 MW of power, because the average temperature difference would probably be less than 20 °C.</w:t>
      </w:r>
    </w:p>
    <w:p w14:paraId="15988F9A" w14:textId="77777777" w:rsidR="00DC45B8" w:rsidRDefault="00DC45B8" w:rsidP="00E303C7">
      <w:pPr>
        <w:rPr>
          <w:lang w:val="en-US"/>
        </w:rPr>
      </w:pPr>
    </w:p>
    <w:p w14:paraId="29FAF60A" w14:textId="68AC08FE" w:rsidR="00F90851" w:rsidRPr="00922E6E" w:rsidRDefault="00F90851" w:rsidP="00F90851">
      <w:pPr>
        <w:rPr>
          <w:b/>
          <w:bCs/>
          <w:sz w:val="24"/>
          <w:szCs w:val="24"/>
          <w:lang w:val="en-US"/>
        </w:rPr>
      </w:pPr>
      <w:r>
        <w:rPr>
          <w:b/>
          <w:bCs/>
          <w:sz w:val="24"/>
          <w:szCs w:val="24"/>
          <w:lang w:val="en-US"/>
        </w:rPr>
        <w:t xml:space="preserve">Volatile gases </w:t>
      </w:r>
    </w:p>
    <w:p w14:paraId="16D2CE6D" w14:textId="6B6FEF7E" w:rsidR="00F90851" w:rsidRDefault="00AC53B1" w:rsidP="00E303C7">
      <w:pPr>
        <w:rPr>
          <w:lang w:val="en-US"/>
        </w:rPr>
      </w:pPr>
      <w:r w:rsidRPr="00AC53B1">
        <w:t xml:space="preserve">Volatile gases are released from heated crushed stone. The type of gas released depends heavily on the temperature. Key volatiles released include water, carbon dioxide, sulfur compounds, and noble gases. Below 600 °C surface trapped gases, water and hydrocarbons are released. None of these are harmful to turbomachines or heat exchangers in the operation temperatures, but too much water may be a problem for storage. The water evaporated from hot rock will saturate as water, ice and snow on a quite narrow height of permanently cold crushed stone on both sides of 0 °C.  The saturated water exceeding the field capacity will flow downward and freeze at -0 °C blocking the gas passages in crushed stone. This means that water must be removed from hot area of crushed stone before startup for example by heating the upper parts and keeping the temperature of the lower parts above 0 °C.  Extra water may be pumped from the bottom, and the rest may freeze on cryogenic crushed stone. Water </w:t>
      </w:r>
      <w:r w:rsidR="00A5765D">
        <w:t xml:space="preserve">vapor </w:t>
      </w:r>
      <w:r w:rsidRPr="00AC53B1">
        <w:t>does not move in cryogenic crushed stone, because vapor pressure of ice drops very fast. Water vapor mass flow is below 2 g/s at -40 °C and about 0.2 g</w:t>
      </w:r>
      <w:r w:rsidR="001A1174">
        <w:t>/s</w:t>
      </w:r>
      <w:r w:rsidRPr="00AC53B1">
        <w:t xml:space="preserve"> at -50 °C when nitrogen gas mass flow is 4000 kg/s.</w:t>
      </w:r>
      <w:r w:rsidR="00D2582A">
        <w:rPr>
          <w:lang w:val="en-US"/>
        </w:rPr>
        <w:t xml:space="preserve"> </w:t>
      </w:r>
    </w:p>
    <w:p w14:paraId="02752BF0" w14:textId="50B838CA" w:rsidR="00B826F4" w:rsidRDefault="00B826F4" w:rsidP="00E303C7">
      <w:pPr>
        <w:rPr>
          <w:lang w:val="en-US"/>
        </w:rPr>
      </w:pPr>
      <w:r>
        <w:lastRenderedPageBreak/>
        <w:t>Above 60</w:t>
      </w:r>
      <w:r w:rsidRPr="00922E6E">
        <w:rPr>
          <w:lang w:val="en-US"/>
        </w:rPr>
        <w:t>0 °C</w:t>
      </w:r>
      <w:r>
        <w:rPr>
          <w:lang w:val="en-US"/>
        </w:rPr>
        <w:t xml:space="preserve"> </w:t>
      </w:r>
      <w:r w:rsidR="006F1D73">
        <w:rPr>
          <w:lang w:val="en-US"/>
        </w:rPr>
        <w:t>su</w:t>
      </w:r>
      <w:r w:rsidR="006F1D73" w:rsidRPr="006F1D73">
        <w:rPr>
          <w:lang w:val="en-US"/>
        </w:rPr>
        <w:t>lfide</w:t>
      </w:r>
      <w:r w:rsidR="00C57FEC">
        <w:rPr>
          <w:lang w:val="en-US"/>
        </w:rPr>
        <w:t xml:space="preserve"> minerals</w:t>
      </w:r>
      <w:r w:rsidR="006F1D73" w:rsidRPr="006F1D73">
        <w:rPr>
          <w:lang w:val="en-US"/>
        </w:rPr>
        <w:t xml:space="preserve"> react to form sulfur dioxide</w:t>
      </w:r>
      <w:r w:rsidR="00C57FEC">
        <w:rPr>
          <w:lang w:val="en-US"/>
        </w:rPr>
        <w:t xml:space="preserve"> </w:t>
      </w:r>
      <w:r w:rsidR="0092195F">
        <w:rPr>
          <w:lang w:val="en-US"/>
        </w:rPr>
        <w:t>SO</w:t>
      </w:r>
      <w:r w:rsidR="0092195F" w:rsidRPr="0043365D">
        <w:rPr>
          <w:vertAlign w:val="subscript"/>
          <w:lang w:val="en-US"/>
        </w:rPr>
        <w:t>2</w:t>
      </w:r>
      <w:r w:rsidR="00D1153E">
        <w:rPr>
          <w:lang w:val="en-US"/>
        </w:rPr>
        <w:t xml:space="preserve">, </w:t>
      </w:r>
      <w:r w:rsidR="00863887">
        <w:rPr>
          <w:lang w:val="en-US"/>
        </w:rPr>
        <w:t xml:space="preserve">and </w:t>
      </w:r>
      <w:r w:rsidR="00EB4587">
        <w:rPr>
          <w:lang w:val="en-US"/>
        </w:rPr>
        <w:t>calcite decomposes to lime and CO</w:t>
      </w:r>
      <w:r w:rsidR="00EB4587" w:rsidRPr="0043365D">
        <w:rPr>
          <w:vertAlign w:val="subscript"/>
          <w:lang w:val="en-US"/>
        </w:rPr>
        <w:t>2</w:t>
      </w:r>
      <w:r w:rsidR="004A17A3">
        <w:rPr>
          <w:lang w:val="en-US"/>
        </w:rPr>
        <w:t xml:space="preserve"> </w:t>
      </w:r>
      <w:r w:rsidR="00397AAA">
        <w:rPr>
          <w:lang w:val="en-US"/>
        </w:rPr>
        <w:t>between</w:t>
      </w:r>
      <w:r w:rsidR="004A17A3">
        <w:rPr>
          <w:lang w:val="en-US"/>
        </w:rPr>
        <w:t xml:space="preserve"> 840 </w:t>
      </w:r>
      <w:r w:rsidR="00397AAA">
        <w:rPr>
          <w:lang w:val="en-US"/>
        </w:rPr>
        <w:t>and</w:t>
      </w:r>
      <w:r w:rsidR="004A17A3">
        <w:rPr>
          <w:lang w:val="en-US"/>
        </w:rPr>
        <w:t xml:space="preserve"> 950 </w:t>
      </w:r>
      <w:r w:rsidR="004A17A3" w:rsidRPr="00922E6E">
        <w:rPr>
          <w:lang w:val="en-US"/>
        </w:rPr>
        <w:t>°C</w:t>
      </w:r>
      <w:r w:rsidR="004A17A3">
        <w:rPr>
          <w:lang w:val="en-US"/>
        </w:rPr>
        <w:t xml:space="preserve">. </w:t>
      </w:r>
      <w:r w:rsidR="0092195F">
        <w:rPr>
          <w:lang w:val="en-US"/>
        </w:rPr>
        <w:t xml:space="preserve">They also </w:t>
      </w:r>
      <w:r w:rsidR="003B2231">
        <w:rPr>
          <w:lang w:val="en-US"/>
        </w:rPr>
        <w:t xml:space="preserve">saturate </w:t>
      </w:r>
      <w:r w:rsidR="008657AA">
        <w:rPr>
          <w:lang w:val="en-US"/>
        </w:rPr>
        <w:t xml:space="preserve">or freeze </w:t>
      </w:r>
      <w:r w:rsidR="003B2231">
        <w:rPr>
          <w:lang w:val="en-US"/>
        </w:rPr>
        <w:t xml:space="preserve">on crushed stone </w:t>
      </w:r>
      <w:r w:rsidR="008657AA">
        <w:rPr>
          <w:lang w:val="en-US"/>
        </w:rPr>
        <w:t>and may ca</w:t>
      </w:r>
      <w:r w:rsidR="00F24960">
        <w:rPr>
          <w:lang w:val="en-US"/>
        </w:rPr>
        <w:t>u</w:t>
      </w:r>
      <w:r w:rsidR="008657AA">
        <w:rPr>
          <w:lang w:val="en-US"/>
        </w:rPr>
        <w:t>se similar problem</w:t>
      </w:r>
      <w:r w:rsidR="00B9232A">
        <w:rPr>
          <w:lang w:val="en-US"/>
        </w:rPr>
        <w:t>s</w:t>
      </w:r>
      <w:r w:rsidR="008657AA">
        <w:rPr>
          <w:lang w:val="en-US"/>
        </w:rPr>
        <w:t xml:space="preserve"> as water</w:t>
      </w:r>
      <w:r w:rsidR="00B10307">
        <w:rPr>
          <w:lang w:val="en-US"/>
        </w:rPr>
        <w:t xml:space="preserve"> if the hot </w:t>
      </w:r>
      <w:r w:rsidR="00B94F12">
        <w:rPr>
          <w:lang w:val="en-US"/>
        </w:rPr>
        <w:t xml:space="preserve">crushed stone has </w:t>
      </w:r>
      <w:r w:rsidR="00F1299A">
        <w:rPr>
          <w:lang w:val="en-US"/>
        </w:rPr>
        <w:t xml:space="preserve">too </w:t>
      </w:r>
      <w:r w:rsidR="00B94F12">
        <w:rPr>
          <w:lang w:val="en-US"/>
        </w:rPr>
        <w:t>high sulfi</w:t>
      </w:r>
      <w:r w:rsidR="00B9232A">
        <w:rPr>
          <w:lang w:val="en-US"/>
        </w:rPr>
        <w:t>de</w:t>
      </w:r>
      <w:r w:rsidR="00EF7208">
        <w:rPr>
          <w:lang w:val="en-US"/>
        </w:rPr>
        <w:t xml:space="preserve">, </w:t>
      </w:r>
      <w:r w:rsidR="00317EA9">
        <w:rPr>
          <w:lang w:val="en-US"/>
        </w:rPr>
        <w:t>calcite</w:t>
      </w:r>
      <w:r w:rsidR="00B9232A">
        <w:rPr>
          <w:lang w:val="en-US"/>
        </w:rPr>
        <w:t xml:space="preserve"> </w:t>
      </w:r>
      <w:r w:rsidR="00EF7208">
        <w:rPr>
          <w:lang w:val="en-US"/>
        </w:rPr>
        <w:t xml:space="preserve">or organic matter </w:t>
      </w:r>
      <w:r w:rsidR="00B9232A">
        <w:rPr>
          <w:lang w:val="en-US"/>
        </w:rPr>
        <w:t xml:space="preserve">content. </w:t>
      </w:r>
    </w:p>
    <w:p w14:paraId="4FE0B061" w14:textId="77777777" w:rsidR="00F462AC" w:rsidRPr="00922E6E" w:rsidRDefault="00F462AC" w:rsidP="00E303C7">
      <w:pPr>
        <w:rPr>
          <w:lang w:val="en-US"/>
        </w:rPr>
      </w:pPr>
    </w:p>
    <w:p w14:paraId="32B8BA3B" w14:textId="35DF3DB4" w:rsidR="00FA6E03" w:rsidRPr="00922E6E" w:rsidRDefault="002A3C8C" w:rsidP="00E303C7">
      <w:pPr>
        <w:rPr>
          <w:lang w:val="en-US"/>
        </w:rPr>
      </w:pPr>
      <w:r>
        <w:rPr>
          <w:b/>
          <w:bCs/>
          <w:sz w:val="28"/>
          <w:szCs w:val="28"/>
          <w:lang w:val="en-US"/>
        </w:rPr>
        <w:t xml:space="preserve">External cryogenic </w:t>
      </w:r>
      <w:r w:rsidR="00733838">
        <w:rPr>
          <w:b/>
          <w:bCs/>
          <w:sz w:val="28"/>
          <w:szCs w:val="28"/>
          <w:lang w:val="en-US"/>
        </w:rPr>
        <w:t>storage</w:t>
      </w:r>
      <w:r w:rsidR="00FA6E03" w:rsidRPr="00922E6E">
        <w:rPr>
          <w:b/>
          <w:bCs/>
          <w:sz w:val="28"/>
          <w:szCs w:val="28"/>
          <w:lang w:val="en-US"/>
        </w:rPr>
        <w:t xml:space="preserve"> made of crushed </w:t>
      </w:r>
      <w:r w:rsidR="00494B1C">
        <w:rPr>
          <w:b/>
          <w:bCs/>
          <w:sz w:val="28"/>
          <w:szCs w:val="28"/>
          <w:lang w:val="en-US"/>
        </w:rPr>
        <w:t xml:space="preserve">stone or </w:t>
      </w:r>
      <w:r w:rsidR="00FA6E03" w:rsidRPr="00922E6E">
        <w:rPr>
          <w:b/>
          <w:bCs/>
          <w:sz w:val="28"/>
          <w:szCs w:val="28"/>
          <w:lang w:val="en-US"/>
        </w:rPr>
        <w:t>ice</w:t>
      </w:r>
    </w:p>
    <w:p w14:paraId="596D712A" w14:textId="613F0B24" w:rsidR="00547362" w:rsidRDefault="0093191C" w:rsidP="0054459A">
      <w:pPr>
        <w:rPr>
          <w:lang w:val="en-US"/>
        </w:rPr>
      </w:pPr>
      <w:r>
        <w:rPr>
          <w:lang w:val="en-US"/>
        </w:rPr>
        <w:t xml:space="preserve">The </w:t>
      </w:r>
      <w:r w:rsidR="00F158F7">
        <w:rPr>
          <w:lang w:val="en-US"/>
        </w:rPr>
        <w:t xml:space="preserve">energy </w:t>
      </w:r>
      <w:r w:rsidR="00733838">
        <w:rPr>
          <w:lang w:val="en-US"/>
        </w:rPr>
        <w:t>storage</w:t>
      </w:r>
      <w:r>
        <w:rPr>
          <w:lang w:val="en-US"/>
        </w:rPr>
        <w:t xml:space="preserve"> </w:t>
      </w:r>
      <w:r w:rsidR="00A834B8" w:rsidRPr="00922E6E">
        <w:rPr>
          <w:lang w:val="en-US"/>
        </w:rPr>
        <w:t xml:space="preserve">capacity </w:t>
      </w:r>
      <w:r w:rsidR="00921407">
        <w:rPr>
          <w:lang w:val="en-US"/>
        </w:rPr>
        <w:t>can be doubled</w:t>
      </w:r>
      <w:r w:rsidR="00A834B8" w:rsidRPr="00922E6E">
        <w:rPr>
          <w:lang w:val="en-US"/>
        </w:rPr>
        <w:t xml:space="preserve"> when </w:t>
      </w:r>
      <w:r w:rsidR="00DB4D35">
        <w:rPr>
          <w:lang w:val="en-US"/>
        </w:rPr>
        <w:t xml:space="preserve">cryogenic cold </w:t>
      </w:r>
      <w:r w:rsidR="00E30119">
        <w:rPr>
          <w:lang w:val="en-US"/>
        </w:rPr>
        <w:t xml:space="preserve">is </w:t>
      </w:r>
      <w:r w:rsidR="0008061E">
        <w:rPr>
          <w:lang w:val="en-US"/>
        </w:rPr>
        <w:t xml:space="preserve">mainly </w:t>
      </w:r>
      <w:r w:rsidR="00DB4D35">
        <w:rPr>
          <w:lang w:val="en-US"/>
        </w:rPr>
        <w:t xml:space="preserve">stored to </w:t>
      </w:r>
      <w:r w:rsidR="00A834B8" w:rsidRPr="00922E6E">
        <w:rPr>
          <w:lang w:val="en-US"/>
        </w:rPr>
        <w:t>a</w:t>
      </w:r>
      <w:r w:rsidR="00315F0D">
        <w:rPr>
          <w:lang w:val="en-US"/>
        </w:rPr>
        <w:t>n external cryogenic</w:t>
      </w:r>
      <w:r w:rsidR="00A834B8" w:rsidRPr="00922E6E">
        <w:rPr>
          <w:lang w:val="en-US"/>
        </w:rPr>
        <w:t xml:space="preserve"> </w:t>
      </w:r>
      <w:r w:rsidR="00733838">
        <w:rPr>
          <w:lang w:val="en-US"/>
        </w:rPr>
        <w:t>storage</w:t>
      </w:r>
      <w:r w:rsidR="00A834B8" w:rsidRPr="00922E6E">
        <w:rPr>
          <w:lang w:val="en-US"/>
        </w:rPr>
        <w:t xml:space="preserve"> made of </w:t>
      </w:r>
      <w:r w:rsidR="009049D6" w:rsidRPr="00922E6E">
        <w:rPr>
          <w:lang w:val="en-US"/>
        </w:rPr>
        <w:t>ice</w:t>
      </w:r>
      <w:r w:rsidR="003C0664">
        <w:rPr>
          <w:lang w:val="en-US"/>
        </w:rPr>
        <w:t xml:space="preserve">. By default, </w:t>
      </w:r>
      <w:r w:rsidR="00201C03">
        <w:rPr>
          <w:lang w:val="en-US"/>
        </w:rPr>
        <w:t>i</w:t>
      </w:r>
      <w:r w:rsidR="003C0664">
        <w:rPr>
          <w:lang w:val="en-US"/>
        </w:rPr>
        <w:t xml:space="preserve">ts </w:t>
      </w:r>
      <w:r w:rsidR="0008061E">
        <w:rPr>
          <w:lang w:val="en-US"/>
        </w:rPr>
        <w:t xml:space="preserve">volumetric size </w:t>
      </w:r>
      <w:r w:rsidR="0029703A">
        <w:rPr>
          <w:lang w:val="en-US"/>
        </w:rPr>
        <w:t xml:space="preserve">is </w:t>
      </w:r>
      <w:r w:rsidR="00C65C2F">
        <w:rPr>
          <w:lang w:val="en-US"/>
        </w:rPr>
        <w:t>55 % of crushed stone</w:t>
      </w:r>
      <w:r w:rsidR="00014DDB">
        <w:rPr>
          <w:lang w:val="en-US"/>
        </w:rPr>
        <w:t>.</w:t>
      </w:r>
      <w:r w:rsidR="00407ADF">
        <w:rPr>
          <w:lang w:val="en-US"/>
        </w:rPr>
        <w:t xml:space="preserve">  </w:t>
      </w:r>
      <w:r w:rsidR="00A90569">
        <w:rPr>
          <w:lang w:val="en-US"/>
        </w:rPr>
        <w:t>T</w:t>
      </w:r>
      <w:r w:rsidR="00A834B8" w:rsidRPr="00922E6E">
        <w:rPr>
          <w:lang w:val="en-US"/>
        </w:rPr>
        <w:t xml:space="preserve">he </w:t>
      </w:r>
      <w:r w:rsidR="007142F3">
        <w:rPr>
          <w:lang w:val="en-US"/>
        </w:rPr>
        <w:t>volumetric</w:t>
      </w:r>
      <w:r w:rsidR="00A834B8" w:rsidRPr="00922E6E">
        <w:rPr>
          <w:lang w:val="en-US"/>
        </w:rPr>
        <w:t xml:space="preserve"> heat capacity </w:t>
      </w:r>
      <w:r w:rsidR="00C57943">
        <w:rPr>
          <w:lang w:val="en-US"/>
        </w:rPr>
        <w:t xml:space="preserve">of </w:t>
      </w:r>
      <w:r w:rsidR="00A834B8" w:rsidRPr="00922E6E">
        <w:rPr>
          <w:lang w:val="en-US"/>
        </w:rPr>
        <w:t xml:space="preserve">crushed ice is approximately 1.5 times </w:t>
      </w:r>
      <w:r w:rsidR="00831C51">
        <w:rPr>
          <w:lang w:val="en-US"/>
        </w:rPr>
        <w:t>that</w:t>
      </w:r>
      <w:r w:rsidR="00A834B8" w:rsidRPr="00922E6E">
        <w:rPr>
          <w:lang w:val="en-US"/>
        </w:rPr>
        <w:t xml:space="preserve"> of </w:t>
      </w:r>
      <w:r w:rsidR="00C57943">
        <w:rPr>
          <w:lang w:val="en-US"/>
        </w:rPr>
        <w:t xml:space="preserve">crushed </w:t>
      </w:r>
      <w:r w:rsidR="00A90569">
        <w:rPr>
          <w:lang w:val="en-US"/>
        </w:rPr>
        <w:t xml:space="preserve">stone </w:t>
      </w:r>
      <w:r w:rsidR="00A90569" w:rsidRPr="00922E6E">
        <w:rPr>
          <w:lang w:val="en-US"/>
        </w:rPr>
        <w:t xml:space="preserve">at the nitrogen vaporization temperature </w:t>
      </w:r>
      <w:r w:rsidR="00530068">
        <w:rPr>
          <w:lang w:val="en-US"/>
        </w:rPr>
        <w:t xml:space="preserve">of the low-pressure storage </w:t>
      </w:r>
      <w:r w:rsidR="00A90569" w:rsidRPr="00922E6E">
        <w:rPr>
          <w:lang w:val="en-US"/>
        </w:rPr>
        <w:t>(</w:t>
      </w:r>
      <w:r w:rsidR="0038303E">
        <w:rPr>
          <w:lang w:val="en-US"/>
        </w:rPr>
        <w:t>80</w:t>
      </w:r>
      <w:r w:rsidR="00A90569" w:rsidRPr="00922E6E">
        <w:rPr>
          <w:lang w:val="en-US"/>
        </w:rPr>
        <w:t xml:space="preserve"> K)</w:t>
      </w:r>
      <w:r w:rsidR="0048423C">
        <w:rPr>
          <w:lang w:val="en-US"/>
        </w:rPr>
        <w:t xml:space="preserve">, but </w:t>
      </w:r>
      <w:r w:rsidR="008B6786">
        <w:rPr>
          <w:lang w:val="en-US"/>
        </w:rPr>
        <w:t xml:space="preserve">their </w:t>
      </w:r>
      <w:r w:rsidR="00452CD8">
        <w:rPr>
          <w:lang w:val="en-US"/>
        </w:rPr>
        <w:t xml:space="preserve">volumetric </w:t>
      </w:r>
      <w:r w:rsidR="008B6786">
        <w:rPr>
          <w:lang w:val="en-US"/>
        </w:rPr>
        <w:t>heat capa</w:t>
      </w:r>
      <w:r w:rsidR="00B7517B">
        <w:rPr>
          <w:lang w:val="en-US"/>
        </w:rPr>
        <w:t>c</w:t>
      </w:r>
      <w:r w:rsidR="008B6786">
        <w:rPr>
          <w:lang w:val="en-US"/>
        </w:rPr>
        <w:t>it</w:t>
      </w:r>
      <w:r w:rsidR="00B7517B">
        <w:rPr>
          <w:lang w:val="en-US"/>
        </w:rPr>
        <w:t xml:space="preserve">ies </w:t>
      </w:r>
      <w:r w:rsidR="00D255FE">
        <w:rPr>
          <w:lang w:val="en-US"/>
        </w:rPr>
        <w:t xml:space="preserve">are </w:t>
      </w:r>
      <w:r w:rsidR="000A517D">
        <w:rPr>
          <w:lang w:val="en-US"/>
        </w:rPr>
        <w:t>almost</w:t>
      </w:r>
      <w:r w:rsidR="00D255FE">
        <w:rPr>
          <w:lang w:val="en-US"/>
        </w:rPr>
        <w:t xml:space="preserve"> the same at 200 K</w:t>
      </w:r>
      <w:r w:rsidR="004527D1">
        <w:rPr>
          <w:lang w:val="en-US"/>
        </w:rPr>
        <w:t>. C</w:t>
      </w:r>
      <w:r w:rsidR="00945B3F">
        <w:rPr>
          <w:lang w:val="en-US"/>
        </w:rPr>
        <w:t xml:space="preserve">rushed stone and ice perform </w:t>
      </w:r>
      <w:r w:rsidR="00114136">
        <w:rPr>
          <w:lang w:val="en-US"/>
        </w:rPr>
        <w:t xml:space="preserve">almost </w:t>
      </w:r>
      <w:r w:rsidR="00945B3F">
        <w:rPr>
          <w:lang w:val="en-US"/>
        </w:rPr>
        <w:t>as well in the storage simulation</w:t>
      </w:r>
      <w:r w:rsidR="00A834B8" w:rsidRPr="00922E6E">
        <w:rPr>
          <w:lang w:val="en-US"/>
        </w:rPr>
        <w:t xml:space="preserve">. However, the specific heat capacities of different rock types vary somewhat, so the ratio depends on the composition of the </w:t>
      </w:r>
      <w:r w:rsidR="00476BB3">
        <w:rPr>
          <w:lang w:val="en-US"/>
        </w:rPr>
        <w:t>crushed stone</w:t>
      </w:r>
      <w:r w:rsidR="00A834B8" w:rsidRPr="00922E6E">
        <w:rPr>
          <w:lang w:val="en-US"/>
        </w:rPr>
        <w:t xml:space="preserve"> in the low-pressure </w:t>
      </w:r>
      <w:r w:rsidR="00733838">
        <w:rPr>
          <w:lang w:val="en-US"/>
        </w:rPr>
        <w:t>storage</w:t>
      </w:r>
      <w:r w:rsidR="00424A8B">
        <w:rPr>
          <w:lang w:val="en-US"/>
        </w:rPr>
        <w:t xml:space="preserve"> and its p</w:t>
      </w:r>
      <w:r w:rsidR="00DB48BE">
        <w:rPr>
          <w:lang w:val="en-US"/>
        </w:rPr>
        <w:t>o</w:t>
      </w:r>
      <w:r w:rsidR="00424A8B">
        <w:rPr>
          <w:lang w:val="en-US"/>
        </w:rPr>
        <w:t>rosit</w:t>
      </w:r>
      <w:r w:rsidR="0048423C">
        <w:rPr>
          <w:lang w:val="en-US"/>
        </w:rPr>
        <w:t>y.</w:t>
      </w:r>
      <w:r w:rsidR="00065D34">
        <w:rPr>
          <w:lang w:val="en-US"/>
        </w:rPr>
        <w:t xml:space="preserve"> </w:t>
      </w:r>
      <w:r w:rsidR="001A1174">
        <w:rPr>
          <w:lang w:val="en-US"/>
        </w:rPr>
        <w:t>The density of crushed aggregates could be increased in the permanently cryogenic part because dense c</w:t>
      </w:r>
      <w:r w:rsidR="00B86168">
        <w:rPr>
          <w:lang w:val="en-US"/>
        </w:rPr>
        <w:t xml:space="preserve">ryogenic </w:t>
      </w:r>
      <w:r w:rsidR="00A5765D">
        <w:rPr>
          <w:lang w:val="en-US"/>
        </w:rPr>
        <w:t xml:space="preserve">gas </w:t>
      </w:r>
      <w:r w:rsidR="00B86168">
        <w:rPr>
          <w:lang w:val="en-US"/>
        </w:rPr>
        <w:t>ha</w:t>
      </w:r>
      <w:r w:rsidR="001A1174">
        <w:rPr>
          <w:lang w:val="en-US"/>
        </w:rPr>
        <w:t>s</w:t>
      </w:r>
      <w:r w:rsidR="00B86168">
        <w:rPr>
          <w:lang w:val="en-US"/>
        </w:rPr>
        <w:t xml:space="preserve"> </w:t>
      </w:r>
      <w:r w:rsidR="00351841">
        <w:rPr>
          <w:lang w:val="en-US"/>
        </w:rPr>
        <w:t xml:space="preserve">very small velocity and pressure </w:t>
      </w:r>
      <w:r w:rsidR="001A1174">
        <w:rPr>
          <w:lang w:val="en-US"/>
        </w:rPr>
        <w:t>drop</w:t>
      </w:r>
      <w:r w:rsidR="00A5765D">
        <w:rPr>
          <w:lang w:val="en-US"/>
        </w:rPr>
        <w:t xml:space="preserve"> in crushed stone and ice</w:t>
      </w:r>
      <w:r w:rsidR="00577F22">
        <w:rPr>
          <w:lang w:val="en-US"/>
        </w:rPr>
        <w:t>.</w:t>
      </w:r>
    </w:p>
    <w:p w14:paraId="0C1BD9CA" w14:textId="7A39F880" w:rsidR="00CB0516" w:rsidRDefault="00CB0516" w:rsidP="0054459A">
      <w:pPr>
        <w:rPr>
          <w:lang w:val="en-US"/>
        </w:rPr>
      </w:pPr>
      <w:r w:rsidRPr="00922E6E">
        <w:rPr>
          <w:lang w:val="en-US"/>
        </w:rPr>
        <w:t xml:space="preserve">In the </w:t>
      </w:r>
      <w:r>
        <w:rPr>
          <w:lang w:val="en-US"/>
        </w:rPr>
        <w:t xml:space="preserve">charge-discharge </w:t>
      </w:r>
      <w:r w:rsidRPr="00922E6E">
        <w:rPr>
          <w:lang w:val="en-US"/>
        </w:rPr>
        <w:t xml:space="preserve">simulation, the temperature </w:t>
      </w:r>
      <w:r w:rsidR="00014DDB">
        <w:rPr>
          <w:lang w:val="en-US"/>
        </w:rPr>
        <w:t>at</w:t>
      </w:r>
      <w:r w:rsidRPr="00922E6E">
        <w:rPr>
          <w:lang w:val="en-US"/>
        </w:rPr>
        <w:t xml:space="preserve"> the bottom </w:t>
      </w:r>
      <w:r>
        <w:rPr>
          <w:lang w:val="en-US"/>
        </w:rPr>
        <w:t xml:space="preserve">of external cryogenic storage </w:t>
      </w:r>
      <w:r w:rsidR="005268C5">
        <w:rPr>
          <w:lang w:val="en-US"/>
        </w:rPr>
        <w:t>can be</w:t>
      </w:r>
      <w:r w:rsidRPr="00922E6E">
        <w:rPr>
          <w:lang w:val="en-US"/>
        </w:rPr>
        <w:t xml:space="preserve"> </w:t>
      </w:r>
      <w:r w:rsidR="001D3845">
        <w:rPr>
          <w:lang w:val="en-US"/>
        </w:rPr>
        <w:t>at most</w:t>
      </w:r>
      <w:r>
        <w:rPr>
          <w:lang w:val="en-US"/>
        </w:rPr>
        <w:t xml:space="preserve"> </w:t>
      </w:r>
      <w:r w:rsidR="001D3845">
        <w:rPr>
          <w:lang w:val="en-US"/>
        </w:rPr>
        <w:t>4</w:t>
      </w:r>
      <w:r w:rsidRPr="00922E6E">
        <w:rPr>
          <w:lang w:val="en-US"/>
        </w:rPr>
        <w:t xml:space="preserve"> </w:t>
      </w:r>
      <w:r>
        <w:rPr>
          <w:lang w:val="en-US"/>
        </w:rPr>
        <w:t>degrees above the minimum temperature</w:t>
      </w:r>
      <w:r w:rsidR="005268C5">
        <w:rPr>
          <w:lang w:val="en-US"/>
        </w:rPr>
        <w:t xml:space="preserve"> (</w:t>
      </w:r>
      <w:r w:rsidR="0060698D">
        <w:rPr>
          <w:lang w:val="en-US"/>
        </w:rPr>
        <w:t>a configuration parameter)</w:t>
      </w:r>
      <w:r w:rsidRPr="00922E6E">
        <w:rPr>
          <w:lang w:val="en-US"/>
        </w:rPr>
        <w:t xml:space="preserve">. </w:t>
      </w:r>
      <w:r>
        <w:rPr>
          <w:lang w:val="en-US"/>
        </w:rPr>
        <w:t>T</w:t>
      </w:r>
      <w:r w:rsidRPr="00922E6E">
        <w:rPr>
          <w:lang w:val="en-US"/>
        </w:rPr>
        <w:t xml:space="preserve">he top of the </w:t>
      </w:r>
      <w:r>
        <w:rPr>
          <w:lang w:val="en-US"/>
        </w:rPr>
        <w:t xml:space="preserve">cryogenic </w:t>
      </w:r>
      <w:r w:rsidR="00A035F7">
        <w:rPr>
          <w:lang w:val="en-US"/>
        </w:rPr>
        <w:t xml:space="preserve">ice </w:t>
      </w:r>
      <w:r w:rsidRPr="00922E6E">
        <w:rPr>
          <w:lang w:val="en-US"/>
        </w:rPr>
        <w:t xml:space="preserve">storage reaches its maximum temperature only when the energy storage is completely empty, which is a very rare situation in normal use. </w:t>
      </w:r>
      <w:r>
        <w:rPr>
          <w:lang w:val="en-US"/>
        </w:rPr>
        <w:t>When the storage is simulated with the default parameters, t</w:t>
      </w:r>
      <w:r w:rsidRPr="00922E6E">
        <w:rPr>
          <w:lang w:val="en-US"/>
        </w:rPr>
        <w:t xml:space="preserve">he maximum temperature at the top of the </w:t>
      </w:r>
      <w:r w:rsidR="00E472F1">
        <w:rPr>
          <w:lang w:val="en-US"/>
        </w:rPr>
        <w:t xml:space="preserve">cryogenic </w:t>
      </w:r>
      <w:r w:rsidR="003B21DF">
        <w:rPr>
          <w:lang w:val="en-US"/>
        </w:rPr>
        <w:t xml:space="preserve">ice </w:t>
      </w:r>
      <w:r>
        <w:rPr>
          <w:lang w:val="en-US"/>
        </w:rPr>
        <w:t xml:space="preserve">storage </w:t>
      </w:r>
      <w:r w:rsidRPr="00922E6E">
        <w:rPr>
          <w:lang w:val="en-US"/>
        </w:rPr>
        <w:t xml:space="preserve">is </w:t>
      </w:r>
      <w:r>
        <w:rPr>
          <w:lang w:val="en-US"/>
        </w:rPr>
        <w:t>164</w:t>
      </w:r>
      <w:r w:rsidRPr="00922E6E">
        <w:rPr>
          <w:lang w:val="en-US"/>
        </w:rPr>
        <w:t xml:space="preserve"> K, but it </w:t>
      </w:r>
      <w:r w:rsidR="002A3202">
        <w:rPr>
          <w:lang w:val="en-US"/>
        </w:rPr>
        <w:t xml:space="preserve">may </w:t>
      </w:r>
      <w:r w:rsidRPr="00922E6E">
        <w:rPr>
          <w:lang w:val="en-US"/>
        </w:rPr>
        <w:t xml:space="preserve">increase </w:t>
      </w:r>
      <w:r w:rsidR="002A3202">
        <w:rPr>
          <w:lang w:val="en-US"/>
        </w:rPr>
        <w:t xml:space="preserve">a few degrees </w:t>
      </w:r>
      <w:r w:rsidR="00B60799">
        <w:rPr>
          <w:lang w:val="en-US"/>
        </w:rPr>
        <w:t>when pla</w:t>
      </w:r>
      <w:r w:rsidR="009C19D0">
        <w:rPr>
          <w:lang w:val="en-US"/>
        </w:rPr>
        <w:t>n</w:t>
      </w:r>
      <w:r w:rsidR="00B60799">
        <w:rPr>
          <w:lang w:val="en-US"/>
        </w:rPr>
        <w:t>t has been operated several</w:t>
      </w:r>
      <w:r w:rsidR="00A035F7">
        <w:rPr>
          <w:lang w:val="en-US"/>
        </w:rPr>
        <w:t xml:space="preserve"> years</w:t>
      </w:r>
      <w:r w:rsidRPr="00922E6E">
        <w:rPr>
          <w:lang w:val="en-US"/>
        </w:rPr>
        <w:t xml:space="preserve">. The </w:t>
      </w:r>
      <w:r w:rsidR="009D4B9A">
        <w:rPr>
          <w:lang w:val="en-US"/>
        </w:rPr>
        <w:t>compressive</w:t>
      </w:r>
      <w:r w:rsidRPr="00922E6E">
        <w:rPr>
          <w:lang w:val="en-US"/>
        </w:rPr>
        <w:t xml:space="preserve"> strength of </w:t>
      </w:r>
      <w:r>
        <w:rPr>
          <w:lang w:val="en-US"/>
        </w:rPr>
        <w:t>compacted crushed stone</w:t>
      </w:r>
      <w:r w:rsidRPr="00922E6E">
        <w:rPr>
          <w:lang w:val="en-US"/>
        </w:rPr>
        <w:t xml:space="preserve"> </w:t>
      </w:r>
      <w:r>
        <w:rPr>
          <w:lang w:val="en-US"/>
        </w:rPr>
        <w:t xml:space="preserve">is about </w:t>
      </w:r>
      <w:r w:rsidRPr="00922E6E">
        <w:rPr>
          <w:lang w:val="en-US"/>
        </w:rPr>
        <w:t>5% of compressive strength</w:t>
      </w:r>
      <w:r>
        <w:rPr>
          <w:lang w:val="en-US"/>
        </w:rPr>
        <w:t xml:space="preserve"> of the rock</w:t>
      </w:r>
      <w:r w:rsidRPr="00922E6E">
        <w:rPr>
          <w:lang w:val="en-US"/>
        </w:rPr>
        <w:t xml:space="preserve">. However, ice is significantly more plastic compared to </w:t>
      </w:r>
      <w:r>
        <w:rPr>
          <w:lang w:val="en-US"/>
        </w:rPr>
        <w:t>crushed stone</w:t>
      </w:r>
      <w:r w:rsidRPr="00922E6E">
        <w:rPr>
          <w:lang w:val="en-US"/>
        </w:rPr>
        <w:t xml:space="preserve">, so </w:t>
      </w:r>
      <w:r w:rsidR="00DA412A">
        <w:rPr>
          <w:lang w:val="en-US"/>
        </w:rPr>
        <w:t>we use</w:t>
      </w:r>
      <w:r>
        <w:rPr>
          <w:lang w:val="en-US"/>
        </w:rPr>
        <w:t xml:space="preserve"> </w:t>
      </w:r>
      <w:r w:rsidRPr="00922E6E">
        <w:rPr>
          <w:lang w:val="en-US"/>
        </w:rPr>
        <w:t xml:space="preserve">yield strength </w:t>
      </w:r>
      <w:r>
        <w:rPr>
          <w:lang w:val="en-US"/>
        </w:rPr>
        <w:t xml:space="preserve">of </w:t>
      </w:r>
      <w:r w:rsidRPr="00922E6E">
        <w:rPr>
          <w:lang w:val="en-US"/>
        </w:rPr>
        <w:t xml:space="preserve">solid ice </w:t>
      </w:r>
      <w:r>
        <w:rPr>
          <w:lang w:val="en-US"/>
        </w:rPr>
        <w:t xml:space="preserve">instead </w:t>
      </w:r>
      <w:r w:rsidR="00DA412A">
        <w:rPr>
          <w:lang w:val="en-US"/>
        </w:rPr>
        <w:t>of its</w:t>
      </w:r>
      <w:r>
        <w:rPr>
          <w:lang w:val="en-US"/>
        </w:rPr>
        <w:t xml:space="preserve"> compressive strength </w:t>
      </w:r>
      <w:r w:rsidRPr="00922E6E">
        <w:rPr>
          <w:lang w:val="en-US"/>
        </w:rPr>
        <w:t xml:space="preserve">when calculating the </w:t>
      </w:r>
      <w:r>
        <w:rPr>
          <w:lang w:val="en-US"/>
        </w:rPr>
        <w:t>maximum point load</w:t>
      </w:r>
      <w:r w:rsidRPr="00922E6E">
        <w:rPr>
          <w:lang w:val="en-US"/>
        </w:rPr>
        <w:t xml:space="preserve"> </w:t>
      </w:r>
      <w:r w:rsidR="000A7B1F">
        <w:rPr>
          <w:lang w:val="en-US"/>
        </w:rPr>
        <w:t>for</w:t>
      </w:r>
      <w:r w:rsidRPr="00922E6E">
        <w:rPr>
          <w:lang w:val="en-US"/>
        </w:rPr>
        <w:t xml:space="preserve"> crushed ice. Based on measurements, the yield strength of ice increases almost linearly with decreasing temperature </w:t>
      </w:r>
      <w:r>
        <w:rPr>
          <w:rStyle w:val="FootnoteReference"/>
          <w:lang w:val="fi-FI"/>
        </w:rPr>
        <w:footnoteReference w:id="50"/>
      </w:r>
      <w:r w:rsidRPr="00922E6E">
        <w:rPr>
          <w:lang w:val="en-US"/>
        </w:rPr>
        <w:t xml:space="preserve">. According to the source, the yield strength of ice is 40 MPa at </w:t>
      </w:r>
      <w:r w:rsidR="003928DD">
        <w:rPr>
          <w:lang w:val="en-US"/>
        </w:rPr>
        <w:t>80</w:t>
      </w:r>
      <w:r w:rsidRPr="00922E6E">
        <w:rPr>
          <w:lang w:val="en-US"/>
        </w:rPr>
        <w:t xml:space="preserve"> K and 10 MPa at 200</w:t>
      </w:r>
      <w:r w:rsidR="00CD68A3">
        <w:rPr>
          <w:lang w:val="en-US"/>
        </w:rPr>
        <w:t xml:space="preserve"> K</w:t>
      </w:r>
      <w:r w:rsidR="003B6BFB">
        <w:rPr>
          <w:lang w:val="en-US"/>
        </w:rPr>
        <w:t xml:space="preserve">. The </w:t>
      </w:r>
      <w:r w:rsidR="003B6BFB" w:rsidRPr="00922E6E">
        <w:rPr>
          <w:lang w:val="en-US"/>
        </w:rPr>
        <w:t xml:space="preserve">compression </w:t>
      </w:r>
      <w:r w:rsidR="003B6BFB">
        <w:rPr>
          <w:lang w:val="en-US"/>
        </w:rPr>
        <w:t>is</w:t>
      </w:r>
      <w:r w:rsidR="003B6BFB" w:rsidRPr="00922E6E">
        <w:rPr>
          <w:lang w:val="en-US"/>
        </w:rPr>
        <w:t xml:space="preserve"> approximately 0.4 MPa</w:t>
      </w:r>
      <w:r w:rsidR="003B6BFB">
        <w:rPr>
          <w:lang w:val="en-US"/>
        </w:rPr>
        <w:t xml:space="preserve"> in </w:t>
      </w:r>
      <w:r w:rsidR="00AE2361">
        <w:rPr>
          <w:lang w:val="en-US"/>
        </w:rPr>
        <w:t xml:space="preserve">the </w:t>
      </w:r>
      <w:r w:rsidR="003B6BFB">
        <w:rPr>
          <w:lang w:val="en-US"/>
        </w:rPr>
        <w:t>bottom of 50 m high ice storage</w:t>
      </w:r>
      <w:r w:rsidR="003B6BFB" w:rsidRPr="00922E6E">
        <w:rPr>
          <w:lang w:val="en-US"/>
        </w:rPr>
        <w:t>, which is</w:t>
      </w:r>
      <w:r w:rsidR="003B6BFB">
        <w:rPr>
          <w:lang w:val="en-US"/>
        </w:rPr>
        <w:t xml:space="preserve"> </w:t>
      </w:r>
      <w:r w:rsidR="003B6BFB" w:rsidRPr="00922E6E">
        <w:rPr>
          <w:lang w:val="en-US"/>
        </w:rPr>
        <w:t xml:space="preserve">below </w:t>
      </w:r>
      <w:r w:rsidR="003B6BFB">
        <w:rPr>
          <w:lang w:val="en-US"/>
        </w:rPr>
        <w:t>its</w:t>
      </w:r>
      <w:r w:rsidR="003B6BFB" w:rsidRPr="00922E6E">
        <w:rPr>
          <w:lang w:val="en-US"/>
        </w:rPr>
        <w:t xml:space="preserve"> </w:t>
      </w:r>
      <w:r w:rsidR="00AE2361">
        <w:rPr>
          <w:lang w:val="en-US"/>
        </w:rPr>
        <w:t xml:space="preserve">maximum allowed point load </w:t>
      </w:r>
      <w:r w:rsidR="003B6BFB" w:rsidRPr="00922E6E">
        <w:rPr>
          <w:lang w:val="en-US"/>
        </w:rPr>
        <w:t xml:space="preserve">2 MPa by a </w:t>
      </w:r>
      <w:r w:rsidR="005068DA">
        <w:rPr>
          <w:lang w:val="en-US"/>
        </w:rPr>
        <w:t xml:space="preserve">very </w:t>
      </w:r>
      <w:r w:rsidR="003B6BFB" w:rsidRPr="00922E6E">
        <w:rPr>
          <w:lang w:val="en-US"/>
        </w:rPr>
        <w:t>large safety margin (</w:t>
      </w:r>
      <w:r w:rsidR="00B0072D" w:rsidRPr="00922E6E">
        <w:rPr>
          <w:lang w:val="en-US"/>
        </w:rPr>
        <w:t xml:space="preserve">2 MPa </w:t>
      </w:r>
      <w:r w:rsidR="00B0072D">
        <w:rPr>
          <w:lang w:val="en-US"/>
        </w:rPr>
        <w:t xml:space="preserve">= </w:t>
      </w:r>
      <w:r w:rsidR="003B6BFB" w:rsidRPr="00922E6E">
        <w:rPr>
          <w:lang w:val="en-US"/>
        </w:rPr>
        <w:t xml:space="preserve">40 MPa </w:t>
      </w:r>
      <w:r w:rsidR="003B6BFB">
        <w:rPr>
          <w:rFonts w:ascii="Cambria Math" w:hAnsi="Cambria Math" w:cs="Cambria Math"/>
          <w:lang w:val="en-US"/>
        </w:rPr>
        <w:t>⋅</w:t>
      </w:r>
      <w:r w:rsidR="003B6BFB" w:rsidRPr="00922E6E">
        <w:rPr>
          <w:lang w:val="en-US"/>
        </w:rPr>
        <w:t xml:space="preserve"> 5 %).</w:t>
      </w:r>
    </w:p>
    <w:p w14:paraId="5FCC2F00" w14:textId="7539A7D2" w:rsidR="0054459A" w:rsidRPr="00922E6E" w:rsidRDefault="00752FF1" w:rsidP="0054459A">
      <w:pPr>
        <w:rPr>
          <w:lang w:val="en-US"/>
        </w:rPr>
      </w:pPr>
      <w:r>
        <w:rPr>
          <w:lang w:val="en-US"/>
        </w:rPr>
        <w:t>E</w:t>
      </w:r>
      <w:r w:rsidR="00EF0A3C">
        <w:rPr>
          <w:lang w:val="en-US"/>
        </w:rPr>
        <w:t xml:space="preserve">xternal </w:t>
      </w:r>
      <w:r w:rsidR="00BE78BB">
        <w:rPr>
          <w:lang w:val="en-US"/>
        </w:rPr>
        <w:t xml:space="preserve">cryogenic storage </w:t>
      </w:r>
      <w:r w:rsidR="005E1992">
        <w:rPr>
          <w:lang w:val="en-US"/>
        </w:rPr>
        <w:t xml:space="preserve">made of crushed stone </w:t>
      </w:r>
      <w:r>
        <w:rPr>
          <w:lang w:val="en-US"/>
        </w:rPr>
        <w:t xml:space="preserve">is </w:t>
      </w:r>
      <w:r w:rsidR="00E40E6C">
        <w:rPr>
          <w:lang w:val="en-US"/>
        </w:rPr>
        <w:t xml:space="preserve">estimated </w:t>
      </w:r>
      <w:r>
        <w:rPr>
          <w:lang w:val="en-US"/>
        </w:rPr>
        <w:t>30</w:t>
      </w:r>
      <w:r w:rsidR="00E819C9">
        <w:rPr>
          <w:lang w:val="en-US"/>
        </w:rPr>
        <w:t xml:space="preserve">% more expensive than </w:t>
      </w:r>
      <w:r w:rsidR="00110DF7">
        <w:rPr>
          <w:lang w:val="en-US"/>
        </w:rPr>
        <w:t>storage</w:t>
      </w:r>
      <w:r w:rsidR="00643C36">
        <w:rPr>
          <w:lang w:val="en-US"/>
        </w:rPr>
        <w:t xml:space="preserve"> made of </w:t>
      </w:r>
      <w:r w:rsidR="00E819C9">
        <w:rPr>
          <w:lang w:val="en-US"/>
        </w:rPr>
        <w:t xml:space="preserve">natural ice, but </w:t>
      </w:r>
      <w:r w:rsidR="003C41FE">
        <w:rPr>
          <w:lang w:val="en-US"/>
        </w:rPr>
        <w:t xml:space="preserve">in most </w:t>
      </w:r>
      <w:r w:rsidR="000571F7">
        <w:rPr>
          <w:lang w:val="en-US"/>
        </w:rPr>
        <w:t>cases,</w:t>
      </w:r>
      <w:r w:rsidR="003C41FE">
        <w:rPr>
          <w:lang w:val="en-US"/>
        </w:rPr>
        <w:t xml:space="preserve"> </w:t>
      </w:r>
      <w:r w:rsidR="00643C36">
        <w:rPr>
          <w:lang w:val="en-US"/>
        </w:rPr>
        <w:t xml:space="preserve">there is no </w:t>
      </w:r>
      <w:r w:rsidR="00670231">
        <w:rPr>
          <w:lang w:val="en-US"/>
        </w:rPr>
        <w:t xml:space="preserve">natural ice </w:t>
      </w:r>
      <w:r w:rsidR="00826C2E">
        <w:rPr>
          <w:lang w:val="en-US"/>
        </w:rPr>
        <w:t>available,</w:t>
      </w:r>
      <w:r w:rsidR="00670231">
        <w:rPr>
          <w:lang w:val="en-US"/>
        </w:rPr>
        <w:t xml:space="preserve"> or </w:t>
      </w:r>
      <w:r w:rsidR="00803CE2">
        <w:rPr>
          <w:lang w:val="en-US"/>
        </w:rPr>
        <w:t xml:space="preserve">the transportation costs make it </w:t>
      </w:r>
      <w:r w:rsidR="00904AFF">
        <w:rPr>
          <w:lang w:val="en-US"/>
        </w:rPr>
        <w:t>too</w:t>
      </w:r>
      <w:r w:rsidR="00803CE2">
        <w:rPr>
          <w:lang w:val="en-US"/>
        </w:rPr>
        <w:t xml:space="preserve"> expensive</w:t>
      </w:r>
      <w:r w:rsidR="00A9270A">
        <w:rPr>
          <w:lang w:val="en-US"/>
        </w:rPr>
        <w:t xml:space="preserve">. </w:t>
      </w:r>
      <w:r w:rsidR="005472E7">
        <w:rPr>
          <w:lang w:val="en-US"/>
        </w:rPr>
        <w:t xml:space="preserve">The cost of crushing, </w:t>
      </w:r>
      <w:r w:rsidR="00773520">
        <w:rPr>
          <w:lang w:val="en-US"/>
        </w:rPr>
        <w:t>screening</w:t>
      </w:r>
      <w:r w:rsidR="005472E7">
        <w:rPr>
          <w:lang w:val="en-US"/>
        </w:rPr>
        <w:t xml:space="preserve">, transportation and piling of crushed stone is </w:t>
      </w:r>
      <w:r w:rsidR="00F14BBA">
        <w:rPr>
          <w:lang w:val="en-US"/>
        </w:rPr>
        <w:t>well known</w:t>
      </w:r>
      <w:r w:rsidR="005472E7">
        <w:rPr>
          <w:lang w:val="en-US"/>
        </w:rPr>
        <w:t xml:space="preserve"> compared to the </w:t>
      </w:r>
      <w:r w:rsidR="00F14BBA">
        <w:rPr>
          <w:lang w:val="en-US"/>
        </w:rPr>
        <w:t xml:space="preserve">processing </w:t>
      </w:r>
      <w:r w:rsidR="00E612CB">
        <w:rPr>
          <w:lang w:val="en-US"/>
        </w:rPr>
        <w:t xml:space="preserve">cost </w:t>
      </w:r>
      <w:r w:rsidR="00F14BBA">
        <w:rPr>
          <w:lang w:val="en-US"/>
        </w:rPr>
        <w:t xml:space="preserve">of </w:t>
      </w:r>
      <w:r w:rsidR="005472E7">
        <w:rPr>
          <w:lang w:val="en-US"/>
        </w:rPr>
        <w:t>natural ice.</w:t>
      </w:r>
      <w:r w:rsidR="007C76CA">
        <w:rPr>
          <w:lang w:val="en-US"/>
        </w:rPr>
        <w:t xml:space="preserve"> </w:t>
      </w:r>
      <w:r w:rsidR="000D7851">
        <w:rPr>
          <w:lang w:val="en-US"/>
        </w:rPr>
        <w:t>C</w:t>
      </w:r>
      <w:r w:rsidR="001036EB">
        <w:rPr>
          <w:lang w:val="en-US"/>
        </w:rPr>
        <w:t xml:space="preserve">ryogenic storage could also be made </w:t>
      </w:r>
      <w:r w:rsidR="004443EC">
        <w:rPr>
          <w:lang w:val="en-US"/>
        </w:rPr>
        <w:t xml:space="preserve">from </w:t>
      </w:r>
      <w:r w:rsidR="00E32B41">
        <w:rPr>
          <w:lang w:val="en-US"/>
        </w:rPr>
        <w:t xml:space="preserve">mix of </w:t>
      </w:r>
      <w:r w:rsidR="004443EC">
        <w:rPr>
          <w:lang w:val="en-US"/>
        </w:rPr>
        <w:t>crushed stone and ice</w:t>
      </w:r>
      <w:r w:rsidR="00A35C42">
        <w:rPr>
          <w:lang w:val="en-US"/>
        </w:rPr>
        <w:t xml:space="preserve"> where t</w:t>
      </w:r>
      <w:r w:rsidR="004443EC">
        <w:rPr>
          <w:lang w:val="en-US"/>
        </w:rPr>
        <w:t xml:space="preserve">he crushed stone </w:t>
      </w:r>
      <w:r w:rsidR="00EE254B">
        <w:rPr>
          <w:lang w:val="en-US"/>
        </w:rPr>
        <w:t>w</w:t>
      </w:r>
      <w:r w:rsidR="004443EC">
        <w:rPr>
          <w:lang w:val="en-US"/>
        </w:rPr>
        <w:t xml:space="preserve">ould be used for </w:t>
      </w:r>
      <w:r w:rsidR="00EE254B">
        <w:rPr>
          <w:lang w:val="en-US"/>
        </w:rPr>
        <w:t xml:space="preserve">truck </w:t>
      </w:r>
      <w:r w:rsidR="00DB2CA6">
        <w:rPr>
          <w:lang w:val="en-US"/>
        </w:rPr>
        <w:t>causeways</w:t>
      </w:r>
      <w:r w:rsidR="005E582A">
        <w:rPr>
          <w:lang w:val="en-US"/>
        </w:rPr>
        <w:t xml:space="preserve"> on crushed ice</w:t>
      </w:r>
      <w:r w:rsidR="00EE254B">
        <w:rPr>
          <w:lang w:val="en-US"/>
        </w:rPr>
        <w:t>.</w:t>
      </w:r>
      <w:r w:rsidR="00A35C42">
        <w:rPr>
          <w:lang w:val="en-US"/>
        </w:rPr>
        <w:t xml:space="preserve"> </w:t>
      </w:r>
    </w:p>
    <w:p w14:paraId="34BEFFB1" w14:textId="64A21AD1" w:rsidR="00ED0654" w:rsidRPr="00922E6E" w:rsidRDefault="005A67AB" w:rsidP="00E303C7">
      <w:pPr>
        <w:rPr>
          <w:lang w:val="en-US"/>
        </w:rPr>
      </w:pPr>
      <w:r>
        <w:rPr>
          <w:lang w:val="en-US"/>
        </w:rPr>
        <w:t>Cryogenic</w:t>
      </w:r>
      <w:r w:rsidR="00ED0654" w:rsidRPr="00922E6E">
        <w:rPr>
          <w:lang w:val="en-US"/>
        </w:rPr>
        <w:t xml:space="preserve"> ice </w:t>
      </w:r>
      <w:r w:rsidR="00733838">
        <w:rPr>
          <w:lang w:val="en-US"/>
        </w:rPr>
        <w:t>storage</w:t>
      </w:r>
      <w:r w:rsidR="00ED0654" w:rsidRPr="00922E6E">
        <w:rPr>
          <w:lang w:val="en-US"/>
        </w:rPr>
        <w:t xml:space="preserve"> </w:t>
      </w:r>
      <w:r w:rsidR="00283739">
        <w:rPr>
          <w:lang w:val="en-US"/>
        </w:rPr>
        <w:t xml:space="preserve">should be </w:t>
      </w:r>
      <w:r w:rsidR="00ED0654" w:rsidRPr="00922E6E">
        <w:rPr>
          <w:lang w:val="en-US"/>
        </w:rPr>
        <w:t>buil</w:t>
      </w:r>
      <w:r w:rsidR="00283739">
        <w:rPr>
          <w:lang w:val="en-US"/>
        </w:rPr>
        <w:t>t</w:t>
      </w:r>
      <w:r w:rsidR="00ED0654" w:rsidRPr="00922E6E">
        <w:rPr>
          <w:lang w:val="en-US"/>
        </w:rPr>
        <w:t xml:space="preserve"> from natural ice collected from nearby sources. Cooling </w:t>
      </w:r>
      <w:r w:rsidR="00B2663E">
        <w:rPr>
          <w:lang w:val="en-US"/>
        </w:rPr>
        <w:t>7</w:t>
      </w:r>
      <w:r w:rsidR="00A37B4B">
        <w:rPr>
          <w:lang w:val="en-US"/>
        </w:rPr>
        <w:t xml:space="preserve">.5 </w:t>
      </w:r>
      <w:r w:rsidR="00E0405D">
        <w:rPr>
          <w:lang w:val="en-US"/>
        </w:rPr>
        <w:t xml:space="preserve">million </w:t>
      </w:r>
      <w:r w:rsidR="00F85416">
        <w:rPr>
          <w:lang w:val="en-US"/>
        </w:rPr>
        <w:t>tons of</w:t>
      </w:r>
      <w:r w:rsidR="00ED0654" w:rsidRPr="00922E6E">
        <w:rPr>
          <w:lang w:val="en-US"/>
        </w:rPr>
        <w:t xml:space="preserve"> ice from water would require </w:t>
      </w:r>
      <w:r w:rsidR="00204A0B">
        <w:rPr>
          <w:lang w:val="en-US"/>
        </w:rPr>
        <w:t>over</w:t>
      </w:r>
      <w:r w:rsidR="00ED0654" w:rsidRPr="00922E6E">
        <w:rPr>
          <w:lang w:val="en-US"/>
        </w:rPr>
        <w:t xml:space="preserve"> 0.6 terawatt-hours of cooling energy. In addition, the capital cost of the massive cooling equipment required would probably be in the hundreds of millions. Instead, cooling the </w:t>
      </w:r>
      <w:r w:rsidR="0092646B">
        <w:rPr>
          <w:lang w:val="en-US"/>
        </w:rPr>
        <w:t xml:space="preserve">natural </w:t>
      </w:r>
      <w:r w:rsidR="00ED0654" w:rsidRPr="00922E6E">
        <w:rPr>
          <w:lang w:val="en-US"/>
        </w:rPr>
        <w:t xml:space="preserve">ice </w:t>
      </w:r>
      <w:r w:rsidR="0092646B">
        <w:rPr>
          <w:lang w:val="en-US"/>
        </w:rPr>
        <w:t>t</w:t>
      </w:r>
      <w:r w:rsidR="00ED0654" w:rsidRPr="00922E6E">
        <w:rPr>
          <w:lang w:val="en-US"/>
        </w:rPr>
        <w:t xml:space="preserve">o </w:t>
      </w:r>
      <w:r w:rsidR="003928DD">
        <w:rPr>
          <w:lang w:val="en-US"/>
        </w:rPr>
        <w:t>80</w:t>
      </w:r>
      <w:r w:rsidR="00ED0654" w:rsidRPr="00922E6E">
        <w:rPr>
          <w:lang w:val="en-US"/>
        </w:rPr>
        <w:t xml:space="preserve"> K </w:t>
      </w:r>
      <w:r w:rsidR="00A83EFA">
        <w:rPr>
          <w:lang w:val="en-US"/>
        </w:rPr>
        <w:t>can</w:t>
      </w:r>
      <w:r w:rsidR="00ED0654" w:rsidRPr="00922E6E">
        <w:rPr>
          <w:lang w:val="en-US"/>
        </w:rPr>
        <w:t xml:space="preserve"> be done using the </w:t>
      </w:r>
      <w:r w:rsidR="00733838">
        <w:rPr>
          <w:lang w:val="en-US"/>
        </w:rPr>
        <w:t>storage</w:t>
      </w:r>
      <w:r w:rsidR="00ED0654" w:rsidRPr="00922E6E">
        <w:rPr>
          <w:lang w:val="en-US"/>
        </w:rPr>
        <w:t xml:space="preserve">'s own equipment while the </w:t>
      </w:r>
      <w:r w:rsidR="00733838">
        <w:rPr>
          <w:lang w:val="en-US"/>
        </w:rPr>
        <w:t>storage</w:t>
      </w:r>
      <w:r w:rsidR="00ED0654" w:rsidRPr="00922E6E">
        <w:rPr>
          <w:lang w:val="en-US"/>
        </w:rPr>
        <w:t xml:space="preserve"> is </w:t>
      </w:r>
      <w:r w:rsidR="005374AC" w:rsidRPr="005374AC">
        <w:rPr>
          <w:lang w:val="en-US"/>
        </w:rPr>
        <w:t>initialized to initial state</w:t>
      </w:r>
      <w:r w:rsidR="00F353D9">
        <w:rPr>
          <w:lang w:val="en-US"/>
        </w:rPr>
        <w:t xml:space="preserve"> before the first </w:t>
      </w:r>
      <w:r w:rsidR="00A17784">
        <w:rPr>
          <w:lang w:val="en-US"/>
        </w:rPr>
        <w:t xml:space="preserve">operational </w:t>
      </w:r>
      <w:r w:rsidR="00F353D9">
        <w:rPr>
          <w:lang w:val="en-US"/>
        </w:rPr>
        <w:t>charge</w:t>
      </w:r>
      <w:r w:rsidR="00ED0654" w:rsidRPr="00922E6E">
        <w:rPr>
          <w:lang w:val="en-US"/>
        </w:rPr>
        <w:t>. The enthalpy change of ice from 273 K to 78 K (275 kJ/kg) is less than the melting heat of ice, 333 kJ/kg.</w:t>
      </w:r>
    </w:p>
    <w:p w14:paraId="5AC06ADD" w14:textId="7A50CCC6" w:rsidR="00EA1D98" w:rsidRPr="00922E6E" w:rsidRDefault="00BF3A33" w:rsidP="00E303C7">
      <w:pPr>
        <w:rPr>
          <w:lang w:val="en-US"/>
        </w:rPr>
      </w:pPr>
      <w:r>
        <w:rPr>
          <w:lang w:val="en-US"/>
        </w:rPr>
        <w:lastRenderedPageBreak/>
        <w:t>C</w:t>
      </w:r>
      <w:r w:rsidR="001B1BE4">
        <w:rPr>
          <w:lang w:val="en-US"/>
        </w:rPr>
        <w:t xml:space="preserve">ryogenic </w:t>
      </w:r>
      <w:r w:rsidR="00E929BD" w:rsidRPr="00922E6E">
        <w:rPr>
          <w:lang w:val="en-US"/>
        </w:rPr>
        <w:t xml:space="preserve">ice storage </w:t>
      </w:r>
      <w:r w:rsidR="006150AD" w:rsidRPr="00922E6E">
        <w:rPr>
          <w:lang w:val="en-US"/>
        </w:rPr>
        <w:t xml:space="preserve">can be built partly with the same machines as the </w:t>
      </w:r>
      <w:r w:rsidR="00D31E44">
        <w:rPr>
          <w:lang w:val="en-US"/>
        </w:rPr>
        <w:t>main</w:t>
      </w:r>
      <w:r w:rsidR="006150AD" w:rsidRPr="00922E6E">
        <w:rPr>
          <w:lang w:val="en-US"/>
        </w:rPr>
        <w:t xml:space="preserve"> thermal storage made of crushed stone: large trucks, loaders and crushers </w:t>
      </w:r>
      <w:r w:rsidR="00C45AA6">
        <w:rPr>
          <w:lang w:val="en-US"/>
        </w:rPr>
        <w:t>used in</w:t>
      </w:r>
      <w:r w:rsidR="006150AD" w:rsidRPr="00922E6E">
        <w:rPr>
          <w:lang w:val="en-US"/>
        </w:rPr>
        <w:t xml:space="preserve"> open pit mines. In addition, long-range </w:t>
      </w:r>
      <w:r w:rsidR="004B6AB2">
        <w:rPr>
          <w:lang w:val="en-US"/>
        </w:rPr>
        <w:t>digger</w:t>
      </w:r>
      <w:r w:rsidR="00A3546C">
        <w:rPr>
          <w:lang w:val="en-US"/>
        </w:rPr>
        <w:t>s</w:t>
      </w:r>
      <w:r w:rsidR="006150AD" w:rsidRPr="00922E6E">
        <w:rPr>
          <w:lang w:val="en-US"/>
        </w:rPr>
        <w:t xml:space="preserve">, possibly fixed or mounted on rails, are needed to lift the ice pushed by tugboats to the shore. The ice storage can be pressure-insulated with a wet mixture of the soil in the area and the remaining fine crushed stone, which is frozen into a gas-impermeable layer after spreading. The </w:t>
      </w:r>
      <w:r w:rsidR="00C52716">
        <w:rPr>
          <w:lang w:val="en-US"/>
        </w:rPr>
        <w:t>outside</w:t>
      </w:r>
      <w:r w:rsidR="006150AD" w:rsidRPr="00922E6E">
        <w:rPr>
          <w:lang w:val="en-US"/>
        </w:rPr>
        <w:t xml:space="preserve"> of the insulation layer </w:t>
      </w:r>
      <w:r w:rsidR="009B291F">
        <w:rPr>
          <w:lang w:val="en-US"/>
        </w:rPr>
        <w:t>must be a</w:t>
      </w:r>
      <w:r w:rsidR="006150AD" w:rsidRPr="00922E6E">
        <w:rPr>
          <w:lang w:val="en-US"/>
        </w:rPr>
        <w:t xml:space="preserve"> flexible metal plate or </w:t>
      </w:r>
      <w:r w:rsidR="009638ED">
        <w:rPr>
          <w:lang w:val="en-US"/>
        </w:rPr>
        <w:t xml:space="preserve">any </w:t>
      </w:r>
      <w:r w:rsidR="00B6413A">
        <w:rPr>
          <w:lang w:val="en-US"/>
        </w:rPr>
        <w:t xml:space="preserve">other </w:t>
      </w:r>
      <w:r w:rsidR="003D2A39">
        <w:rPr>
          <w:lang w:val="en-US"/>
        </w:rPr>
        <w:t xml:space="preserve">elastic </w:t>
      </w:r>
      <w:r w:rsidR="006150AD" w:rsidRPr="00922E6E">
        <w:rPr>
          <w:lang w:val="en-US"/>
        </w:rPr>
        <w:t>membrane that is impermeable to water vapor</w:t>
      </w:r>
      <w:r w:rsidR="00062CD7">
        <w:rPr>
          <w:lang w:val="en-US"/>
        </w:rPr>
        <w:t xml:space="preserve">. The </w:t>
      </w:r>
      <w:r w:rsidR="006150AD" w:rsidRPr="00922E6E">
        <w:rPr>
          <w:lang w:val="en-US"/>
        </w:rPr>
        <w:t xml:space="preserve">XPS </w:t>
      </w:r>
      <w:r w:rsidR="00766581">
        <w:rPr>
          <w:lang w:val="en-US"/>
        </w:rPr>
        <w:t>insulation</w:t>
      </w:r>
      <w:r w:rsidR="006150AD" w:rsidRPr="00922E6E">
        <w:rPr>
          <w:lang w:val="en-US"/>
        </w:rPr>
        <w:t xml:space="preserve"> </w:t>
      </w:r>
      <w:r w:rsidR="0015685D">
        <w:rPr>
          <w:lang w:val="en-US"/>
        </w:rPr>
        <w:t>could be used in its temperature range</w:t>
      </w:r>
      <w:r w:rsidR="006A59C1">
        <w:rPr>
          <w:lang w:val="en-US"/>
        </w:rPr>
        <w:t>. B</w:t>
      </w:r>
      <w:r w:rsidR="006150AD" w:rsidRPr="00922E6E">
        <w:rPr>
          <w:lang w:val="en-US"/>
        </w:rPr>
        <w:t xml:space="preserve">iochar, </w:t>
      </w:r>
      <w:r w:rsidR="009A2968">
        <w:rPr>
          <w:lang w:val="en-US"/>
        </w:rPr>
        <w:t>stone wool</w:t>
      </w:r>
      <w:r w:rsidR="006150AD" w:rsidRPr="00922E6E">
        <w:rPr>
          <w:lang w:val="en-US"/>
        </w:rPr>
        <w:t xml:space="preserve"> or wood fiber insulation </w:t>
      </w:r>
      <w:r w:rsidR="008D430B">
        <w:rPr>
          <w:lang w:val="en-US"/>
        </w:rPr>
        <w:t xml:space="preserve">could be used elsewhere. In the bottom they could be </w:t>
      </w:r>
      <w:r w:rsidR="006150AD" w:rsidRPr="00922E6E">
        <w:rPr>
          <w:lang w:val="en-US"/>
        </w:rPr>
        <w:t xml:space="preserve">mixed with uniform-sized </w:t>
      </w:r>
      <w:r w:rsidR="006F2A2D">
        <w:rPr>
          <w:lang w:val="en-US"/>
        </w:rPr>
        <w:t>crushed stone</w:t>
      </w:r>
      <w:r w:rsidR="006150AD" w:rsidRPr="00922E6E">
        <w:rPr>
          <w:lang w:val="en-US"/>
        </w:rPr>
        <w:t xml:space="preserve">. </w:t>
      </w:r>
      <w:r w:rsidR="00844543">
        <w:rPr>
          <w:lang w:val="en-US"/>
        </w:rPr>
        <w:t>The ice</w:t>
      </w:r>
      <w:r w:rsidR="006150AD" w:rsidRPr="00922E6E">
        <w:rPr>
          <w:lang w:val="en-US"/>
        </w:rPr>
        <w:t xml:space="preserve"> must be </w:t>
      </w:r>
      <w:r w:rsidR="009E6069">
        <w:rPr>
          <w:lang w:val="en-US"/>
        </w:rPr>
        <w:t xml:space="preserve">processed </w:t>
      </w:r>
      <w:r w:rsidR="006150AD" w:rsidRPr="00922E6E">
        <w:rPr>
          <w:lang w:val="en-US"/>
        </w:rPr>
        <w:t xml:space="preserve">in mid-winter when natural ice is available. If the average thickness of the natural ice is 0.5 meters, then the required </w:t>
      </w:r>
      <w:r w:rsidR="00A32B9B">
        <w:rPr>
          <w:lang w:val="en-US"/>
        </w:rPr>
        <w:t xml:space="preserve">collection </w:t>
      </w:r>
      <w:r w:rsidR="006150AD" w:rsidRPr="00922E6E">
        <w:rPr>
          <w:lang w:val="en-US"/>
        </w:rPr>
        <w:t xml:space="preserve">area </w:t>
      </w:r>
      <w:r w:rsidR="00A32B9B">
        <w:rPr>
          <w:lang w:val="en-US"/>
        </w:rPr>
        <w:t>would be</w:t>
      </w:r>
      <w:r w:rsidR="006150AD" w:rsidRPr="00922E6E">
        <w:rPr>
          <w:lang w:val="en-US"/>
        </w:rPr>
        <w:t xml:space="preserve"> at least </w:t>
      </w:r>
      <w:r w:rsidR="00412513">
        <w:rPr>
          <w:lang w:val="en-US"/>
        </w:rPr>
        <w:t>15</w:t>
      </w:r>
      <w:r w:rsidR="006150AD" w:rsidRPr="00922E6E">
        <w:rPr>
          <w:lang w:val="en-US"/>
        </w:rPr>
        <w:t xml:space="preserve"> km</w:t>
      </w:r>
      <w:r w:rsidR="0067332B" w:rsidRPr="00922E6E">
        <w:rPr>
          <w:vertAlign w:val="superscript"/>
          <w:lang w:val="en-US"/>
        </w:rPr>
        <w:t>2</w:t>
      </w:r>
      <w:r w:rsidR="0067332B" w:rsidRPr="00922E6E">
        <w:rPr>
          <w:lang w:val="en-US"/>
        </w:rPr>
        <w:t xml:space="preserve">. In inland waters, natural ice must be broken into blocks with light machinery, but at sea it can be done with an icebreaker. The current of the river, the wind or a boom pulled or pushed by tugs </w:t>
      </w:r>
      <w:r w:rsidR="001548E2">
        <w:rPr>
          <w:lang w:val="en-US"/>
        </w:rPr>
        <w:t xml:space="preserve">could </w:t>
      </w:r>
      <w:r w:rsidR="0067332B" w:rsidRPr="00922E6E">
        <w:rPr>
          <w:lang w:val="en-US"/>
        </w:rPr>
        <w:t xml:space="preserve">push the </w:t>
      </w:r>
      <w:r w:rsidR="004C16B0">
        <w:rPr>
          <w:lang w:val="en-US"/>
        </w:rPr>
        <w:t xml:space="preserve">broken </w:t>
      </w:r>
      <w:r w:rsidR="0067332B" w:rsidRPr="00922E6E">
        <w:rPr>
          <w:lang w:val="en-US"/>
        </w:rPr>
        <w:t xml:space="preserve">ice onto the shore, within reach of the excavator, which dumps them on the shore to dry before </w:t>
      </w:r>
      <w:r w:rsidR="00DD028D" w:rsidRPr="00922E6E">
        <w:rPr>
          <w:lang w:val="en-US"/>
        </w:rPr>
        <w:t>crashing</w:t>
      </w:r>
      <w:r w:rsidR="0067332B" w:rsidRPr="00922E6E">
        <w:rPr>
          <w:lang w:val="en-US"/>
        </w:rPr>
        <w:t xml:space="preserve"> and transportation.</w:t>
      </w:r>
    </w:p>
    <w:p w14:paraId="67B0789E" w14:textId="42A36CEB" w:rsidR="001F0601" w:rsidRPr="00922E6E" w:rsidRDefault="00EB7FBD" w:rsidP="00E303C7">
      <w:pPr>
        <w:rPr>
          <w:lang w:val="en-US"/>
        </w:rPr>
      </w:pPr>
      <w:r w:rsidRPr="00EB7FBD">
        <w:rPr>
          <w:lang w:val="en-US"/>
        </w:rPr>
        <w:t xml:space="preserve">The filling of the circular ice storage proceeds from the walls to the center, so that the side walls </w:t>
      </w:r>
      <w:r w:rsidR="001A6FC0" w:rsidRPr="00EB7FBD">
        <w:rPr>
          <w:lang w:val="en-US"/>
        </w:rPr>
        <w:t>rise</w:t>
      </w:r>
      <w:r w:rsidRPr="00EB7FBD">
        <w:rPr>
          <w:lang w:val="en-US"/>
        </w:rPr>
        <w:t xml:space="preserve"> first and freeze </w:t>
      </w:r>
      <w:r w:rsidR="00B62277">
        <w:rPr>
          <w:lang w:val="en-US"/>
        </w:rPr>
        <w:t>at</w:t>
      </w:r>
      <w:r w:rsidRPr="00EB7FBD">
        <w:rPr>
          <w:lang w:val="en-US"/>
        </w:rPr>
        <w:t xml:space="preserve"> the same time with the ice. The installation of the upper channel elements and roof insulation begins from side towards the center as soon as the ice reaches its final height. The crushed and screened ice is driven to the site by large mining trucks and spread on a safe slope by loaders or bulldozers. During the filling, the ice </w:t>
      </w:r>
      <w:r w:rsidR="00D31E44">
        <w:rPr>
          <w:lang w:val="en-US"/>
        </w:rPr>
        <w:t>sho</w:t>
      </w:r>
      <w:r w:rsidRPr="00EB7FBD">
        <w:rPr>
          <w:lang w:val="en-US"/>
        </w:rPr>
        <w:t>uld be cooled to a load-bearing temperature by heating the outside air with a compressor, which is first cooled in heat exchanger to about 280 Kelvin and then in a turbine to a cryogenic temperature. The hot air from the heat exchanger preheats the crushed stone in the low-pressure storage to the target temperature of the empty low-pressure storage. Cold air from the cooling turbine is directed to the bottom of the circular crushed ice storage, from where it flows through the crushed ice up and into the center. The cold air flowing over the end walls of the storage freeze also the soil on the outer edge.</w:t>
      </w:r>
      <w:r w:rsidR="00326A40">
        <w:rPr>
          <w:lang w:val="en-US"/>
        </w:rPr>
        <w:t xml:space="preserve"> </w:t>
      </w:r>
    </w:p>
    <w:p w14:paraId="0E4EB8F7" w14:textId="2CB85482" w:rsidR="00174015" w:rsidRPr="00922E6E" w:rsidRDefault="00174015">
      <w:pPr>
        <w:rPr>
          <w:b/>
          <w:bCs/>
          <w:sz w:val="28"/>
          <w:szCs w:val="28"/>
          <w:lang w:val="en-US"/>
        </w:rPr>
      </w:pPr>
    </w:p>
    <w:p w14:paraId="49B09733" w14:textId="2AB645C6" w:rsidR="00DF0FCD" w:rsidRPr="00922E6E" w:rsidRDefault="00DF0FCD" w:rsidP="00DF0FCD">
      <w:pPr>
        <w:rPr>
          <w:lang w:val="en-US"/>
        </w:rPr>
      </w:pPr>
      <w:r w:rsidRPr="00922E6E">
        <w:rPr>
          <w:b/>
          <w:bCs/>
          <w:sz w:val="28"/>
          <w:szCs w:val="28"/>
          <w:lang w:val="en-US"/>
        </w:rPr>
        <w:t xml:space="preserve">Energy storage </w:t>
      </w:r>
      <w:r w:rsidR="001474F6">
        <w:rPr>
          <w:b/>
          <w:bCs/>
          <w:sz w:val="28"/>
          <w:szCs w:val="28"/>
          <w:lang w:val="en-US"/>
        </w:rPr>
        <w:t>design and simulation</w:t>
      </w:r>
      <w:r w:rsidRPr="00922E6E">
        <w:rPr>
          <w:b/>
          <w:bCs/>
          <w:sz w:val="28"/>
          <w:szCs w:val="28"/>
          <w:lang w:val="en-US"/>
        </w:rPr>
        <w:t xml:space="preserve"> </w:t>
      </w:r>
      <w:r w:rsidR="001474F6">
        <w:rPr>
          <w:b/>
          <w:bCs/>
          <w:sz w:val="28"/>
          <w:szCs w:val="28"/>
          <w:lang w:val="en-US"/>
        </w:rPr>
        <w:t>application</w:t>
      </w:r>
    </w:p>
    <w:p w14:paraId="16A56249" w14:textId="0CD7133C" w:rsidR="00DF0FCD" w:rsidRPr="00922E6E" w:rsidRDefault="002301EF" w:rsidP="00DF0FCD">
      <w:pPr>
        <w:rPr>
          <w:lang w:val="en-US"/>
        </w:rPr>
      </w:pPr>
      <w:r w:rsidRPr="00922E6E">
        <w:rPr>
          <w:lang w:val="en-US"/>
        </w:rPr>
        <w:t xml:space="preserve">The energy storage design </w:t>
      </w:r>
      <w:r w:rsidR="00D31E44">
        <w:rPr>
          <w:lang w:val="en-US"/>
        </w:rPr>
        <w:t xml:space="preserve">and </w:t>
      </w:r>
      <w:r w:rsidR="00D31E44" w:rsidRPr="00922E6E">
        <w:rPr>
          <w:lang w:val="en-US"/>
        </w:rPr>
        <w:t>simulation</w:t>
      </w:r>
      <w:r w:rsidR="00D31E44">
        <w:rPr>
          <w:lang w:val="en-US"/>
        </w:rPr>
        <w:t xml:space="preserve"> </w:t>
      </w:r>
      <w:r w:rsidR="00E30E83">
        <w:rPr>
          <w:lang w:val="en-US"/>
        </w:rPr>
        <w:t>application</w:t>
      </w:r>
      <w:r w:rsidRPr="00922E6E">
        <w:rPr>
          <w:lang w:val="en-US"/>
        </w:rPr>
        <w:t xml:space="preserve"> is a research and design tool built on top of the JavaScript adaptation of the public Coolprop </w:t>
      </w:r>
      <w:r w:rsidR="00982AE0" w:rsidRPr="00922E6E">
        <w:rPr>
          <w:lang w:val="en-US"/>
        </w:rPr>
        <w:t>(</w:t>
      </w:r>
      <w:hyperlink r:id="rId15" w:history="1">
        <w:r w:rsidR="00982AE0" w:rsidRPr="00922E6E">
          <w:rPr>
            <w:rStyle w:val="Hyperlink"/>
            <w:lang w:val="en-US"/>
          </w:rPr>
          <w:t>http://coolprop.org/</w:t>
        </w:r>
      </w:hyperlink>
      <w:r w:rsidR="00982AE0" w:rsidRPr="00922E6E">
        <w:rPr>
          <w:lang w:val="en-US"/>
        </w:rPr>
        <w:t>) thermodynamics library</w:t>
      </w:r>
      <w:r w:rsidR="00A41174">
        <w:rPr>
          <w:lang w:val="en-US"/>
        </w:rPr>
        <w:t xml:space="preserve">. </w:t>
      </w:r>
      <w:r w:rsidR="00982AE0" w:rsidRPr="00922E6E">
        <w:rPr>
          <w:lang w:val="en-US"/>
        </w:rPr>
        <w:t xml:space="preserve">All essential variables affecting the construction, size, power and costs of energy storage </w:t>
      </w:r>
      <w:r w:rsidR="003C22BC">
        <w:rPr>
          <w:lang w:val="en-US"/>
        </w:rPr>
        <w:t>and turbo</w:t>
      </w:r>
      <w:r w:rsidR="00185252">
        <w:rPr>
          <w:lang w:val="en-US"/>
        </w:rPr>
        <w:t xml:space="preserve">machines </w:t>
      </w:r>
      <w:r w:rsidR="00F41D6B">
        <w:rPr>
          <w:lang w:val="en-US"/>
        </w:rPr>
        <w:t xml:space="preserve">are editable </w:t>
      </w:r>
      <w:r w:rsidR="001474F6">
        <w:rPr>
          <w:lang w:val="en-US"/>
        </w:rPr>
        <w:t>design</w:t>
      </w:r>
      <w:r w:rsidR="00F41D6B">
        <w:rPr>
          <w:lang w:val="en-US"/>
        </w:rPr>
        <w:t xml:space="preserve"> </w:t>
      </w:r>
      <w:r w:rsidR="00982AE0" w:rsidRPr="00922E6E">
        <w:rPr>
          <w:lang w:val="en-US"/>
        </w:rPr>
        <w:t>parameter</w:t>
      </w:r>
      <w:r w:rsidR="00F41D6B">
        <w:rPr>
          <w:lang w:val="en-US"/>
        </w:rPr>
        <w:t>s</w:t>
      </w:r>
      <w:r w:rsidR="00982AE0" w:rsidRPr="00922E6E">
        <w:rPr>
          <w:lang w:val="en-US"/>
        </w:rPr>
        <w:t>. The software has been ex</w:t>
      </w:r>
      <w:r w:rsidR="00C3608F">
        <w:rPr>
          <w:lang w:val="en-US"/>
        </w:rPr>
        <w:t>tended</w:t>
      </w:r>
      <w:r w:rsidR="00982AE0" w:rsidRPr="00922E6E">
        <w:rPr>
          <w:lang w:val="en-US"/>
        </w:rPr>
        <w:t xml:space="preserve"> in several stages, when new ideas</w:t>
      </w:r>
      <w:r w:rsidR="007A6B8C">
        <w:rPr>
          <w:lang w:val="en-US"/>
        </w:rPr>
        <w:t xml:space="preserve"> </w:t>
      </w:r>
      <w:r w:rsidR="00E30E83">
        <w:rPr>
          <w:lang w:val="en-US"/>
        </w:rPr>
        <w:t xml:space="preserve">have </w:t>
      </w:r>
      <w:r w:rsidR="007A6B8C">
        <w:rPr>
          <w:lang w:val="en-US"/>
        </w:rPr>
        <w:t>had to be verified</w:t>
      </w:r>
      <w:r w:rsidR="00024788">
        <w:rPr>
          <w:lang w:val="en-US"/>
        </w:rPr>
        <w:t xml:space="preserve">, </w:t>
      </w:r>
      <w:r w:rsidR="007A6B8C">
        <w:rPr>
          <w:lang w:val="en-US"/>
        </w:rPr>
        <w:t xml:space="preserve">to </w:t>
      </w:r>
      <w:r w:rsidR="00024788">
        <w:rPr>
          <w:lang w:val="en-US"/>
        </w:rPr>
        <w:t xml:space="preserve">design </w:t>
      </w:r>
      <w:r w:rsidR="00A4271C">
        <w:rPr>
          <w:lang w:val="en-US"/>
        </w:rPr>
        <w:t xml:space="preserve">the </w:t>
      </w:r>
      <w:r w:rsidR="00164830">
        <w:rPr>
          <w:lang w:val="en-US"/>
        </w:rPr>
        <w:t xml:space="preserve">axial </w:t>
      </w:r>
      <w:r w:rsidR="00E22D42">
        <w:rPr>
          <w:lang w:val="en-US"/>
        </w:rPr>
        <w:t>turbomachines</w:t>
      </w:r>
      <w:r w:rsidR="00A4271C">
        <w:rPr>
          <w:lang w:val="en-US"/>
        </w:rPr>
        <w:t xml:space="preserve"> of the plant</w:t>
      </w:r>
      <w:r w:rsidR="00E22D42">
        <w:rPr>
          <w:lang w:val="en-US"/>
        </w:rPr>
        <w:t>, predict their efficie</w:t>
      </w:r>
      <w:r w:rsidR="002931D8">
        <w:rPr>
          <w:lang w:val="en-US"/>
        </w:rPr>
        <w:t>ncies</w:t>
      </w:r>
      <w:r w:rsidR="00982AE0" w:rsidRPr="00922E6E">
        <w:rPr>
          <w:lang w:val="en-US"/>
        </w:rPr>
        <w:t xml:space="preserve"> and map possible technical problems. The most important algorithms used in the storage design are briefly described here.</w:t>
      </w:r>
      <w:r w:rsidR="00753E7A" w:rsidRPr="00922E6E">
        <w:rPr>
          <w:lang w:val="en-US"/>
        </w:rPr>
        <w:t xml:space="preserve"> The code contains </w:t>
      </w:r>
      <w:r w:rsidR="006E4C4C">
        <w:rPr>
          <w:lang w:val="en-US"/>
        </w:rPr>
        <w:t xml:space="preserve">some </w:t>
      </w:r>
      <w:r w:rsidR="00753E7A" w:rsidRPr="00922E6E">
        <w:rPr>
          <w:lang w:val="en-US"/>
        </w:rPr>
        <w:t xml:space="preserve">references to scientific articles from which the algorithms used have been </w:t>
      </w:r>
      <w:r w:rsidR="00224E91">
        <w:rPr>
          <w:lang w:val="en-US"/>
        </w:rPr>
        <w:t>adopted</w:t>
      </w:r>
      <w:r w:rsidR="00753E7A" w:rsidRPr="00922E6E">
        <w:rPr>
          <w:lang w:val="en-US"/>
        </w:rPr>
        <w:t xml:space="preserve">. The gases supported by </w:t>
      </w:r>
      <w:r w:rsidR="0066027E" w:rsidRPr="00922E6E">
        <w:rPr>
          <w:lang w:val="en-US"/>
        </w:rPr>
        <w:t xml:space="preserve">the Coolprop library, their sources and allowed pressures and temperatures are listed in the List of Fluids section at </w:t>
      </w:r>
      <w:hyperlink r:id="rId16" w:history="1">
        <w:r w:rsidR="0066027E" w:rsidRPr="00922E6E">
          <w:rPr>
            <w:rStyle w:val="Hyperlink"/>
            <w:lang w:val="en-US"/>
          </w:rPr>
          <w:t xml:space="preserve">http://www.coolprop.org/fluid_properties/PurePseudoPure.html </w:t>
        </w:r>
      </w:hyperlink>
      <w:r w:rsidR="0066027E" w:rsidRPr="00922E6E">
        <w:rPr>
          <w:lang w:val="en-US"/>
        </w:rPr>
        <w:t xml:space="preserve">. For example, the maximum allowed temperature for methane is 625 K, so the program sets the upper temperature of the </w:t>
      </w:r>
      <w:r w:rsidR="004E7BF8">
        <w:rPr>
          <w:lang w:val="en-US"/>
        </w:rPr>
        <w:t>storage</w:t>
      </w:r>
      <w:r w:rsidR="0066027E" w:rsidRPr="00922E6E">
        <w:rPr>
          <w:lang w:val="en-US"/>
        </w:rPr>
        <w:t xml:space="preserve"> to 62</w:t>
      </w:r>
      <w:r w:rsidR="00CD4C53">
        <w:rPr>
          <w:lang w:val="en-US"/>
        </w:rPr>
        <w:t>3</w:t>
      </w:r>
      <w:r w:rsidR="0066027E" w:rsidRPr="00922E6E">
        <w:rPr>
          <w:lang w:val="en-US"/>
        </w:rPr>
        <w:t xml:space="preserve"> Kelvin </w:t>
      </w:r>
      <w:r w:rsidR="00BC1E96">
        <w:rPr>
          <w:lang w:val="en-US"/>
        </w:rPr>
        <w:t>if</w:t>
      </w:r>
      <w:r w:rsidR="0066027E" w:rsidRPr="00922E6E">
        <w:rPr>
          <w:lang w:val="en-US"/>
        </w:rPr>
        <w:t xml:space="preserve"> methane</w:t>
      </w:r>
      <w:r w:rsidR="005457DA">
        <w:rPr>
          <w:lang w:val="en-US"/>
        </w:rPr>
        <w:t xml:space="preserve"> </w:t>
      </w:r>
      <w:r w:rsidR="00BC1E96">
        <w:rPr>
          <w:lang w:val="en-US"/>
        </w:rPr>
        <w:t xml:space="preserve">is selected </w:t>
      </w:r>
      <w:r w:rsidR="005457DA">
        <w:rPr>
          <w:lang w:val="en-US"/>
        </w:rPr>
        <w:t xml:space="preserve">as </w:t>
      </w:r>
      <w:r w:rsidR="00BC1E96">
        <w:rPr>
          <w:lang w:val="en-US"/>
        </w:rPr>
        <w:t xml:space="preserve">the </w:t>
      </w:r>
      <w:r w:rsidR="00AC7CE3">
        <w:rPr>
          <w:lang w:val="en-US"/>
        </w:rPr>
        <w:t>working fluid</w:t>
      </w:r>
      <w:r w:rsidR="0066027E" w:rsidRPr="00922E6E">
        <w:rPr>
          <w:lang w:val="en-US"/>
        </w:rPr>
        <w:t>.</w:t>
      </w:r>
    </w:p>
    <w:p w14:paraId="068A9601" w14:textId="62345562" w:rsidR="00D63366" w:rsidRPr="00922E6E" w:rsidRDefault="00D63366" w:rsidP="00DF0FCD">
      <w:pPr>
        <w:rPr>
          <w:lang w:val="en-US"/>
        </w:rPr>
      </w:pPr>
      <w:r w:rsidRPr="00922E6E">
        <w:rPr>
          <w:lang w:val="en-US"/>
        </w:rPr>
        <w:t xml:space="preserve">The program </w:t>
      </w:r>
      <w:r w:rsidR="00D57610">
        <w:rPr>
          <w:lang w:val="en-US"/>
        </w:rPr>
        <w:t xml:space="preserve">and its source code </w:t>
      </w:r>
      <w:r w:rsidR="00747137">
        <w:rPr>
          <w:lang w:val="en-US"/>
        </w:rPr>
        <w:t>have been</w:t>
      </w:r>
      <w:r w:rsidRPr="00922E6E">
        <w:rPr>
          <w:lang w:val="en-US"/>
        </w:rPr>
        <w:t xml:space="preserve"> published at </w:t>
      </w:r>
      <w:hyperlink r:id="rId17" w:history="1">
        <w:r w:rsidRPr="00922E6E">
          <w:rPr>
            <w:rStyle w:val="Hyperlink"/>
            <w:lang w:val="en-US"/>
          </w:rPr>
          <w:t xml:space="preserve">https://anttisaarenheimo.github.io/ </w:t>
        </w:r>
      </w:hyperlink>
      <w:r w:rsidRPr="00922E6E">
        <w:rPr>
          <w:lang w:val="en-US"/>
        </w:rPr>
        <w:t>.</w:t>
      </w:r>
    </w:p>
    <w:p w14:paraId="32DF14D6" w14:textId="77777777" w:rsidR="000D6404" w:rsidRPr="00922E6E" w:rsidRDefault="000D6404" w:rsidP="00DF0FCD">
      <w:pPr>
        <w:rPr>
          <w:b/>
          <w:bCs/>
          <w:sz w:val="24"/>
          <w:szCs w:val="24"/>
          <w:lang w:val="en-US"/>
        </w:rPr>
      </w:pPr>
    </w:p>
    <w:p w14:paraId="73EB01BC" w14:textId="77777777" w:rsidR="00F50BAD" w:rsidRDefault="00F50BAD" w:rsidP="00DF0FCD">
      <w:pPr>
        <w:rPr>
          <w:b/>
          <w:bCs/>
          <w:sz w:val="24"/>
          <w:szCs w:val="24"/>
          <w:lang w:val="en-US"/>
        </w:rPr>
      </w:pPr>
    </w:p>
    <w:p w14:paraId="73566F13" w14:textId="239706C2" w:rsidR="00E9316E" w:rsidRPr="00922E6E" w:rsidRDefault="004343AB" w:rsidP="00DF0FCD">
      <w:pPr>
        <w:rPr>
          <w:b/>
          <w:bCs/>
          <w:sz w:val="24"/>
          <w:szCs w:val="24"/>
          <w:lang w:val="en-US"/>
        </w:rPr>
      </w:pPr>
      <w:r w:rsidRPr="00922E6E">
        <w:rPr>
          <w:b/>
          <w:bCs/>
          <w:sz w:val="24"/>
          <w:szCs w:val="24"/>
          <w:lang w:val="en-US"/>
        </w:rPr>
        <w:lastRenderedPageBreak/>
        <w:t>Simulation of compressor and turbine operation</w:t>
      </w:r>
    </w:p>
    <w:p w14:paraId="6E77215C" w14:textId="2BBD07E4" w:rsidR="00FC0CC3" w:rsidRPr="00922E6E" w:rsidRDefault="004343AB" w:rsidP="00DF0FCD">
      <w:pPr>
        <w:rPr>
          <w:lang w:val="en-US"/>
        </w:rPr>
      </w:pPr>
      <w:r w:rsidRPr="00922E6E">
        <w:rPr>
          <w:lang w:val="en-US"/>
        </w:rPr>
        <w:t>The ideal gas equation</w:t>
      </w:r>
      <w:r w:rsidR="00BA5686">
        <w:rPr>
          <w:lang w:val="en-US"/>
        </w:rPr>
        <w:t>s</w:t>
      </w:r>
      <w:r w:rsidRPr="00922E6E">
        <w:rPr>
          <w:lang w:val="en-US"/>
        </w:rPr>
        <w:t xml:space="preserve"> cannot be used with real gases </w:t>
      </w:r>
      <w:r w:rsidR="007D3369">
        <w:rPr>
          <w:lang w:val="en-US"/>
        </w:rPr>
        <w:t>when</w:t>
      </w:r>
      <w:r w:rsidRPr="00922E6E">
        <w:rPr>
          <w:lang w:val="en-US"/>
        </w:rPr>
        <w:t xml:space="preserve"> the pressure </w:t>
      </w:r>
      <w:r w:rsidR="00995C03">
        <w:rPr>
          <w:lang w:val="en-US"/>
        </w:rPr>
        <w:t xml:space="preserve">of gas </w:t>
      </w:r>
      <w:r w:rsidRPr="00922E6E">
        <w:rPr>
          <w:lang w:val="en-US"/>
        </w:rPr>
        <w:t xml:space="preserve">is </w:t>
      </w:r>
      <w:r w:rsidR="007D3369">
        <w:rPr>
          <w:lang w:val="en-US"/>
        </w:rPr>
        <w:t>too</w:t>
      </w:r>
      <w:r w:rsidR="00C25979">
        <w:rPr>
          <w:lang w:val="en-US"/>
        </w:rPr>
        <w:t xml:space="preserve"> </w:t>
      </w:r>
      <w:r w:rsidRPr="00922E6E">
        <w:rPr>
          <w:lang w:val="en-US"/>
        </w:rPr>
        <w:t>high</w:t>
      </w:r>
      <w:r w:rsidR="00D31E44">
        <w:rPr>
          <w:lang w:val="en-US"/>
        </w:rPr>
        <w:t>,</w:t>
      </w:r>
      <w:r w:rsidRPr="00922E6E">
        <w:rPr>
          <w:lang w:val="en-US"/>
        </w:rPr>
        <w:t xml:space="preserve"> </w:t>
      </w:r>
      <w:r w:rsidR="00995C03">
        <w:rPr>
          <w:lang w:val="en-US"/>
        </w:rPr>
        <w:t>it</w:t>
      </w:r>
      <w:r w:rsidRPr="00922E6E">
        <w:rPr>
          <w:lang w:val="en-US"/>
        </w:rPr>
        <w:t xml:space="preserve"> is wet, or if </w:t>
      </w:r>
      <w:r w:rsidR="006E7DF3">
        <w:rPr>
          <w:lang w:val="en-US"/>
        </w:rPr>
        <w:t>its</w:t>
      </w:r>
      <w:r w:rsidRPr="00922E6E">
        <w:rPr>
          <w:lang w:val="en-US"/>
        </w:rPr>
        <w:t xml:space="preserve"> </w:t>
      </w:r>
      <w:r w:rsidR="00472BCE">
        <w:rPr>
          <w:lang w:val="en-US"/>
        </w:rPr>
        <w:t xml:space="preserve">temperature </w:t>
      </w:r>
      <w:r w:rsidR="00495246" w:rsidRPr="00922E6E">
        <w:rPr>
          <w:lang w:val="en-US"/>
        </w:rPr>
        <w:t>is close</w:t>
      </w:r>
      <w:r w:rsidRPr="00922E6E">
        <w:rPr>
          <w:lang w:val="en-US"/>
        </w:rPr>
        <w:t xml:space="preserve"> to </w:t>
      </w:r>
      <w:r w:rsidR="006E7DF3">
        <w:rPr>
          <w:lang w:val="en-US"/>
        </w:rPr>
        <w:t>the saturation</w:t>
      </w:r>
      <w:r w:rsidRPr="00922E6E">
        <w:rPr>
          <w:lang w:val="en-US"/>
        </w:rPr>
        <w:t xml:space="preserve"> temperature. Therefore, thermodynamic libraries are used to simulate the operation of compressors and turbines</w:t>
      </w:r>
      <w:r w:rsidR="00DD344C">
        <w:rPr>
          <w:lang w:val="en-US"/>
        </w:rPr>
        <w:t>. They</w:t>
      </w:r>
      <w:r w:rsidRPr="00922E6E">
        <w:rPr>
          <w:lang w:val="en-US"/>
        </w:rPr>
        <w:t xml:space="preserve"> provide very accurate results under all conditions. In its simplest form, the simulation is performed by calculating four properties of the </w:t>
      </w:r>
      <w:r w:rsidR="00111D89">
        <w:rPr>
          <w:lang w:val="en-US"/>
        </w:rPr>
        <w:t>fluid</w:t>
      </w:r>
      <w:r w:rsidRPr="00922E6E">
        <w:rPr>
          <w:lang w:val="en-US"/>
        </w:rPr>
        <w:t xml:space="preserve"> in a loop, when the </w:t>
      </w:r>
      <w:r w:rsidR="009D08FD">
        <w:rPr>
          <w:lang w:val="en-US"/>
        </w:rPr>
        <w:t>turbomachine’s</w:t>
      </w:r>
      <w:r w:rsidRPr="00922E6E">
        <w:rPr>
          <w:lang w:val="en-US"/>
        </w:rPr>
        <w:t xml:space="preserve"> </w:t>
      </w:r>
      <w:r w:rsidR="00447892">
        <w:rPr>
          <w:lang w:val="en-US"/>
        </w:rPr>
        <w:t xml:space="preserve">average </w:t>
      </w:r>
      <w:r w:rsidR="009D08FD">
        <w:rPr>
          <w:lang w:val="en-US"/>
        </w:rPr>
        <w:t>stage</w:t>
      </w:r>
      <w:r w:rsidRPr="00922E6E">
        <w:rPr>
          <w:lang w:val="en-US"/>
        </w:rPr>
        <w:t xml:space="preserve"> </w:t>
      </w:r>
      <w:r w:rsidR="007E37BF">
        <w:rPr>
          <w:lang w:val="en-US"/>
        </w:rPr>
        <w:t xml:space="preserve">machine </w:t>
      </w:r>
      <w:r w:rsidRPr="00922E6E">
        <w:rPr>
          <w:lang w:val="en-US"/>
        </w:rPr>
        <w:t xml:space="preserve">efficiency </w:t>
      </w:r>
      <w:r>
        <w:rPr>
          <w:lang w:val="fi-FI"/>
        </w:rPr>
        <w:t>η</w:t>
      </w:r>
      <w:r w:rsidRPr="00922E6E">
        <w:rPr>
          <w:lang w:val="en-US"/>
        </w:rPr>
        <w:t xml:space="preserve"> is known: pressure P (Pa), temperature T (K), enthalpy h (J/kg), and entropy s (J/kg/K). The system can be assumed to be closed, because the mass flow and enthalpy change are very large compared to the heat losses </w:t>
      </w:r>
      <w:r w:rsidR="00447892">
        <w:rPr>
          <w:lang w:val="en-US"/>
        </w:rPr>
        <w:t>in</w:t>
      </w:r>
      <w:r w:rsidRPr="00922E6E">
        <w:rPr>
          <w:lang w:val="en-US"/>
        </w:rPr>
        <w:t xml:space="preserve"> the </w:t>
      </w:r>
      <w:r w:rsidR="0094499D">
        <w:rPr>
          <w:lang w:val="en-US"/>
        </w:rPr>
        <w:t>turbomachinery</w:t>
      </w:r>
      <w:r w:rsidR="00447892">
        <w:rPr>
          <w:lang w:val="en-US"/>
        </w:rPr>
        <w:t xml:space="preserve"> and pipes</w:t>
      </w:r>
      <w:r w:rsidRPr="00922E6E">
        <w:rPr>
          <w:lang w:val="en-US"/>
        </w:rPr>
        <w:t>.</w:t>
      </w:r>
    </w:p>
    <w:p w14:paraId="213D99DB" w14:textId="3CDD9715" w:rsidR="001B5300" w:rsidRPr="00C921B8" w:rsidRDefault="001B5300" w:rsidP="00DF0FCD">
      <w:pPr>
        <w:rPr>
          <w:lang w:val="en-US"/>
        </w:rPr>
      </w:pPr>
      <w:r w:rsidRPr="00922E6E">
        <w:rPr>
          <w:lang w:val="en-US"/>
        </w:rPr>
        <w:t xml:space="preserve">The program uses </w:t>
      </w:r>
      <w:r w:rsidR="00033055" w:rsidRPr="00922E6E">
        <w:rPr>
          <w:lang w:val="en-US"/>
        </w:rPr>
        <w:t xml:space="preserve">the easy-to-use high-level </w:t>
      </w:r>
      <w:r w:rsidRPr="00922E6E">
        <w:rPr>
          <w:lang w:val="en-US"/>
        </w:rPr>
        <w:t xml:space="preserve">PropsSI </w:t>
      </w:r>
      <w:r w:rsidR="00753E7A" w:rsidRPr="00922E6E">
        <w:rPr>
          <w:lang w:val="en-US"/>
        </w:rPr>
        <w:t xml:space="preserve">interface of </w:t>
      </w:r>
      <w:r w:rsidRPr="00922E6E">
        <w:rPr>
          <w:lang w:val="en-US"/>
        </w:rPr>
        <w:t xml:space="preserve">the Coolprop library, where two gas properties </w:t>
      </w:r>
      <w:r w:rsidR="00AB60A7">
        <w:rPr>
          <w:lang w:val="en-US"/>
        </w:rPr>
        <w:t>are</w:t>
      </w:r>
      <w:r w:rsidRPr="00922E6E">
        <w:rPr>
          <w:lang w:val="en-US"/>
        </w:rPr>
        <w:t xml:space="preserve"> used to query a third property. When the </w:t>
      </w:r>
      <w:r w:rsidR="00451691">
        <w:rPr>
          <w:lang w:val="en-US"/>
        </w:rPr>
        <w:t xml:space="preserve">average stage </w:t>
      </w:r>
      <w:r w:rsidRPr="00922E6E">
        <w:rPr>
          <w:lang w:val="en-US"/>
        </w:rPr>
        <w:t xml:space="preserve">efficiency of a compressor or turbine is </w:t>
      </w:r>
      <w:r>
        <w:rPr>
          <w:lang w:val="fi-FI"/>
        </w:rPr>
        <w:t>η</w:t>
      </w:r>
      <w:r w:rsidRPr="00922E6E">
        <w:rPr>
          <w:lang w:val="en-US"/>
        </w:rPr>
        <w:t xml:space="preserve">, the positive or negative enthalpy change </w:t>
      </w:r>
      <w:r w:rsidR="00FC0CC3" w:rsidRPr="00FC0CC3">
        <w:rPr>
          <w:lang w:val="fi-FI"/>
        </w:rPr>
        <w:t>Δ</w:t>
      </w:r>
      <w:r w:rsidR="00FC0CC3" w:rsidRPr="00922E6E">
        <w:rPr>
          <w:lang w:val="en-US"/>
        </w:rPr>
        <w:t>h</w:t>
      </w:r>
      <w:r w:rsidRPr="00922E6E">
        <w:rPr>
          <w:lang w:val="en-US"/>
        </w:rPr>
        <w:t xml:space="preserve">, the initial state of the gas before the compressor or turbine stage (T1, P1, h1, s1) and the final state after the stage (T2, P2, h2, s2). For a compressor, </w:t>
      </w:r>
      <w:r w:rsidR="006C5604" w:rsidRPr="00922E6E">
        <w:rPr>
          <w:lang w:val="en-US"/>
        </w:rPr>
        <w:t>efficiency</w:t>
      </w:r>
      <w:r w:rsidRPr="00922E6E">
        <w:rPr>
          <w:lang w:val="en-US"/>
        </w:rPr>
        <w:t xml:space="preserve"> is the part of the enthalpy that changes the pressure while the entropy remains constant. The rest of the enthalpy change is converted into heat, which in turn increases the temperature and entropy of the gas in the final state. </w:t>
      </w:r>
      <w:r w:rsidRPr="00C921B8">
        <w:rPr>
          <w:lang w:val="en-US"/>
        </w:rPr>
        <w:t xml:space="preserve">Thus, </w:t>
      </w:r>
      <w:r w:rsidR="00451D83">
        <w:rPr>
          <w:lang w:val="en-US"/>
        </w:rPr>
        <w:t xml:space="preserve">here is </w:t>
      </w:r>
      <w:r w:rsidRPr="00C921B8">
        <w:rPr>
          <w:lang w:val="en-US"/>
        </w:rPr>
        <w:t xml:space="preserve">the </w:t>
      </w:r>
      <w:r w:rsidR="00C3608F">
        <w:rPr>
          <w:lang w:val="en-US"/>
        </w:rPr>
        <w:t xml:space="preserve">state </w:t>
      </w:r>
      <w:r w:rsidRPr="00C921B8">
        <w:rPr>
          <w:lang w:val="en-US"/>
        </w:rPr>
        <w:t xml:space="preserve">change </w:t>
      </w:r>
      <w:r w:rsidR="00493CA3">
        <w:rPr>
          <w:lang w:val="en-US"/>
        </w:rPr>
        <w:t xml:space="preserve">of </w:t>
      </w:r>
      <w:r w:rsidR="00E44453">
        <w:rPr>
          <w:lang w:val="en-US"/>
        </w:rPr>
        <w:t>a</w:t>
      </w:r>
      <w:r w:rsidRPr="00C921B8">
        <w:rPr>
          <w:lang w:val="en-US"/>
        </w:rPr>
        <w:t xml:space="preserve"> </w:t>
      </w:r>
      <w:r w:rsidR="00C3608F">
        <w:rPr>
          <w:lang w:val="en-US"/>
        </w:rPr>
        <w:t xml:space="preserve">compressor </w:t>
      </w:r>
      <w:r w:rsidRPr="00C921B8">
        <w:rPr>
          <w:lang w:val="en-US"/>
        </w:rPr>
        <w:t xml:space="preserve">stage </w:t>
      </w:r>
      <w:r w:rsidR="00451D83">
        <w:rPr>
          <w:lang w:val="en-US"/>
        </w:rPr>
        <w:t>with</w:t>
      </w:r>
      <w:r w:rsidR="00260B89">
        <w:rPr>
          <w:lang w:val="en-US"/>
        </w:rPr>
        <w:t xml:space="preserve"> nitrogen gas</w:t>
      </w:r>
      <w:r w:rsidRPr="00C921B8">
        <w:rPr>
          <w:lang w:val="en-US"/>
        </w:rPr>
        <w:t>:</w:t>
      </w:r>
    </w:p>
    <w:p w14:paraId="208C91B0" w14:textId="03045D26" w:rsidR="00FC0CC3" w:rsidRPr="00922E6E" w:rsidRDefault="001B5300" w:rsidP="00DF0FCD">
      <w:pPr>
        <w:rPr>
          <w:lang w:val="en-US"/>
        </w:rPr>
      </w:pPr>
      <w:r w:rsidRPr="00922E6E">
        <w:rPr>
          <w:lang w:val="en-US"/>
        </w:rPr>
        <w:t xml:space="preserve">P2 = PropsSI ('P', 'H', h1+ </w:t>
      </w:r>
      <w:r w:rsidR="001260BF" w:rsidRPr="00FC0CC3">
        <w:rPr>
          <w:lang w:val="fi-FI"/>
        </w:rPr>
        <w:t>Δ</w:t>
      </w:r>
      <w:r w:rsidR="001260BF" w:rsidRPr="00922E6E">
        <w:rPr>
          <w:lang w:val="en-US"/>
        </w:rPr>
        <w:t xml:space="preserve">h </w:t>
      </w:r>
      <w:r w:rsidR="00143FB4">
        <w:rPr>
          <w:rFonts w:ascii="Cambria Math" w:hAnsi="Cambria Math" w:cs="Cambria Math"/>
          <w:lang w:val="en-US"/>
        </w:rPr>
        <w:t>⋅</w:t>
      </w:r>
      <w:r w:rsidR="00806C34" w:rsidRPr="00922E6E">
        <w:rPr>
          <w:lang w:val="en-US"/>
        </w:rPr>
        <w:t xml:space="preserve"> </w:t>
      </w:r>
      <w:r w:rsidR="00806C34" w:rsidRPr="00DA38CC">
        <w:rPr>
          <w:lang w:val="fi-FI"/>
        </w:rPr>
        <w:t>η</w:t>
      </w:r>
      <w:r w:rsidR="00806C34" w:rsidRPr="00922E6E">
        <w:rPr>
          <w:lang w:val="en-US"/>
        </w:rPr>
        <w:t>, 'S', s1, '</w:t>
      </w:r>
      <w:r w:rsidR="001260BF" w:rsidRPr="00922E6E">
        <w:rPr>
          <w:lang w:val="en-US"/>
        </w:rPr>
        <w:t>Nitrogen')</w:t>
      </w:r>
    </w:p>
    <w:p w14:paraId="50C800AC" w14:textId="13BE5B94" w:rsidR="001260BF" w:rsidRPr="00C921B8" w:rsidRDefault="001260BF" w:rsidP="00DF0FCD">
      <w:pPr>
        <w:rPr>
          <w:lang w:val="en-US"/>
        </w:rPr>
      </w:pPr>
      <w:r w:rsidRPr="00C921B8">
        <w:rPr>
          <w:lang w:val="en-US"/>
        </w:rPr>
        <w:t xml:space="preserve">h2 = h1 + </w:t>
      </w:r>
      <w:r w:rsidRPr="00FC0CC3">
        <w:rPr>
          <w:lang w:val="fi-FI"/>
        </w:rPr>
        <w:t>Δ</w:t>
      </w:r>
      <w:r w:rsidRPr="00C921B8">
        <w:rPr>
          <w:lang w:val="en-US"/>
        </w:rPr>
        <w:t>h</w:t>
      </w:r>
    </w:p>
    <w:p w14:paraId="0066839F" w14:textId="414C43FB" w:rsidR="001260BF" w:rsidRPr="00922E6E" w:rsidRDefault="001260BF" w:rsidP="00DF0FCD">
      <w:pPr>
        <w:rPr>
          <w:lang w:val="en-US"/>
        </w:rPr>
      </w:pPr>
      <w:r w:rsidRPr="00922E6E">
        <w:rPr>
          <w:lang w:val="en-US"/>
        </w:rPr>
        <w:t>T2 = PropsSI ('T', 'H', h2, 'P', P2, 'Nitrogen')</w:t>
      </w:r>
    </w:p>
    <w:p w14:paraId="54179DA0" w14:textId="706EB7B5" w:rsidR="001260BF" w:rsidRDefault="001260BF" w:rsidP="001260BF">
      <w:r>
        <w:t xml:space="preserve">s2 = </w:t>
      </w:r>
      <w:r w:rsidRPr="001B5300">
        <w:t>PropsSI ('S', 'H', h2, 'P', P2, 'Nitrogen')</w:t>
      </w:r>
    </w:p>
    <w:p w14:paraId="5FBB2622" w14:textId="065A63B2" w:rsidR="00BF66EB" w:rsidRDefault="00ED67AE" w:rsidP="00DF0FCD">
      <w:r w:rsidRPr="00ED67AE">
        <w:t>In the case of a compressor</w:t>
      </w:r>
      <w:r w:rsidR="00A54C46">
        <w:t xml:space="preserve"> stage</w:t>
      </w:r>
      <w:r w:rsidRPr="00ED67AE">
        <w:t xml:space="preserve">, Δh is the </w:t>
      </w:r>
      <w:r w:rsidR="001113C5">
        <w:t>enthalpy (</w:t>
      </w:r>
      <w:r w:rsidR="00603443">
        <w:t>J/kg)</w:t>
      </w:r>
      <w:r w:rsidRPr="00ED67AE">
        <w:t xml:space="preserve"> added into the system, which with the part determined by the efficiency increases the pressure. In the case of a turbine, Δh is the work produced by </w:t>
      </w:r>
      <w:r w:rsidR="007470A0">
        <w:t xml:space="preserve">the pressure drop </w:t>
      </w:r>
      <w:r w:rsidR="001E10F1">
        <w:t>cause</w:t>
      </w:r>
      <w:r w:rsidR="00CE5A05">
        <w:t>d</w:t>
      </w:r>
      <w:r w:rsidR="001E10F1">
        <w:t xml:space="preserve"> by</w:t>
      </w:r>
      <w:r w:rsidR="001905BE">
        <w:t xml:space="preserve"> </w:t>
      </w:r>
      <w:r w:rsidR="001905BE" w:rsidRPr="00ED67AE">
        <w:t>Δh</w:t>
      </w:r>
      <w:r w:rsidR="001905BE">
        <w:t>/</w:t>
      </w:r>
      <w:r w:rsidR="001905BE" w:rsidRPr="00ED67AE">
        <w:t>η</w:t>
      </w:r>
      <w:r w:rsidR="001905BE">
        <w:t xml:space="preserve"> </w:t>
      </w:r>
      <w:r w:rsidR="00594634">
        <w:t>in</w:t>
      </w:r>
      <w:r w:rsidR="007470A0">
        <w:t xml:space="preserve"> </w:t>
      </w:r>
      <w:r w:rsidRPr="00ED67AE">
        <w:t>turbin</w:t>
      </w:r>
      <w:r w:rsidR="00D136E2">
        <w:t>e</w:t>
      </w:r>
      <w:r w:rsidRPr="00ED67AE">
        <w:t>.</w:t>
      </w:r>
      <w:r w:rsidR="00916C43">
        <w:t xml:space="preserve"> </w:t>
      </w:r>
      <w:r w:rsidR="00D852FF">
        <w:t xml:space="preserve">The </w:t>
      </w:r>
      <w:r w:rsidR="00E44453">
        <w:t xml:space="preserve">stage </w:t>
      </w:r>
      <w:r w:rsidR="00D852FF">
        <w:t xml:space="preserve">loop is </w:t>
      </w:r>
      <w:r w:rsidR="00085F5A">
        <w:t xml:space="preserve">repeated until </w:t>
      </w:r>
      <w:r w:rsidR="00E44453">
        <w:t xml:space="preserve">known </w:t>
      </w:r>
      <w:r w:rsidR="00085F5A">
        <w:t xml:space="preserve">end pressure, temperature or enthalpy has been reached. </w:t>
      </w:r>
      <w:r w:rsidR="00B940A0" w:rsidRPr="00B940A0">
        <w:t>There is also a reverse version of this calculation, where the cryogenic turbine is simulated backwards with efficiency 1/η because only its exit values are known.</w:t>
      </w:r>
    </w:p>
    <w:p w14:paraId="05B23135" w14:textId="58C4BF6C" w:rsidR="001260BF" w:rsidRPr="00922E6E" w:rsidRDefault="00406234" w:rsidP="00DF0FCD">
      <w:pPr>
        <w:rPr>
          <w:lang w:val="en-US"/>
        </w:rPr>
      </w:pPr>
      <w:r>
        <w:t xml:space="preserve">There is a bug in </w:t>
      </w:r>
      <w:r w:rsidR="00C21BBA">
        <w:t>C</w:t>
      </w:r>
      <w:r>
        <w:t xml:space="preserve">oolprop library, that </w:t>
      </w:r>
      <w:r w:rsidR="004278B1">
        <w:t xml:space="preserve">produces </w:t>
      </w:r>
      <w:r w:rsidR="00EF7E37">
        <w:t>invalid</w:t>
      </w:r>
      <w:r w:rsidR="004278B1">
        <w:t xml:space="preserve"> pressure values from ent</w:t>
      </w:r>
      <w:r w:rsidR="002152A1">
        <w:t xml:space="preserve">ropy s and enthalpy </w:t>
      </w:r>
      <w:r w:rsidR="008F7626">
        <w:t xml:space="preserve">h in some points </w:t>
      </w:r>
      <w:r w:rsidR="002152A1">
        <w:t xml:space="preserve">near to the </w:t>
      </w:r>
      <w:r w:rsidR="00EF7E37">
        <w:t>n</w:t>
      </w:r>
      <w:r w:rsidR="002152A1">
        <w:t xml:space="preserve">itrogen saturation </w:t>
      </w:r>
      <w:r w:rsidR="00813DE0">
        <w:t>line. The code cross checks all returned pressure</w:t>
      </w:r>
      <w:r w:rsidR="001B1F5C">
        <w:t xml:space="preserve"> values by fetching entropy with ent</w:t>
      </w:r>
      <w:r w:rsidR="00125673">
        <w:t xml:space="preserve">halpy and </w:t>
      </w:r>
      <w:r w:rsidR="00635D42">
        <w:t>returned</w:t>
      </w:r>
      <w:r w:rsidR="00125673">
        <w:t xml:space="preserve"> pressure. If the </w:t>
      </w:r>
      <w:r w:rsidR="00427B84">
        <w:t xml:space="preserve">fetched entropy </w:t>
      </w:r>
      <w:r w:rsidR="00E071D3">
        <w:t xml:space="preserve">is </w:t>
      </w:r>
      <w:r w:rsidR="00427B84">
        <w:t>differ</w:t>
      </w:r>
      <w:r w:rsidR="00E071D3">
        <w:t>ent</w:t>
      </w:r>
      <w:r w:rsidR="00427B84">
        <w:t xml:space="preserve"> from the </w:t>
      </w:r>
      <w:r w:rsidR="00BB29F7">
        <w:t xml:space="preserve">parameter s, then the correct pressure is </w:t>
      </w:r>
      <w:r w:rsidR="001827FD">
        <w:t xml:space="preserve">binary </w:t>
      </w:r>
      <w:r w:rsidR="0020700E">
        <w:t xml:space="preserve">searched </w:t>
      </w:r>
      <w:r w:rsidR="005A6D7D">
        <w:t>by</w:t>
      </w:r>
      <w:r w:rsidR="0020700E">
        <w:t xml:space="preserve"> </w:t>
      </w:r>
      <w:r w:rsidR="00F0060F">
        <w:t>fetching</w:t>
      </w:r>
      <w:r w:rsidR="00F51E48">
        <w:t xml:space="preserve"> the entropy with</w:t>
      </w:r>
      <w:r w:rsidR="005E56C6">
        <w:t xml:space="preserve"> </w:t>
      </w:r>
      <w:r w:rsidR="000A44FD">
        <w:t xml:space="preserve">the enthalpy and </w:t>
      </w:r>
      <w:r w:rsidR="00747E92">
        <w:t xml:space="preserve">tested </w:t>
      </w:r>
      <w:r w:rsidR="005E56C6">
        <w:t>p</w:t>
      </w:r>
      <w:r w:rsidR="000A44FD">
        <w:t xml:space="preserve">ressure value until the result is the same as </w:t>
      </w:r>
      <w:r w:rsidR="00EF7E37">
        <w:t xml:space="preserve">the </w:t>
      </w:r>
      <w:r w:rsidR="000A44FD">
        <w:t xml:space="preserve">entropy </w:t>
      </w:r>
      <w:r w:rsidR="00EF7E37">
        <w:t>parameter.</w:t>
      </w:r>
    </w:p>
    <w:p w14:paraId="0F88BD92" w14:textId="77777777" w:rsidR="000F1CD9" w:rsidRDefault="000F1CD9" w:rsidP="004343AB">
      <w:pPr>
        <w:rPr>
          <w:b/>
          <w:bCs/>
          <w:sz w:val="24"/>
          <w:szCs w:val="24"/>
          <w:lang w:val="en-US"/>
        </w:rPr>
      </w:pPr>
    </w:p>
    <w:p w14:paraId="00596060" w14:textId="70867AA4" w:rsidR="004343AB" w:rsidRPr="00922E6E" w:rsidRDefault="00804C8A" w:rsidP="004343AB">
      <w:pPr>
        <w:rPr>
          <w:b/>
          <w:bCs/>
          <w:sz w:val="24"/>
          <w:szCs w:val="24"/>
          <w:lang w:val="en-US"/>
        </w:rPr>
      </w:pPr>
      <w:r w:rsidRPr="00922E6E">
        <w:rPr>
          <w:b/>
          <w:bCs/>
          <w:sz w:val="24"/>
          <w:szCs w:val="24"/>
          <w:lang w:val="en-US"/>
        </w:rPr>
        <w:t xml:space="preserve">Calculating the dimensions of energy </w:t>
      </w:r>
      <w:r w:rsidR="00733838">
        <w:rPr>
          <w:b/>
          <w:bCs/>
          <w:sz w:val="24"/>
          <w:szCs w:val="24"/>
          <w:lang w:val="en-US"/>
        </w:rPr>
        <w:t>storage</w:t>
      </w:r>
    </w:p>
    <w:p w14:paraId="7FD2F333" w14:textId="0400E555" w:rsidR="004343AB" w:rsidRPr="00922E6E" w:rsidRDefault="009E0C6A" w:rsidP="004343AB">
      <w:pPr>
        <w:rPr>
          <w:lang w:val="en-US"/>
        </w:rPr>
      </w:pPr>
      <w:r>
        <w:t>E</w:t>
      </w:r>
      <w:r w:rsidR="00EE4B8B" w:rsidRPr="00EE4B8B">
        <w:t xml:space="preserve">nergy storage is assumed to be shaped like </w:t>
      </w:r>
      <w:r w:rsidR="000F1CD6">
        <w:t>a</w:t>
      </w:r>
      <w:r w:rsidR="00EE4B8B" w:rsidRPr="00EE4B8B">
        <w:t xml:space="preserve"> </w:t>
      </w:r>
      <w:r w:rsidR="00F801BE">
        <w:t xml:space="preserve">cut </w:t>
      </w:r>
      <w:r w:rsidR="00EE4B8B" w:rsidRPr="00EE4B8B">
        <w:t xml:space="preserve">cone. That shape minimizes construction costs and heat loss. At the same time, it enables pressurizing the </w:t>
      </w:r>
      <w:r w:rsidR="00263303">
        <w:t xml:space="preserve">hot </w:t>
      </w:r>
      <w:r w:rsidR="00EE4B8B" w:rsidRPr="00EE4B8B">
        <w:t xml:space="preserve">high-pressure </w:t>
      </w:r>
      <w:r w:rsidR="00C27F24">
        <w:t>storage</w:t>
      </w:r>
      <w:r w:rsidR="00EE4B8B" w:rsidRPr="00EE4B8B">
        <w:t xml:space="preserve"> with the mass of the low</w:t>
      </w:r>
      <w:r w:rsidR="00C27F24">
        <w:t>-</w:t>
      </w:r>
      <w:r w:rsidR="00EE4B8B" w:rsidRPr="00EE4B8B">
        <w:t xml:space="preserve">pressure </w:t>
      </w:r>
      <w:r w:rsidR="00C27F24">
        <w:t>storage.</w:t>
      </w:r>
      <w:r w:rsidR="006318D6">
        <w:t xml:space="preserve"> The default</w:t>
      </w:r>
      <w:r w:rsidR="00166506">
        <w:t xml:space="preserve"> </w:t>
      </w:r>
      <w:r w:rsidR="006318D6">
        <w:t>c</w:t>
      </w:r>
      <w:r w:rsidR="00166506">
        <w:t xml:space="preserve">ost of crushed stone (2.5 </w:t>
      </w:r>
      <w:r w:rsidR="00FF52E2" w:rsidRPr="00FF52E2">
        <w:t>€</w:t>
      </w:r>
      <w:r w:rsidR="00166506">
        <w:t xml:space="preserve">/ton) </w:t>
      </w:r>
      <w:r w:rsidR="006338ED">
        <w:t>has been</w:t>
      </w:r>
      <w:r w:rsidR="00F504D4">
        <w:t xml:space="preserve"> selected</w:t>
      </w:r>
      <w:r w:rsidR="00166506" w:rsidRPr="006B359B">
        <w:t xml:space="preserve"> assum</w:t>
      </w:r>
      <w:r w:rsidR="00166506">
        <w:t>ing</w:t>
      </w:r>
      <w:r w:rsidR="00166506" w:rsidRPr="006B359B">
        <w:t xml:space="preserve"> </w:t>
      </w:r>
      <w:r w:rsidR="00166506">
        <w:t>that the storage is made in a closed quarry or open pit mainly from its waste rock</w:t>
      </w:r>
      <w:r w:rsidR="00166506" w:rsidRPr="006B359B">
        <w:t>.</w:t>
      </w:r>
      <w:r w:rsidR="00166506">
        <w:t xml:space="preserve"> The cost of crushed stone should be doubled if </w:t>
      </w:r>
      <w:r w:rsidR="006E4CCB">
        <w:t>a new open pit is mined</w:t>
      </w:r>
      <w:r w:rsidR="00166506">
        <w:t xml:space="preserve"> </w:t>
      </w:r>
      <w:r w:rsidR="006E4CCB">
        <w:t xml:space="preserve">for energy </w:t>
      </w:r>
      <w:r w:rsidR="00166506">
        <w:t>storage.</w:t>
      </w:r>
    </w:p>
    <w:p w14:paraId="54923F9E" w14:textId="14B6BBA5" w:rsidR="0021751E" w:rsidRDefault="006B359B" w:rsidP="004343AB">
      <w:r w:rsidRPr="006B359B">
        <w:t xml:space="preserve">The main dimensioning parameters of the energy storage are </w:t>
      </w:r>
      <w:r w:rsidR="00E41212">
        <w:t>size of main storage</w:t>
      </w:r>
      <w:r w:rsidRPr="006B359B">
        <w:t xml:space="preserve"> in tons, low </w:t>
      </w:r>
      <w:r w:rsidR="00F13D74">
        <w:t xml:space="preserve">inlet </w:t>
      </w:r>
      <w:r w:rsidRPr="006B359B">
        <w:t>pressure</w:t>
      </w:r>
      <w:r w:rsidR="008635CF">
        <w:t xml:space="preserve"> </w:t>
      </w:r>
      <w:r w:rsidR="00D50877">
        <w:t>of</w:t>
      </w:r>
      <w:r w:rsidR="008635CF">
        <w:t xml:space="preserve"> charge</w:t>
      </w:r>
      <w:r w:rsidR="004107BC">
        <w:t xml:space="preserve">, high </w:t>
      </w:r>
      <w:r w:rsidR="00F13D74">
        <w:t xml:space="preserve">inlet </w:t>
      </w:r>
      <w:r w:rsidR="004107BC">
        <w:t xml:space="preserve">pressure </w:t>
      </w:r>
      <w:r w:rsidR="00D50877">
        <w:t>of</w:t>
      </w:r>
      <w:r w:rsidR="004107BC">
        <w:t xml:space="preserve"> dis</w:t>
      </w:r>
      <w:r w:rsidRPr="006B359B">
        <w:t xml:space="preserve">charge, the </w:t>
      </w:r>
      <w:r w:rsidR="007A5E2A">
        <w:t xml:space="preserve">maximum </w:t>
      </w:r>
      <w:r w:rsidRPr="006B359B">
        <w:t xml:space="preserve">temperature of </w:t>
      </w:r>
      <w:r w:rsidR="00263303">
        <w:t xml:space="preserve">the </w:t>
      </w:r>
      <w:r w:rsidRPr="006B359B">
        <w:t xml:space="preserve">hot </w:t>
      </w:r>
      <w:r w:rsidR="00A831B0">
        <w:t xml:space="preserve">high-pressure </w:t>
      </w:r>
      <w:r w:rsidRPr="006B359B">
        <w:t xml:space="preserve">storage, density of </w:t>
      </w:r>
      <w:r w:rsidRPr="006B359B">
        <w:lastRenderedPageBreak/>
        <w:t xml:space="preserve">the rocks used for the </w:t>
      </w:r>
      <w:r w:rsidR="00A831B0">
        <w:t>high-</w:t>
      </w:r>
      <w:r w:rsidRPr="006B359B">
        <w:t xml:space="preserve"> and </w:t>
      </w:r>
      <w:r w:rsidR="00A831B0">
        <w:t>low-</w:t>
      </w:r>
      <w:r w:rsidRPr="006B359B">
        <w:t xml:space="preserve">pressure storages, specific heat capacity, </w:t>
      </w:r>
      <w:r w:rsidR="009977D4">
        <w:t xml:space="preserve">maximum </w:t>
      </w:r>
      <w:r w:rsidRPr="006B359B">
        <w:t xml:space="preserve">steepness of </w:t>
      </w:r>
      <w:r w:rsidR="00E61470">
        <w:t>o</w:t>
      </w:r>
      <w:r w:rsidR="009977D4">
        <w:t xml:space="preserve">pen cut </w:t>
      </w:r>
      <w:r w:rsidR="00E61470">
        <w:t>side</w:t>
      </w:r>
      <w:r w:rsidRPr="006B359B">
        <w:t xml:space="preserve">, </w:t>
      </w:r>
      <w:r w:rsidR="00EA2DE1">
        <w:t xml:space="preserve">crushed stone </w:t>
      </w:r>
      <w:r w:rsidR="00E61470">
        <w:t>screen</w:t>
      </w:r>
      <w:r w:rsidRPr="006B359B">
        <w:t xml:space="preserve"> </w:t>
      </w:r>
      <w:r w:rsidR="00685DC2">
        <w:t>si</w:t>
      </w:r>
      <w:r w:rsidR="00EA2DE1">
        <w:t>zes</w:t>
      </w:r>
      <w:r w:rsidRPr="006B359B">
        <w:t xml:space="preserve"> </w:t>
      </w:r>
      <w:r w:rsidR="00AB653B">
        <w:t>for high-</w:t>
      </w:r>
      <w:r w:rsidRPr="006B359B">
        <w:t xml:space="preserve"> and low</w:t>
      </w:r>
      <w:r w:rsidR="00AB653B">
        <w:t>-</w:t>
      </w:r>
      <w:r w:rsidRPr="006B359B">
        <w:t>pressure storage</w:t>
      </w:r>
      <w:r w:rsidR="00E408D2">
        <w:t>,</w:t>
      </w:r>
      <w:r w:rsidRPr="006B359B">
        <w:t xml:space="preserve"> </w:t>
      </w:r>
      <w:r w:rsidR="0041257D">
        <w:t>k-value of</w:t>
      </w:r>
      <w:r w:rsidR="00C6744C">
        <w:t xml:space="preserve"> insulation </w:t>
      </w:r>
      <w:r w:rsidRPr="006B359B">
        <w:t xml:space="preserve">and the heat leakage </w:t>
      </w:r>
      <w:r w:rsidR="00EF1051">
        <w:t>(W/</w:t>
      </w:r>
      <w:r w:rsidR="0080387F">
        <w:t xml:space="preserve"> </w:t>
      </w:r>
      <w:r w:rsidR="00EF1051">
        <w:t>m</w:t>
      </w:r>
      <w:r w:rsidR="0080387F" w:rsidRPr="0080387F">
        <w:rPr>
          <w:vertAlign w:val="superscript"/>
        </w:rPr>
        <w:t>2</w:t>
      </w:r>
      <w:r w:rsidR="00EF1051">
        <w:t>)</w:t>
      </w:r>
      <w:r w:rsidR="0080387F">
        <w:t xml:space="preserve"> </w:t>
      </w:r>
      <w:r w:rsidR="000E5103">
        <w:t>of</w:t>
      </w:r>
      <w:r w:rsidR="0080387F">
        <w:t xml:space="preserve"> </w:t>
      </w:r>
      <w:r w:rsidR="00867716">
        <w:t xml:space="preserve">hot and cryogenic </w:t>
      </w:r>
      <w:r w:rsidR="000E5103">
        <w:t>part of storage</w:t>
      </w:r>
      <w:r w:rsidRPr="006B359B">
        <w:t xml:space="preserve">. </w:t>
      </w:r>
      <w:r w:rsidR="0021751E">
        <w:t xml:space="preserve"> </w:t>
      </w:r>
    </w:p>
    <w:p w14:paraId="10E405DB" w14:textId="0E93D8FD" w:rsidR="000C7E6A" w:rsidRPr="00922E6E" w:rsidRDefault="0093564F" w:rsidP="004343AB">
      <w:pPr>
        <w:rPr>
          <w:lang w:val="en-US"/>
        </w:rPr>
      </w:pPr>
      <w:r>
        <w:t xml:space="preserve">The algorithm calculates </w:t>
      </w:r>
      <w:r w:rsidR="00816AAA" w:rsidRPr="00816AAA">
        <w:t>average volume specific heat capacit</w:t>
      </w:r>
      <w:r w:rsidR="00CA5571">
        <w:t>ies</w:t>
      </w:r>
      <w:r w:rsidR="00816AAA" w:rsidRPr="00816AAA">
        <w:t xml:space="preserve"> for the temperature ranges of both storages.</w:t>
      </w:r>
      <w:r w:rsidR="00B837D8" w:rsidRPr="00922E6E">
        <w:rPr>
          <w:lang w:val="en-US"/>
        </w:rPr>
        <w:t xml:space="preserve"> The specific heat capacity of the rock depends on the temperature. At low temperatures, this relationship is best described </w:t>
      </w:r>
      <w:r w:rsidR="003D3C86" w:rsidRPr="00922E6E">
        <w:rPr>
          <w:lang w:val="en-US"/>
        </w:rPr>
        <w:t xml:space="preserve">by the Debye model. According to </w:t>
      </w:r>
      <w:r w:rsidR="00D96A66">
        <w:rPr>
          <w:lang w:val="en-US"/>
        </w:rPr>
        <w:t>the model</w:t>
      </w:r>
      <w:r w:rsidR="003D3C86" w:rsidRPr="00922E6E">
        <w:rPr>
          <w:lang w:val="en-US"/>
        </w:rPr>
        <w:t>,</w:t>
      </w:r>
      <w:r w:rsidR="007D77E5">
        <w:rPr>
          <w:rStyle w:val="FootnoteReference"/>
          <w:lang w:val="fi-FI"/>
        </w:rPr>
        <w:footnoteReference w:id="51"/>
      </w:r>
      <w:r w:rsidR="006577DB" w:rsidRPr="00922E6E">
        <w:rPr>
          <w:lang w:val="en-US"/>
        </w:rPr>
        <w:t xml:space="preserve">the Debye temperature </w:t>
      </w:r>
      <w:r w:rsidR="003D3C86" w:rsidRPr="00922E6E">
        <w:rPr>
          <w:lang w:val="en-US"/>
        </w:rPr>
        <w:t>can be calculated from the maximum of the crystal vibration of solid elements and minerals</w:t>
      </w:r>
      <w:r w:rsidR="006577DB" w:rsidRPr="00922E6E">
        <w:rPr>
          <w:lang w:val="en-US"/>
        </w:rPr>
        <w:t xml:space="preserve">. The ratio of this to the measurement temperature can be used to normalize the temperature dependence of the specific heat capacities of solids to the same curve </w:t>
      </w:r>
      <w:r w:rsidR="003C55EF">
        <w:rPr>
          <w:lang w:val="en-US"/>
        </w:rPr>
        <w:t>(</w:t>
      </w:r>
      <w:r w:rsidR="006551FF">
        <w:rPr>
          <w:lang w:val="en-US"/>
        </w:rPr>
        <w:t xml:space="preserve">see </w:t>
      </w:r>
      <w:r w:rsidR="001E399D">
        <w:rPr>
          <w:lang w:val="en-US"/>
        </w:rPr>
        <w:t xml:space="preserve">the </w:t>
      </w:r>
      <w:r w:rsidR="00E419D3">
        <w:rPr>
          <w:lang w:val="en-US"/>
        </w:rPr>
        <w:t>next figure</w:t>
      </w:r>
      <w:r w:rsidR="003C55EF">
        <w:rPr>
          <w:lang w:val="en-US"/>
        </w:rPr>
        <w:t>)</w:t>
      </w:r>
      <w:r w:rsidR="006577DB" w:rsidRPr="00922E6E">
        <w:rPr>
          <w:lang w:val="en-US"/>
        </w:rPr>
        <w:t xml:space="preserve">. The most important thing from the point of view of energy storage is the reduction of the specific heat capacity to zero when </w:t>
      </w:r>
      <w:r w:rsidR="00F67834">
        <w:rPr>
          <w:lang w:val="en-US"/>
        </w:rPr>
        <w:t xml:space="preserve">the temperature is </w:t>
      </w:r>
      <w:r w:rsidR="006577DB" w:rsidRPr="00922E6E">
        <w:rPr>
          <w:lang w:val="en-US"/>
        </w:rPr>
        <w:t xml:space="preserve">approaching absolute zero, and the fact that the ability of minerals to store very cold is inversely proportional to their </w:t>
      </w:r>
      <w:r w:rsidR="002772C0" w:rsidRPr="00922E6E">
        <w:rPr>
          <w:lang w:val="en-US"/>
        </w:rPr>
        <w:t xml:space="preserve">Debye temperature. However, </w:t>
      </w:r>
      <w:r w:rsidR="00C969E7" w:rsidRPr="00922E6E">
        <w:rPr>
          <w:lang w:val="en-US"/>
        </w:rPr>
        <w:t xml:space="preserve">the Debye temperature is not constant but usually increases at the same time as the measurement temperature. For example, </w:t>
      </w:r>
      <w:r w:rsidR="0041451D" w:rsidRPr="00922E6E">
        <w:rPr>
          <w:lang w:val="en-US"/>
        </w:rPr>
        <w:t xml:space="preserve">the Debye temperature of ice increases from 222 Kelvin to 300 Kelvin when the measurement temperature increases from 0 to 100 Kelvin. </w:t>
      </w:r>
      <w:r w:rsidR="0045745B" w:rsidRPr="00922E6E">
        <w:rPr>
          <w:lang w:val="en-US"/>
        </w:rPr>
        <w:t xml:space="preserve">The Debye temperature </w:t>
      </w:r>
      <w:r w:rsidR="0041451D" w:rsidRPr="00922E6E">
        <w:rPr>
          <w:lang w:val="en-US"/>
        </w:rPr>
        <w:t xml:space="preserve">of silicate minerals </w:t>
      </w:r>
      <w:r w:rsidR="0045745B" w:rsidRPr="00922E6E">
        <w:rPr>
          <w:lang w:val="en-US"/>
        </w:rPr>
        <w:t xml:space="preserve">is </w:t>
      </w:r>
      <w:r w:rsidR="00FF20CB">
        <w:rPr>
          <w:lang w:val="en-US"/>
        </w:rPr>
        <w:t xml:space="preserve">typically </w:t>
      </w:r>
      <w:r w:rsidR="0045745B" w:rsidRPr="00922E6E">
        <w:rPr>
          <w:lang w:val="en-US"/>
        </w:rPr>
        <w:t xml:space="preserve">between 500 and 1200 Kelvin </w:t>
      </w:r>
      <w:r w:rsidR="00241E99">
        <w:rPr>
          <w:lang w:val="en-US"/>
        </w:rPr>
        <w:t xml:space="preserve">measured </w:t>
      </w:r>
      <w:r w:rsidR="0045745B" w:rsidRPr="00922E6E">
        <w:rPr>
          <w:lang w:val="en-US"/>
        </w:rPr>
        <w:t>at room temperature</w:t>
      </w:r>
      <w:r w:rsidR="00742ECD">
        <w:rPr>
          <w:rStyle w:val="FootnoteReference"/>
          <w:lang w:val="fi-FI"/>
        </w:rPr>
        <w:footnoteReference w:id="52"/>
      </w:r>
      <w:r w:rsidR="00515D8D" w:rsidRPr="00922E6E">
        <w:rPr>
          <w:lang w:val="en-US"/>
        </w:rPr>
        <w:t>.</w:t>
      </w:r>
    </w:p>
    <w:p w14:paraId="5C7E5ACB" w14:textId="7CCEC865" w:rsidR="008F3EAB" w:rsidRPr="00922E6E" w:rsidRDefault="002C3683" w:rsidP="004343AB">
      <w:pPr>
        <w:rPr>
          <w:lang w:val="en-US"/>
        </w:rPr>
      </w:pPr>
      <w:r w:rsidRPr="002C3683">
        <w:rPr>
          <w:noProof/>
          <w:lang w:val="fi-FI"/>
        </w:rPr>
        <w:drawing>
          <wp:inline distT="0" distB="0" distL="0" distR="0" wp14:anchorId="5F611C95" wp14:editId="14D095F2">
            <wp:extent cx="2948940" cy="2948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49195" cy="2949195"/>
                    </a:xfrm>
                    <a:prstGeom prst="rect">
                      <a:avLst/>
                    </a:prstGeom>
                  </pic:spPr>
                </pic:pic>
              </a:graphicData>
            </a:graphic>
          </wp:inline>
        </w:drawing>
      </w:r>
      <w:r w:rsidR="00B10514" w:rsidRPr="00922E6E">
        <w:rPr>
          <w:noProof/>
          <w:lang w:val="en-US"/>
        </w:rPr>
        <w:t xml:space="preserve"> </w:t>
      </w:r>
      <w:r w:rsidR="00B10514" w:rsidRPr="00B10514">
        <w:rPr>
          <w:noProof/>
          <w:lang w:val="fi-FI"/>
        </w:rPr>
        <w:drawing>
          <wp:inline distT="0" distB="0" distL="0" distR="0" wp14:anchorId="38DDECF9" wp14:editId="38D40EBF">
            <wp:extent cx="2914650" cy="2948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14906" cy="2949199"/>
                    </a:xfrm>
                    <a:prstGeom prst="rect">
                      <a:avLst/>
                    </a:prstGeom>
                  </pic:spPr>
                </pic:pic>
              </a:graphicData>
            </a:graphic>
          </wp:inline>
        </w:drawing>
      </w:r>
    </w:p>
    <w:p w14:paraId="3BCC0E46" w14:textId="1AEE1EA1" w:rsidR="007E38CC" w:rsidRPr="00922E6E" w:rsidRDefault="007D4DFB" w:rsidP="004343AB">
      <w:pPr>
        <w:rPr>
          <w:lang w:val="en-US"/>
        </w:rPr>
      </w:pPr>
      <w:r>
        <w:rPr>
          <w:lang w:val="en-US"/>
        </w:rPr>
        <w:t xml:space="preserve">The </w:t>
      </w:r>
      <w:r w:rsidR="002E556B">
        <w:rPr>
          <w:lang w:val="en-US"/>
        </w:rPr>
        <w:t xml:space="preserve">figure </w:t>
      </w:r>
      <w:r w:rsidR="000E2A01">
        <w:rPr>
          <w:lang w:val="en-US"/>
        </w:rPr>
        <w:t xml:space="preserve">on right </w:t>
      </w:r>
      <w:r w:rsidR="002E556B">
        <w:rPr>
          <w:lang w:val="en-US"/>
        </w:rPr>
        <w:t>shows</w:t>
      </w:r>
      <w:r w:rsidR="007E38CC" w:rsidRPr="00922E6E">
        <w:rPr>
          <w:lang w:val="en-US"/>
        </w:rPr>
        <w:t xml:space="preserve"> the measured specific heat capacities of two ultramafic minerals, forsterite </w:t>
      </w:r>
      <w:r w:rsidR="00AB450F" w:rsidRPr="00922E6E">
        <w:rPr>
          <w:lang w:val="en-US"/>
        </w:rPr>
        <w:t>(Mg</w:t>
      </w:r>
      <w:r w:rsidR="00AB450F" w:rsidRPr="00922E6E">
        <w:rPr>
          <w:vertAlign w:val="subscript"/>
          <w:lang w:val="en-US"/>
        </w:rPr>
        <w:t>2</w:t>
      </w:r>
      <w:r w:rsidR="00AB450F" w:rsidRPr="00922E6E">
        <w:rPr>
          <w:lang w:val="en-US"/>
        </w:rPr>
        <w:t>SiO</w:t>
      </w:r>
      <w:r w:rsidR="00647939" w:rsidRPr="00922E6E">
        <w:rPr>
          <w:vertAlign w:val="subscript"/>
          <w:lang w:val="en-US"/>
        </w:rPr>
        <w:t>4</w:t>
      </w:r>
      <w:r w:rsidR="00B25B78" w:rsidRPr="00922E6E">
        <w:rPr>
          <w:lang w:val="en-US"/>
        </w:rPr>
        <w:t>, T</w:t>
      </w:r>
      <w:r w:rsidR="00B25B78" w:rsidRPr="00922E6E">
        <w:rPr>
          <w:vertAlign w:val="subscript"/>
          <w:lang w:val="en-US"/>
        </w:rPr>
        <w:t xml:space="preserve">D </w:t>
      </w:r>
      <w:r w:rsidR="00B25B78" w:rsidRPr="00922E6E">
        <w:rPr>
          <w:lang w:val="en-US"/>
        </w:rPr>
        <w:t>758 K) and cobalt olivine (Co</w:t>
      </w:r>
      <w:r w:rsidR="00D42849" w:rsidRPr="00922E6E">
        <w:rPr>
          <w:vertAlign w:val="subscript"/>
          <w:lang w:val="en-US"/>
        </w:rPr>
        <w:t>2</w:t>
      </w:r>
      <w:r w:rsidR="00647939" w:rsidRPr="00922E6E">
        <w:rPr>
          <w:lang w:val="en-US"/>
        </w:rPr>
        <w:t>SiO</w:t>
      </w:r>
      <w:r w:rsidR="00647939" w:rsidRPr="00922E6E">
        <w:rPr>
          <w:vertAlign w:val="subscript"/>
          <w:lang w:val="en-US"/>
        </w:rPr>
        <w:t>4</w:t>
      </w:r>
      <w:r w:rsidR="00B25B78" w:rsidRPr="00922E6E">
        <w:rPr>
          <w:lang w:val="en-US"/>
        </w:rPr>
        <w:t>, T</w:t>
      </w:r>
      <w:r w:rsidR="00B25B78" w:rsidRPr="00922E6E">
        <w:rPr>
          <w:vertAlign w:val="subscript"/>
          <w:lang w:val="en-US"/>
        </w:rPr>
        <w:t xml:space="preserve">D </w:t>
      </w:r>
      <w:r w:rsidR="00921CE1">
        <w:rPr>
          <w:vertAlign w:val="subscript"/>
          <w:lang w:val="en-US"/>
        </w:rPr>
        <w:t xml:space="preserve"> </w:t>
      </w:r>
      <w:r w:rsidR="00B25B78" w:rsidRPr="00922E6E">
        <w:rPr>
          <w:lang w:val="en-US"/>
        </w:rPr>
        <w:t xml:space="preserve">548 K). </w:t>
      </w:r>
      <w:r w:rsidR="003C0660">
        <w:rPr>
          <w:lang w:val="en-US"/>
        </w:rPr>
        <w:t xml:space="preserve">A specific </w:t>
      </w:r>
      <w:r w:rsidR="005E0E06" w:rsidRPr="00922E6E">
        <w:rPr>
          <w:lang w:val="en-US"/>
        </w:rPr>
        <w:t xml:space="preserve">Debye temperature </w:t>
      </w:r>
      <w:r w:rsidR="000445D8" w:rsidRPr="00922E6E">
        <w:rPr>
          <w:lang w:val="en-US"/>
        </w:rPr>
        <w:t xml:space="preserve">cannot be defined for </w:t>
      </w:r>
      <w:r w:rsidR="00361C5F">
        <w:rPr>
          <w:lang w:val="en-US"/>
        </w:rPr>
        <w:t xml:space="preserve">ordinary </w:t>
      </w:r>
      <w:r w:rsidR="000445D8" w:rsidRPr="00922E6E">
        <w:rPr>
          <w:lang w:val="en-US"/>
        </w:rPr>
        <w:t>rock</w:t>
      </w:r>
      <w:r w:rsidR="00361C5F">
        <w:rPr>
          <w:lang w:val="en-US"/>
        </w:rPr>
        <w:t>s</w:t>
      </w:r>
      <w:r w:rsidR="005E0E06" w:rsidRPr="00922E6E">
        <w:rPr>
          <w:lang w:val="en-US"/>
        </w:rPr>
        <w:t>, because they consist of several minerals, the mutual ratios of which can vary by tens of percent.</w:t>
      </w:r>
      <w:r w:rsidR="008C408D">
        <w:rPr>
          <w:lang w:val="en-US"/>
        </w:rPr>
        <w:t xml:space="preserve"> On the other hand, th</w:t>
      </w:r>
      <w:r w:rsidR="00B20724">
        <w:rPr>
          <w:lang w:val="en-US"/>
        </w:rPr>
        <w:t xml:space="preserve">ere is about the same </w:t>
      </w:r>
      <w:r w:rsidR="00F13D74">
        <w:rPr>
          <w:lang w:val="en-US"/>
        </w:rPr>
        <w:t xml:space="preserve">absolute </w:t>
      </w:r>
      <w:r w:rsidR="00BC2349">
        <w:rPr>
          <w:lang w:val="en-US"/>
        </w:rPr>
        <w:t xml:space="preserve">difference between the heat </w:t>
      </w:r>
      <w:r w:rsidR="00F13D74">
        <w:rPr>
          <w:lang w:val="en-US"/>
        </w:rPr>
        <w:t xml:space="preserve">molar </w:t>
      </w:r>
      <w:r w:rsidR="00BC2349">
        <w:rPr>
          <w:lang w:val="en-US"/>
        </w:rPr>
        <w:t xml:space="preserve">capacities </w:t>
      </w:r>
      <w:r w:rsidR="00AF2BF2">
        <w:rPr>
          <w:lang w:val="en-US"/>
        </w:rPr>
        <w:t xml:space="preserve">of those minerals at 100 K and at ambient temperatures. </w:t>
      </w:r>
      <w:r w:rsidR="00703547">
        <w:rPr>
          <w:lang w:val="en-US"/>
        </w:rPr>
        <w:t>Thus</w:t>
      </w:r>
      <w:r w:rsidR="00BA12A1">
        <w:rPr>
          <w:lang w:val="en-US"/>
        </w:rPr>
        <w:t>,</w:t>
      </w:r>
      <w:r w:rsidR="00703547">
        <w:rPr>
          <w:lang w:val="en-US"/>
        </w:rPr>
        <w:t xml:space="preserve"> the rock samples having </w:t>
      </w:r>
      <w:r w:rsidR="00323090">
        <w:rPr>
          <w:lang w:val="en-US"/>
        </w:rPr>
        <w:t xml:space="preserve">the </w:t>
      </w:r>
      <w:r w:rsidR="00BA12A1">
        <w:rPr>
          <w:lang w:val="en-US"/>
        </w:rPr>
        <w:t>high</w:t>
      </w:r>
      <w:r w:rsidR="00B920FF">
        <w:rPr>
          <w:lang w:val="en-US"/>
        </w:rPr>
        <w:t>est</w:t>
      </w:r>
      <w:r w:rsidR="00BA12A1">
        <w:rPr>
          <w:lang w:val="en-US"/>
        </w:rPr>
        <w:t xml:space="preserve"> </w:t>
      </w:r>
      <w:r w:rsidR="0037579B">
        <w:rPr>
          <w:lang w:val="en-US"/>
        </w:rPr>
        <w:t xml:space="preserve">volumetric </w:t>
      </w:r>
      <w:r w:rsidR="00BA12A1">
        <w:rPr>
          <w:lang w:val="en-US"/>
        </w:rPr>
        <w:t xml:space="preserve">heat capacity at </w:t>
      </w:r>
      <w:r w:rsidR="00B73E06">
        <w:rPr>
          <w:lang w:val="en-US"/>
        </w:rPr>
        <w:t>273 K</w:t>
      </w:r>
      <w:r w:rsidR="00F02544">
        <w:rPr>
          <w:lang w:val="en-US"/>
        </w:rPr>
        <w:t xml:space="preserve"> are </w:t>
      </w:r>
      <w:r w:rsidR="00B920FF">
        <w:rPr>
          <w:lang w:val="en-US"/>
        </w:rPr>
        <w:t xml:space="preserve">also </w:t>
      </w:r>
      <w:r w:rsidR="00E6515E">
        <w:rPr>
          <w:lang w:val="en-US"/>
        </w:rPr>
        <w:t xml:space="preserve">the </w:t>
      </w:r>
      <w:r w:rsidR="00B920FF">
        <w:rPr>
          <w:lang w:val="en-US"/>
        </w:rPr>
        <w:t>best rocks to store cryogenic cold.</w:t>
      </w:r>
    </w:p>
    <w:p w14:paraId="0FFE7D06" w14:textId="54FEB34B" w:rsidR="000C7E6A" w:rsidRPr="006C2A34" w:rsidRDefault="003C2C61" w:rsidP="004343AB">
      <w:pPr>
        <w:rPr>
          <w:lang w:val="en-US"/>
        </w:rPr>
      </w:pPr>
      <w:r>
        <w:rPr>
          <w:lang w:val="en-US"/>
        </w:rPr>
        <w:lastRenderedPageBreak/>
        <w:t>In the next figure</w:t>
      </w:r>
      <w:r w:rsidR="000C7E6A" w:rsidRPr="00922E6E">
        <w:rPr>
          <w:lang w:val="en-US"/>
        </w:rPr>
        <w:t xml:space="preserve"> on the left are the measured </w:t>
      </w:r>
      <w:r w:rsidR="00FE4E5D">
        <w:rPr>
          <w:lang w:val="en-US"/>
        </w:rPr>
        <w:t xml:space="preserve">mass </w:t>
      </w:r>
      <w:r w:rsidR="000C7E6A" w:rsidRPr="00922E6E">
        <w:rPr>
          <w:lang w:val="en-US"/>
        </w:rPr>
        <w:t xml:space="preserve">specific heat capacities of several rock </w:t>
      </w:r>
      <w:r w:rsidR="006C2A34">
        <w:rPr>
          <w:lang w:val="en-US"/>
        </w:rPr>
        <w:t>samples</w:t>
      </w:r>
      <w:r w:rsidR="000C7E6A" w:rsidRPr="00922E6E">
        <w:rPr>
          <w:lang w:val="en-US"/>
        </w:rPr>
        <w:t xml:space="preserve">, and on the right their normalized distribution from the study </w:t>
      </w:r>
      <w:hyperlink r:id="rId20" w:history="1">
        <w:r w:rsidR="000C7E6A" w:rsidRPr="00226664">
          <w:rPr>
            <w:rStyle w:val="Hyperlink"/>
            <w:lang w:val="en-US"/>
          </w:rPr>
          <w:t>A Review and Evaluation of Specific Heat Capacities of Rocks, Minerals , and Subsurface Fluids . Part 1: Minerals and Nonporous Rocks</w:t>
        </w:r>
      </w:hyperlink>
      <w:r w:rsidR="000C7E6A" w:rsidRPr="006C2A34">
        <w:rPr>
          <w:lang w:val="en-US"/>
        </w:rPr>
        <w:t xml:space="preserve"> </w:t>
      </w:r>
      <w:r w:rsidR="000C7E6A">
        <w:rPr>
          <w:rStyle w:val="FootnoteReference"/>
          <w:lang w:val="fi-FI"/>
        </w:rPr>
        <w:footnoteReference w:id="53"/>
      </w:r>
      <w:r w:rsidR="000C7E6A" w:rsidRPr="006C2A34">
        <w:rPr>
          <w:lang w:val="en-US"/>
        </w:rPr>
        <w:t>.</w:t>
      </w:r>
    </w:p>
    <w:p w14:paraId="1D7E2CC6" w14:textId="43A2E20D" w:rsidR="000442C6" w:rsidRDefault="000442C6" w:rsidP="004343AB">
      <w:r>
        <w:rPr>
          <w:noProof/>
        </w:rPr>
        <w:drawing>
          <wp:inline distT="0" distB="0" distL="0" distR="0" wp14:anchorId="16E1C004" wp14:editId="5AB82FC1">
            <wp:extent cx="3284220" cy="3189117"/>
            <wp:effectExtent l="0" t="0" r="0" b="0"/>
            <wp:docPr id="181686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62934" name=""/>
                    <pic:cNvPicPr/>
                  </pic:nvPicPr>
                  <pic:blipFill>
                    <a:blip r:embed="rId21"/>
                    <a:stretch>
                      <a:fillRect/>
                    </a:stretch>
                  </pic:blipFill>
                  <pic:spPr>
                    <a:xfrm>
                      <a:off x="0" y="0"/>
                      <a:ext cx="3306488" cy="3210740"/>
                    </a:xfrm>
                    <a:prstGeom prst="rect">
                      <a:avLst/>
                    </a:prstGeom>
                  </pic:spPr>
                </pic:pic>
              </a:graphicData>
            </a:graphic>
          </wp:inline>
        </w:drawing>
      </w:r>
      <w:r>
        <w:rPr>
          <w:noProof/>
        </w:rPr>
        <w:drawing>
          <wp:inline distT="0" distB="0" distL="0" distR="0" wp14:anchorId="5AC6E0DE" wp14:editId="3B53E926">
            <wp:extent cx="2948564" cy="3197225"/>
            <wp:effectExtent l="0" t="0" r="4445" b="3175"/>
            <wp:docPr id="1751864085" name="Picture 1" descr="A graph of a temper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64085" name="Picture 1" descr="A graph of a temperature&#10;&#10;Description automatically generated"/>
                    <pic:cNvPicPr/>
                  </pic:nvPicPr>
                  <pic:blipFill>
                    <a:blip r:embed="rId22"/>
                    <a:stretch>
                      <a:fillRect/>
                    </a:stretch>
                  </pic:blipFill>
                  <pic:spPr>
                    <a:xfrm>
                      <a:off x="0" y="0"/>
                      <a:ext cx="2967400" cy="3217649"/>
                    </a:xfrm>
                    <a:prstGeom prst="rect">
                      <a:avLst/>
                    </a:prstGeom>
                  </pic:spPr>
                </pic:pic>
              </a:graphicData>
            </a:graphic>
          </wp:inline>
        </w:drawing>
      </w:r>
    </w:p>
    <w:p w14:paraId="20A3BDFC" w14:textId="562D9AD2" w:rsidR="00AB2AFD" w:rsidRPr="00922E6E" w:rsidRDefault="000A1D68" w:rsidP="004343AB">
      <w:pPr>
        <w:rPr>
          <w:lang w:val="en-US"/>
        </w:rPr>
      </w:pPr>
      <w:r w:rsidRPr="00922E6E">
        <w:rPr>
          <w:lang w:val="en-US"/>
        </w:rPr>
        <w:t xml:space="preserve">The calculation of the specific heat capacity of the </w:t>
      </w:r>
      <w:r w:rsidR="00501838">
        <w:rPr>
          <w:lang w:val="en-US"/>
        </w:rPr>
        <w:t>energy</w:t>
      </w:r>
      <w:r w:rsidRPr="00922E6E">
        <w:rPr>
          <w:lang w:val="en-US"/>
        </w:rPr>
        <w:t xml:space="preserve"> </w:t>
      </w:r>
      <w:r w:rsidR="004E7BF8">
        <w:rPr>
          <w:lang w:val="en-US"/>
        </w:rPr>
        <w:t>storage</w:t>
      </w:r>
      <w:r w:rsidRPr="00922E6E">
        <w:rPr>
          <w:lang w:val="en-US"/>
        </w:rPr>
        <w:t xml:space="preserve"> has been simplified by following the Debye curve of 650 Kelvin linearly through three reference points below 20 °C </w:t>
      </w:r>
      <w:r w:rsidR="004147E5" w:rsidRPr="00922E6E">
        <w:rPr>
          <w:lang w:val="en-US"/>
        </w:rPr>
        <w:t>(</w:t>
      </w:r>
      <w:r w:rsidR="00FA01DD">
        <w:rPr>
          <w:lang w:val="en-US"/>
        </w:rPr>
        <w:t>heat capa</w:t>
      </w:r>
      <w:r w:rsidR="003C1CC7">
        <w:rPr>
          <w:lang w:val="en-US"/>
        </w:rPr>
        <w:t>c</w:t>
      </w:r>
      <w:r w:rsidR="00FA01DD">
        <w:rPr>
          <w:lang w:val="en-US"/>
        </w:rPr>
        <w:t>ity</w:t>
      </w:r>
      <w:r w:rsidR="004147E5" w:rsidRPr="00922E6E">
        <w:rPr>
          <w:lang w:val="en-US"/>
        </w:rPr>
        <w:t xml:space="preserve"> </w:t>
      </w:r>
      <w:r w:rsidR="00C81507">
        <w:rPr>
          <w:lang w:val="en-US"/>
        </w:rPr>
        <w:t xml:space="preserve">at </w:t>
      </w:r>
      <w:r w:rsidR="004147E5" w:rsidRPr="00922E6E">
        <w:rPr>
          <w:lang w:val="en-US"/>
        </w:rPr>
        <w:t xml:space="preserve">77 K: 23%, </w:t>
      </w:r>
      <w:r w:rsidR="00C81507">
        <w:rPr>
          <w:lang w:val="en-US"/>
        </w:rPr>
        <w:t xml:space="preserve">at </w:t>
      </w:r>
      <w:r w:rsidR="004147E5" w:rsidRPr="00922E6E">
        <w:rPr>
          <w:lang w:val="en-US"/>
        </w:rPr>
        <w:t xml:space="preserve">200 K: 78%, </w:t>
      </w:r>
      <w:r w:rsidR="00C81507">
        <w:rPr>
          <w:lang w:val="en-US"/>
        </w:rPr>
        <w:t xml:space="preserve">at </w:t>
      </w:r>
      <w:r w:rsidR="004147E5" w:rsidRPr="00922E6E">
        <w:rPr>
          <w:lang w:val="en-US"/>
        </w:rPr>
        <w:t>293 K: 100%) and the normalized curve of the aggregates above through three reference points above (</w:t>
      </w:r>
      <w:r w:rsidR="00FA01DD">
        <w:rPr>
          <w:lang w:val="en-US"/>
        </w:rPr>
        <w:t>heat capacity at</w:t>
      </w:r>
      <w:r w:rsidR="004147E5" w:rsidRPr="00922E6E">
        <w:rPr>
          <w:lang w:val="en-US"/>
        </w:rPr>
        <w:t xml:space="preserve"> 473 K: 125%, </w:t>
      </w:r>
      <w:r w:rsidR="00FA01DD">
        <w:rPr>
          <w:lang w:val="en-US"/>
        </w:rPr>
        <w:t xml:space="preserve">at </w:t>
      </w:r>
      <w:r w:rsidR="004147E5" w:rsidRPr="00922E6E">
        <w:rPr>
          <w:lang w:val="en-US"/>
        </w:rPr>
        <w:t xml:space="preserve">773 K: 150%, </w:t>
      </w:r>
      <w:r w:rsidR="00FA01DD">
        <w:rPr>
          <w:lang w:val="en-US"/>
        </w:rPr>
        <w:t xml:space="preserve">at </w:t>
      </w:r>
      <w:r w:rsidR="004147E5" w:rsidRPr="00922E6E">
        <w:rPr>
          <w:lang w:val="en-US"/>
        </w:rPr>
        <w:t xml:space="preserve">1023 K: 163%). The thermal capacity of </w:t>
      </w:r>
      <w:r w:rsidR="00114365">
        <w:rPr>
          <w:lang w:val="en-US"/>
        </w:rPr>
        <w:t>hi</w:t>
      </w:r>
      <w:r w:rsidR="000A092B">
        <w:rPr>
          <w:lang w:val="en-US"/>
        </w:rPr>
        <w:t xml:space="preserve">gh-pressure </w:t>
      </w:r>
      <w:r w:rsidR="004E7BF8">
        <w:rPr>
          <w:lang w:val="en-US"/>
        </w:rPr>
        <w:t>storage</w:t>
      </w:r>
      <w:r w:rsidR="004147E5" w:rsidRPr="00922E6E">
        <w:rPr>
          <w:lang w:val="en-US"/>
        </w:rPr>
        <w:t xml:space="preserve"> is obtained by calculating the average specific heat capacity of </w:t>
      </w:r>
      <w:r w:rsidR="000A092B">
        <w:rPr>
          <w:lang w:val="en-US"/>
        </w:rPr>
        <w:t>its</w:t>
      </w:r>
      <w:r w:rsidR="00906939" w:rsidRPr="00922E6E">
        <w:rPr>
          <w:lang w:val="en-US"/>
        </w:rPr>
        <w:t xml:space="preserve"> </w:t>
      </w:r>
      <w:r w:rsidR="004147E5" w:rsidRPr="00922E6E">
        <w:rPr>
          <w:lang w:val="en-US"/>
        </w:rPr>
        <w:t xml:space="preserve">temperature range, multiplying it by the temperature range and mass of the </w:t>
      </w:r>
      <w:r w:rsidR="004E7BF8">
        <w:rPr>
          <w:lang w:val="en-US"/>
        </w:rPr>
        <w:t>storage</w:t>
      </w:r>
      <w:r w:rsidR="004147E5" w:rsidRPr="00922E6E">
        <w:rPr>
          <w:lang w:val="en-US"/>
        </w:rPr>
        <w:t xml:space="preserve"> and finally multiplying it by the </w:t>
      </w:r>
      <w:r w:rsidR="00E601C5">
        <w:rPr>
          <w:lang w:val="en-US"/>
        </w:rPr>
        <w:t>heat capacity utilization</w:t>
      </w:r>
      <w:r w:rsidR="004147E5" w:rsidRPr="00922E6E">
        <w:rPr>
          <w:lang w:val="en-US"/>
        </w:rPr>
        <w:t xml:space="preserve"> </w:t>
      </w:r>
      <w:r w:rsidR="006C77B4">
        <w:rPr>
          <w:lang w:val="en-US"/>
        </w:rPr>
        <w:t>parameter</w:t>
      </w:r>
      <w:r w:rsidR="00973076">
        <w:rPr>
          <w:lang w:val="en-US"/>
        </w:rPr>
        <w:t xml:space="preserve">. </w:t>
      </w:r>
      <w:r w:rsidR="00B84B0C">
        <w:rPr>
          <w:lang w:val="en-US"/>
        </w:rPr>
        <w:t xml:space="preserve">The initial </w:t>
      </w:r>
      <w:r w:rsidR="003D5741">
        <w:rPr>
          <w:lang w:val="en-US"/>
        </w:rPr>
        <w:t xml:space="preserve">value of </w:t>
      </w:r>
      <w:r w:rsidR="006656F4">
        <w:rPr>
          <w:lang w:val="en-US"/>
        </w:rPr>
        <w:t xml:space="preserve">capacity utilization </w:t>
      </w:r>
      <w:r w:rsidR="00CA6264">
        <w:rPr>
          <w:lang w:val="en-US"/>
        </w:rPr>
        <w:t>factor</w:t>
      </w:r>
      <w:r w:rsidR="004147E5" w:rsidRPr="00922E6E">
        <w:rPr>
          <w:lang w:val="en-US"/>
        </w:rPr>
        <w:t xml:space="preserve"> </w:t>
      </w:r>
      <w:r w:rsidR="009A1295">
        <w:rPr>
          <w:lang w:val="en-US"/>
        </w:rPr>
        <w:t xml:space="preserve">parameter </w:t>
      </w:r>
      <w:r w:rsidR="006656F4">
        <w:rPr>
          <w:lang w:val="en-US"/>
        </w:rPr>
        <w:t>(</w:t>
      </w:r>
      <w:r w:rsidR="0069411F">
        <w:rPr>
          <w:lang w:val="en-US"/>
        </w:rPr>
        <w:t>53%</w:t>
      </w:r>
      <w:r w:rsidR="006656F4">
        <w:rPr>
          <w:lang w:val="en-US"/>
        </w:rPr>
        <w:t xml:space="preserve">) is calibrated by </w:t>
      </w:r>
      <w:r w:rsidR="00C86680">
        <w:rPr>
          <w:lang w:val="en-US"/>
        </w:rPr>
        <w:t xml:space="preserve">optional </w:t>
      </w:r>
      <w:r w:rsidR="00EF2780">
        <w:rPr>
          <w:lang w:val="en-US"/>
        </w:rPr>
        <w:t>charge/discharge simulation</w:t>
      </w:r>
      <w:r w:rsidR="00CA6264">
        <w:rPr>
          <w:lang w:val="en-US"/>
        </w:rPr>
        <w:t xml:space="preserve"> and updated</w:t>
      </w:r>
      <w:r w:rsidR="00EF2780">
        <w:rPr>
          <w:lang w:val="en-US"/>
        </w:rPr>
        <w:t xml:space="preserve">. </w:t>
      </w:r>
      <w:r w:rsidR="004147E5" w:rsidRPr="00922E6E">
        <w:rPr>
          <w:lang w:val="en-US"/>
        </w:rPr>
        <w:t xml:space="preserve">The </w:t>
      </w:r>
      <w:r w:rsidR="009A1295">
        <w:rPr>
          <w:lang w:val="en-US"/>
        </w:rPr>
        <w:t>utilization</w:t>
      </w:r>
      <w:r w:rsidR="004147E5" w:rsidRPr="00922E6E">
        <w:rPr>
          <w:lang w:val="en-US"/>
        </w:rPr>
        <w:t xml:space="preserve"> factor determines how much of the maximum capacity of </w:t>
      </w:r>
      <w:r w:rsidR="008B6CEE">
        <w:rPr>
          <w:lang w:val="en-US"/>
        </w:rPr>
        <w:t>the</w:t>
      </w:r>
      <w:r w:rsidR="004147E5" w:rsidRPr="00922E6E">
        <w:rPr>
          <w:lang w:val="en-US"/>
        </w:rPr>
        <w:t xml:space="preserve"> high-pressure </w:t>
      </w:r>
      <w:r w:rsidR="004E7BF8">
        <w:rPr>
          <w:lang w:val="en-US"/>
        </w:rPr>
        <w:t>storage</w:t>
      </w:r>
      <w:r w:rsidR="004147E5" w:rsidRPr="00922E6E">
        <w:rPr>
          <w:lang w:val="en-US"/>
        </w:rPr>
        <w:t xml:space="preserve"> can be used before </w:t>
      </w:r>
      <w:r w:rsidR="001B4C1C">
        <w:rPr>
          <w:lang w:val="en-US"/>
        </w:rPr>
        <w:t>defined exit temperatures a</w:t>
      </w:r>
      <w:r w:rsidR="000A0E75">
        <w:rPr>
          <w:lang w:val="en-US"/>
        </w:rPr>
        <w:t>re</w:t>
      </w:r>
      <w:r w:rsidR="001B4C1C">
        <w:rPr>
          <w:lang w:val="en-US"/>
        </w:rPr>
        <w:t xml:space="preserve"> </w:t>
      </w:r>
      <w:r w:rsidR="00653953">
        <w:rPr>
          <w:lang w:val="en-US"/>
        </w:rPr>
        <w:t xml:space="preserve">exceeded and the </w:t>
      </w:r>
      <w:r w:rsidR="00416265">
        <w:rPr>
          <w:lang w:val="en-US"/>
        </w:rPr>
        <w:t>round-trip</w:t>
      </w:r>
      <w:r w:rsidR="000E18B4">
        <w:rPr>
          <w:lang w:val="en-US"/>
        </w:rPr>
        <w:t xml:space="preserve"> efficiency</w:t>
      </w:r>
      <w:r w:rsidR="004147E5" w:rsidRPr="00922E6E">
        <w:rPr>
          <w:lang w:val="en-US"/>
        </w:rPr>
        <w:t xml:space="preserve"> begins to decrease significantly. </w:t>
      </w:r>
    </w:p>
    <w:p w14:paraId="54E1D9F5" w14:textId="5D717EC5" w:rsidR="000C7E6A" w:rsidRPr="00922E6E" w:rsidRDefault="00DB6739" w:rsidP="00853E26">
      <w:pPr>
        <w:rPr>
          <w:lang w:val="en-US"/>
        </w:rPr>
      </w:pPr>
      <w:r w:rsidRPr="00922E6E">
        <w:rPr>
          <w:lang w:val="en-US"/>
        </w:rPr>
        <w:t xml:space="preserve">The density of the </w:t>
      </w:r>
      <w:r w:rsidR="006F2A2D">
        <w:rPr>
          <w:lang w:val="en-US"/>
        </w:rPr>
        <w:t>crushed stone</w:t>
      </w:r>
      <w:r w:rsidRPr="00922E6E">
        <w:rPr>
          <w:lang w:val="en-US"/>
        </w:rPr>
        <w:t xml:space="preserve"> is </w:t>
      </w:r>
      <w:r w:rsidR="003307C0">
        <w:rPr>
          <w:lang w:val="en-US"/>
        </w:rPr>
        <w:t xml:space="preserve">calculated </w:t>
      </w:r>
      <w:r w:rsidRPr="00922E6E">
        <w:rPr>
          <w:lang w:val="en-US"/>
        </w:rPr>
        <w:t xml:space="preserve">based on </w:t>
      </w:r>
      <w:r w:rsidR="00DB7779">
        <w:rPr>
          <w:lang w:val="en-US"/>
        </w:rPr>
        <w:t xml:space="preserve">min/max </w:t>
      </w:r>
      <w:r w:rsidR="00C722B0">
        <w:rPr>
          <w:lang w:val="en-US"/>
        </w:rPr>
        <w:t>screening</w:t>
      </w:r>
      <w:r w:rsidRPr="00922E6E">
        <w:rPr>
          <w:lang w:val="en-US"/>
        </w:rPr>
        <w:t xml:space="preserve"> parameters, and on the assumption that the cubic weight of the compacted 0–100 mm aggregate would be 2.1/2.65 of the </w:t>
      </w:r>
      <w:r w:rsidR="004B4A0A">
        <w:rPr>
          <w:lang w:val="en-US"/>
        </w:rPr>
        <w:t>rock</w:t>
      </w:r>
      <w:r w:rsidRPr="00922E6E">
        <w:rPr>
          <w:lang w:val="en-US"/>
        </w:rPr>
        <w:t xml:space="preserve"> weight, and the density of a completely uniform compacted </w:t>
      </w:r>
      <w:r w:rsidR="006F2A2D">
        <w:rPr>
          <w:lang w:val="en-US"/>
        </w:rPr>
        <w:t>crushed stone</w:t>
      </w:r>
      <w:r w:rsidRPr="00922E6E">
        <w:rPr>
          <w:lang w:val="en-US"/>
        </w:rPr>
        <w:t xml:space="preserve"> would be 1.5/2.65 of the stone density and </w:t>
      </w:r>
      <w:r w:rsidR="005946A8">
        <w:rPr>
          <w:lang w:val="en-US"/>
        </w:rPr>
        <w:t>porosity</w:t>
      </w:r>
      <w:r w:rsidRPr="00922E6E">
        <w:rPr>
          <w:lang w:val="en-US"/>
        </w:rPr>
        <w:t xml:space="preserve"> 0.43. Based on this, the ratio of the density of an evenly distributed </w:t>
      </w:r>
      <w:r w:rsidR="00094B1C">
        <w:rPr>
          <w:lang w:val="en-US"/>
        </w:rPr>
        <w:t>screened</w:t>
      </w:r>
      <w:r w:rsidR="009161D9" w:rsidRPr="00922E6E">
        <w:rPr>
          <w:lang w:val="en-US"/>
        </w:rPr>
        <w:t xml:space="preserve"> compacted </w:t>
      </w:r>
      <w:r w:rsidR="006F2A2D">
        <w:rPr>
          <w:lang w:val="en-US"/>
        </w:rPr>
        <w:t>crushed stone</w:t>
      </w:r>
      <w:r w:rsidR="009161D9" w:rsidRPr="00922E6E">
        <w:rPr>
          <w:lang w:val="en-US"/>
        </w:rPr>
        <w:t xml:space="preserve"> fraction to the stone density is (1.5 + (2.1-1.5) </w:t>
      </w:r>
      <w:r w:rsidR="00143FB4">
        <w:rPr>
          <w:rFonts w:ascii="Cambria Math" w:hAnsi="Cambria Math" w:cs="Cambria Math"/>
          <w:lang w:val="en-US"/>
        </w:rPr>
        <w:t>⋅</w:t>
      </w:r>
      <w:r w:rsidR="009161D9" w:rsidRPr="00922E6E">
        <w:rPr>
          <w:lang w:val="en-US"/>
        </w:rPr>
        <w:t xml:space="preserve"> (1-</w:t>
      </w:r>
      <w:r w:rsidR="007A03BF">
        <w:rPr>
          <w:lang w:val="en-US"/>
        </w:rPr>
        <w:t xml:space="preserve">screen </w:t>
      </w:r>
      <w:r w:rsidR="009161D9" w:rsidRPr="00922E6E">
        <w:rPr>
          <w:lang w:val="en-US"/>
        </w:rPr>
        <w:t xml:space="preserve">min/max))/2.65, i.e. the smallest particle leaves an empty space in the </w:t>
      </w:r>
      <w:r w:rsidR="006F2A2D">
        <w:rPr>
          <w:lang w:val="en-US"/>
        </w:rPr>
        <w:t>crushed stone</w:t>
      </w:r>
      <w:r w:rsidR="009161D9" w:rsidRPr="00922E6E">
        <w:rPr>
          <w:lang w:val="en-US"/>
        </w:rPr>
        <w:t xml:space="preserve">, which reduces the density. The densities of the </w:t>
      </w:r>
      <w:r w:rsidR="005261C7">
        <w:rPr>
          <w:lang w:val="en-US"/>
        </w:rPr>
        <w:t>crushed stone</w:t>
      </w:r>
      <w:r w:rsidR="009161D9" w:rsidRPr="00922E6E">
        <w:rPr>
          <w:lang w:val="en-US"/>
        </w:rPr>
        <w:t xml:space="preserve">, of course, depend on the actual screen spacings used, the particle size, the average particle aspect ratio and distribution, the crusher settings and the splitting of the aggregate. The actual values can only be determined by </w:t>
      </w:r>
      <w:r w:rsidR="009161D9" w:rsidRPr="00922E6E">
        <w:rPr>
          <w:lang w:val="en-US"/>
        </w:rPr>
        <w:lastRenderedPageBreak/>
        <w:t xml:space="preserve">measurement. </w:t>
      </w:r>
      <w:r w:rsidR="007B2BD8">
        <w:rPr>
          <w:lang w:val="en-US"/>
        </w:rPr>
        <w:t>Crushed stone</w:t>
      </w:r>
      <w:r w:rsidR="009161D9" w:rsidRPr="00922E6E">
        <w:rPr>
          <w:lang w:val="en-US"/>
        </w:rPr>
        <w:t xml:space="preserve"> with a rounder shape </w:t>
      </w:r>
      <w:r w:rsidR="001A1241">
        <w:rPr>
          <w:lang w:val="en-US"/>
        </w:rPr>
        <w:t>and</w:t>
      </w:r>
      <w:r w:rsidR="009161D9" w:rsidRPr="00922E6E">
        <w:rPr>
          <w:lang w:val="en-US"/>
        </w:rPr>
        <w:t xml:space="preserve"> smaller </w:t>
      </w:r>
      <w:r w:rsidR="001A1241">
        <w:rPr>
          <w:lang w:val="en-US"/>
        </w:rPr>
        <w:t>a</w:t>
      </w:r>
      <w:r w:rsidR="009161D9" w:rsidRPr="00922E6E">
        <w:rPr>
          <w:lang w:val="en-US"/>
        </w:rPr>
        <w:t xml:space="preserve">spect ratio has been found to pack more tightly, and the gas </w:t>
      </w:r>
      <w:r w:rsidR="00185DE6">
        <w:rPr>
          <w:lang w:val="en-US"/>
        </w:rPr>
        <w:t>and</w:t>
      </w:r>
      <w:r w:rsidR="009161D9" w:rsidRPr="00922E6E">
        <w:rPr>
          <w:lang w:val="en-US"/>
        </w:rPr>
        <w:t xml:space="preserve"> liquid flow is faster</w:t>
      </w:r>
      <w:r w:rsidR="00882DB5">
        <w:rPr>
          <w:rStyle w:val="FootnoteReference"/>
          <w:lang w:val="fi-FI"/>
        </w:rPr>
        <w:footnoteReference w:id="54"/>
      </w:r>
      <w:r w:rsidR="00853E26" w:rsidRPr="00922E6E">
        <w:rPr>
          <w:lang w:val="en-US"/>
        </w:rPr>
        <w:t xml:space="preserve">. Presumably, the point load carrying capacity of rounder particles is also better. Thus, with the right crusher and screen settings, the operation of the </w:t>
      </w:r>
      <w:r w:rsidR="00433906">
        <w:rPr>
          <w:lang w:val="en-US"/>
        </w:rPr>
        <w:t>energy storage</w:t>
      </w:r>
      <w:r w:rsidR="00853E26" w:rsidRPr="00922E6E">
        <w:rPr>
          <w:lang w:val="en-US"/>
        </w:rPr>
        <w:t xml:space="preserve"> can be improved and probably also </w:t>
      </w:r>
      <w:r w:rsidR="003719CA">
        <w:rPr>
          <w:lang w:val="en-US"/>
        </w:rPr>
        <w:t xml:space="preserve">extend </w:t>
      </w:r>
      <w:r w:rsidR="00085724">
        <w:rPr>
          <w:lang w:val="en-US"/>
        </w:rPr>
        <w:t>its</w:t>
      </w:r>
      <w:r w:rsidR="00853E26" w:rsidRPr="00922E6E">
        <w:rPr>
          <w:lang w:val="en-US"/>
        </w:rPr>
        <w:t xml:space="preserve"> service life. </w:t>
      </w:r>
    </w:p>
    <w:p w14:paraId="301D1F87" w14:textId="568B0DE0" w:rsidR="007A3F8A" w:rsidRPr="002D794F" w:rsidRDefault="006E7AB3" w:rsidP="004343AB">
      <w:pPr>
        <w:rPr>
          <w:lang w:val="en-US"/>
        </w:rPr>
      </w:pPr>
      <w:r w:rsidRPr="00922E6E">
        <w:rPr>
          <w:lang w:val="en-US"/>
        </w:rPr>
        <w:t xml:space="preserve">Calculating the shape and dimensions of a </w:t>
      </w:r>
      <w:r w:rsidR="00733838">
        <w:rPr>
          <w:lang w:val="en-US"/>
        </w:rPr>
        <w:t>storage</w:t>
      </w:r>
      <w:r w:rsidRPr="00922E6E">
        <w:rPr>
          <w:lang w:val="en-US"/>
        </w:rPr>
        <w:t xml:space="preserve"> is a typical multi-step heuristic algorithm, the optimal outcome of which is known in advance, but the many interacting variables make it impossible to solve as </w:t>
      </w:r>
      <w:r w:rsidR="002D794F">
        <w:rPr>
          <w:lang w:val="en-US"/>
        </w:rPr>
        <w:t>an</w:t>
      </w:r>
      <w:r w:rsidRPr="00922E6E">
        <w:rPr>
          <w:lang w:val="en-US"/>
        </w:rPr>
        <w:t xml:space="preserve"> equation. </w:t>
      </w:r>
      <w:r w:rsidR="00C1215E">
        <w:rPr>
          <w:lang w:val="en-US"/>
        </w:rPr>
        <w:t>E</w:t>
      </w:r>
      <w:r w:rsidRPr="002D794F">
        <w:rPr>
          <w:lang w:val="en-US"/>
        </w:rPr>
        <w:t xml:space="preserve">nergy </w:t>
      </w:r>
      <w:r w:rsidR="00733838" w:rsidRPr="002D794F">
        <w:rPr>
          <w:lang w:val="en-US"/>
        </w:rPr>
        <w:t>storage</w:t>
      </w:r>
      <w:r w:rsidRPr="002D794F">
        <w:rPr>
          <w:lang w:val="en-US"/>
        </w:rPr>
        <w:t xml:space="preserve"> must meet the following requirements:</w:t>
      </w:r>
    </w:p>
    <w:p w14:paraId="376576FB" w14:textId="7747D65E" w:rsidR="007A3F8A" w:rsidRPr="00922E6E" w:rsidRDefault="00D05638" w:rsidP="007A3F8A">
      <w:pPr>
        <w:pStyle w:val="ListParagraph"/>
        <w:numPr>
          <w:ilvl w:val="0"/>
          <w:numId w:val="11"/>
        </w:numPr>
        <w:rPr>
          <w:lang w:val="en-US"/>
        </w:rPr>
      </w:pPr>
      <w:r>
        <w:rPr>
          <w:lang w:val="en-US"/>
        </w:rPr>
        <w:t>T</w:t>
      </w:r>
      <w:r w:rsidR="007A3F8A" w:rsidRPr="00922E6E">
        <w:rPr>
          <w:lang w:val="en-US"/>
        </w:rPr>
        <w:t xml:space="preserve">hermal </w:t>
      </w:r>
      <w:r>
        <w:rPr>
          <w:lang w:val="en-US"/>
        </w:rPr>
        <w:t xml:space="preserve">storage </w:t>
      </w:r>
      <w:r w:rsidR="007A3F8A" w:rsidRPr="00922E6E">
        <w:rPr>
          <w:lang w:val="en-US"/>
        </w:rPr>
        <w:t>capacities of high- and low-pressure storage must be symmetrical, i.e. when the high-pressure storage is full of heat, the low-pressure storage is full of cold, and of course vice versa.</w:t>
      </w:r>
      <w:r w:rsidR="000E59E3">
        <w:rPr>
          <w:lang w:val="en-US"/>
        </w:rPr>
        <w:t xml:space="preserve"> </w:t>
      </w:r>
      <w:r w:rsidR="00F37A26">
        <w:rPr>
          <w:lang w:val="en-US"/>
        </w:rPr>
        <w:t>R</w:t>
      </w:r>
      <w:r w:rsidR="000F1A1E">
        <w:rPr>
          <w:lang w:val="en-US"/>
        </w:rPr>
        <w:t xml:space="preserve">elative </w:t>
      </w:r>
      <w:r w:rsidR="00DF0D8E">
        <w:rPr>
          <w:lang w:val="en-US"/>
        </w:rPr>
        <w:t xml:space="preserve">storage </w:t>
      </w:r>
      <w:r w:rsidR="000F1A1E">
        <w:rPr>
          <w:lang w:val="en-US"/>
        </w:rPr>
        <w:t>size</w:t>
      </w:r>
      <w:r w:rsidR="00DF0D8E">
        <w:rPr>
          <w:lang w:val="en-US"/>
        </w:rPr>
        <w:t xml:space="preserve">s are calculated </w:t>
      </w:r>
      <w:r w:rsidR="008A21D3">
        <w:rPr>
          <w:lang w:val="en-US"/>
        </w:rPr>
        <w:t xml:space="preserve">based </w:t>
      </w:r>
      <w:r w:rsidR="00DF0D8E">
        <w:rPr>
          <w:lang w:val="en-US"/>
        </w:rPr>
        <w:t xml:space="preserve">on their cold capacity, </w:t>
      </w:r>
      <w:r w:rsidR="00F37A26">
        <w:rPr>
          <w:lang w:val="en-US"/>
        </w:rPr>
        <w:t>because it</w:t>
      </w:r>
      <w:r w:rsidR="00273B62">
        <w:rPr>
          <w:lang w:val="en-US"/>
        </w:rPr>
        <w:t xml:space="preserve"> </w:t>
      </w:r>
      <w:r w:rsidR="00E10A0A">
        <w:rPr>
          <w:lang w:val="en-US"/>
        </w:rPr>
        <w:t xml:space="preserve">is the limiting factor </w:t>
      </w:r>
      <w:r w:rsidR="00504557">
        <w:rPr>
          <w:lang w:val="en-US"/>
        </w:rPr>
        <w:t>for</w:t>
      </w:r>
      <w:r w:rsidR="00E10A0A">
        <w:rPr>
          <w:lang w:val="en-US"/>
        </w:rPr>
        <w:t xml:space="preserve"> both storages.</w:t>
      </w:r>
      <w:r w:rsidR="00C161FA">
        <w:rPr>
          <w:lang w:val="en-US"/>
        </w:rPr>
        <w:t xml:space="preserve"> </w:t>
      </w:r>
      <w:r w:rsidR="00144436">
        <w:rPr>
          <w:lang w:val="en-US"/>
        </w:rPr>
        <w:t xml:space="preserve">The </w:t>
      </w:r>
      <w:r w:rsidR="00D03DB0">
        <w:rPr>
          <w:lang w:val="en-US"/>
        </w:rPr>
        <w:t xml:space="preserve">cold capacity </w:t>
      </w:r>
      <w:r w:rsidR="00237067">
        <w:rPr>
          <w:lang w:val="en-US"/>
        </w:rPr>
        <w:t xml:space="preserve">of both storages </w:t>
      </w:r>
      <w:r w:rsidR="00D03DB0">
        <w:rPr>
          <w:lang w:val="en-US"/>
        </w:rPr>
        <w:t xml:space="preserve">depends on </w:t>
      </w:r>
      <w:r w:rsidR="0015795B">
        <w:rPr>
          <w:lang w:val="en-US"/>
        </w:rPr>
        <w:t xml:space="preserve">the </w:t>
      </w:r>
      <w:r w:rsidR="00237067">
        <w:rPr>
          <w:lang w:val="en-US"/>
        </w:rPr>
        <w:t>minimum</w:t>
      </w:r>
      <w:r w:rsidR="00D03DB0">
        <w:rPr>
          <w:lang w:val="en-US"/>
        </w:rPr>
        <w:t xml:space="preserve"> </w:t>
      </w:r>
      <w:r w:rsidR="0015795B">
        <w:rPr>
          <w:lang w:val="en-US"/>
        </w:rPr>
        <w:t xml:space="preserve">temperature and </w:t>
      </w:r>
      <w:r w:rsidR="00106FCF">
        <w:rPr>
          <w:lang w:val="en-US"/>
        </w:rPr>
        <w:t xml:space="preserve">the </w:t>
      </w:r>
      <w:r w:rsidR="00431FA4">
        <w:rPr>
          <w:lang w:val="en-US"/>
        </w:rPr>
        <w:t xml:space="preserve">allowed </w:t>
      </w:r>
      <w:r w:rsidR="0015795B">
        <w:rPr>
          <w:lang w:val="en-US"/>
        </w:rPr>
        <w:t>exit temperature</w:t>
      </w:r>
      <w:r w:rsidR="00431FA4">
        <w:rPr>
          <w:lang w:val="en-US"/>
        </w:rPr>
        <w:t>s</w:t>
      </w:r>
      <w:r w:rsidR="0015795B">
        <w:rPr>
          <w:lang w:val="en-US"/>
        </w:rPr>
        <w:t xml:space="preserve">. </w:t>
      </w:r>
    </w:p>
    <w:p w14:paraId="08613EC1" w14:textId="5A22C2F4" w:rsidR="007A3F8A" w:rsidRPr="00922E6E" w:rsidRDefault="007A3F8A" w:rsidP="007A3F8A">
      <w:pPr>
        <w:pStyle w:val="ListParagraph"/>
        <w:numPr>
          <w:ilvl w:val="0"/>
          <w:numId w:val="11"/>
        </w:numPr>
        <w:rPr>
          <w:lang w:val="en-US"/>
        </w:rPr>
      </w:pPr>
      <w:r w:rsidRPr="00922E6E">
        <w:rPr>
          <w:lang w:val="en-US"/>
        </w:rPr>
        <w:t xml:space="preserve">The </w:t>
      </w:r>
      <w:r w:rsidR="002624F6">
        <w:rPr>
          <w:lang w:val="en-US"/>
        </w:rPr>
        <w:t xml:space="preserve">optional </w:t>
      </w:r>
      <w:r w:rsidRPr="00922E6E">
        <w:rPr>
          <w:lang w:val="en-US"/>
        </w:rPr>
        <w:t>above-ground part of the storage should preferably be completely above the upper pressure storage, i.e. it should not extend beyond the excavated rock.</w:t>
      </w:r>
      <w:r w:rsidR="00054067">
        <w:rPr>
          <w:lang w:val="en-US"/>
        </w:rPr>
        <w:t xml:space="preserve"> The </w:t>
      </w:r>
      <w:r w:rsidR="00B86BD1">
        <w:rPr>
          <w:lang w:val="en-US"/>
        </w:rPr>
        <w:t xml:space="preserve">current </w:t>
      </w:r>
      <w:r w:rsidR="00054067">
        <w:rPr>
          <w:lang w:val="en-US"/>
        </w:rPr>
        <w:t xml:space="preserve">design </w:t>
      </w:r>
      <w:r w:rsidR="00863802">
        <w:rPr>
          <w:lang w:val="en-US"/>
        </w:rPr>
        <w:t>does not have</w:t>
      </w:r>
      <w:r w:rsidR="00054067">
        <w:rPr>
          <w:lang w:val="en-US"/>
        </w:rPr>
        <w:t xml:space="preserve"> </w:t>
      </w:r>
      <w:r w:rsidR="00863802">
        <w:rPr>
          <w:lang w:val="en-US"/>
        </w:rPr>
        <w:t>the</w:t>
      </w:r>
      <w:r w:rsidR="00054067">
        <w:rPr>
          <w:lang w:val="en-US"/>
        </w:rPr>
        <w:t xml:space="preserve"> above ground </w:t>
      </w:r>
      <w:r w:rsidR="00E7516C">
        <w:rPr>
          <w:lang w:val="en-US"/>
        </w:rPr>
        <w:t>part because the thermal expan</w:t>
      </w:r>
      <w:r w:rsidR="00DF1432">
        <w:rPr>
          <w:lang w:val="en-US"/>
        </w:rPr>
        <w:t>sion could break its external walls</w:t>
      </w:r>
      <w:r w:rsidR="00327A7B">
        <w:rPr>
          <w:lang w:val="en-US"/>
        </w:rPr>
        <w:t xml:space="preserve"> and the </w:t>
      </w:r>
      <w:r w:rsidR="00863802">
        <w:rPr>
          <w:lang w:val="en-US"/>
        </w:rPr>
        <w:t xml:space="preserve">selected </w:t>
      </w:r>
      <w:r w:rsidR="00327A7B">
        <w:rPr>
          <w:lang w:val="en-US"/>
        </w:rPr>
        <w:t>low pressure is too high</w:t>
      </w:r>
      <w:r w:rsidR="00DF1432">
        <w:rPr>
          <w:lang w:val="en-US"/>
        </w:rPr>
        <w:t xml:space="preserve">. </w:t>
      </w:r>
    </w:p>
    <w:p w14:paraId="0F6D219D" w14:textId="5112E721" w:rsidR="007A3F8A" w:rsidRPr="00922E6E" w:rsidRDefault="00863CCA" w:rsidP="007A3F8A">
      <w:pPr>
        <w:pStyle w:val="ListParagraph"/>
        <w:numPr>
          <w:ilvl w:val="0"/>
          <w:numId w:val="11"/>
        </w:numPr>
        <w:rPr>
          <w:lang w:val="en-US"/>
        </w:rPr>
      </w:pPr>
      <w:r w:rsidRPr="00863CCA">
        <w:t xml:space="preserve">The weight (in Newtons) per square meter of the upper low-pressure storage </w:t>
      </w:r>
      <w:r w:rsidR="00FD3C3F">
        <w:t>must</w:t>
      </w:r>
      <w:r w:rsidRPr="00863CCA">
        <w:t xml:space="preserve"> be </w:t>
      </w:r>
      <w:r w:rsidR="007B66BE">
        <w:t>above</w:t>
      </w:r>
      <w:r w:rsidRPr="00863CCA">
        <w:t xml:space="preserve"> the maximum pressure of the high-pressure storage. The program assumes that the compacted </w:t>
      </w:r>
      <w:r w:rsidR="006F2A2D">
        <w:t>crushed stone</w:t>
      </w:r>
      <w:r w:rsidRPr="00863CCA">
        <w:t xml:space="preserve"> on the storage scale behaves like a liquid: only the mass directly above the high</w:t>
      </w:r>
      <w:r>
        <w:t>-</w:t>
      </w:r>
      <w:r w:rsidRPr="00863CCA">
        <w:t xml:space="preserve">pressure storage matters in the calculation. The actual </w:t>
      </w:r>
      <w:r w:rsidR="0055191B">
        <w:t xml:space="preserve">gravitational </w:t>
      </w:r>
      <w:r w:rsidRPr="00863CCA">
        <w:t>compression force can be measured with pressure sensors above the high-pressure storage.</w:t>
      </w:r>
    </w:p>
    <w:p w14:paraId="2591FCFA" w14:textId="5CB3C39E" w:rsidR="00691832" w:rsidRPr="00B1327C" w:rsidRDefault="0064739C" w:rsidP="007A3F8A">
      <w:pPr>
        <w:pStyle w:val="ListParagraph"/>
        <w:numPr>
          <w:ilvl w:val="0"/>
          <w:numId w:val="11"/>
        </w:numPr>
        <w:rPr>
          <w:lang w:val="en-US"/>
        </w:rPr>
      </w:pPr>
      <w:r w:rsidRPr="0064739C">
        <w:t>The area of the storage's external surface should be as small as possible</w:t>
      </w:r>
      <w:r>
        <w:t xml:space="preserve"> to minimize the costs and heat leak.</w:t>
      </w:r>
    </w:p>
    <w:p w14:paraId="25DB3839" w14:textId="2A260765" w:rsidR="00B1327C" w:rsidRPr="004078C3" w:rsidRDefault="00F80E1A" w:rsidP="007A3F8A">
      <w:pPr>
        <w:pStyle w:val="ListParagraph"/>
        <w:numPr>
          <w:ilvl w:val="0"/>
          <w:numId w:val="11"/>
        </w:numPr>
        <w:rPr>
          <w:lang w:val="en-US"/>
        </w:rPr>
      </w:pPr>
      <w:r>
        <w:t>Maximum p</w:t>
      </w:r>
      <w:r w:rsidR="00B1327C">
        <w:t xml:space="preserve">oint </w:t>
      </w:r>
      <w:r w:rsidR="00C11D1A">
        <w:t>load of crushed stone must not be exceeded</w:t>
      </w:r>
    </w:p>
    <w:p w14:paraId="3467B81B" w14:textId="6FFC540F" w:rsidR="007A3F8A" w:rsidRPr="00922E6E" w:rsidRDefault="00735EE4" w:rsidP="007A3F8A">
      <w:pPr>
        <w:rPr>
          <w:lang w:val="en-US"/>
        </w:rPr>
      </w:pPr>
      <w:r w:rsidRPr="00735EE4">
        <w:t xml:space="preserve">At first, </w:t>
      </w:r>
      <w:r w:rsidR="00981B74" w:rsidRPr="00981B74">
        <w:t xml:space="preserve">initial weights of parts are </w:t>
      </w:r>
      <w:r w:rsidRPr="00735EE4">
        <w:t xml:space="preserve">calculated using an educated guess about the dimensions of the storage. The algorithm makes necessary corrections to the dimensions, and the calculation is made again. </w:t>
      </w:r>
      <w:r w:rsidR="00D30FA4">
        <w:t xml:space="preserve">If the storage has a high pressure (such as </w:t>
      </w:r>
      <w:r w:rsidR="00B14726">
        <w:t>2000 kPa), t</w:t>
      </w:r>
      <w:r w:rsidRPr="00735EE4">
        <w:t>his is repeated until the safety margin of the result is less than 5% above or below 100 kPa</w:t>
      </w:r>
      <w:r>
        <w:t>.</w:t>
      </w:r>
      <w:r w:rsidR="004E4475">
        <w:t xml:space="preserve"> If the pressure is </w:t>
      </w:r>
      <w:r w:rsidR="00520E81">
        <w:t>low</w:t>
      </w:r>
      <w:r w:rsidR="008C2F57">
        <w:t>, the</w:t>
      </w:r>
      <w:r w:rsidR="007A6448">
        <w:t>n the</w:t>
      </w:r>
      <w:r w:rsidR="008C2F57">
        <w:t xml:space="preserve"> </w:t>
      </w:r>
      <w:r w:rsidR="000863D7">
        <w:t>surface area is</w:t>
      </w:r>
      <w:r w:rsidR="008C2F57">
        <w:t xml:space="preserve"> </w:t>
      </w:r>
      <w:r w:rsidR="00520E81">
        <w:t>minimized.</w:t>
      </w:r>
    </w:p>
    <w:p w14:paraId="0D1A2B96" w14:textId="5980C2A7" w:rsidR="00563AAD" w:rsidRPr="00922E6E" w:rsidRDefault="001223FD" w:rsidP="007A3F8A">
      <w:pPr>
        <w:rPr>
          <w:lang w:val="en-US"/>
        </w:rPr>
      </w:pPr>
      <w:r w:rsidRPr="001223FD">
        <w:t>Along with the storage dimensions, the program calculates the proportion of gas to be liquefied during the charge, which is 0.</w:t>
      </w:r>
      <w:r w:rsidR="00ED7CBA">
        <w:t>3</w:t>
      </w:r>
      <w:r w:rsidRPr="001223FD">
        <w:t>% of the mass flow with the default parameters</w:t>
      </w:r>
      <w:r w:rsidR="00C843EF">
        <w:t xml:space="preserve"> </w:t>
      </w:r>
      <w:r w:rsidR="00BF111F">
        <w:t>for nitrogen</w:t>
      </w:r>
      <w:r w:rsidRPr="001223FD">
        <w:t>.</w:t>
      </w:r>
    </w:p>
    <w:p w14:paraId="2CEF33EE" w14:textId="77777777" w:rsidR="006259F6" w:rsidRDefault="006259F6" w:rsidP="00475B56">
      <w:pPr>
        <w:rPr>
          <w:b/>
          <w:bCs/>
          <w:sz w:val="24"/>
          <w:szCs w:val="24"/>
          <w:lang w:val="en-US"/>
        </w:rPr>
      </w:pPr>
    </w:p>
    <w:p w14:paraId="27BADAC9" w14:textId="34531CEE" w:rsidR="00475B56" w:rsidRPr="00922E6E" w:rsidRDefault="00507518" w:rsidP="00475B56">
      <w:pPr>
        <w:rPr>
          <w:b/>
          <w:bCs/>
          <w:sz w:val="24"/>
          <w:szCs w:val="24"/>
          <w:lang w:val="en-US"/>
        </w:rPr>
      </w:pPr>
      <w:r>
        <w:rPr>
          <w:b/>
          <w:bCs/>
          <w:sz w:val="24"/>
          <w:szCs w:val="24"/>
          <w:lang w:val="en-US"/>
        </w:rPr>
        <w:t>S</w:t>
      </w:r>
      <w:r w:rsidR="00475B56" w:rsidRPr="00922E6E">
        <w:rPr>
          <w:b/>
          <w:bCs/>
          <w:sz w:val="24"/>
          <w:szCs w:val="24"/>
          <w:lang w:val="en-US"/>
        </w:rPr>
        <w:t>imulation of energy storage operation</w:t>
      </w:r>
    </w:p>
    <w:p w14:paraId="50C6EE14" w14:textId="67C9A7BC" w:rsidR="003845AA" w:rsidRDefault="0001061E" w:rsidP="004C10F3">
      <w:pPr>
        <w:rPr>
          <w:lang w:val="en-US"/>
        </w:rPr>
      </w:pPr>
      <w:r w:rsidRPr="0001061E">
        <w:rPr>
          <w:lang w:val="en-US"/>
        </w:rPr>
        <w:t xml:space="preserve">The operation of the designed energy storage is simulated programmatically. PlantSimulation.js object implements digital energy storage. It has functions to charge, discharge, idle and switch the pressure ratio between charge and discharge modes. The switch functions assume VFD-controlled cryogenic turbomachines to be used in off-design mode to change storage operating pressures between charge or discharge modes.  </w:t>
      </w:r>
      <w:r w:rsidRPr="0001061E">
        <w:rPr>
          <w:lang w:val="en-US"/>
        </w:rPr>
        <w:lastRenderedPageBreak/>
        <w:t>Power control tank in the middle of low-pressure storage is used to saturate excess nitrogen gas during charge. The methods simulate gas flow through crushed stone and the heat exchange inside the crushed stone and with</w:t>
      </w:r>
      <w:r w:rsidR="005A5A40">
        <w:rPr>
          <w:lang w:val="en-US"/>
        </w:rPr>
        <w:t>in</w:t>
      </w:r>
      <w:r w:rsidRPr="0001061E">
        <w:rPr>
          <w:lang w:val="en-US"/>
        </w:rPr>
        <w:t xml:space="preserve"> insulation layers. The methods maintain the complete internal state of the storage including its charge level and vertical temperature distribution of crushed stone and surrounding insulation.</w:t>
      </w:r>
    </w:p>
    <w:p w14:paraId="5447768F" w14:textId="77777777" w:rsidR="002A483F" w:rsidRPr="002A483F" w:rsidRDefault="002A483F" w:rsidP="002A483F">
      <w:pPr>
        <w:rPr>
          <w:lang w:val="en-US"/>
        </w:rPr>
      </w:pPr>
      <w:r w:rsidRPr="002A483F">
        <w:rPr>
          <w:lang w:val="en-US"/>
        </w:rPr>
        <w:t xml:space="preserve">The energy storage object can also be operated by power market trading algorithm using wholesale hourly power prices of European countries between 2016 and 2026. </w:t>
      </w:r>
    </w:p>
    <w:p w14:paraId="1E10CE80" w14:textId="549C3260" w:rsidR="000C2931" w:rsidRPr="00922E6E" w:rsidRDefault="002A483F" w:rsidP="002A483F">
      <w:pPr>
        <w:rPr>
          <w:lang w:val="en-US"/>
        </w:rPr>
      </w:pPr>
      <w:r w:rsidRPr="002A483F">
        <w:rPr>
          <w:lang w:val="en-US"/>
        </w:rPr>
        <w:t>The simulation algorithm divides the crushed stone and ice into horizontal thin slices (default 10 cm), which are assumed to have the same temperature. In the simulation, each slice is heated or cooled by the forced convection of gas for a given time (default 900 seconds) so that the end temperature of the gas and the solid in the block would be the same. In reality, of course, there is a very small difference, and if desired, the actual heat exchange coefficient between the crushed stone and the gas can be enabled. However, using the heat exchange coefficient in the simulation does not significantly change the efficiency of the storage, or even its maximum capacity, because the temperature of the gas flowing out normally deviates from the temperature of the crushed stone or ice by fractions of a degree at most. Only when the storage is almost empty or full can the temperature difference of the hot gas coming out from the upper end increase to 1–2 degrees.</w:t>
      </w:r>
    </w:p>
    <w:p w14:paraId="57AF5466" w14:textId="3E13912B" w:rsidR="0033484E" w:rsidRDefault="00EE1AEE" w:rsidP="004C10F3">
      <w:pPr>
        <w:rPr>
          <w:lang w:val="en-US"/>
        </w:rPr>
      </w:pPr>
      <w:r>
        <w:rPr>
          <w:lang w:val="en-US"/>
        </w:rPr>
        <w:t>T</w:t>
      </w:r>
      <w:r w:rsidR="00BC0090" w:rsidRPr="00922E6E">
        <w:rPr>
          <w:lang w:val="en-US"/>
        </w:rPr>
        <w:t xml:space="preserve">he internal </w:t>
      </w:r>
      <w:r w:rsidR="00346DF6">
        <w:rPr>
          <w:lang w:val="en-US"/>
        </w:rPr>
        <w:t xml:space="preserve">and external </w:t>
      </w:r>
      <w:r w:rsidR="00BC0090" w:rsidRPr="00922E6E">
        <w:rPr>
          <w:lang w:val="en-US"/>
        </w:rPr>
        <w:t>heat leak</w:t>
      </w:r>
      <w:r w:rsidR="00346DF6">
        <w:rPr>
          <w:lang w:val="en-US"/>
        </w:rPr>
        <w:t>s</w:t>
      </w:r>
      <w:r w:rsidR="00BC0090" w:rsidRPr="00922E6E">
        <w:rPr>
          <w:lang w:val="en-US"/>
        </w:rPr>
        <w:t xml:space="preserve"> (W/m/K) </w:t>
      </w:r>
      <w:r w:rsidR="0048543D">
        <w:rPr>
          <w:lang w:val="en-US"/>
        </w:rPr>
        <w:t>are</w:t>
      </w:r>
      <w:r w:rsidR="00BC0090" w:rsidRPr="00922E6E">
        <w:rPr>
          <w:lang w:val="en-US"/>
        </w:rPr>
        <w:t xml:space="preserve"> also </w:t>
      </w:r>
      <w:r w:rsidR="000836FE">
        <w:rPr>
          <w:lang w:val="en-US"/>
        </w:rPr>
        <w:t>included in the simulation</w:t>
      </w:r>
      <w:r w:rsidR="00BC0090" w:rsidRPr="00922E6E">
        <w:rPr>
          <w:lang w:val="en-US"/>
        </w:rPr>
        <w:t>, so that the heat transfer coefficient</w:t>
      </w:r>
      <w:r w:rsidR="00C30A21">
        <w:rPr>
          <w:lang w:val="en-US"/>
        </w:rPr>
        <w:t>s</w:t>
      </w:r>
      <w:r w:rsidR="00BC0090" w:rsidRPr="00922E6E">
        <w:rPr>
          <w:lang w:val="en-US"/>
        </w:rPr>
        <w:t xml:space="preserve"> of </w:t>
      </w:r>
      <w:r w:rsidR="00077D3A">
        <w:rPr>
          <w:lang w:val="en-US"/>
        </w:rPr>
        <w:t>rock and</w:t>
      </w:r>
      <w:r w:rsidR="00BC0090" w:rsidRPr="00922E6E">
        <w:rPr>
          <w:lang w:val="en-US"/>
        </w:rPr>
        <w:t xml:space="preserve"> </w:t>
      </w:r>
      <w:r w:rsidR="007B5CBB">
        <w:rPr>
          <w:lang w:val="en-US"/>
        </w:rPr>
        <w:t xml:space="preserve">dry </w:t>
      </w:r>
      <w:r w:rsidR="001C69B8">
        <w:rPr>
          <w:lang w:val="en-US"/>
        </w:rPr>
        <w:t xml:space="preserve">5/16 </w:t>
      </w:r>
      <w:r w:rsidR="008301A0">
        <w:rPr>
          <w:lang w:val="en-US"/>
        </w:rPr>
        <w:t>crushed stone</w:t>
      </w:r>
      <w:r w:rsidR="001245DE">
        <w:rPr>
          <w:rStyle w:val="FootnoteReference"/>
          <w:lang w:val="fi-FI"/>
        </w:rPr>
        <w:footnoteReference w:id="55"/>
      </w:r>
      <w:r w:rsidR="00B52083">
        <w:rPr>
          <w:lang w:val="en-US"/>
        </w:rPr>
        <w:t xml:space="preserve"> </w:t>
      </w:r>
      <w:r w:rsidR="00B3350B">
        <w:rPr>
          <w:lang w:val="en-US"/>
        </w:rPr>
        <w:t xml:space="preserve">in room temperature </w:t>
      </w:r>
      <w:r w:rsidR="007B5CBB">
        <w:rPr>
          <w:lang w:val="en-US"/>
        </w:rPr>
        <w:t>(</w:t>
      </w:r>
      <w:r w:rsidR="005A5A40">
        <w:rPr>
          <w:lang w:val="en-US"/>
        </w:rPr>
        <w:t xml:space="preserve">2.5 </w:t>
      </w:r>
      <w:r w:rsidR="007B5CBB">
        <w:rPr>
          <w:lang w:val="en-US"/>
        </w:rPr>
        <w:t xml:space="preserve">and </w:t>
      </w:r>
      <w:r w:rsidR="005A5A40">
        <w:rPr>
          <w:lang w:val="en-US"/>
        </w:rPr>
        <w:t>0.37</w:t>
      </w:r>
      <w:r w:rsidR="007B5CBB">
        <w:rPr>
          <w:lang w:val="en-US"/>
        </w:rPr>
        <w:t xml:space="preserve"> </w:t>
      </w:r>
      <w:r w:rsidR="001C69B8">
        <w:rPr>
          <w:lang w:val="en-US"/>
        </w:rPr>
        <w:t xml:space="preserve">W/m/K) </w:t>
      </w:r>
      <w:r w:rsidR="00C30A21">
        <w:rPr>
          <w:lang w:val="en-US"/>
        </w:rPr>
        <w:t>are</w:t>
      </w:r>
      <w:r w:rsidR="00E17DAF" w:rsidRPr="00922E6E">
        <w:rPr>
          <w:lang w:val="en-US"/>
        </w:rPr>
        <w:t xml:space="preserve"> </w:t>
      </w:r>
      <w:r w:rsidR="005D7FCB">
        <w:rPr>
          <w:lang w:val="en-US"/>
        </w:rPr>
        <w:t>split to</w:t>
      </w:r>
      <w:r w:rsidR="00E17DAF" w:rsidRPr="00922E6E">
        <w:rPr>
          <w:lang w:val="en-US"/>
        </w:rPr>
        <w:t xml:space="preserve"> the conduct</w:t>
      </w:r>
      <w:r w:rsidR="008301A0">
        <w:rPr>
          <w:lang w:val="en-US"/>
        </w:rPr>
        <w:t>ive heat transfer</w:t>
      </w:r>
      <w:r w:rsidR="00E17DAF" w:rsidRPr="00922E6E">
        <w:rPr>
          <w:lang w:val="en-US"/>
        </w:rPr>
        <w:t xml:space="preserve"> and heat </w:t>
      </w:r>
      <w:r w:rsidR="00355D50">
        <w:rPr>
          <w:lang w:val="en-US"/>
        </w:rPr>
        <w:t xml:space="preserve">transfer by </w:t>
      </w:r>
      <w:r w:rsidR="00E17DAF" w:rsidRPr="00922E6E">
        <w:rPr>
          <w:lang w:val="en-US"/>
        </w:rPr>
        <w:t xml:space="preserve">radiation. In the simulation, the heat radiation is scaled to the actual temperature and </w:t>
      </w:r>
      <w:r w:rsidR="00AF3C93">
        <w:rPr>
          <w:lang w:val="en-US"/>
        </w:rPr>
        <w:t>median</w:t>
      </w:r>
      <w:r w:rsidR="00E17DAF" w:rsidRPr="00922E6E">
        <w:rPr>
          <w:lang w:val="en-US"/>
        </w:rPr>
        <w:t xml:space="preserve"> particle size of the </w:t>
      </w:r>
      <w:r w:rsidR="00903F45">
        <w:rPr>
          <w:lang w:val="en-US"/>
        </w:rPr>
        <w:t>crushed stone</w:t>
      </w:r>
      <w:r w:rsidR="00E17DAF" w:rsidRPr="00922E6E">
        <w:rPr>
          <w:lang w:val="en-US"/>
        </w:rPr>
        <w:t xml:space="preserve">. Although heat radiation increases the heat transfer coefficient of the </w:t>
      </w:r>
      <w:r w:rsidR="00AE0E48">
        <w:rPr>
          <w:lang w:val="en-US"/>
        </w:rPr>
        <w:t xml:space="preserve">crushed stone in </w:t>
      </w:r>
      <w:r w:rsidR="00E17DAF" w:rsidRPr="00922E6E">
        <w:rPr>
          <w:lang w:val="en-US"/>
        </w:rPr>
        <w:t xml:space="preserve">hot high-pressure storage by an order of magnitude higher than </w:t>
      </w:r>
      <w:r w:rsidR="00D10A43">
        <w:rPr>
          <w:lang w:val="en-US"/>
        </w:rPr>
        <w:t>in the room temperature</w:t>
      </w:r>
      <w:r w:rsidR="00E17DAF" w:rsidRPr="00922E6E">
        <w:rPr>
          <w:lang w:val="en-US"/>
        </w:rPr>
        <w:t xml:space="preserve">, it does not seem to have a significant effect on the storage capacity or even the energy storage time, because the internal heat leak is small </w:t>
      </w:r>
      <w:r w:rsidR="000F5272">
        <w:rPr>
          <w:lang w:val="en-US"/>
        </w:rPr>
        <w:t>compared</w:t>
      </w:r>
      <w:r w:rsidR="00E17DAF" w:rsidRPr="00922E6E">
        <w:rPr>
          <w:lang w:val="en-US"/>
        </w:rPr>
        <w:t xml:space="preserve"> to the heat capacity </w:t>
      </w:r>
      <w:r w:rsidR="003A5CFB" w:rsidRPr="00922E6E">
        <w:rPr>
          <w:lang w:val="en-US"/>
        </w:rPr>
        <w:t>of the storage</w:t>
      </w:r>
      <w:r w:rsidR="00E204A2" w:rsidRPr="00922E6E">
        <w:rPr>
          <w:lang w:val="en-US"/>
        </w:rPr>
        <w:t xml:space="preserve">, and on the other hand because the internal heat leak has an effect only </w:t>
      </w:r>
      <w:r w:rsidR="00346A5B">
        <w:rPr>
          <w:lang w:val="en-US"/>
        </w:rPr>
        <w:t>when</w:t>
      </w:r>
      <w:r w:rsidR="00E204A2" w:rsidRPr="00922E6E">
        <w:rPr>
          <w:lang w:val="en-US"/>
        </w:rPr>
        <w:t xml:space="preserve"> it changes the temperature of the gas leaving</w:t>
      </w:r>
      <w:r w:rsidR="00BC3185">
        <w:rPr>
          <w:lang w:val="en-US"/>
        </w:rPr>
        <w:t xml:space="preserve"> the storage</w:t>
      </w:r>
      <w:r w:rsidR="00E204A2" w:rsidRPr="00922E6E">
        <w:rPr>
          <w:lang w:val="en-US"/>
        </w:rPr>
        <w:t xml:space="preserve">, i.e. </w:t>
      </w:r>
      <w:r w:rsidR="001C7DB2">
        <w:rPr>
          <w:lang w:val="en-US"/>
        </w:rPr>
        <w:t>only when</w:t>
      </w:r>
      <w:r w:rsidR="00E204A2" w:rsidRPr="00922E6E">
        <w:rPr>
          <w:lang w:val="en-US"/>
        </w:rPr>
        <w:t xml:space="preserve"> the storage is almost empty or full. Based on the simulation, even months of downtime do not significantly equalize the internal temperature differences.</w:t>
      </w:r>
    </w:p>
    <w:p w14:paraId="38CEBE0F" w14:textId="255850C5" w:rsidR="00860132" w:rsidRDefault="007434E2" w:rsidP="001F534B">
      <w:pPr>
        <w:spacing w:after="0" w:line="240" w:lineRule="auto"/>
        <w:rPr>
          <w:lang w:val="en-US"/>
        </w:rPr>
      </w:pPr>
      <w:r w:rsidRPr="007434E2">
        <w:rPr>
          <w:lang w:val="en-US"/>
        </w:rPr>
        <w:t xml:space="preserve">The simulation determines the initial capacity by discharging the fully charged energy storage until the hot turbine inlet temperature </w:t>
      </w:r>
      <w:r w:rsidR="005A5A40">
        <w:rPr>
          <w:lang w:val="en-US"/>
        </w:rPr>
        <w:t>exceeds</w:t>
      </w:r>
      <w:r w:rsidRPr="007434E2">
        <w:rPr>
          <w:lang w:val="en-US"/>
        </w:rPr>
        <w:t xml:space="preserve"> the configured minimum. The available capacity is the discharge hours multiplied net output power. The net output power depends on inlet temperatures of the hot turbine and cryogenic compressor. When the storage is almost empty or full, the high temperature of low-pressure storage may drop too low for main compressor.  In that case additional resistors placed in alternative pipe route to main compressor are used to heat the incoming gas to an on-design value. If the temperature difference is less than 100 K, the extra heating can be done by increasing the pressure ratio, but that also decreases the mass flow through the hot compressor.</w:t>
      </w:r>
    </w:p>
    <w:p w14:paraId="4CF72C78" w14:textId="77777777" w:rsidR="00567CEA" w:rsidRDefault="00F23369" w:rsidP="00567CEA">
      <w:pPr>
        <w:keepNext/>
        <w:spacing w:after="0" w:line="240" w:lineRule="auto"/>
      </w:pPr>
      <w:r w:rsidRPr="00F23369">
        <w:rPr>
          <w:noProof/>
          <w:lang w:val="en-US"/>
        </w:rPr>
        <w:lastRenderedPageBreak/>
        <w:drawing>
          <wp:inline distT="0" distB="0" distL="0" distR="0" wp14:anchorId="72C05295" wp14:editId="388F9C9D">
            <wp:extent cx="6993836" cy="3409950"/>
            <wp:effectExtent l="0" t="0" r="0" b="0"/>
            <wp:docPr id="91488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80126" name=""/>
                    <pic:cNvPicPr/>
                  </pic:nvPicPr>
                  <pic:blipFill>
                    <a:blip r:embed="rId23"/>
                    <a:stretch>
                      <a:fillRect/>
                    </a:stretch>
                  </pic:blipFill>
                  <pic:spPr>
                    <a:xfrm>
                      <a:off x="0" y="0"/>
                      <a:ext cx="7007466" cy="3416596"/>
                    </a:xfrm>
                    <a:prstGeom prst="rect">
                      <a:avLst/>
                    </a:prstGeom>
                  </pic:spPr>
                </pic:pic>
              </a:graphicData>
            </a:graphic>
          </wp:inline>
        </w:drawing>
      </w:r>
    </w:p>
    <w:p w14:paraId="20483BDE" w14:textId="7BAB8333" w:rsidR="00F23369" w:rsidRPr="00922E6E" w:rsidRDefault="00567CEA" w:rsidP="00567CEA">
      <w:pPr>
        <w:pStyle w:val="Caption"/>
        <w:rPr>
          <w:lang w:val="en-US"/>
        </w:rPr>
      </w:pPr>
      <w:r>
        <w:t xml:space="preserve">Figure </w:t>
      </w:r>
      <w:fldSimple w:instr=" SEQ Figure \* ARABIC ">
        <w:r w:rsidR="005524FD">
          <w:rPr>
            <w:noProof/>
          </w:rPr>
          <w:t>6</w:t>
        </w:r>
      </w:fldSimple>
      <w:r>
        <w:t xml:space="preserve">. </w:t>
      </w:r>
      <w:r w:rsidR="0037283C">
        <w:t>S</w:t>
      </w:r>
      <w:r>
        <w:t xml:space="preserve">imulation of small </w:t>
      </w:r>
      <w:r w:rsidR="00D257B0">
        <w:t>25</w:t>
      </w:r>
      <w:r w:rsidR="009D5F57">
        <w:t xml:space="preserve"> Mt </w:t>
      </w:r>
      <w:r w:rsidR="009345F9">
        <w:t>2400 MW/</w:t>
      </w:r>
      <w:r>
        <w:t>500 GWh energy storage</w:t>
      </w:r>
      <w:r w:rsidR="006A0069">
        <w:t xml:space="preserve"> </w:t>
      </w:r>
      <w:r w:rsidR="0088194E">
        <w:t xml:space="preserve">from </w:t>
      </w:r>
      <w:r w:rsidR="0088194E">
        <w:rPr>
          <w:noProof/>
        </w:rPr>
        <w:t xml:space="preserve">2021 to 2026 </w:t>
      </w:r>
      <w:r w:rsidR="00B34641">
        <w:t>in</w:t>
      </w:r>
      <w:r>
        <w:t xml:space="preserve"> power </w:t>
      </w:r>
      <w:r>
        <w:rPr>
          <w:noProof/>
        </w:rPr>
        <w:t xml:space="preserve">market </w:t>
      </w:r>
      <w:r w:rsidR="0037283C">
        <w:rPr>
          <w:noProof/>
        </w:rPr>
        <w:t xml:space="preserve">of </w:t>
      </w:r>
      <w:r w:rsidR="0037283C">
        <w:t>Germany</w:t>
      </w:r>
      <w:r w:rsidR="005A5A40">
        <w:t xml:space="preserve">. </w:t>
      </w:r>
      <w:r w:rsidR="0037283C">
        <w:t xml:space="preserve"> </w:t>
      </w:r>
    </w:p>
    <w:p w14:paraId="387F9008" w14:textId="77777777" w:rsidR="00860132" w:rsidRDefault="0085099A" w:rsidP="00860132">
      <w:pPr>
        <w:keepNext/>
      </w:pPr>
      <w:r w:rsidRPr="00922E6E">
        <w:rPr>
          <w:noProof/>
          <w:lang w:val="en-US"/>
        </w:rPr>
        <w:t xml:space="preserve"> </w:t>
      </w:r>
      <w:r w:rsidR="00701BDF" w:rsidRPr="00701BDF">
        <w:rPr>
          <w:noProof/>
          <w:lang w:val="en-US"/>
        </w:rPr>
        <w:drawing>
          <wp:inline distT="0" distB="0" distL="0" distR="0" wp14:anchorId="06643A6F" wp14:editId="442FD816">
            <wp:extent cx="7019925" cy="3373394"/>
            <wp:effectExtent l="0" t="0" r="0" b="0"/>
            <wp:docPr id="176545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58520" name=""/>
                    <pic:cNvPicPr/>
                  </pic:nvPicPr>
                  <pic:blipFill>
                    <a:blip r:embed="rId24"/>
                    <a:stretch>
                      <a:fillRect/>
                    </a:stretch>
                  </pic:blipFill>
                  <pic:spPr>
                    <a:xfrm>
                      <a:off x="0" y="0"/>
                      <a:ext cx="7030125" cy="3378295"/>
                    </a:xfrm>
                    <a:prstGeom prst="rect">
                      <a:avLst/>
                    </a:prstGeom>
                  </pic:spPr>
                </pic:pic>
              </a:graphicData>
            </a:graphic>
          </wp:inline>
        </w:drawing>
      </w:r>
    </w:p>
    <w:p w14:paraId="76FBD6E7" w14:textId="7DFB5638" w:rsidR="00885E14" w:rsidRPr="00922E6E" w:rsidRDefault="00860132" w:rsidP="00860132">
      <w:pPr>
        <w:pStyle w:val="Caption"/>
        <w:rPr>
          <w:lang w:val="en-US"/>
        </w:rPr>
      </w:pPr>
      <w:r>
        <w:t xml:space="preserve">Figure </w:t>
      </w:r>
      <w:fldSimple w:instr=" SEQ Figure \* ARABIC ">
        <w:r w:rsidR="005524FD">
          <w:rPr>
            <w:noProof/>
          </w:rPr>
          <w:t>7</w:t>
        </w:r>
      </w:fldSimple>
      <w:r>
        <w:t xml:space="preserve">. Simulation of </w:t>
      </w:r>
      <w:r w:rsidR="009163DC">
        <w:t>medium-size</w:t>
      </w:r>
      <w:r>
        <w:t xml:space="preserve"> </w:t>
      </w:r>
      <w:r w:rsidR="00D257B0">
        <w:t xml:space="preserve">45 </w:t>
      </w:r>
      <w:r w:rsidR="009D5F57">
        <w:t>M</w:t>
      </w:r>
      <w:r w:rsidR="00D257B0">
        <w:t xml:space="preserve">t </w:t>
      </w:r>
      <w:r w:rsidR="009345F9">
        <w:t>2400 MW/</w:t>
      </w:r>
      <w:r>
        <w:t xml:space="preserve">900 GWh energy </w:t>
      </w:r>
      <w:r w:rsidR="00D611D6">
        <w:t xml:space="preserve">storage </w:t>
      </w:r>
      <w:r w:rsidR="0088194E">
        <w:t xml:space="preserve">from </w:t>
      </w:r>
      <w:r w:rsidR="0088194E">
        <w:rPr>
          <w:noProof/>
        </w:rPr>
        <w:t xml:space="preserve">2021 to 2026 </w:t>
      </w:r>
      <w:r w:rsidR="00B34641">
        <w:t>in</w:t>
      </w:r>
      <w:r>
        <w:t xml:space="preserve"> power market</w:t>
      </w:r>
      <w:r w:rsidR="008532D0">
        <w:t xml:space="preserve"> of Germany</w:t>
      </w:r>
    </w:p>
    <w:p w14:paraId="4C09DDBB" w14:textId="7A24D594" w:rsidR="004C10F3" w:rsidRDefault="003A1199" w:rsidP="004C10F3">
      <w:pPr>
        <w:rPr>
          <w:lang w:val="en-US"/>
        </w:rPr>
      </w:pPr>
      <w:r w:rsidRPr="003A1199">
        <w:rPr>
          <w:lang w:val="en-US"/>
        </w:rPr>
        <w:t xml:space="preserve">The previous figures show the internal min and max temperatures </w:t>
      </w:r>
      <w:r w:rsidR="009163DC">
        <w:rPr>
          <w:lang w:val="en-US"/>
        </w:rPr>
        <w:t xml:space="preserve">(K) </w:t>
      </w:r>
      <w:r w:rsidRPr="003A1199">
        <w:rPr>
          <w:lang w:val="en-US"/>
        </w:rPr>
        <w:t xml:space="preserve">by height of a small and a </w:t>
      </w:r>
      <w:r w:rsidR="009D5F57" w:rsidRPr="003A1199">
        <w:rPr>
          <w:lang w:val="en-US"/>
        </w:rPr>
        <w:t>medium-size</w:t>
      </w:r>
      <w:r w:rsidRPr="003A1199">
        <w:rPr>
          <w:lang w:val="en-US"/>
        </w:rPr>
        <w:t xml:space="preserve"> energy storage after 21 sold TWh, 23 </w:t>
      </w:r>
      <w:r w:rsidR="005F70FB">
        <w:rPr>
          <w:lang w:val="en-US"/>
        </w:rPr>
        <w:t>purchased</w:t>
      </w:r>
      <w:r w:rsidRPr="003A1199">
        <w:rPr>
          <w:lang w:val="en-US"/>
        </w:rPr>
        <w:t xml:space="preserve"> TWh and six years continuous simulation in the power market of Germany. The small storage has lost 50% and medium size storage 35% of the initial capacity. The capacity is </w:t>
      </w:r>
      <w:r w:rsidRPr="003A1199">
        <w:rPr>
          <w:lang w:val="en-US"/>
        </w:rPr>
        <w:lastRenderedPageBreak/>
        <w:t xml:space="preserve">defined by net output (GWh) in discharge between allowed exit temperatures. The </w:t>
      </w:r>
      <w:r w:rsidR="009D5F57">
        <w:rPr>
          <w:lang w:val="en-US"/>
        </w:rPr>
        <w:t xml:space="preserve">original </w:t>
      </w:r>
      <w:r w:rsidRPr="003A1199">
        <w:rPr>
          <w:lang w:val="en-US"/>
        </w:rPr>
        <w:t>capacity of both storages can be restored by over-discharging and then over-charging both storages near to their minimum temperatures.</w:t>
      </w:r>
    </w:p>
    <w:p w14:paraId="5DFCC892" w14:textId="77777777" w:rsidR="001D2CD3" w:rsidRPr="00922E6E" w:rsidRDefault="001D2CD3" w:rsidP="001D2CD3">
      <w:pPr>
        <w:rPr>
          <w:b/>
          <w:bCs/>
          <w:sz w:val="24"/>
          <w:szCs w:val="24"/>
          <w:lang w:val="en-US"/>
        </w:rPr>
      </w:pPr>
      <w:r>
        <w:rPr>
          <w:b/>
          <w:bCs/>
          <w:sz w:val="24"/>
          <w:szCs w:val="24"/>
          <w:lang w:val="en-US"/>
        </w:rPr>
        <w:t>Power market simulation with simple trading algorithm</w:t>
      </w:r>
    </w:p>
    <w:p w14:paraId="45A77E60" w14:textId="451679C6" w:rsidR="001D2CD3" w:rsidRDefault="00EA0794" w:rsidP="001D2CD3">
      <w:pPr>
        <w:rPr>
          <w:lang w:val="en-US"/>
        </w:rPr>
      </w:pPr>
      <w:r w:rsidRPr="00EA0794">
        <w:rPr>
          <w:lang w:val="en-US"/>
        </w:rPr>
        <w:t xml:space="preserve">The energy storage is integrated with a simple trading algorithm using average hourly power prices of European countries between 2016 and April 2026. There are two versions of the trading simulation. The quick version uses simple charge level counter with constant work for pressure ratio change and additional charge level dependent resistor load when the compressor inlet temperature is too low.  The slower version of trading algorithm operates the digital energy storage model simulating internal and external heat exchange.  Its time resolution is 15 minutes, and the heat exchange is simulated for </w:t>
      </w:r>
      <w:r w:rsidR="009D5F57">
        <w:rPr>
          <w:lang w:val="en-US"/>
        </w:rPr>
        <w:t>each</w:t>
      </w:r>
      <w:r w:rsidRPr="00EA0794">
        <w:rPr>
          <w:lang w:val="en-US"/>
        </w:rPr>
        <w:t xml:space="preserve"> 10 cm high horizontal slice of crushed stone and wrapping insulation. The quick market simulation predicts 3 - 5 % higher cash flow than power trading simulation using digital energy storage.</w:t>
      </w:r>
    </w:p>
    <w:p w14:paraId="45A813F3" w14:textId="44BCAEB6" w:rsidR="001D2CD3" w:rsidRDefault="00B20DD2" w:rsidP="001D2CD3">
      <w:r w:rsidRPr="00B20DD2">
        <w:rPr>
          <w:lang w:val="en-US"/>
        </w:rPr>
        <w:t xml:space="preserve">The trading algorithm uses purchasing and selling price limits for each 20% step of charge. The exact price for storage charge percentage is interpolated from the nearest values. The historical hourly wholesale price is multiplied or divided by given </w:t>
      </w:r>
      <w:r w:rsidR="009163DC">
        <w:rPr>
          <w:lang w:val="en-US"/>
        </w:rPr>
        <w:t>price elasticity</w:t>
      </w:r>
      <w:r w:rsidRPr="00B20DD2">
        <w:rPr>
          <w:lang w:val="en-US"/>
        </w:rPr>
        <w:t xml:space="preserve"> percent parameter powered with purchased or sold power divided by 500 MW. There are two optimized default price limit sets for Finnish and German power markets and medium size storage. The default price elasticity is 10%/500 MW in Finland and 3%/500 MW in Germany. The market trading simulation shows similar results for Finland and Germany: an exceptionally high ROI (return of investment) in 2022 (7</w:t>
      </w:r>
      <w:r w:rsidR="00E35495">
        <w:rPr>
          <w:lang w:val="en-US"/>
        </w:rPr>
        <w:t>8</w:t>
      </w:r>
      <w:r w:rsidRPr="00B20DD2">
        <w:rPr>
          <w:lang w:val="en-US"/>
        </w:rPr>
        <w:t xml:space="preserve"> and </w:t>
      </w:r>
      <w:r w:rsidR="009D5F57">
        <w:rPr>
          <w:lang w:val="en-US"/>
        </w:rPr>
        <w:t>66</w:t>
      </w:r>
      <w:r w:rsidRPr="00B20DD2">
        <w:rPr>
          <w:lang w:val="en-US"/>
        </w:rPr>
        <w:t xml:space="preserve"> % respectively) and an increasing trend of ROI for normal years after 2022 because of on-going green transformation: the predicted ROI is 23, 31 and 38% in Finland and 3</w:t>
      </w:r>
      <w:r w:rsidR="009D5F57">
        <w:rPr>
          <w:lang w:val="en-US"/>
        </w:rPr>
        <w:t>3</w:t>
      </w:r>
      <w:r w:rsidRPr="00B20DD2">
        <w:rPr>
          <w:lang w:val="en-US"/>
        </w:rPr>
        <w:t>, 4</w:t>
      </w:r>
      <w:r w:rsidR="009D5F57">
        <w:rPr>
          <w:lang w:val="en-US"/>
        </w:rPr>
        <w:t>1</w:t>
      </w:r>
      <w:r w:rsidRPr="00B20DD2">
        <w:rPr>
          <w:lang w:val="en-US"/>
        </w:rPr>
        <w:t xml:space="preserve"> and 4</w:t>
      </w:r>
      <w:r w:rsidR="009D5F57">
        <w:rPr>
          <w:lang w:val="en-US"/>
        </w:rPr>
        <w:t>4</w:t>
      </w:r>
      <w:r w:rsidRPr="00B20DD2">
        <w:rPr>
          <w:lang w:val="en-US"/>
        </w:rPr>
        <w:t>% in Germany for years 2023, 2024 and 2025.  The next table shows the results when the trading algorithm operates digital energy storage object with power market data of Germany. The cost of initial charge is not included in the capital costs of the energy storage because it would be difficult to estimate, but it could be about €30m in Germany and €6m in Finland with the recent purchase prices. The next table presents operating 2400 MW/1034 GWh digital energy storage with German power market data, 3 % price elasticity and operating expenses €10m/year</w:t>
      </w:r>
      <w:r w:rsidR="001D2CD3">
        <w:t>:</w:t>
      </w:r>
    </w:p>
    <w:tbl>
      <w:tblPr>
        <w:tblStyle w:val="TableGrid"/>
        <w:tblW w:w="0" w:type="auto"/>
        <w:tblLook w:val="04A0" w:firstRow="1" w:lastRow="0" w:firstColumn="1" w:lastColumn="0" w:noHBand="0" w:noVBand="1"/>
      </w:tblPr>
      <w:tblGrid>
        <w:gridCol w:w="998"/>
        <w:gridCol w:w="959"/>
        <w:gridCol w:w="924"/>
        <w:gridCol w:w="944"/>
        <w:gridCol w:w="959"/>
        <w:gridCol w:w="1247"/>
        <w:gridCol w:w="944"/>
        <w:gridCol w:w="959"/>
        <w:gridCol w:w="1302"/>
        <w:gridCol w:w="952"/>
      </w:tblGrid>
      <w:tr w:rsidR="001D2CD3" w:rsidRPr="000F0FED" w14:paraId="04243BBC" w14:textId="77777777" w:rsidTr="000C55CC">
        <w:trPr>
          <w:trHeight w:val="312"/>
        </w:trPr>
        <w:tc>
          <w:tcPr>
            <w:tcW w:w="949" w:type="dxa"/>
            <w:hideMark/>
          </w:tcPr>
          <w:p w14:paraId="5C121A68" w14:textId="77777777" w:rsidR="001D2CD3" w:rsidRPr="000F0FED" w:rsidRDefault="001D2CD3" w:rsidP="000C55CC">
            <w:pPr>
              <w:rPr>
                <w:b/>
                <w:bCs/>
              </w:rPr>
            </w:pPr>
            <w:r w:rsidRPr="000F0FED">
              <w:rPr>
                <w:b/>
                <w:bCs/>
              </w:rPr>
              <w:t>Year</w:t>
            </w:r>
          </w:p>
        </w:tc>
        <w:tc>
          <w:tcPr>
            <w:tcW w:w="959" w:type="dxa"/>
            <w:hideMark/>
          </w:tcPr>
          <w:p w14:paraId="3D8BEC69" w14:textId="77777777" w:rsidR="001D2CD3" w:rsidRPr="000F0FED" w:rsidRDefault="001D2CD3" w:rsidP="000C55CC">
            <w:pPr>
              <w:rPr>
                <w:b/>
                <w:bCs/>
              </w:rPr>
            </w:pPr>
            <w:r w:rsidRPr="000F0FED">
              <w:rPr>
                <w:b/>
                <w:bCs/>
              </w:rPr>
              <w:t>Cash flow</w:t>
            </w:r>
          </w:p>
        </w:tc>
        <w:tc>
          <w:tcPr>
            <w:tcW w:w="946" w:type="dxa"/>
            <w:hideMark/>
          </w:tcPr>
          <w:p w14:paraId="3BF94FD0" w14:textId="77777777" w:rsidR="001D2CD3" w:rsidRPr="000F0FED" w:rsidRDefault="001D2CD3" w:rsidP="000C55CC">
            <w:pPr>
              <w:rPr>
                <w:b/>
                <w:bCs/>
              </w:rPr>
            </w:pPr>
            <w:r w:rsidRPr="000F0FED">
              <w:rPr>
                <w:b/>
                <w:bCs/>
              </w:rPr>
              <w:t>ROI</w:t>
            </w:r>
          </w:p>
        </w:tc>
        <w:tc>
          <w:tcPr>
            <w:tcW w:w="3161" w:type="dxa"/>
            <w:gridSpan w:val="3"/>
            <w:hideMark/>
          </w:tcPr>
          <w:p w14:paraId="6677A5F8" w14:textId="77777777" w:rsidR="001D2CD3" w:rsidRPr="000F0FED" w:rsidRDefault="001D2CD3" w:rsidP="000C55CC">
            <w:pPr>
              <w:rPr>
                <w:b/>
                <w:bCs/>
              </w:rPr>
            </w:pPr>
            <w:r w:rsidRPr="000F0FED">
              <w:rPr>
                <w:b/>
                <w:bCs/>
              </w:rPr>
              <w:t>Sold electricity</w:t>
            </w:r>
          </w:p>
        </w:tc>
        <w:tc>
          <w:tcPr>
            <w:tcW w:w="3216" w:type="dxa"/>
            <w:gridSpan w:val="3"/>
            <w:hideMark/>
          </w:tcPr>
          <w:p w14:paraId="1726F8E8" w14:textId="77777777" w:rsidR="001D2CD3" w:rsidRPr="000F0FED" w:rsidRDefault="001D2CD3" w:rsidP="000C55CC">
            <w:pPr>
              <w:rPr>
                <w:b/>
                <w:bCs/>
              </w:rPr>
            </w:pPr>
            <w:r w:rsidRPr="000F0FED">
              <w:rPr>
                <w:b/>
                <w:bCs/>
              </w:rPr>
              <w:t>Purchased electricity</w:t>
            </w:r>
          </w:p>
        </w:tc>
        <w:tc>
          <w:tcPr>
            <w:tcW w:w="957" w:type="dxa"/>
            <w:hideMark/>
          </w:tcPr>
          <w:p w14:paraId="4D279FA4" w14:textId="77777777" w:rsidR="001D2CD3" w:rsidRPr="000F0FED" w:rsidRDefault="001D2CD3" w:rsidP="000C55CC">
            <w:pPr>
              <w:rPr>
                <w:b/>
                <w:bCs/>
              </w:rPr>
            </w:pPr>
            <w:r w:rsidRPr="000F0FED">
              <w:rPr>
                <w:b/>
                <w:bCs/>
              </w:rPr>
              <w:t>Price change</w:t>
            </w:r>
          </w:p>
        </w:tc>
      </w:tr>
      <w:tr w:rsidR="00C62952" w:rsidRPr="000F0FED" w14:paraId="09F084D2" w14:textId="77777777" w:rsidTr="000C55CC">
        <w:trPr>
          <w:trHeight w:val="288"/>
        </w:trPr>
        <w:tc>
          <w:tcPr>
            <w:tcW w:w="949" w:type="dxa"/>
            <w:hideMark/>
          </w:tcPr>
          <w:p w14:paraId="7D145703" w14:textId="77777777" w:rsidR="00C62952" w:rsidRPr="000F0FED" w:rsidRDefault="00C62952" w:rsidP="00C62952">
            <w:r w:rsidRPr="000F0FED">
              <w:t>2021</w:t>
            </w:r>
          </w:p>
        </w:tc>
        <w:tc>
          <w:tcPr>
            <w:tcW w:w="959" w:type="dxa"/>
            <w:hideMark/>
          </w:tcPr>
          <w:p w14:paraId="105B0561" w14:textId="412C950E" w:rsidR="00C62952" w:rsidRPr="000F0FED" w:rsidRDefault="00C62952" w:rsidP="00C62952">
            <w:r w:rsidRPr="008C5E19">
              <w:t>€327m</w:t>
            </w:r>
          </w:p>
        </w:tc>
        <w:tc>
          <w:tcPr>
            <w:tcW w:w="946" w:type="dxa"/>
            <w:hideMark/>
          </w:tcPr>
          <w:p w14:paraId="0EEA1450" w14:textId="05DDB984" w:rsidR="00C62952" w:rsidRPr="000F0FED" w:rsidRDefault="00C62952" w:rsidP="00C62952">
            <w:r w:rsidRPr="00585E25">
              <w:t>36 %</w:t>
            </w:r>
          </w:p>
        </w:tc>
        <w:tc>
          <w:tcPr>
            <w:tcW w:w="954" w:type="dxa"/>
            <w:hideMark/>
          </w:tcPr>
          <w:p w14:paraId="4519EBC6" w14:textId="1B1F45EA" w:rsidR="00C62952" w:rsidRPr="000F0FED" w:rsidRDefault="00C62952" w:rsidP="00C62952">
            <w:r w:rsidRPr="00585E25">
              <w:t>3566 GWh</w:t>
            </w:r>
          </w:p>
        </w:tc>
        <w:tc>
          <w:tcPr>
            <w:tcW w:w="960" w:type="dxa"/>
            <w:hideMark/>
          </w:tcPr>
          <w:p w14:paraId="0E76D2F0" w14:textId="6E4690C5" w:rsidR="00C62952" w:rsidRPr="000F0FED" w:rsidRDefault="00C62952" w:rsidP="00C62952">
            <w:r w:rsidRPr="00585E25">
              <w:t>€532m</w:t>
            </w:r>
          </w:p>
        </w:tc>
        <w:tc>
          <w:tcPr>
            <w:tcW w:w="1247" w:type="dxa"/>
            <w:hideMark/>
          </w:tcPr>
          <w:p w14:paraId="7F870A04" w14:textId="643D58E7" w:rsidR="00C62952" w:rsidRPr="000F0FED" w:rsidRDefault="00C62952" w:rsidP="00C62952">
            <w:r w:rsidRPr="00585E25">
              <w:t>€149/MWh</w:t>
            </w:r>
          </w:p>
        </w:tc>
        <w:tc>
          <w:tcPr>
            <w:tcW w:w="954" w:type="dxa"/>
            <w:hideMark/>
          </w:tcPr>
          <w:p w14:paraId="7A982A92" w14:textId="2E95C73E" w:rsidR="00C62952" w:rsidRPr="000F0FED" w:rsidRDefault="00C62952" w:rsidP="00C62952">
            <w:r w:rsidRPr="00585E25">
              <w:t>3330 GWh</w:t>
            </w:r>
          </w:p>
        </w:tc>
        <w:tc>
          <w:tcPr>
            <w:tcW w:w="960" w:type="dxa"/>
            <w:hideMark/>
          </w:tcPr>
          <w:p w14:paraId="3AA60B44" w14:textId="5AB78354" w:rsidR="00C62952" w:rsidRPr="000F0FED" w:rsidRDefault="00C62952" w:rsidP="00C62952">
            <w:r w:rsidRPr="00585E25">
              <w:t>€195m</w:t>
            </w:r>
          </w:p>
        </w:tc>
        <w:tc>
          <w:tcPr>
            <w:tcW w:w="1302" w:type="dxa"/>
            <w:hideMark/>
          </w:tcPr>
          <w:p w14:paraId="0F0AFCA8" w14:textId="2EBC091A" w:rsidR="00C62952" w:rsidRPr="000F0FED" w:rsidRDefault="00C62952" w:rsidP="00C62952">
            <w:r w:rsidRPr="00585E25">
              <w:t>€58.6/MWh</w:t>
            </w:r>
          </w:p>
        </w:tc>
        <w:tc>
          <w:tcPr>
            <w:tcW w:w="957" w:type="dxa"/>
            <w:hideMark/>
          </w:tcPr>
          <w:p w14:paraId="338B816A" w14:textId="23264BDD" w:rsidR="00C62952" w:rsidRPr="000F0FED" w:rsidRDefault="00C62952" w:rsidP="00C62952">
            <w:r w:rsidRPr="00585E25">
              <w:t>-3 %</w:t>
            </w:r>
          </w:p>
        </w:tc>
      </w:tr>
      <w:tr w:rsidR="00C62952" w:rsidRPr="000F0FED" w14:paraId="0D787507" w14:textId="77777777" w:rsidTr="000C55CC">
        <w:trPr>
          <w:trHeight w:val="288"/>
        </w:trPr>
        <w:tc>
          <w:tcPr>
            <w:tcW w:w="949" w:type="dxa"/>
            <w:hideMark/>
          </w:tcPr>
          <w:p w14:paraId="6B242070" w14:textId="77777777" w:rsidR="00C62952" w:rsidRPr="000F0FED" w:rsidRDefault="00C62952" w:rsidP="00C62952">
            <w:r w:rsidRPr="000F0FED">
              <w:t>2022</w:t>
            </w:r>
          </w:p>
        </w:tc>
        <w:tc>
          <w:tcPr>
            <w:tcW w:w="959" w:type="dxa"/>
            <w:hideMark/>
          </w:tcPr>
          <w:p w14:paraId="63FD52B6" w14:textId="666FD515" w:rsidR="00C62952" w:rsidRPr="000F0FED" w:rsidRDefault="00C62952" w:rsidP="00C62952">
            <w:r w:rsidRPr="008C5E19">
              <w:t>€592m</w:t>
            </w:r>
          </w:p>
        </w:tc>
        <w:tc>
          <w:tcPr>
            <w:tcW w:w="946" w:type="dxa"/>
            <w:hideMark/>
          </w:tcPr>
          <w:p w14:paraId="085AEADC" w14:textId="1E8C34C0" w:rsidR="00C62952" w:rsidRPr="000F0FED" w:rsidRDefault="00C62952" w:rsidP="00C62952">
            <w:r w:rsidRPr="00585E25">
              <w:t>66 %</w:t>
            </w:r>
          </w:p>
        </w:tc>
        <w:tc>
          <w:tcPr>
            <w:tcW w:w="954" w:type="dxa"/>
            <w:hideMark/>
          </w:tcPr>
          <w:p w14:paraId="22F0AC20" w14:textId="6F27629D" w:rsidR="00C62952" w:rsidRPr="000F0FED" w:rsidRDefault="00C62952" w:rsidP="00C62952">
            <w:r w:rsidRPr="00585E25">
              <w:t>3869 GWh</w:t>
            </w:r>
          </w:p>
        </w:tc>
        <w:tc>
          <w:tcPr>
            <w:tcW w:w="960" w:type="dxa"/>
            <w:hideMark/>
          </w:tcPr>
          <w:p w14:paraId="060815EE" w14:textId="59ADFE49" w:rsidR="00C62952" w:rsidRPr="000F0FED" w:rsidRDefault="00C62952" w:rsidP="00C62952">
            <w:r w:rsidRPr="00585E25">
              <w:t>€1029m</w:t>
            </w:r>
          </w:p>
        </w:tc>
        <w:tc>
          <w:tcPr>
            <w:tcW w:w="1247" w:type="dxa"/>
            <w:hideMark/>
          </w:tcPr>
          <w:p w14:paraId="7F3DF7D1" w14:textId="5E7261D6" w:rsidR="00C62952" w:rsidRPr="000F0FED" w:rsidRDefault="00C62952" w:rsidP="00C62952">
            <w:r w:rsidRPr="00585E25">
              <w:t>€266/MWh</w:t>
            </w:r>
          </w:p>
        </w:tc>
        <w:tc>
          <w:tcPr>
            <w:tcW w:w="954" w:type="dxa"/>
            <w:hideMark/>
          </w:tcPr>
          <w:p w14:paraId="0758FB26" w14:textId="21E67516" w:rsidR="00C62952" w:rsidRPr="000F0FED" w:rsidRDefault="00C62952" w:rsidP="00C62952">
            <w:r w:rsidRPr="00585E25">
              <w:t>4443 GWh</w:t>
            </w:r>
          </w:p>
        </w:tc>
        <w:tc>
          <w:tcPr>
            <w:tcW w:w="960" w:type="dxa"/>
            <w:hideMark/>
          </w:tcPr>
          <w:p w14:paraId="7BA79BC5" w14:textId="5DC205C3" w:rsidR="00C62952" w:rsidRPr="000F0FED" w:rsidRDefault="00C62952" w:rsidP="00C62952">
            <w:r w:rsidRPr="00585E25">
              <w:t>€427m</w:t>
            </w:r>
          </w:p>
        </w:tc>
        <w:tc>
          <w:tcPr>
            <w:tcW w:w="1302" w:type="dxa"/>
            <w:hideMark/>
          </w:tcPr>
          <w:p w14:paraId="680FD2E5" w14:textId="527DA9B4" w:rsidR="00C62952" w:rsidRPr="000F0FED" w:rsidRDefault="00C62952" w:rsidP="00C62952">
            <w:r w:rsidRPr="00585E25">
              <w:t>€96.2/MWh</w:t>
            </w:r>
          </w:p>
        </w:tc>
        <w:tc>
          <w:tcPr>
            <w:tcW w:w="957" w:type="dxa"/>
            <w:hideMark/>
          </w:tcPr>
          <w:p w14:paraId="421A7E9F" w14:textId="0519EC6B" w:rsidR="00C62952" w:rsidRPr="000F0FED" w:rsidRDefault="00C62952" w:rsidP="00C62952">
            <w:r w:rsidRPr="00585E25">
              <w:t>-2 %</w:t>
            </w:r>
          </w:p>
        </w:tc>
      </w:tr>
      <w:tr w:rsidR="00C62952" w:rsidRPr="000F0FED" w14:paraId="72EDA018" w14:textId="77777777" w:rsidTr="000C55CC">
        <w:trPr>
          <w:trHeight w:val="288"/>
        </w:trPr>
        <w:tc>
          <w:tcPr>
            <w:tcW w:w="949" w:type="dxa"/>
            <w:hideMark/>
          </w:tcPr>
          <w:p w14:paraId="612E4A29" w14:textId="77777777" w:rsidR="00C62952" w:rsidRPr="000F0FED" w:rsidRDefault="00C62952" w:rsidP="00C62952">
            <w:r w:rsidRPr="000F0FED">
              <w:t>2023</w:t>
            </w:r>
          </w:p>
        </w:tc>
        <w:tc>
          <w:tcPr>
            <w:tcW w:w="959" w:type="dxa"/>
            <w:hideMark/>
          </w:tcPr>
          <w:p w14:paraId="47DFDEB6" w14:textId="39E5E11C" w:rsidR="00C62952" w:rsidRPr="000F0FED" w:rsidRDefault="00C62952" w:rsidP="00C62952">
            <w:r w:rsidRPr="008C5E19">
              <w:t>€294m</w:t>
            </w:r>
          </w:p>
        </w:tc>
        <w:tc>
          <w:tcPr>
            <w:tcW w:w="946" w:type="dxa"/>
            <w:hideMark/>
          </w:tcPr>
          <w:p w14:paraId="726FC175" w14:textId="6FE38D31" w:rsidR="00C62952" w:rsidRPr="000F0FED" w:rsidRDefault="00C62952" w:rsidP="00C62952">
            <w:r w:rsidRPr="00585E25">
              <w:t>33 %</w:t>
            </w:r>
          </w:p>
        </w:tc>
        <w:tc>
          <w:tcPr>
            <w:tcW w:w="954" w:type="dxa"/>
            <w:hideMark/>
          </w:tcPr>
          <w:p w14:paraId="445DA16F" w14:textId="01F328BC" w:rsidR="00C62952" w:rsidRPr="000F0FED" w:rsidRDefault="00C62952" w:rsidP="00C62952">
            <w:r w:rsidRPr="00585E25">
              <w:t>3895 GWh</w:t>
            </w:r>
          </w:p>
        </w:tc>
        <w:tc>
          <w:tcPr>
            <w:tcW w:w="960" w:type="dxa"/>
            <w:hideMark/>
          </w:tcPr>
          <w:p w14:paraId="570709F2" w14:textId="6F957CD5" w:rsidR="00C62952" w:rsidRPr="000F0FED" w:rsidRDefault="00C62952" w:rsidP="00C62952">
            <w:r w:rsidRPr="00585E25">
              <w:t>€490m</w:t>
            </w:r>
          </w:p>
        </w:tc>
        <w:tc>
          <w:tcPr>
            <w:tcW w:w="1247" w:type="dxa"/>
            <w:hideMark/>
          </w:tcPr>
          <w:p w14:paraId="441574F6" w14:textId="212CED4B" w:rsidR="00C62952" w:rsidRPr="000F0FED" w:rsidRDefault="00C62952" w:rsidP="00C62952">
            <w:r w:rsidRPr="00585E25">
              <w:t>€126/MWh</w:t>
            </w:r>
          </w:p>
        </w:tc>
        <w:tc>
          <w:tcPr>
            <w:tcW w:w="954" w:type="dxa"/>
            <w:hideMark/>
          </w:tcPr>
          <w:p w14:paraId="0634D85D" w14:textId="0D7FCFF0" w:rsidR="00C62952" w:rsidRPr="000F0FED" w:rsidRDefault="00C62952" w:rsidP="00C62952">
            <w:r w:rsidRPr="00585E25">
              <w:t>4661 GWh</w:t>
            </w:r>
          </w:p>
        </w:tc>
        <w:tc>
          <w:tcPr>
            <w:tcW w:w="960" w:type="dxa"/>
            <w:hideMark/>
          </w:tcPr>
          <w:p w14:paraId="345D16D7" w14:textId="1DDA564D" w:rsidR="00C62952" w:rsidRPr="000F0FED" w:rsidRDefault="00C62952" w:rsidP="00C62952">
            <w:r w:rsidRPr="00585E25">
              <w:t>€187m</w:t>
            </w:r>
          </w:p>
        </w:tc>
        <w:tc>
          <w:tcPr>
            <w:tcW w:w="1302" w:type="dxa"/>
            <w:hideMark/>
          </w:tcPr>
          <w:p w14:paraId="724212A4" w14:textId="57AC3F09" w:rsidR="00C62952" w:rsidRPr="000F0FED" w:rsidRDefault="00C62952" w:rsidP="00C62952">
            <w:r w:rsidRPr="00585E25">
              <w:t>€40.1/MWh</w:t>
            </w:r>
          </w:p>
        </w:tc>
        <w:tc>
          <w:tcPr>
            <w:tcW w:w="957" w:type="dxa"/>
            <w:hideMark/>
          </w:tcPr>
          <w:p w14:paraId="6BD203EE" w14:textId="0D5538CB" w:rsidR="00C62952" w:rsidRPr="000F0FED" w:rsidRDefault="00C62952" w:rsidP="00C62952">
            <w:r w:rsidRPr="00585E25">
              <w:t>-2 %</w:t>
            </w:r>
          </w:p>
        </w:tc>
      </w:tr>
      <w:tr w:rsidR="00C62952" w:rsidRPr="000F0FED" w14:paraId="30C9ACDC" w14:textId="77777777" w:rsidTr="000C55CC">
        <w:trPr>
          <w:trHeight w:val="288"/>
        </w:trPr>
        <w:tc>
          <w:tcPr>
            <w:tcW w:w="949" w:type="dxa"/>
            <w:hideMark/>
          </w:tcPr>
          <w:p w14:paraId="2123A272" w14:textId="77777777" w:rsidR="00C62952" w:rsidRPr="000F0FED" w:rsidRDefault="00C62952" w:rsidP="00C62952">
            <w:r w:rsidRPr="000F0FED">
              <w:t>2024</w:t>
            </w:r>
          </w:p>
        </w:tc>
        <w:tc>
          <w:tcPr>
            <w:tcW w:w="959" w:type="dxa"/>
            <w:hideMark/>
          </w:tcPr>
          <w:p w14:paraId="6F1BAE47" w14:textId="03005102" w:rsidR="00C62952" w:rsidRPr="000F0FED" w:rsidRDefault="00C62952" w:rsidP="00C62952">
            <w:r w:rsidRPr="008C5E19">
              <w:t>€373m</w:t>
            </w:r>
          </w:p>
        </w:tc>
        <w:tc>
          <w:tcPr>
            <w:tcW w:w="946" w:type="dxa"/>
            <w:hideMark/>
          </w:tcPr>
          <w:p w14:paraId="13F9C2D8" w14:textId="0D4C7858" w:rsidR="00C62952" w:rsidRPr="000F0FED" w:rsidRDefault="00C62952" w:rsidP="00C62952">
            <w:r w:rsidRPr="00585E25">
              <w:t>41 %</w:t>
            </w:r>
          </w:p>
        </w:tc>
        <w:tc>
          <w:tcPr>
            <w:tcW w:w="954" w:type="dxa"/>
            <w:hideMark/>
          </w:tcPr>
          <w:p w14:paraId="6FB4A56B" w14:textId="3A0A4861" w:rsidR="00C62952" w:rsidRPr="000F0FED" w:rsidRDefault="00C62952" w:rsidP="00C62952">
            <w:r w:rsidRPr="00585E25">
              <w:t>4514 GWh</w:t>
            </w:r>
          </w:p>
        </w:tc>
        <w:tc>
          <w:tcPr>
            <w:tcW w:w="960" w:type="dxa"/>
            <w:hideMark/>
          </w:tcPr>
          <w:p w14:paraId="003AE89F" w14:textId="63A4EA51" w:rsidR="00C62952" w:rsidRPr="000F0FED" w:rsidRDefault="00C62952" w:rsidP="00C62952">
            <w:r w:rsidRPr="00585E25">
              <w:t>€496m</w:t>
            </w:r>
          </w:p>
        </w:tc>
        <w:tc>
          <w:tcPr>
            <w:tcW w:w="1247" w:type="dxa"/>
            <w:hideMark/>
          </w:tcPr>
          <w:p w14:paraId="6EFABADB" w14:textId="4126A9A0" w:rsidR="00C62952" w:rsidRPr="000F0FED" w:rsidRDefault="00C62952" w:rsidP="00C62952">
            <w:r w:rsidRPr="00585E25">
              <w:t>€110/MWh</w:t>
            </w:r>
          </w:p>
        </w:tc>
        <w:tc>
          <w:tcPr>
            <w:tcW w:w="954" w:type="dxa"/>
            <w:hideMark/>
          </w:tcPr>
          <w:p w14:paraId="23DF4C03" w14:textId="3A15159B" w:rsidR="00C62952" w:rsidRPr="000F0FED" w:rsidRDefault="00C62952" w:rsidP="00C62952">
            <w:r w:rsidRPr="00585E25">
              <w:t>4662 GWh</w:t>
            </w:r>
          </w:p>
        </w:tc>
        <w:tc>
          <w:tcPr>
            <w:tcW w:w="960" w:type="dxa"/>
            <w:hideMark/>
          </w:tcPr>
          <w:p w14:paraId="4873D8E5" w14:textId="297C0CBD" w:rsidR="00C62952" w:rsidRPr="000F0FED" w:rsidRDefault="00C62952" w:rsidP="00C62952">
            <w:r w:rsidRPr="00585E25">
              <w:t>€113m</w:t>
            </w:r>
          </w:p>
        </w:tc>
        <w:tc>
          <w:tcPr>
            <w:tcW w:w="1302" w:type="dxa"/>
            <w:hideMark/>
          </w:tcPr>
          <w:p w14:paraId="1F549FD0" w14:textId="2E0728E5" w:rsidR="00C62952" w:rsidRPr="000F0FED" w:rsidRDefault="00C62952" w:rsidP="00C62952">
            <w:r w:rsidRPr="00585E25">
              <w:t>€24.3/MWh</w:t>
            </w:r>
          </w:p>
        </w:tc>
        <w:tc>
          <w:tcPr>
            <w:tcW w:w="957" w:type="dxa"/>
            <w:hideMark/>
          </w:tcPr>
          <w:p w14:paraId="0C83A124" w14:textId="3AEDA2CD" w:rsidR="00C62952" w:rsidRPr="000F0FED" w:rsidRDefault="00C62952" w:rsidP="00C62952">
            <w:r w:rsidRPr="00585E25">
              <w:t>-4 %</w:t>
            </w:r>
          </w:p>
        </w:tc>
      </w:tr>
      <w:tr w:rsidR="00C62952" w:rsidRPr="000F0FED" w14:paraId="4B48847D" w14:textId="77777777" w:rsidTr="000C55CC">
        <w:trPr>
          <w:trHeight w:val="288"/>
        </w:trPr>
        <w:tc>
          <w:tcPr>
            <w:tcW w:w="949" w:type="dxa"/>
            <w:hideMark/>
          </w:tcPr>
          <w:p w14:paraId="43F9320A" w14:textId="77777777" w:rsidR="00C62952" w:rsidRPr="000F0FED" w:rsidRDefault="00C62952" w:rsidP="00C62952">
            <w:r w:rsidRPr="000F0FED">
              <w:t>2025</w:t>
            </w:r>
          </w:p>
        </w:tc>
        <w:tc>
          <w:tcPr>
            <w:tcW w:w="959" w:type="dxa"/>
            <w:hideMark/>
          </w:tcPr>
          <w:p w14:paraId="4A01735D" w14:textId="62DFF54E" w:rsidR="00C62952" w:rsidRPr="000F0FED" w:rsidRDefault="00C62952" w:rsidP="00C62952">
            <w:r w:rsidRPr="008C5E19">
              <w:t>€395m</w:t>
            </w:r>
          </w:p>
        </w:tc>
        <w:tc>
          <w:tcPr>
            <w:tcW w:w="946" w:type="dxa"/>
            <w:hideMark/>
          </w:tcPr>
          <w:p w14:paraId="34B3866F" w14:textId="03F5342E" w:rsidR="00C62952" w:rsidRPr="000F0FED" w:rsidRDefault="00C62952" w:rsidP="00C62952">
            <w:r w:rsidRPr="00585E25">
              <w:t>44 %</w:t>
            </w:r>
          </w:p>
        </w:tc>
        <w:tc>
          <w:tcPr>
            <w:tcW w:w="954" w:type="dxa"/>
            <w:hideMark/>
          </w:tcPr>
          <w:p w14:paraId="66392D62" w14:textId="47B1FA5C" w:rsidR="00C62952" w:rsidRPr="000F0FED" w:rsidRDefault="00C62952" w:rsidP="00C62952">
            <w:r w:rsidRPr="00585E25">
              <w:t>4400 GWh</w:t>
            </w:r>
          </w:p>
        </w:tc>
        <w:tc>
          <w:tcPr>
            <w:tcW w:w="960" w:type="dxa"/>
            <w:hideMark/>
          </w:tcPr>
          <w:p w14:paraId="3A8EF95F" w14:textId="2033C6C5" w:rsidR="00C62952" w:rsidRPr="000F0FED" w:rsidRDefault="00C62952" w:rsidP="00C62952">
            <w:r w:rsidRPr="00585E25">
              <w:t>€534m</w:t>
            </w:r>
          </w:p>
        </w:tc>
        <w:tc>
          <w:tcPr>
            <w:tcW w:w="1247" w:type="dxa"/>
            <w:hideMark/>
          </w:tcPr>
          <w:p w14:paraId="1A017327" w14:textId="7CA0C0C8" w:rsidR="00C62952" w:rsidRPr="000F0FED" w:rsidRDefault="00C62952" w:rsidP="00C62952">
            <w:r w:rsidRPr="00585E25">
              <w:t>€121/MWh</w:t>
            </w:r>
          </w:p>
        </w:tc>
        <w:tc>
          <w:tcPr>
            <w:tcW w:w="954" w:type="dxa"/>
            <w:hideMark/>
          </w:tcPr>
          <w:p w14:paraId="44AB5724" w14:textId="21AAAC04" w:rsidR="00C62952" w:rsidRPr="000F0FED" w:rsidRDefault="00C62952" w:rsidP="00C62952">
            <w:r w:rsidRPr="00585E25">
              <w:t>4811 GWh</w:t>
            </w:r>
          </w:p>
        </w:tc>
        <w:tc>
          <w:tcPr>
            <w:tcW w:w="960" w:type="dxa"/>
            <w:hideMark/>
          </w:tcPr>
          <w:p w14:paraId="7C3ACDDA" w14:textId="30AE1191" w:rsidR="00C62952" w:rsidRPr="000F0FED" w:rsidRDefault="00C62952" w:rsidP="00C62952">
            <w:r w:rsidRPr="00585E25">
              <w:t>€129m</w:t>
            </w:r>
          </w:p>
        </w:tc>
        <w:tc>
          <w:tcPr>
            <w:tcW w:w="1302" w:type="dxa"/>
            <w:hideMark/>
          </w:tcPr>
          <w:p w14:paraId="76F812DD" w14:textId="02CC9789" w:rsidR="00C62952" w:rsidRPr="000F0FED" w:rsidRDefault="00C62952" w:rsidP="00C62952">
            <w:r w:rsidRPr="00585E25">
              <w:t>€26.8/MWh</w:t>
            </w:r>
          </w:p>
        </w:tc>
        <w:tc>
          <w:tcPr>
            <w:tcW w:w="957" w:type="dxa"/>
            <w:hideMark/>
          </w:tcPr>
          <w:p w14:paraId="25F88D11" w14:textId="4A89F1C3" w:rsidR="00C62952" w:rsidRPr="000F0FED" w:rsidRDefault="00C62952" w:rsidP="00C62952">
            <w:r w:rsidRPr="00585E25">
              <w:t>-3 %</w:t>
            </w:r>
          </w:p>
        </w:tc>
      </w:tr>
      <w:tr w:rsidR="00C62952" w:rsidRPr="000F0FED" w14:paraId="793BE8B0" w14:textId="77777777" w:rsidTr="000C55CC">
        <w:trPr>
          <w:trHeight w:val="288"/>
        </w:trPr>
        <w:tc>
          <w:tcPr>
            <w:tcW w:w="949" w:type="dxa"/>
            <w:hideMark/>
          </w:tcPr>
          <w:p w14:paraId="0FF1D95E" w14:textId="11117AB9" w:rsidR="00C62952" w:rsidRDefault="00C62952" w:rsidP="00C62952">
            <w:r>
              <w:t>1.1.-</w:t>
            </w:r>
          </w:p>
          <w:p w14:paraId="380F9BE8" w14:textId="0F782A0C" w:rsidR="00C62952" w:rsidRPr="000F0FED" w:rsidRDefault="00C62952" w:rsidP="00C62952">
            <w:r>
              <w:t>8.6.</w:t>
            </w:r>
            <w:r w:rsidRPr="000F0FED">
              <w:t>2026</w:t>
            </w:r>
          </w:p>
        </w:tc>
        <w:tc>
          <w:tcPr>
            <w:tcW w:w="959" w:type="dxa"/>
            <w:hideMark/>
          </w:tcPr>
          <w:p w14:paraId="49DCEDB8" w14:textId="5E571651" w:rsidR="00C62952" w:rsidRPr="000F0FED" w:rsidRDefault="00C62952" w:rsidP="00C62952">
            <w:r w:rsidRPr="008C5E19">
              <w:t>€199m</w:t>
            </w:r>
          </w:p>
        </w:tc>
        <w:tc>
          <w:tcPr>
            <w:tcW w:w="946" w:type="dxa"/>
            <w:hideMark/>
          </w:tcPr>
          <w:p w14:paraId="3B988EE6" w14:textId="639EB028" w:rsidR="00C62952" w:rsidRPr="000F0FED" w:rsidRDefault="00C62952" w:rsidP="00C62952">
            <w:r w:rsidRPr="00585E25">
              <w:t>51 %</w:t>
            </w:r>
          </w:p>
        </w:tc>
        <w:tc>
          <w:tcPr>
            <w:tcW w:w="954" w:type="dxa"/>
            <w:hideMark/>
          </w:tcPr>
          <w:p w14:paraId="66AEEC56" w14:textId="71823D05" w:rsidR="00C62952" w:rsidRPr="000F0FED" w:rsidRDefault="00C62952" w:rsidP="00C62952">
            <w:r w:rsidRPr="00585E25">
              <w:t>1985 GWh</w:t>
            </w:r>
          </w:p>
        </w:tc>
        <w:tc>
          <w:tcPr>
            <w:tcW w:w="960" w:type="dxa"/>
            <w:hideMark/>
          </w:tcPr>
          <w:p w14:paraId="5FAD96D3" w14:textId="4002D727" w:rsidR="00C62952" w:rsidRPr="000F0FED" w:rsidRDefault="00C62952" w:rsidP="00C62952">
            <w:r w:rsidRPr="00585E25">
              <w:t>€257m</w:t>
            </w:r>
          </w:p>
        </w:tc>
        <w:tc>
          <w:tcPr>
            <w:tcW w:w="1247" w:type="dxa"/>
            <w:hideMark/>
          </w:tcPr>
          <w:p w14:paraId="218018F6" w14:textId="7C9B277D" w:rsidR="00C62952" w:rsidRPr="000F0FED" w:rsidRDefault="00C62952" w:rsidP="00C62952">
            <w:r w:rsidRPr="00585E25">
              <w:t>€129/MWh</w:t>
            </w:r>
          </w:p>
        </w:tc>
        <w:tc>
          <w:tcPr>
            <w:tcW w:w="954" w:type="dxa"/>
            <w:hideMark/>
          </w:tcPr>
          <w:p w14:paraId="4A4A55F4" w14:textId="24BF5595" w:rsidR="00C62952" w:rsidRPr="000F0FED" w:rsidRDefault="00C62952" w:rsidP="00C62952">
            <w:r w:rsidRPr="00585E25">
              <w:t>2088 GWh</w:t>
            </w:r>
          </w:p>
        </w:tc>
        <w:tc>
          <w:tcPr>
            <w:tcW w:w="960" w:type="dxa"/>
            <w:hideMark/>
          </w:tcPr>
          <w:p w14:paraId="20D06183" w14:textId="32D95D59" w:rsidR="00C62952" w:rsidRPr="000F0FED" w:rsidRDefault="00C62952" w:rsidP="00C62952">
            <w:r w:rsidRPr="00585E25">
              <w:t>€53m</w:t>
            </w:r>
          </w:p>
        </w:tc>
        <w:tc>
          <w:tcPr>
            <w:tcW w:w="1302" w:type="dxa"/>
            <w:hideMark/>
          </w:tcPr>
          <w:p w14:paraId="75399955" w14:textId="2120B21D" w:rsidR="00C62952" w:rsidRPr="000F0FED" w:rsidRDefault="00C62952" w:rsidP="00C62952">
            <w:r w:rsidRPr="00585E25">
              <w:t>€25.5/MWh</w:t>
            </w:r>
          </w:p>
        </w:tc>
        <w:tc>
          <w:tcPr>
            <w:tcW w:w="957" w:type="dxa"/>
            <w:hideMark/>
          </w:tcPr>
          <w:p w14:paraId="3DBC3B4E" w14:textId="6F60DD20" w:rsidR="00C62952" w:rsidRPr="000F0FED" w:rsidRDefault="00C62952" w:rsidP="00C62952">
            <w:r w:rsidRPr="00585E25">
              <w:t>-3 %</w:t>
            </w:r>
          </w:p>
        </w:tc>
      </w:tr>
      <w:tr w:rsidR="00C62952" w:rsidRPr="000F0FED" w14:paraId="61AA1501" w14:textId="77777777" w:rsidTr="000C55CC">
        <w:trPr>
          <w:trHeight w:val="288"/>
        </w:trPr>
        <w:tc>
          <w:tcPr>
            <w:tcW w:w="949" w:type="dxa"/>
            <w:hideMark/>
          </w:tcPr>
          <w:p w14:paraId="0A5AA17A" w14:textId="77777777" w:rsidR="00C62952" w:rsidRPr="000F0FED" w:rsidRDefault="00C62952" w:rsidP="00C62952">
            <w:r w:rsidRPr="000F0FED">
              <w:t>Total</w:t>
            </w:r>
          </w:p>
        </w:tc>
        <w:tc>
          <w:tcPr>
            <w:tcW w:w="959" w:type="dxa"/>
            <w:hideMark/>
          </w:tcPr>
          <w:p w14:paraId="51F16A69" w14:textId="730BF234" w:rsidR="00C62952" w:rsidRPr="000F0FED" w:rsidRDefault="00C62952" w:rsidP="00C62952">
            <w:r w:rsidRPr="008C5E19">
              <w:t>€2179m</w:t>
            </w:r>
          </w:p>
        </w:tc>
        <w:tc>
          <w:tcPr>
            <w:tcW w:w="946" w:type="dxa"/>
            <w:hideMark/>
          </w:tcPr>
          <w:p w14:paraId="358C149D" w14:textId="6C6F2C9B" w:rsidR="00C62952" w:rsidRPr="000F0FED" w:rsidRDefault="00C62952" w:rsidP="00C62952">
            <w:r w:rsidRPr="00585E25">
              <w:t>44 %</w:t>
            </w:r>
          </w:p>
        </w:tc>
        <w:tc>
          <w:tcPr>
            <w:tcW w:w="954" w:type="dxa"/>
            <w:hideMark/>
          </w:tcPr>
          <w:p w14:paraId="59FF960A" w14:textId="62A55198" w:rsidR="00C62952" w:rsidRPr="000F0FED" w:rsidRDefault="00C62952" w:rsidP="00C62952">
            <w:r w:rsidRPr="00585E25">
              <w:t>22229 GWh</w:t>
            </w:r>
          </w:p>
        </w:tc>
        <w:tc>
          <w:tcPr>
            <w:tcW w:w="960" w:type="dxa"/>
            <w:hideMark/>
          </w:tcPr>
          <w:p w14:paraId="3D2BD0A7" w14:textId="32B67B48" w:rsidR="00C62952" w:rsidRPr="000F0FED" w:rsidRDefault="00C62952" w:rsidP="00C62952">
            <w:r w:rsidRPr="00585E25">
              <w:t>€3338m</w:t>
            </w:r>
          </w:p>
        </w:tc>
        <w:tc>
          <w:tcPr>
            <w:tcW w:w="1247" w:type="dxa"/>
            <w:hideMark/>
          </w:tcPr>
          <w:p w14:paraId="54F07A66" w14:textId="436A19CF" w:rsidR="00C62952" w:rsidRPr="000F0FED" w:rsidRDefault="00C62952" w:rsidP="00C62952">
            <w:r w:rsidRPr="00585E25">
              <w:t>€150/MWh</w:t>
            </w:r>
          </w:p>
        </w:tc>
        <w:tc>
          <w:tcPr>
            <w:tcW w:w="954" w:type="dxa"/>
            <w:hideMark/>
          </w:tcPr>
          <w:p w14:paraId="28946BD4" w14:textId="681CE6D1" w:rsidR="00C62952" w:rsidRPr="000F0FED" w:rsidRDefault="00C62952" w:rsidP="00C62952">
            <w:r w:rsidRPr="00585E25">
              <w:t>23994 GWh</w:t>
            </w:r>
          </w:p>
        </w:tc>
        <w:tc>
          <w:tcPr>
            <w:tcW w:w="960" w:type="dxa"/>
            <w:hideMark/>
          </w:tcPr>
          <w:p w14:paraId="60F97683" w14:textId="3C96E681" w:rsidR="00C62952" w:rsidRPr="000F0FED" w:rsidRDefault="00C62952" w:rsidP="00C62952">
            <w:r w:rsidRPr="00585E25">
              <w:t>€1104m</w:t>
            </w:r>
          </w:p>
        </w:tc>
        <w:tc>
          <w:tcPr>
            <w:tcW w:w="1302" w:type="dxa"/>
            <w:hideMark/>
          </w:tcPr>
          <w:p w14:paraId="5D4458E7" w14:textId="52FA7FC8" w:rsidR="00C62952" w:rsidRPr="000F0FED" w:rsidRDefault="00C62952" w:rsidP="00C62952">
            <w:r w:rsidRPr="00585E25">
              <w:t>€46.0/MWh</w:t>
            </w:r>
          </w:p>
        </w:tc>
        <w:tc>
          <w:tcPr>
            <w:tcW w:w="957" w:type="dxa"/>
            <w:hideMark/>
          </w:tcPr>
          <w:p w14:paraId="2213838A" w14:textId="300AEF9D" w:rsidR="00C62952" w:rsidRPr="000F0FED" w:rsidRDefault="00C62952" w:rsidP="00C62952">
            <w:r w:rsidRPr="00585E25">
              <w:t>-3 %</w:t>
            </w:r>
          </w:p>
        </w:tc>
      </w:tr>
    </w:tbl>
    <w:p w14:paraId="54F4B954" w14:textId="77777777" w:rsidR="001D2CD3" w:rsidRDefault="001D2CD3" w:rsidP="001D2CD3"/>
    <w:p w14:paraId="4B76AFEB" w14:textId="59BB0CE2" w:rsidR="001D2CD3" w:rsidRDefault="00192A11" w:rsidP="001D2CD3">
      <w:pPr>
        <w:rPr>
          <w:lang w:val="en-US"/>
        </w:rPr>
      </w:pPr>
      <w:r w:rsidRPr="00192A11">
        <w:rPr>
          <w:lang w:val="en-US"/>
        </w:rPr>
        <w:lastRenderedPageBreak/>
        <w:t>The next figure shows the distribution of cumulative cash flow, sold and purchased power on charge level percents in Finland (left) and Germany (right). Lower power prices and number of zero price periods increase the cash flow between 80 and 100 % charge in Finland, but the charge level is almost never above 95 % in Germany because preheating with resistors is profitable only when electricity price is almost zero.</w:t>
      </w:r>
    </w:p>
    <w:p w14:paraId="2347B37F" w14:textId="77777777" w:rsidR="001D2CD3" w:rsidRDefault="001D2CD3" w:rsidP="001D2CD3">
      <w:pPr>
        <w:keepNext/>
      </w:pPr>
      <w:r w:rsidRPr="00893C22">
        <w:rPr>
          <w:b/>
          <w:bCs/>
          <w:noProof/>
          <w:sz w:val="28"/>
          <w:szCs w:val="28"/>
          <w:lang w:val="en-US"/>
        </w:rPr>
        <w:drawing>
          <wp:inline distT="0" distB="0" distL="0" distR="0" wp14:anchorId="3ACEB80F" wp14:editId="2777F3EA">
            <wp:extent cx="6332220" cy="2776130"/>
            <wp:effectExtent l="0" t="0" r="0" b="0"/>
            <wp:docPr id="198302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2028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6332220" cy="2776130"/>
                    </a:xfrm>
                    <a:prstGeom prst="rect">
                      <a:avLst/>
                    </a:prstGeom>
                  </pic:spPr>
                </pic:pic>
              </a:graphicData>
            </a:graphic>
          </wp:inline>
        </w:drawing>
      </w:r>
    </w:p>
    <w:p w14:paraId="10BDE2E9" w14:textId="3E331822" w:rsidR="001D2CD3" w:rsidRDefault="001D2CD3" w:rsidP="001D2CD3">
      <w:pPr>
        <w:pStyle w:val="Caption"/>
        <w:rPr>
          <w:b/>
          <w:bCs/>
          <w:sz w:val="28"/>
          <w:szCs w:val="28"/>
          <w:lang w:val="en-US"/>
        </w:rPr>
      </w:pPr>
      <w:r>
        <w:t xml:space="preserve">Figure </w:t>
      </w:r>
      <w:fldSimple w:instr=" SEQ Figure \* ARABIC ">
        <w:r w:rsidR="005524FD">
          <w:rPr>
            <w:noProof/>
          </w:rPr>
          <w:t>8</w:t>
        </w:r>
      </w:fldSimple>
      <w:r>
        <w:t>. Variation of cumulative cash flow, sold</w:t>
      </w:r>
      <w:r>
        <w:rPr>
          <w:noProof/>
        </w:rPr>
        <w:t xml:space="preserve"> and purchased power on charge % in Finland (left) and in Germany (right) 2021 - 2026</w:t>
      </w:r>
    </w:p>
    <w:p w14:paraId="5FB6BAF7" w14:textId="77777777" w:rsidR="001D2CD3" w:rsidRDefault="001D2CD3" w:rsidP="001D2CD3">
      <w:pPr>
        <w:rPr>
          <w:lang w:val="en-US"/>
        </w:rPr>
      </w:pPr>
      <w:r>
        <w:rPr>
          <w:lang w:val="en-US"/>
        </w:rPr>
        <w:t xml:space="preserve">The power market simulations of energy storage predict an excellent 20 - 40% ROI in those countries where variable renewable energy sources have a high market share. </w:t>
      </w:r>
    </w:p>
    <w:p w14:paraId="6A30A287" w14:textId="002F8A06" w:rsidR="00D404DC" w:rsidRDefault="001D2CD3" w:rsidP="001D2CD3">
      <w:pPr>
        <w:rPr>
          <w:b/>
          <w:bCs/>
          <w:sz w:val="24"/>
          <w:szCs w:val="24"/>
          <w:lang w:val="en-US"/>
        </w:rPr>
      </w:pPr>
      <w:r>
        <w:rPr>
          <w:b/>
          <w:bCs/>
          <w:sz w:val="28"/>
          <w:szCs w:val="28"/>
          <w:lang w:val="en-US"/>
        </w:rPr>
        <w:br w:type="page"/>
      </w:r>
      <w:r w:rsidR="00D404DC" w:rsidRPr="00D404DC">
        <w:rPr>
          <w:b/>
          <w:bCs/>
          <w:sz w:val="24"/>
          <w:szCs w:val="24"/>
        </w:rPr>
        <w:lastRenderedPageBreak/>
        <w:t>Dimensioning of pipelines</w:t>
      </w:r>
      <w:r w:rsidR="00D404DC" w:rsidRPr="00D404DC">
        <w:rPr>
          <w:b/>
          <w:bCs/>
          <w:sz w:val="24"/>
          <w:szCs w:val="24"/>
          <w:lang w:val="en-US"/>
        </w:rPr>
        <w:t xml:space="preserve"> </w:t>
      </w:r>
    </w:p>
    <w:p w14:paraId="65039F9D" w14:textId="71B9F55C" w:rsidR="004343AB" w:rsidRDefault="00807871" w:rsidP="004343AB">
      <w:r w:rsidRPr="00807871">
        <w:t xml:space="preserve">The allowable pressure </w:t>
      </w:r>
      <w:r w:rsidR="00D4127E" w:rsidRPr="00807871">
        <w:t>drop</w:t>
      </w:r>
      <w:r w:rsidRPr="00807871">
        <w:t xml:space="preserve"> </w:t>
      </w:r>
      <w:r w:rsidR="00A35E5F">
        <w:t>in</w:t>
      </w:r>
      <w:r w:rsidRPr="00807871">
        <w:t xml:space="preserve"> the pipes between </w:t>
      </w:r>
      <w:r w:rsidR="00335D64">
        <w:t xml:space="preserve">the </w:t>
      </w:r>
      <w:r w:rsidR="006C5FDE">
        <w:t>storages</w:t>
      </w:r>
      <w:r w:rsidRPr="00807871">
        <w:t xml:space="preserve"> and turbo machines is </w:t>
      </w:r>
      <w:r w:rsidR="003C0525">
        <w:t>a</w:t>
      </w:r>
      <w:r w:rsidRPr="00807871">
        <w:t xml:space="preserve"> design parameter. Its default value is 1%. Based on the given allowable pressure drop, the diameters of the pipes and the gas velocity in the pipe are calculated. The actual pressure drop is calculated using the </w:t>
      </w:r>
      <w:hyperlink r:id="rId26" w:history="1">
        <w:r w:rsidRPr="00E16060">
          <w:rPr>
            <w:rStyle w:val="Hyperlink"/>
          </w:rPr>
          <w:t>Darcy-Weisbach equation</w:t>
        </w:r>
      </w:hyperlink>
      <w:r w:rsidRPr="00807871">
        <w:t xml:space="preserve">. The friction factor f used in the equation is calculated as presented by </w:t>
      </w:r>
      <w:hyperlink r:id="rId27" w:history="1">
        <w:r w:rsidRPr="00B13C0A">
          <w:rPr>
            <w:rStyle w:val="Hyperlink"/>
          </w:rPr>
          <w:t>Tkachenko a</w:t>
        </w:r>
        <w:r w:rsidRPr="00B13C0A">
          <w:rPr>
            <w:rStyle w:val="Hyperlink"/>
          </w:rPr>
          <w:t>n</w:t>
        </w:r>
        <w:r w:rsidRPr="00B13C0A">
          <w:rPr>
            <w:rStyle w:val="Hyperlink"/>
          </w:rPr>
          <w:t>d Mileikovskyi in 2020</w:t>
        </w:r>
      </w:hyperlink>
      <w:r w:rsidRPr="00807871">
        <w:t xml:space="preserve">. The value of epsilon (ε) is 0.025 (steel, structural or forged), which is probably an order of magnitude worse than the typical value of steel pipes. On the other hand, pipe bends, welds, </w:t>
      </w:r>
      <w:r w:rsidR="008B4AC7">
        <w:t xml:space="preserve">dust filters </w:t>
      </w:r>
      <w:r w:rsidRPr="00807871">
        <w:t xml:space="preserve">and valves each increase the pressure drop, so it probably gives a good estimation of the actual value. The algorithm is again heuristic because the desired </w:t>
      </w:r>
      <w:r w:rsidR="00F053C3" w:rsidRPr="00807871">
        <w:t>result</w:t>
      </w:r>
      <w:r w:rsidRPr="00807871">
        <w:t xml:space="preserve"> is known, i.e. the allowed pressure</w:t>
      </w:r>
      <w:r w:rsidR="006F6938">
        <w:t>-</w:t>
      </w:r>
      <w:r w:rsidRPr="00807871">
        <w:t>drop</w:t>
      </w:r>
      <w:r w:rsidR="00791291">
        <w:t>,</w:t>
      </w:r>
      <w:r w:rsidRPr="00807871">
        <w:t xml:space="preserve"> but the equation is too complex to directly </w:t>
      </w:r>
      <w:r w:rsidR="009A5E18">
        <w:t xml:space="preserve">be </w:t>
      </w:r>
      <w:r w:rsidR="009163DC" w:rsidRPr="00807871">
        <w:t>solve</w:t>
      </w:r>
      <w:r w:rsidR="009163DC">
        <w:t>d with</w:t>
      </w:r>
      <w:r w:rsidRPr="00807871">
        <w:t xml:space="preserve"> </w:t>
      </w:r>
      <w:r w:rsidR="009163DC" w:rsidRPr="00807871">
        <w:t>only</w:t>
      </w:r>
      <w:r w:rsidRPr="00807871">
        <w:t xml:space="preserve"> variable affecting it, i.e. the diameter of the pipe.</w:t>
      </w:r>
    </w:p>
    <w:p w14:paraId="6E1169D7" w14:textId="77777777" w:rsidR="007B4E83" w:rsidRDefault="007B4E83" w:rsidP="004343AB">
      <w:pPr>
        <w:rPr>
          <w:b/>
          <w:bCs/>
          <w:sz w:val="24"/>
          <w:szCs w:val="24"/>
        </w:rPr>
      </w:pPr>
    </w:p>
    <w:p w14:paraId="1F5CBE51" w14:textId="02AE26C1" w:rsidR="004343AB" w:rsidRPr="00922E6E" w:rsidRDefault="007B4E83" w:rsidP="004343AB">
      <w:pPr>
        <w:rPr>
          <w:b/>
          <w:bCs/>
          <w:sz w:val="24"/>
          <w:szCs w:val="24"/>
          <w:lang w:val="en-US"/>
        </w:rPr>
      </w:pPr>
      <w:r>
        <w:rPr>
          <w:b/>
          <w:bCs/>
          <w:sz w:val="24"/>
          <w:szCs w:val="24"/>
        </w:rPr>
        <w:t>G</w:t>
      </w:r>
      <w:r w:rsidR="000E05B8" w:rsidRPr="000E05B8">
        <w:rPr>
          <w:b/>
          <w:bCs/>
          <w:sz w:val="24"/>
          <w:szCs w:val="24"/>
        </w:rPr>
        <w:t xml:space="preserve">as flow resistance in </w:t>
      </w:r>
      <w:r w:rsidR="006F2A2D">
        <w:rPr>
          <w:b/>
          <w:bCs/>
          <w:sz w:val="24"/>
          <w:szCs w:val="24"/>
        </w:rPr>
        <w:t>crushed stone</w:t>
      </w:r>
    </w:p>
    <w:p w14:paraId="6EE19893" w14:textId="3EE1DD6E" w:rsidR="00005530" w:rsidRPr="00922E6E" w:rsidRDefault="00A16C65" w:rsidP="004343AB">
      <w:pPr>
        <w:rPr>
          <w:lang w:val="en-US"/>
        </w:rPr>
      </w:pPr>
      <w:r w:rsidRPr="00A16C65">
        <w:t xml:space="preserve">Air flow in the </w:t>
      </w:r>
      <w:r w:rsidR="006F2A2D">
        <w:t>crushed stone</w:t>
      </w:r>
      <w:r w:rsidRPr="00A16C65">
        <w:t xml:space="preserve"> has apparently not been studied very much, because with the search words used, only a seminar presentation of a research project was found</w:t>
      </w:r>
      <w:r w:rsidR="00262F72">
        <w:rPr>
          <w:rStyle w:val="FootnoteReference"/>
        </w:rPr>
        <w:footnoteReference w:id="56"/>
      </w:r>
      <w:r w:rsidRPr="00A16C65">
        <w:t xml:space="preserve">. In </w:t>
      </w:r>
      <w:r w:rsidR="00BF17CA">
        <w:t xml:space="preserve">that </w:t>
      </w:r>
      <w:r w:rsidR="00186A2C">
        <w:t>study</w:t>
      </w:r>
      <w:r w:rsidRPr="00A16C65">
        <w:t xml:space="preserve">, the radon ventilation of the subfloor was studied with two EU standard </w:t>
      </w:r>
      <w:r w:rsidR="006F2A2D">
        <w:t>crushed stone</w:t>
      </w:r>
      <w:r w:rsidRPr="00A16C65">
        <w:t xml:space="preserve">s 6/12 and 10/20. The conclusion of the study was that for the </w:t>
      </w:r>
      <w:r w:rsidR="006F2A2D">
        <w:t>crushed stone</w:t>
      </w:r>
      <w:r w:rsidRPr="00A16C65">
        <w:t>, the Darcy</w:t>
      </w:r>
      <w:r w:rsidR="00303F19">
        <w:t>-</w:t>
      </w:r>
      <w:r w:rsidRPr="00A16C65">
        <w:t>Forchheimer equation best corresponds to the measurement results. The superiority of the equation is</w:t>
      </w:r>
      <w:r w:rsidR="00C24E90">
        <w:t xml:space="preserve"> quite</w:t>
      </w:r>
      <w:r w:rsidRPr="00A16C65">
        <w:t xml:space="preserve"> self</w:t>
      </w:r>
      <w:r w:rsidR="00303F19">
        <w:t>-</w:t>
      </w:r>
      <w:r w:rsidRPr="00A16C65">
        <w:t xml:space="preserve">evident, because the laminar and turbulent parts of the equation have their own measurement-based coefficients depending on the properties of the </w:t>
      </w:r>
      <w:r w:rsidR="006F2A2D">
        <w:t>crushed stone</w:t>
      </w:r>
      <w:r w:rsidR="005B7E6D" w:rsidRPr="00922E6E">
        <w:rPr>
          <w:lang w:val="en-US"/>
        </w:rPr>
        <w:t>.</w:t>
      </w:r>
    </w:p>
    <w:p w14:paraId="729DB208" w14:textId="5E8487C9" w:rsidR="00005530" w:rsidRPr="00922E6E" w:rsidRDefault="00A74964" w:rsidP="001E48C6">
      <w:pPr>
        <w:rPr>
          <w:lang w:val="en-US"/>
        </w:rPr>
      </w:pPr>
      <w:r w:rsidRPr="00A74964">
        <w:t xml:space="preserve">The Darcy-Forchheimer equation is: ΔP/L = μ /k </w:t>
      </w:r>
      <w:r w:rsidR="00143FB4">
        <w:rPr>
          <w:rFonts w:ascii="Cambria Math" w:hAnsi="Cambria Math" w:cs="Cambria Math"/>
        </w:rPr>
        <w:t>⋅</w:t>
      </w:r>
      <w:r w:rsidRPr="00A74964">
        <w:t xml:space="preserve"> ν + c/k </w:t>
      </w:r>
      <w:r w:rsidR="00143FB4">
        <w:rPr>
          <w:rFonts w:ascii="Cambria Math" w:hAnsi="Cambria Math" w:cs="Cambria Math"/>
        </w:rPr>
        <w:t>⋅</w:t>
      </w:r>
      <w:r w:rsidRPr="00A74964">
        <w:t xml:space="preserve"> ν</w:t>
      </w:r>
      <w:r w:rsidRPr="00496B28">
        <w:rPr>
          <w:vertAlign w:val="superscript"/>
        </w:rPr>
        <w:t>2</w:t>
      </w:r>
      <w:r w:rsidRPr="00A74964">
        <w:t xml:space="preserve">, where ΔP is the pressure change (Pa), L is the distance (m), μ </w:t>
      </w:r>
      <w:r w:rsidR="00722440">
        <w:t xml:space="preserve">is the fluid </w:t>
      </w:r>
      <w:r w:rsidRPr="00A74964">
        <w:t>viscosity (Pa</w:t>
      </w:r>
      <w:r w:rsidR="00143FB4">
        <w:rPr>
          <w:rFonts w:ascii="Cambria Math" w:hAnsi="Cambria Math" w:cs="Cambria Math"/>
        </w:rPr>
        <w:t>⋅</w:t>
      </w:r>
      <w:r w:rsidRPr="00A74964">
        <w:t xml:space="preserve">s), </w:t>
      </w:r>
      <w:r w:rsidR="00722440" w:rsidRPr="00A74964">
        <w:t xml:space="preserve">k </w:t>
      </w:r>
      <w:r w:rsidR="00722440">
        <w:t xml:space="preserve">the </w:t>
      </w:r>
      <w:r w:rsidRPr="00A74964">
        <w:t xml:space="preserve">measured permeability of the </w:t>
      </w:r>
      <w:r w:rsidR="006F2A2D">
        <w:t>crushed stone</w:t>
      </w:r>
      <w:r w:rsidRPr="00A74964">
        <w:t xml:space="preserve"> (m</w:t>
      </w:r>
      <w:r w:rsidRPr="000C7002">
        <w:rPr>
          <w:vertAlign w:val="superscript"/>
        </w:rPr>
        <w:t>2</w:t>
      </w:r>
      <w:r w:rsidRPr="00A74964">
        <w:t xml:space="preserve">), ν velocity (m/s) and c </w:t>
      </w:r>
      <w:r w:rsidR="00722440">
        <w:t xml:space="preserve">the </w:t>
      </w:r>
      <w:r w:rsidRPr="00A74964">
        <w:t>measured Forchheimer factor.</w:t>
      </w:r>
    </w:p>
    <w:p w14:paraId="2108E13C" w14:textId="45B699AD" w:rsidR="00005530" w:rsidRPr="00922E6E" w:rsidRDefault="00323333" w:rsidP="001E48C6">
      <w:pPr>
        <w:rPr>
          <w:lang w:val="en-US"/>
        </w:rPr>
      </w:pPr>
      <w:r w:rsidRPr="00323333">
        <w:t xml:space="preserve">The study measured the permeability of </w:t>
      </w:r>
      <w:r w:rsidR="00F20450">
        <w:t>two</w:t>
      </w:r>
      <w:r w:rsidRPr="00323333">
        <w:t xml:space="preserve"> </w:t>
      </w:r>
      <w:r w:rsidR="00F20450">
        <w:t xml:space="preserve">standard </w:t>
      </w:r>
      <w:r w:rsidR="006F2A2D">
        <w:t>crushed stone</w:t>
      </w:r>
      <w:r w:rsidRPr="00323333">
        <w:t xml:space="preserve">s, the </w:t>
      </w:r>
      <w:proofErr w:type="spellStart"/>
      <w:r w:rsidRPr="00323333">
        <w:t>Forchheimer</w:t>
      </w:r>
      <w:proofErr w:type="spellEnd"/>
      <w:r w:rsidRPr="00323333">
        <w:t xml:space="preserve"> factor and the pressure drop at air flow speeds of 0.015–0.5 m/s. The gas flow velocity range of energy storage (0.02–0.15 m/s) is within those speeds, but the min and max particle size of the </w:t>
      </w:r>
      <w:r w:rsidR="006F2A2D">
        <w:t>crushed stone</w:t>
      </w:r>
      <w:r w:rsidRPr="00323333">
        <w:t xml:space="preserve">s and the porosity differ significantly from the EU standard </w:t>
      </w:r>
      <w:r w:rsidR="006F2A2D">
        <w:t>crushed stone</w:t>
      </w:r>
      <w:r w:rsidRPr="00323333">
        <w:t xml:space="preserve">s in the study. The </w:t>
      </w:r>
      <w:r w:rsidR="006F2A2D">
        <w:t>crushed stone</w:t>
      </w:r>
      <w:r w:rsidRPr="00323333">
        <w:t xml:space="preserve">s measured in the study were apparently uncompacted because their porosity was 0.40 and 0.51. Therefore, in the calculation of the pressure drop in the storages, the values measured for the 20/40 </w:t>
      </w:r>
      <w:r w:rsidR="006F2A2D">
        <w:t>crushed stone</w:t>
      </w:r>
      <w:r w:rsidRPr="00323333">
        <w:t xml:space="preserve"> of the study are used as a fixed point</w:t>
      </w:r>
      <w:r w:rsidR="002625F7">
        <w:t>. The</w:t>
      </w:r>
      <w:r w:rsidRPr="00323333">
        <w:t xml:space="preserve"> laminar (200) and turbulence coefficient (1630) are scaled for the selected </w:t>
      </w:r>
      <w:r w:rsidR="006F2A2D">
        <w:t>crushed stone</w:t>
      </w:r>
      <w:r w:rsidRPr="00323333">
        <w:t xml:space="preserve"> </w:t>
      </w:r>
      <w:r w:rsidR="00717D24">
        <w:t>type</w:t>
      </w:r>
      <w:r w:rsidRPr="00323333">
        <w:t xml:space="preserve"> and its porosity </w:t>
      </w:r>
      <w:r w:rsidR="00C6451C">
        <w:t>with</w:t>
      </w:r>
      <w:r w:rsidR="00671B02" w:rsidRPr="00922E6E">
        <w:rPr>
          <w:lang w:val="en-US"/>
        </w:rPr>
        <w:t xml:space="preserve"> Erguin equation</w:t>
      </w:r>
      <w:r w:rsidR="0019378E">
        <w:rPr>
          <w:rStyle w:val="FootnoteReference"/>
          <w:lang w:val="fi-FI"/>
        </w:rPr>
        <w:footnoteReference w:id="57"/>
      </w:r>
      <w:r w:rsidR="00671B02" w:rsidRPr="00922E6E">
        <w:rPr>
          <w:lang w:val="en-US"/>
        </w:rPr>
        <w:t>:</w:t>
      </w:r>
    </w:p>
    <w:p w14:paraId="0AA773B8" w14:textId="2E1E9FB9" w:rsidR="00671B02" w:rsidRPr="00922E6E" w:rsidRDefault="00671B02" w:rsidP="001E48C6">
      <w:pPr>
        <w:rPr>
          <w:lang w:val="en-US"/>
        </w:rPr>
      </w:pPr>
      <w:r>
        <w:rPr>
          <w:rFonts w:ascii="Arial" w:hAnsi="Arial" w:cs="Arial"/>
          <w:color w:val="202124"/>
          <w:shd w:val="clear" w:color="auto" w:fill="FFFFFF"/>
        </w:rPr>
        <w:t xml:space="preserve">Δ </w:t>
      </w:r>
      <w:r w:rsidRPr="00922E6E">
        <w:rPr>
          <w:lang w:val="en-US"/>
        </w:rPr>
        <w:t>P/L=v</w:t>
      </w:r>
      <w:r w:rsidR="00143FB4">
        <w:rPr>
          <w:rFonts w:ascii="Cambria Math" w:hAnsi="Cambria Math" w:cs="Cambria Math"/>
          <w:lang w:val="en-US"/>
        </w:rPr>
        <w:t>⋅</w:t>
      </w:r>
      <w:r w:rsidRPr="00922E6E">
        <w:rPr>
          <w:lang w:val="en-US"/>
        </w:rPr>
        <w:t>(150</w:t>
      </w:r>
      <w:r w:rsidR="00171780">
        <w:rPr>
          <w:lang w:val="en-US"/>
        </w:rPr>
        <w:t xml:space="preserve"> </w:t>
      </w:r>
      <w:r w:rsidR="00143FB4">
        <w:rPr>
          <w:rFonts w:ascii="Cambria Math" w:hAnsi="Cambria Math" w:cs="Cambria Math"/>
          <w:lang w:val="en-US"/>
        </w:rPr>
        <w:t>⋅</w:t>
      </w:r>
      <w:r w:rsidRPr="00922E6E">
        <w:rPr>
          <w:lang w:val="en-US"/>
        </w:rPr>
        <w:t xml:space="preserve"> </w:t>
      </w:r>
      <w:r w:rsidR="002E32B1" w:rsidRPr="002E32B1">
        <w:rPr>
          <w:rFonts w:ascii="Arial" w:hAnsi="Arial" w:cs="Arial"/>
          <w:color w:val="202122"/>
          <w:sz w:val="21"/>
          <w:szCs w:val="21"/>
          <w:shd w:val="clear" w:color="auto" w:fill="FFFFFF"/>
          <w:lang w:val="el-GR"/>
        </w:rPr>
        <w:t xml:space="preserve">μ </w:t>
      </w:r>
      <w:r w:rsidRPr="00922E6E">
        <w:rPr>
          <w:lang w:val="en-US"/>
        </w:rPr>
        <w:t>/</w:t>
      </w:r>
      <w:r w:rsidR="00171780">
        <w:rPr>
          <w:lang w:val="en-US"/>
        </w:rPr>
        <w:t xml:space="preserve"> </w:t>
      </w:r>
      <w:r w:rsidRPr="00922E6E">
        <w:rPr>
          <w:lang w:val="en-US"/>
        </w:rPr>
        <w:t>D</w:t>
      </w:r>
      <w:r w:rsidR="002E32B1" w:rsidRPr="00922E6E">
        <w:rPr>
          <w:vertAlign w:val="subscript"/>
          <w:lang w:val="en-US"/>
        </w:rPr>
        <w:t>p</w:t>
      </w:r>
      <w:r w:rsidR="002E32B1" w:rsidRPr="00922E6E">
        <w:rPr>
          <w:vertAlign w:val="superscript"/>
          <w:lang w:val="en-US"/>
        </w:rPr>
        <w:t>2</w:t>
      </w:r>
      <w:r w:rsidRPr="00922E6E">
        <w:rPr>
          <w:lang w:val="en-US"/>
        </w:rPr>
        <w:t>)</w:t>
      </w:r>
      <w:r w:rsidR="00143FB4">
        <w:rPr>
          <w:rFonts w:ascii="Cambria Math" w:hAnsi="Cambria Math" w:cs="Cambria Math"/>
          <w:lang w:val="en-US"/>
        </w:rPr>
        <w:t>⋅</w:t>
      </w:r>
      <w:r w:rsidRPr="00922E6E">
        <w:rPr>
          <w:lang w:val="en-US"/>
        </w:rPr>
        <w:t>(1-n)</w:t>
      </w:r>
      <w:r w:rsidRPr="00922E6E">
        <w:rPr>
          <w:vertAlign w:val="superscript"/>
          <w:lang w:val="en-US"/>
        </w:rPr>
        <w:t xml:space="preserve">2 </w:t>
      </w:r>
      <w:r w:rsidRPr="00922E6E">
        <w:rPr>
          <w:lang w:val="en-US"/>
        </w:rPr>
        <w:t>/n</w:t>
      </w:r>
      <w:r w:rsidRPr="00922E6E">
        <w:rPr>
          <w:vertAlign w:val="superscript"/>
          <w:lang w:val="en-US"/>
        </w:rPr>
        <w:t xml:space="preserve">3 </w:t>
      </w:r>
      <w:r w:rsidRPr="00922E6E">
        <w:rPr>
          <w:lang w:val="en-US"/>
        </w:rPr>
        <w:t>+v</w:t>
      </w:r>
      <w:r w:rsidR="002E32B1" w:rsidRPr="00922E6E">
        <w:rPr>
          <w:vertAlign w:val="superscript"/>
          <w:lang w:val="en-US"/>
        </w:rPr>
        <w:t xml:space="preserve">2 </w:t>
      </w:r>
      <w:r w:rsidR="00143FB4">
        <w:rPr>
          <w:rFonts w:ascii="Cambria Math" w:hAnsi="Cambria Math" w:cs="Cambria Math"/>
          <w:lang w:val="en-US"/>
        </w:rPr>
        <w:t>⋅</w:t>
      </w:r>
      <w:r w:rsidRPr="00922E6E">
        <w:rPr>
          <w:lang w:val="en-US"/>
        </w:rPr>
        <w:t>(1.75</w:t>
      </w:r>
      <w:r w:rsidR="00143FB4">
        <w:rPr>
          <w:rFonts w:ascii="Cambria Math" w:hAnsi="Cambria Math" w:cs="Cambria Math"/>
          <w:lang w:val="en-US"/>
        </w:rPr>
        <w:t>⋅</w:t>
      </w:r>
      <w:r w:rsidRPr="00922E6E">
        <w:rPr>
          <w:lang w:val="en-US"/>
        </w:rPr>
        <w:t xml:space="preserve"> </w:t>
      </w:r>
      <w:r w:rsidR="002E32B1">
        <w:rPr>
          <w:rFonts w:ascii="Arial" w:hAnsi="Arial" w:cs="Arial"/>
          <w:color w:val="202122"/>
          <w:sz w:val="21"/>
          <w:szCs w:val="21"/>
          <w:shd w:val="clear" w:color="auto" w:fill="FFFFFF"/>
        </w:rPr>
        <w:t>ρ</w:t>
      </w:r>
      <w:r w:rsidR="00171780">
        <w:rPr>
          <w:rFonts w:ascii="Arial" w:hAnsi="Arial" w:cs="Arial"/>
          <w:color w:val="202122"/>
          <w:sz w:val="21"/>
          <w:szCs w:val="21"/>
          <w:shd w:val="clear" w:color="auto" w:fill="FFFFFF"/>
        </w:rPr>
        <w:t xml:space="preserve"> </w:t>
      </w:r>
      <w:r w:rsidRPr="00922E6E">
        <w:rPr>
          <w:lang w:val="en-US"/>
        </w:rPr>
        <w:t>/</w:t>
      </w:r>
      <w:r w:rsidR="00171780">
        <w:rPr>
          <w:lang w:val="en-US"/>
        </w:rPr>
        <w:t xml:space="preserve"> </w:t>
      </w:r>
      <w:r w:rsidRPr="00922E6E">
        <w:rPr>
          <w:lang w:val="en-US"/>
        </w:rPr>
        <w:t>D</w:t>
      </w:r>
      <w:r w:rsidR="002E32B1" w:rsidRPr="00922E6E">
        <w:rPr>
          <w:vertAlign w:val="subscript"/>
          <w:lang w:val="en-US"/>
        </w:rPr>
        <w:t>p</w:t>
      </w:r>
      <w:r w:rsidRPr="00922E6E">
        <w:rPr>
          <w:lang w:val="en-US"/>
        </w:rPr>
        <w:t>)</w:t>
      </w:r>
      <w:r w:rsidR="00143FB4">
        <w:rPr>
          <w:rFonts w:ascii="Cambria Math" w:hAnsi="Cambria Math" w:cs="Cambria Math"/>
          <w:lang w:val="en-US"/>
        </w:rPr>
        <w:t>⋅</w:t>
      </w:r>
      <w:r w:rsidRPr="00922E6E">
        <w:rPr>
          <w:lang w:val="en-US"/>
        </w:rPr>
        <w:t xml:space="preserve">(1-n)/n </w:t>
      </w:r>
      <w:r w:rsidR="002E32B1" w:rsidRPr="00922E6E">
        <w:rPr>
          <w:vertAlign w:val="superscript"/>
          <w:lang w:val="en-US"/>
        </w:rPr>
        <w:t xml:space="preserve">3 </w:t>
      </w:r>
      <w:r w:rsidR="002E32B1" w:rsidRPr="00922E6E">
        <w:rPr>
          <w:lang w:val="en-US"/>
        </w:rPr>
        <w:t xml:space="preserve">, </w:t>
      </w:r>
      <w:r w:rsidR="00037870" w:rsidRPr="00037870">
        <w:t>where v is velocity (m/s), μ is viscosity (Pa</w:t>
      </w:r>
      <w:r w:rsidR="00143FB4">
        <w:rPr>
          <w:rFonts w:ascii="Cambria Math" w:hAnsi="Cambria Math" w:cs="Cambria Math"/>
        </w:rPr>
        <w:t>⋅</w:t>
      </w:r>
      <w:r w:rsidR="00037870" w:rsidRPr="00037870">
        <w:t>s), D</w:t>
      </w:r>
      <w:r w:rsidR="00037870" w:rsidRPr="00B14D8C">
        <w:rPr>
          <w:vertAlign w:val="subscript"/>
        </w:rPr>
        <w:t>p</w:t>
      </w:r>
      <w:r w:rsidR="00037870" w:rsidRPr="00037870">
        <w:t xml:space="preserve"> is the average diameter of the particles in the </w:t>
      </w:r>
      <w:r w:rsidR="006F2A2D">
        <w:t>crushed stone</w:t>
      </w:r>
      <w:r w:rsidR="00037870" w:rsidRPr="00037870">
        <w:t xml:space="preserve">, n is the porosity of the </w:t>
      </w:r>
      <w:r w:rsidR="004859FE">
        <w:t>crushed stone</w:t>
      </w:r>
      <w:r w:rsidR="00037870" w:rsidRPr="00037870">
        <w:t xml:space="preserve"> and ρ is the gas density</w:t>
      </w:r>
      <w:r w:rsidR="002E32B1" w:rsidRPr="00922E6E">
        <w:rPr>
          <w:lang w:val="en-US"/>
        </w:rPr>
        <w:t>.</w:t>
      </w:r>
    </w:p>
    <w:p w14:paraId="5B5B18E3" w14:textId="4D97530C" w:rsidR="00E42660" w:rsidRPr="00922E6E" w:rsidRDefault="007B669B" w:rsidP="001E48C6">
      <w:pPr>
        <w:rPr>
          <w:lang w:val="en-US"/>
        </w:rPr>
      </w:pPr>
      <w:r>
        <w:rPr>
          <w:lang w:val="en-US"/>
        </w:rPr>
        <w:t xml:space="preserve">The </w:t>
      </w:r>
      <w:r w:rsidRPr="007B669B">
        <w:t>viscosity and density of the air of study are scaled to the selected working fluid at the pressure and temperature of the storage part</w:t>
      </w:r>
      <w:r w:rsidR="00563AAD" w:rsidRPr="00922E6E">
        <w:rPr>
          <w:lang w:val="en-US"/>
        </w:rPr>
        <w:t>.</w:t>
      </w:r>
    </w:p>
    <w:p w14:paraId="3ED33149" w14:textId="7C1A0336" w:rsidR="004A4BA5" w:rsidRDefault="0019378E" w:rsidP="004343AB">
      <w:pPr>
        <w:rPr>
          <w:lang w:val="en-US"/>
        </w:rPr>
      </w:pPr>
      <w:r w:rsidRPr="00922E6E">
        <w:rPr>
          <w:lang w:val="en-US"/>
        </w:rPr>
        <w:lastRenderedPageBreak/>
        <w:t xml:space="preserve">The program calculates </w:t>
      </w:r>
      <w:r w:rsidR="00140899" w:rsidRPr="00922E6E">
        <w:rPr>
          <w:lang w:val="en-US"/>
        </w:rPr>
        <w:t xml:space="preserve">the pressure drops separately </w:t>
      </w:r>
      <w:r w:rsidR="00D002E9">
        <w:rPr>
          <w:lang w:val="en-US"/>
        </w:rPr>
        <w:t>for b</w:t>
      </w:r>
      <w:r w:rsidR="00D002E9" w:rsidRPr="00922E6E">
        <w:rPr>
          <w:lang w:val="en-US"/>
        </w:rPr>
        <w:t xml:space="preserve">oth </w:t>
      </w:r>
      <w:r w:rsidR="00A37461" w:rsidRPr="00922E6E">
        <w:rPr>
          <w:lang w:val="en-US"/>
        </w:rPr>
        <w:t>storage</w:t>
      </w:r>
      <w:r w:rsidR="00D002E9" w:rsidRPr="00922E6E">
        <w:rPr>
          <w:lang w:val="en-US"/>
        </w:rPr>
        <w:t xml:space="preserve"> </w:t>
      </w:r>
      <w:r w:rsidR="00D002E9">
        <w:rPr>
          <w:lang w:val="en-US"/>
        </w:rPr>
        <w:t xml:space="preserve">and </w:t>
      </w:r>
      <w:r w:rsidR="00140899" w:rsidRPr="00922E6E">
        <w:rPr>
          <w:lang w:val="en-US"/>
        </w:rPr>
        <w:t>for the</w:t>
      </w:r>
      <w:r w:rsidR="000549B5">
        <w:rPr>
          <w:lang w:val="en-US"/>
        </w:rPr>
        <w:t>ir</w:t>
      </w:r>
      <w:r w:rsidR="00140899" w:rsidRPr="00922E6E">
        <w:rPr>
          <w:lang w:val="en-US"/>
        </w:rPr>
        <w:t xml:space="preserve"> hot and cold sections. The calculation of the electricity </w:t>
      </w:r>
      <w:r w:rsidR="00416265">
        <w:rPr>
          <w:lang w:val="en-US"/>
        </w:rPr>
        <w:t>round-trip</w:t>
      </w:r>
      <w:r w:rsidR="000E18B4">
        <w:rPr>
          <w:lang w:val="en-US"/>
        </w:rPr>
        <w:t xml:space="preserve"> efficiency</w:t>
      </w:r>
      <w:r w:rsidR="00140899" w:rsidRPr="00922E6E">
        <w:rPr>
          <w:lang w:val="en-US"/>
        </w:rPr>
        <w:t xml:space="preserve"> assumes that </w:t>
      </w:r>
      <w:r w:rsidR="003A5FDB">
        <w:rPr>
          <w:lang w:val="en-US"/>
        </w:rPr>
        <w:t>the</w:t>
      </w:r>
      <w:r w:rsidR="00140899" w:rsidRPr="00922E6E">
        <w:rPr>
          <w:lang w:val="en-US"/>
        </w:rPr>
        <w:t xml:space="preserve"> </w:t>
      </w:r>
      <w:r w:rsidR="003A5FDB">
        <w:rPr>
          <w:lang w:val="en-US"/>
        </w:rPr>
        <w:t xml:space="preserve">energy </w:t>
      </w:r>
      <w:r w:rsidR="00140899" w:rsidRPr="00922E6E">
        <w:rPr>
          <w:lang w:val="en-US"/>
        </w:rPr>
        <w:t xml:space="preserve">storage </w:t>
      </w:r>
      <w:r w:rsidR="003A5FDB">
        <w:rPr>
          <w:lang w:val="en-US"/>
        </w:rPr>
        <w:t xml:space="preserve">is </w:t>
      </w:r>
      <w:r w:rsidR="00381174">
        <w:rPr>
          <w:lang w:val="en-US"/>
        </w:rPr>
        <w:t>50% charged</w:t>
      </w:r>
      <w:r w:rsidR="00F21234">
        <w:rPr>
          <w:lang w:val="en-US"/>
        </w:rPr>
        <w:t>.</w:t>
      </w:r>
      <w:r w:rsidR="00F20450">
        <w:rPr>
          <w:lang w:val="en-US"/>
        </w:rPr>
        <w:t xml:space="preserve"> </w:t>
      </w:r>
    </w:p>
    <w:p w14:paraId="738A0F8D" w14:textId="77777777" w:rsidR="0097728E" w:rsidRDefault="0097728E" w:rsidP="004343AB">
      <w:pPr>
        <w:rPr>
          <w:b/>
          <w:bCs/>
          <w:sz w:val="24"/>
          <w:szCs w:val="24"/>
          <w:lang w:val="en-US"/>
        </w:rPr>
      </w:pPr>
    </w:p>
    <w:p w14:paraId="7CB3663F" w14:textId="1073A024" w:rsidR="004343AB" w:rsidRPr="00922E6E" w:rsidRDefault="004343AB" w:rsidP="004343AB">
      <w:pPr>
        <w:rPr>
          <w:b/>
          <w:bCs/>
          <w:sz w:val="24"/>
          <w:szCs w:val="24"/>
          <w:lang w:val="en-US"/>
        </w:rPr>
      </w:pPr>
      <w:r w:rsidRPr="00922E6E">
        <w:rPr>
          <w:b/>
          <w:bCs/>
          <w:sz w:val="24"/>
          <w:szCs w:val="24"/>
          <w:lang w:val="en-US"/>
        </w:rPr>
        <w:t>Strength calculation of compressor and turbine blades</w:t>
      </w:r>
    </w:p>
    <w:p w14:paraId="50AA957B" w14:textId="429E6E20" w:rsidR="009008DE" w:rsidRPr="009008DE" w:rsidRDefault="009008DE" w:rsidP="009008DE">
      <w:pPr>
        <w:rPr>
          <w:lang w:val="en-US"/>
        </w:rPr>
      </w:pPr>
      <w:r w:rsidRPr="009008DE">
        <w:rPr>
          <w:lang w:val="en-US"/>
        </w:rPr>
        <w:t xml:space="preserve">The relative blade maximum thickness </w:t>
      </w:r>
      <w:r w:rsidR="006855A5">
        <w:rPr>
          <w:lang w:val="en-US"/>
        </w:rPr>
        <w:t xml:space="preserve">(t/c) </w:t>
      </w:r>
      <w:r w:rsidRPr="009008DE">
        <w:rPr>
          <w:lang w:val="en-US"/>
        </w:rPr>
        <w:t xml:space="preserve">is a main factor in the </w:t>
      </w:r>
      <w:r w:rsidR="006855A5">
        <w:rPr>
          <w:lang w:val="en-US"/>
        </w:rPr>
        <w:t xml:space="preserve">axial flow </w:t>
      </w:r>
      <w:r w:rsidRPr="009008DE">
        <w:rPr>
          <w:lang w:val="en-US"/>
        </w:rPr>
        <w:t>compressor profile loss</w:t>
      </w:r>
      <w:r w:rsidR="006855A5">
        <w:rPr>
          <w:lang w:val="en-US"/>
        </w:rPr>
        <w:t xml:space="preserve"> and chord/height (c/h) ratio of end-wall loss</w:t>
      </w:r>
      <w:r w:rsidRPr="009008DE">
        <w:rPr>
          <w:lang w:val="en-US"/>
        </w:rPr>
        <w:t>. So, blade maximum thickness</w:t>
      </w:r>
      <w:r w:rsidR="006855A5">
        <w:rPr>
          <w:lang w:val="en-US"/>
        </w:rPr>
        <w:t>, chord</w:t>
      </w:r>
      <w:r w:rsidRPr="009008DE">
        <w:rPr>
          <w:lang w:val="en-US"/>
        </w:rPr>
        <w:t xml:space="preserve"> </w:t>
      </w:r>
      <w:r w:rsidR="006855A5">
        <w:rPr>
          <w:lang w:val="en-US"/>
        </w:rPr>
        <w:t xml:space="preserve">length and height </w:t>
      </w:r>
      <w:r w:rsidRPr="009008DE">
        <w:rPr>
          <w:lang w:val="en-US"/>
        </w:rPr>
        <w:t xml:space="preserve">must be known to be able </w:t>
      </w:r>
      <w:r w:rsidR="006855A5" w:rsidRPr="009008DE">
        <w:rPr>
          <w:lang w:val="en-US"/>
        </w:rPr>
        <w:t>to calculate</w:t>
      </w:r>
      <w:r w:rsidRPr="009008DE">
        <w:rPr>
          <w:lang w:val="en-US"/>
        </w:rPr>
        <w:t xml:space="preserve"> stage efficiency.</w:t>
      </w:r>
    </w:p>
    <w:p w14:paraId="5A1DE6F3" w14:textId="1231A504" w:rsidR="001E5792" w:rsidRPr="00922E6E" w:rsidRDefault="009008DE" w:rsidP="009008DE">
      <w:pPr>
        <w:rPr>
          <w:lang w:val="en-US"/>
        </w:rPr>
      </w:pPr>
      <w:r w:rsidRPr="009008DE">
        <w:rPr>
          <w:lang w:val="en-US"/>
        </w:rPr>
        <w:t xml:space="preserve">The greatest stress is placed on the rotor blades. The rotor blade stress mainly consists of centrifugal force and bending caused by the pressure difference. The tensile stress of the centrifugal force depends solely on the blade mass distribution along its length. The algorithm calculates first the torques in the median gas flow and in the hub. The maximum thickness of the blade at the median flow and rotor hub are obtained from their torques and the maximum permissible tensile stress of the selected alloy in the </w:t>
      </w:r>
      <w:r w:rsidR="00FA1CB0">
        <w:rPr>
          <w:lang w:val="en-US"/>
        </w:rPr>
        <w:t xml:space="preserve">max operating </w:t>
      </w:r>
      <w:r w:rsidRPr="009008DE">
        <w:rPr>
          <w:lang w:val="en-US"/>
        </w:rPr>
        <w:t xml:space="preserve">temperature of the blade. When the given minimum thickness of the blade at the tip (default 1 mm for </w:t>
      </w:r>
      <w:r w:rsidR="006855A5">
        <w:rPr>
          <w:lang w:val="en-US"/>
        </w:rPr>
        <w:t xml:space="preserve">cantilevered </w:t>
      </w:r>
      <w:r w:rsidRPr="009008DE">
        <w:rPr>
          <w:lang w:val="en-US"/>
        </w:rPr>
        <w:t>compressor</w:t>
      </w:r>
      <w:r w:rsidR="006855A5">
        <w:rPr>
          <w:lang w:val="en-US"/>
        </w:rPr>
        <w:t xml:space="preserve"> blades</w:t>
      </w:r>
      <w:r w:rsidRPr="009008DE">
        <w:rPr>
          <w:lang w:val="en-US"/>
        </w:rPr>
        <w:t xml:space="preserve"> and 3 mm for </w:t>
      </w:r>
      <w:r w:rsidR="006855A5">
        <w:rPr>
          <w:lang w:val="en-US"/>
        </w:rPr>
        <w:t xml:space="preserve">shrouded </w:t>
      </w:r>
      <w:r w:rsidRPr="009008DE">
        <w:rPr>
          <w:lang w:val="en-US"/>
        </w:rPr>
        <w:t>turbine</w:t>
      </w:r>
      <w:r w:rsidR="006855A5">
        <w:rPr>
          <w:lang w:val="en-US"/>
        </w:rPr>
        <w:t xml:space="preserve"> blade</w:t>
      </w:r>
      <w:r w:rsidRPr="009008DE">
        <w:rPr>
          <w:lang w:val="en-US"/>
        </w:rPr>
        <w:t>s) is known, the ratio of the cross-sectional areas of the tip and hub can be obtained, from which the centrifugal force applied to the hub can be calculated. If the centrifugal force exceeds the permissible tensile stress, then the thickness of the blade is increased at the hub and median flow.</w:t>
      </w:r>
    </w:p>
    <w:p w14:paraId="3B92CC58" w14:textId="3787E78D" w:rsidR="001E5792" w:rsidRPr="00922E6E" w:rsidRDefault="001477B2" w:rsidP="004343AB">
      <w:pPr>
        <w:rPr>
          <w:lang w:val="en-US"/>
        </w:rPr>
      </w:pPr>
      <w:r w:rsidRPr="001477B2">
        <w:rPr>
          <w:lang w:val="en-US"/>
        </w:rPr>
        <w:t xml:space="preserve">The torque acting on the blade can be calculated from the power consumed (or produced) by the stage and from the blade angles at the measurement points. The compressor loss model (described later) is used to calculate the blade angles at the hub, in the median flow and in the median of the outer half of the gas flow. The torque of the bending is calculated by dividing the blade span to 10 parts each having 10% of the flow and force F accelerating the gas. The total force F is fluid mass flow </w:t>
      </w:r>
      <w:r w:rsidRPr="001477B2">
        <w:rPr>
          <w:rFonts w:ascii="Cambria Math" w:hAnsi="Cambria Math" w:cs="Cambria Math"/>
          <w:lang w:val="en-US"/>
        </w:rPr>
        <w:t>⋅</w:t>
      </w:r>
      <w:r w:rsidRPr="001477B2">
        <w:rPr>
          <w:lang w:val="en-US"/>
        </w:rPr>
        <w:t xml:space="preserve"> velocity change/ (1 - reaction). The velocity change is the axial velocity</w:t>
      </w:r>
      <w:r w:rsidRPr="001477B2">
        <w:rPr>
          <w:rFonts w:ascii="Cambria Math" w:hAnsi="Cambria Math" w:cs="Cambria Math"/>
          <w:lang w:val="en-US"/>
        </w:rPr>
        <w:t>⋅</w:t>
      </w:r>
      <w:r w:rsidRPr="001477B2">
        <w:rPr>
          <w:lang w:val="en-US"/>
        </w:rPr>
        <w:t>(tan(</w:t>
      </w:r>
      <w:r w:rsidRPr="001477B2">
        <w:rPr>
          <w:rFonts w:ascii="Calibri" w:hAnsi="Calibri" w:cs="Calibri"/>
          <w:lang w:val="en-US"/>
        </w:rPr>
        <w:t>α</w:t>
      </w:r>
      <w:r w:rsidRPr="001477B2">
        <w:rPr>
          <w:lang w:val="en-US"/>
        </w:rPr>
        <w:t>2)- tan(</w:t>
      </w:r>
      <w:r w:rsidRPr="001477B2">
        <w:rPr>
          <w:rFonts w:ascii="Calibri" w:hAnsi="Calibri" w:cs="Calibri"/>
          <w:lang w:val="en-US"/>
        </w:rPr>
        <w:t>α</w:t>
      </w:r>
      <w:r w:rsidRPr="001477B2">
        <w:rPr>
          <w:lang w:val="en-US"/>
        </w:rPr>
        <w:t xml:space="preserve">1)), where </w:t>
      </w:r>
      <w:r w:rsidRPr="001477B2">
        <w:rPr>
          <w:rFonts w:ascii="Calibri" w:hAnsi="Calibri" w:cs="Calibri"/>
          <w:lang w:val="en-US"/>
        </w:rPr>
        <w:t>α</w:t>
      </w:r>
      <w:r w:rsidRPr="001477B2">
        <w:rPr>
          <w:lang w:val="en-US"/>
        </w:rPr>
        <w:t xml:space="preserve">1 absolute angle in blade inlet and </w:t>
      </w:r>
      <w:r w:rsidRPr="001477B2">
        <w:rPr>
          <w:rFonts w:ascii="Calibri" w:hAnsi="Calibri" w:cs="Calibri"/>
          <w:lang w:val="en-US"/>
        </w:rPr>
        <w:t>α</w:t>
      </w:r>
      <w:r w:rsidRPr="001477B2">
        <w:rPr>
          <w:lang w:val="en-US"/>
        </w:rPr>
        <w:t>2 in blade exit.  The force bending the blade in the hub is obtained by dividing the transverse force F by the cosine of the blade angle at the measurement point, multiplying it by the cosine of the difference between the angle of the hub and the center of the flow, and finally multiplying it by the difference between the radii of each center of the flow and the hub. The torque acting on the median of the blade is calculated in a similar way.</w:t>
      </w:r>
    </w:p>
    <w:p w14:paraId="09F9C597" w14:textId="467835CA" w:rsidR="00C901BF" w:rsidRPr="00922E6E" w:rsidRDefault="00923627" w:rsidP="004343AB">
      <w:pPr>
        <w:rPr>
          <w:lang w:val="en-US"/>
        </w:rPr>
      </w:pPr>
      <w:r w:rsidRPr="00922E6E">
        <w:rPr>
          <w:lang w:val="en-US"/>
        </w:rPr>
        <w:t xml:space="preserve">The </w:t>
      </w:r>
      <w:r>
        <w:rPr>
          <w:lang w:val="en-US"/>
        </w:rPr>
        <w:t xml:space="preserve">section modulus of the blade is integrated </w:t>
      </w:r>
      <w:r w:rsidR="001E3871">
        <w:rPr>
          <w:lang w:val="en-US"/>
        </w:rPr>
        <w:t xml:space="preserve">by dividing </w:t>
      </w:r>
      <w:r w:rsidRPr="00375054">
        <w:rPr>
          <w:lang w:val="en-US"/>
        </w:rPr>
        <w:t xml:space="preserve">NACA 63A010 </w:t>
      </w:r>
      <w:r>
        <w:rPr>
          <w:lang w:val="en-US"/>
        </w:rPr>
        <w:t>airfoil</w:t>
      </w:r>
      <w:r>
        <w:rPr>
          <w:rStyle w:val="FootnoteReference"/>
          <w:lang w:val="en-US"/>
        </w:rPr>
        <w:footnoteReference w:id="58"/>
      </w:r>
      <w:r w:rsidR="001E3871">
        <w:rPr>
          <w:lang w:val="en-US"/>
        </w:rPr>
        <w:t xml:space="preserve"> to small rectangles</w:t>
      </w:r>
      <w:r w:rsidR="00D301D5">
        <w:rPr>
          <w:lang w:val="en-US"/>
        </w:rPr>
        <w:t>.</w:t>
      </w:r>
      <w:r w:rsidR="00F84E1A">
        <w:rPr>
          <w:lang w:val="en-US"/>
        </w:rPr>
        <w:t xml:space="preserve"> </w:t>
      </w:r>
      <w:r w:rsidR="001B0B10" w:rsidRPr="00922E6E">
        <w:rPr>
          <w:lang w:val="en-US"/>
        </w:rPr>
        <w:t xml:space="preserve"> </w:t>
      </w:r>
      <w:r w:rsidR="00F84E1A">
        <w:rPr>
          <w:lang w:val="en-US"/>
        </w:rPr>
        <w:t>T</w:t>
      </w:r>
      <w:r w:rsidR="001B0B10" w:rsidRPr="00922E6E">
        <w:rPr>
          <w:lang w:val="en-US"/>
        </w:rPr>
        <w:t xml:space="preserve">he </w:t>
      </w:r>
      <w:r w:rsidR="00F84E1A">
        <w:rPr>
          <w:lang w:val="en-US"/>
        </w:rPr>
        <w:t xml:space="preserve">section modulus of rectangle is </w:t>
      </w:r>
      <w:r w:rsidR="001B0B10" w:rsidRPr="00922E6E">
        <w:rPr>
          <w:lang w:val="en-US"/>
        </w:rPr>
        <w:t xml:space="preserve">S = b </w:t>
      </w:r>
      <w:r w:rsidR="00143FB4">
        <w:rPr>
          <w:rFonts w:ascii="Cambria Math" w:hAnsi="Cambria Math" w:cs="Cambria Math"/>
          <w:lang w:val="en-US"/>
        </w:rPr>
        <w:t>⋅</w:t>
      </w:r>
      <w:r w:rsidR="001B0B10" w:rsidRPr="00922E6E">
        <w:rPr>
          <w:lang w:val="en-US"/>
        </w:rPr>
        <w:t xml:space="preserve"> t</w:t>
      </w:r>
      <w:r w:rsidR="00C901BF" w:rsidRPr="00922E6E">
        <w:rPr>
          <w:vertAlign w:val="superscript"/>
          <w:lang w:val="en-US"/>
        </w:rPr>
        <w:t xml:space="preserve">2 </w:t>
      </w:r>
      <w:r w:rsidR="00C901BF" w:rsidRPr="00922E6E">
        <w:rPr>
          <w:lang w:val="en-US"/>
        </w:rPr>
        <w:t xml:space="preserve">/6 </w:t>
      </w:r>
      <w:r w:rsidR="00570F1D">
        <w:rPr>
          <w:rStyle w:val="FootnoteReference"/>
          <w:lang w:val="fi-FI"/>
        </w:rPr>
        <w:footnoteReference w:id="59"/>
      </w:r>
      <w:r w:rsidR="00C901BF" w:rsidRPr="00922E6E">
        <w:rPr>
          <w:lang w:val="en-US"/>
        </w:rPr>
        <w:t xml:space="preserve">, where t is the thickness and b </w:t>
      </w:r>
      <w:r w:rsidR="00ED2C93">
        <w:rPr>
          <w:lang w:val="en-US"/>
        </w:rPr>
        <w:t>the</w:t>
      </w:r>
      <w:r w:rsidR="00C901BF" w:rsidRPr="00922E6E">
        <w:rPr>
          <w:lang w:val="en-US"/>
        </w:rPr>
        <w:t xml:space="preserve"> width</w:t>
      </w:r>
      <w:r w:rsidR="00ED2C93">
        <w:rPr>
          <w:lang w:val="en-US"/>
        </w:rPr>
        <w:t xml:space="preserve"> of the </w:t>
      </w:r>
      <w:r w:rsidR="00D662D5">
        <w:rPr>
          <w:lang w:val="en-US"/>
        </w:rPr>
        <w:t>rectang</w:t>
      </w:r>
      <w:r w:rsidR="00FE2876">
        <w:rPr>
          <w:lang w:val="en-US"/>
        </w:rPr>
        <w:t>le</w:t>
      </w:r>
      <w:r w:rsidR="00C901BF" w:rsidRPr="00922E6E">
        <w:rPr>
          <w:lang w:val="en-US"/>
        </w:rPr>
        <w:t>. The bending resistance therefore increases as the square power of the thickness. The maximum torque is M</w:t>
      </w:r>
      <w:r w:rsidR="00C901BF" w:rsidRPr="00922E6E">
        <w:rPr>
          <w:vertAlign w:val="subscript"/>
          <w:lang w:val="en-US"/>
        </w:rPr>
        <w:t xml:space="preserve">y </w:t>
      </w:r>
      <w:r w:rsidR="00C901BF" w:rsidRPr="00922E6E">
        <w:rPr>
          <w:lang w:val="en-US"/>
        </w:rPr>
        <w:t xml:space="preserve">= S </w:t>
      </w:r>
      <w:r w:rsidR="00143FB4">
        <w:rPr>
          <w:rFonts w:ascii="Cambria Math" w:hAnsi="Cambria Math" w:cs="Cambria Math"/>
          <w:lang w:val="en-US"/>
        </w:rPr>
        <w:t>⋅</w:t>
      </w:r>
      <w:r w:rsidR="00C901BF" w:rsidRPr="00922E6E">
        <w:rPr>
          <w:lang w:val="en-US"/>
        </w:rPr>
        <w:t xml:space="preserve"> </w:t>
      </w:r>
      <w:r w:rsidR="00C901BF" w:rsidRPr="002D03DE">
        <w:rPr>
          <w:lang w:val="fi-FI"/>
        </w:rPr>
        <w:t>σ</w:t>
      </w:r>
      <w:r w:rsidR="00C901BF" w:rsidRPr="00922E6E">
        <w:rPr>
          <w:vertAlign w:val="subscript"/>
          <w:lang w:val="en-US"/>
        </w:rPr>
        <w:t>y</w:t>
      </w:r>
      <w:r w:rsidR="00A95F19">
        <w:rPr>
          <w:lang w:val="en-US"/>
        </w:rPr>
        <w:t>, where</w:t>
      </w:r>
      <w:r w:rsidR="00C901BF" w:rsidRPr="00922E6E">
        <w:rPr>
          <w:vertAlign w:val="subscript"/>
          <w:lang w:val="en-US"/>
        </w:rPr>
        <w:t xml:space="preserve"> </w:t>
      </w:r>
      <w:r w:rsidR="00C901BF" w:rsidRPr="002D03DE">
        <w:rPr>
          <w:lang w:val="fi-FI"/>
        </w:rPr>
        <w:t>σ</w:t>
      </w:r>
      <w:r w:rsidR="00C901BF" w:rsidRPr="00922E6E">
        <w:rPr>
          <w:vertAlign w:val="subscript"/>
          <w:lang w:val="en-US"/>
        </w:rPr>
        <w:t xml:space="preserve">y </w:t>
      </w:r>
      <w:r w:rsidR="00C901BF" w:rsidRPr="00922E6E">
        <w:rPr>
          <w:lang w:val="en-US"/>
        </w:rPr>
        <w:t xml:space="preserve">is the maximum allowable tensile stress. The width is calculated as b = s </w:t>
      </w:r>
      <w:r w:rsidR="00143FB4">
        <w:rPr>
          <w:rFonts w:ascii="Cambria Math" w:hAnsi="Cambria Math" w:cs="Cambria Math"/>
          <w:lang w:val="en-US"/>
        </w:rPr>
        <w:t>⋅</w:t>
      </w:r>
      <w:r w:rsidR="00C901BF" w:rsidRPr="00922E6E">
        <w:rPr>
          <w:lang w:val="en-US"/>
        </w:rPr>
        <w:t xml:space="preserve"> c, i.e. the </w:t>
      </w:r>
      <w:r w:rsidR="00537B21">
        <w:rPr>
          <w:lang w:val="en-US"/>
        </w:rPr>
        <w:t>solidity</w:t>
      </w:r>
      <w:r w:rsidR="00C901BF" w:rsidRPr="00922E6E">
        <w:rPr>
          <w:lang w:val="en-US"/>
        </w:rPr>
        <w:t xml:space="preserve"> </w:t>
      </w:r>
      <w:r w:rsidR="00BC6A64">
        <w:rPr>
          <w:lang w:val="en-US"/>
        </w:rPr>
        <w:t>multipli</w:t>
      </w:r>
      <w:r w:rsidR="00B53B61">
        <w:rPr>
          <w:lang w:val="en-US"/>
        </w:rPr>
        <w:t>ed by</w:t>
      </w:r>
      <w:r w:rsidR="00C901BF" w:rsidRPr="00922E6E">
        <w:rPr>
          <w:lang w:val="en-US"/>
        </w:rPr>
        <w:t xml:space="preserve"> the </w:t>
      </w:r>
      <w:r w:rsidR="0071440A">
        <w:rPr>
          <w:lang w:val="en-US"/>
        </w:rPr>
        <w:t>chord length</w:t>
      </w:r>
      <w:r w:rsidR="00C901BF" w:rsidRPr="00922E6E">
        <w:rPr>
          <w:lang w:val="en-US"/>
        </w:rPr>
        <w:t xml:space="preserve"> of the blade. </w:t>
      </w:r>
      <w:r w:rsidR="00750272">
        <w:rPr>
          <w:lang w:val="en-US"/>
        </w:rPr>
        <w:t>Solidity</w:t>
      </w:r>
      <w:r w:rsidR="00BE57EC">
        <w:rPr>
          <w:lang w:val="en-US"/>
        </w:rPr>
        <w:t xml:space="preserve"> </w:t>
      </w:r>
      <w:r w:rsidR="008C6B3E">
        <w:rPr>
          <w:lang w:val="en-US"/>
        </w:rPr>
        <w:t xml:space="preserve">is the </w:t>
      </w:r>
      <w:r w:rsidR="00C154DF">
        <w:rPr>
          <w:lang w:val="en-US"/>
        </w:rPr>
        <w:t xml:space="preserve">chord length divided by the </w:t>
      </w:r>
      <w:r w:rsidR="00BB6F66">
        <w:rPr>
          <w:lang w:val="en-US"/>
        </w:rPr>
        <w:t>distance</w:t>
      </w:r>
      <w:r w:rsidR="00C154DF">
        <w:rPr>
          <w:lang w:val="en-US"/>
        </w:rPr>
        <w:t xml:space="preserve"> between blades. </w:t>
      </w:r>
      <w:r w:rsidR="00C901BF" w:rsidRPr="00922E6E">
        <w:rPr>
          <w:lang w:val="en-US"/>
        </w:rPr>
        <w:t xml:space="preserve">The </w:t>
      </w:r>
      <w:r w:rsidR="0071440A">
        <w:rPr>
          <w:lang w:val="en-US"/>
        </w:rPr>
        <w:t>chord length</w:t>
      </w:r>
      <w:r w:rsidR="00C901BF" w:rsidRPr="00922E6E">
        <w:rPr>
          <w:lang w:val="en-US"/>
        </w:rPr>
        <w:t xml:space="preserve"> </w:t>
      </w:r>
      <w:r w:rsidR="002E5AD8">
        <w:rPr>
          <w:lang w:val="en-US"/>
        </w:rPr>
        <w:t xml:space="preserve">is assumed to </w:t>
      </w:r>
      <w:r w:rsidR="00C901BF" w:rsidRPr="00922E6E">
        <w:rPr>
          <w:lang w:val="en-US"/>
        </w:rPr>
        <w:t xml:space="preserve">increase from the </w:t>
      </w:r>
      <w:r w:rsidR="002E5AD8">
        <w:rPr>
          <w:lang w:val="en-US"/>
        </w:rPr>
        <w:t>hub</w:t>
      </w:r>
      <w:r w:rsidR="00C901BF" w:rsidRPr="00922E6E">
        <w:rPr>
          <w:lang w:val="en-US"/>
        </w:rPr>
        <w:t xml:space="preserve"> to the tip in the ratio 1/</w:t>
      </w:r>
      <w:r w:rsidR="00BD09F4">
        <w:rPr>
          <w:lang w:val="en-US"/>
        </w:rPr>
        <w:t xml:space="preserve">cosine of </w:t>
      </w:r>
      <w:r w:rsidR="00A21DBC" w:rsidRPr="00922E6E">
        <w:rPr>
          <w:lang w:val="en-US"/>
        </w:rPr>
        <w:t xml:space="preserve">the </w:t>
      </w:r>
      <w:r w:rsidR="002E5AD8">
        <w:rPr>
          <w:lang w:val="en-US"/>
        </w:rPr>
        <w:t xml:space="preserve">stagger </w:t>
      </w:r>
      <w:r w:rsidR="00A21DBC" w:rsidRPr="00922E6E">
        <w:rPr>
          <w:lang w:val="en-US"/>
        </w:rPr>
        <w:t xml:space="preserve">angle of the blade. The actual </w:t>
      </w:r>
      <w:r w:rsidR="004A2B1C">
        <w:rPr>
          <w:lang w:val="en-US"/>
        </w:rPr>
        <w:t>section modulus</w:t>
      </w:r>
      <w:r w:rsidR="00A21DBC" w:rsidRPr="00922E6E">
        <w:rPr>
          <w:lang w:val="en-US"/>
        </w:rPr>
        <w:t xml:space="preserve"> of the blade depends on its </w:t>
      </w:r>
      <w:r w:rsidR="00E76551">
        <w:rPr>
          <w:lang w:val="en-US"/>
        </w:rPr>
        <w:t xml:space="preserve">cross-sectional </w:t>
      </w:r>
      <w:r w:rsidR="00A21DBC" w:rsidRPr="00922E6E">
        <w:rPr>
          <w:lang w:val="en-US"/>
        </w:rPr>
        <w:t>shape</w:t>
      </w:r>
      <w:r w:rsidR="002207CA">
        <w:rPr>
          <w:lang w:val="en-US"/>
        </w:rPr>
        <w:t>. It</w:t>
      </w:r>
      <w:r w:rsidR="00A21DBC" w:rsidRPr="00922E6E">
        <w:rPr>
          <w:lang w:val="en-US"/>
        </w:rPr>
        <w:t xml:space="preserve"> </w:t>
      </w:r>
      <w:r w:rsidR="004C313A">
        <w:rPr>
          <w:lang w:val="en-US"/>
        </w:rPr>
        <w:t>must be</w:t>
      </w:r>
      <w:r w:rsidR="00A21DBC" w:rsidRPr="00922E6E">
        <w:rPr>
          <w:lang w:val="en-US"/>
        </w:rPr>
        <w:t xml:space="preserve"> at least a few percent</w:t>
      </w:r>
      <w:r w:rsidR="008B60C3">
        <w:rPr>
          <w:lang w:val="en-US"/>
        </w:rPr>
        <w:t>s</w:t>
      </w:r>
      <w:r w:rsidR="00A21DBC" w:rsidRPr="00922E6E">
        <w:rPr>
          <w:lang w:val="en-US"/>
        </w:rPr>
        <w:t xml:space="preserve"> greater than the </w:t>
      </w:r>
      <w:r w:rsidR="00E76551">
        <w:rPr>
          <w:lang w:val="en-US"/>
        </w:rPr>
        <w:t xml:space="preserve">used </w:t>
      </w:r>
      <w:r w:rsidR="00A21DBC" w:rsidRPr="00922E6E">
        <w:rPr>
          <w:lang w:val="en-US"/>
        </w:rPr>
        <w:t xml:space="preserve">bending resistance of the </w:t>
      </w:r>
      <w:r w:rsidR="00E76551">
        <w:rPr>
          <w:lang w:val="en-US"/>
        </w:rPr>
        <w:t>rectangle</w:t>
      </w:r>
      <w:r w:rsidR="00A21DBC" w:rsidRPr="00922E6E">
        <w:rPr>
          <w:lang w:val="en-US"/>
        </w:rPr>
        <w:t>.</w:t>
      </w:r>
    </w:p>
    <w:p w14:paraId="7BC8804A" w14:textId="226FDF72" w:rsidR="00D764F5" w:rsidRPr="00922E6E" w:rsidRDefault="00D764F5" w:rsidP="004343AB">
      <w:pPr>
        <w:rPr>
          <w:lang w:val="en-US"/>
        </w:rPr>
      </w:pPr>
      <w:r w:rsidRPr="00922E6E">
        <w:rPr>
          <w:lang w:val="en-US"/>
        </w:rPr>
        <w:lastRenderedPageBreak/>
        <w:t xml:space="preserve">The centrifugal force acting on a rotating blade is calculated by the formula </w:t>
      </w:r>
      <w:r>
        <w:rPr>
          <w:rFonts w:ascii="Arial" w:hAnsi="Arial" w:cs="Arial"/>
          <w:color w:val="202124"/>
          <w:shd w:val="clear" w:color="auto" w:fill="FFFFFF"/>
        </w:rPr>
        <w:t>σ</w:t>
      </w:r>
      <w:r w:rsidRPr="00922E6E">
        <w:rPr>
          <w:rFonts w:ascii="Arial" w:hAnsi="Arial" w:cs="Arial"/>
          <w:color w:val="202124"/>
          <w:shd w:val="clear" w:color="auto" w:fill="FFFFFF"/>
          <w:vertAlign w:val="subscript"/>
          <w:lang w:val="en-US"/>
        </w:rPr>
        <w:t xml:space="preserve">ct </w:t>
      </w:r>
      <w:r w:rsidRPr="00922E6E">
        <w:rPr>
          <w:rFonts w:ascii="Arial" w:hAnsi="Arial" w:cs="Arial"/>
          <w:color w:val="202124"/>
          <w:shd w:val="clear" w:color="auto" w:fill="FFFFFF"/>
          <w:lang w:val="en-US"/>
        </w:rPr>
        <w:t xml:space="preserve">= 0.5 </w:t>
      </w:r>
      <w:r w:rsidR="00143FB4">
        <w:rPr>
          <w:rFonts w:ascii="Cambria Math" w:hAnsi="Cambria Math" w:cs="Cambria Math"/>
          <w:color w:val="202124"/>
          <w:shd w:val="clear" w:color="auto" w:fill="FFFFFF"/>
          <w:lang w:val="en-US"/>
        </w:rPr>
        <w:t>⋅</w:t>
      </w:r>
      <w:r w:rsidRPr="00922E6E">
        <w:rPr>
          <w:rFonts w:ascii="Arial" w:hAnsi="Arial" w:cs="Arial"/>
          <w:color w:val="202124"/>
          <w:shd w:val="clear" w:color="auto" w:fill="FFFFFF"/>
          <w:lang w:val="en-US"/>
        </w:rPr>
        <w:t xml:space="preserve"> </w:t>
      </w:r>
      <w:r>
        <w:rPr>
          <w:rFonts w:ascii="Arial" w:hAnsi="Arial" w:cs="Arial"/>
          <w:color w:val="202124"/>
          <w:shd w:val="clear" w:color="auto" w:fill="FFFFFF"/>
        </w:rPr>
        <w:t>ρ</w:t>
      </w:r>
      <w:r w:rsidRPr="00922E6E">
        <w:rPr>
          <w:rFonts w:ascii="Arial" w:hAnsi="Arial" w:cs="Arial"/>
          <w:color w:val="202124"/>
          <w:shd w:val="clear" w:color="auto" w:fill="FFFFFF"/>
          <w:vertAlign w:val="subscript"/>
          <w:lang w:val="en-US"/>
        </w:rPr>
        <w:t xml:space="preserve">b </w:t>
      </w:r>
      <w:r w:rsidR="00143FB4">
        <w:rPr>
          <w:rFonts w:ascii="Cambria Math" w:hAnsi="Cambria Math" w:cs="Cambria Math"/>
          <w:color w:val="202124"/>
          <w:shd w:val="clear" w:color="auto" w:fill="FFFFFF"/>
          <w:lang w:val="en-US"/>
        </w:rPr>
        <w:t>⋅</w:t>
      </w:r>
      <w:r w:rsidRPr="00922E6E">
        <w:rPr>
          <w:rFonts w:ascii="Arial" w:hAnsi="Arial" w:cs="Arial"/>
          <w:color w:val="202124"/>
          <w:shd w:val="clear" w:color="auto" w:fill="FFFFFF"/>
          <w:lang w:val="en-US"/>
        </w:rPr>
        <w:t xml:space="preserve"> U</w:t>
      </w:r>
      <w:r w:rsidRPr="00922E6E">
        <w:rPr>
          <w:rFonts w:ascii="Arial" w:hAnsi="Arial" w:cs="Arial"/>
          <w:color w:val="202124"/>
          <w:shd w:val="clear" w:color="auto" w:fill="FFFFFF"/>
          <w:vertAlign w:val="subscript"/>
          <w:lang w:val="en-US"/>
        </w:rPr>
        <w:t xml:space="preserve">t </w:t>
      </w:r>
      <w:r w:rsidRPr="00922E6E">
        <w:rPr>
          <w:rFonts w:ascii="Arial" w:hAnsi="Arial" w:cs="Arial"/>
          <w:color w:val="202124"/>
          <w:shd w:val="clear" w:color="auto" w:fill="FFFFFF"/>
          <w:vertAlign w:val="superscript"/>
          <w:lang w:val="en-US"/>
        </w:rPr>
        <w:t xml:space="preserve">2 </w:t>
      </w:r>
      <w:r w:rsidR="00143FB4">
        <w:rPr>
          <w:rFonts w:ascii="Cambria Math" w:hAnsi="Cambria Math" w:cs="Cambria Math"/>
          <w:color w:val="202124"/>
          <w:shd w:val="clear" w:color="auto" w:fill="FFFFFF"/>
          <w:lang w:val="en-US"/>
        </w:rPr>
        <w:t>⋅</w:t>
      </w:r>
      <w:r w:rsidRPr="00922E6E">
        <w:rPr>
          <w:rFonts w:ascii="Arial" w:hAnsi="Arial" w:cs="Arial"/>
          <w:color w:val="202124"/>
          <w:shd w:val="clear" w:color="auto" w:fill="FFFFFF"/>
          <w:lang w:val="en-US"/>
        </w:rPr>
        <w:t xml:space="preserve"> K </w:t>
      </w:r>
      <w:r w:rsidR="00143FB4">
        <w:rPr>
          <w:rFonts w:ascii="Cambria Math" w:hAnsi="Cambria Math" w:cs="Cambria Math"/>
          <w:color w:val="202124"/>
          <w:shd w:val="clear" w:color="auto" w:fill="FFFFFF"/>
          <w:lang w:val="en-US"/>
        </w:rPr>
        <w:t>⋅</w:t>
      </w:r>
      <w:r w:rsidRPr="00922E6E">
        <w:rPr>
          <w:rFonts w:ascii="Arial" w:hAnsi="Arial" w:cs="Arial"/>
          <w:color w:val="202124"/>
          <w:shd w:val="clear" w:color="auto" w:fill="FFFFFF"/>
          <w:lang w:val="en-US"/>
        </w:rPr>
        <w:t xml:space="preserve"> (1-b</w:t>
      </w:r>
      <w:r w:rsidRPr="00922E6E">
        <w:rPr>
          <w:rFonts w:ascii="Arial" w:hAnsi="Arial" w:cs="Arial"/>
          <w:color w:val="202124"/>
          <w:shd w:val="clear" w:color="auto" w:fill="FFFFFF"/>
          <w:vertAlign w:val="superscript"/>
          <w:lang w:val="en-US"/>
        </w:rPr>
        <w:t>2</w:t>
      </w:r>
      <w:r w:rsidRPr="00922E6E">
        <w:rPr>
          <w:rFonts w:ascii="Arial" w:hAnsi="Arial" w:cs="Arial"/>
          <w:color w:val="202124"/>
          <w:shd w:val="clear" w:color="auto" w:fill="FFFFFF"/>
          <w:lang w:val="en-US"/>
        </w:rPr>
        <w:t>)</w:t>
      </w:r>
      <w:r w:rsidR="001F5686" w:rsidRPr="00922E6E">
        <w:rPr>
          <w:rStyle w:val="FootnoteReference"/>
          <w:lang w:val="en-US"/>
        </w:rPr>
        <w:t xml:space="preserve"> </w:t>
      </w:r>
      <w:r w:rsidR="001F5686">
        <w:rPr>
          <w:rStyle w:val="FootnoteReference"/>
          <w:lang w:val="fi-FI"/>
        </w:rPr>
        <w:footnoteReference w:id="60"/>
      </w:r>
      <w:r w:rsidRPr="00922E6E">
        <w:rPr>
          <w:rFonts w:ascii="Arial" w:hAnsi="Arial" w:cs="Arial"/>
          <w:color w:val="202124"/>
          <w:shd w:val="clear" w:color="auto" w:fill="FFFFFF"/>
          <w:lang w:val="en-US"/>
        </w:rPr>
        <w:t xml:space="preserve">, </w:t>
      </w:r>
      <w:r w:rsidRPr="00922E6E">
        <w:rPr>
          <w:lang w:val="en-US"/>
        </w:rPr>
        <w:t xml:space="preserve">where </w:t>
      </w:r>
      <w:r>
        <w:rPr>
          <w:rFonts w:ascii="Arial" w:hAnsi="Arial" w:cs="Arial"/>
          <w:color w:val="202124"/>
          <w:shd w:val="clear" w:color="auto" w:fill="FFFFFF"/>
        </w:rPr>
        <w:t>ρ</w:t>
      </w:r>
      <w:r w:rsidRPr="00922E6E">
        <w:rPr>
          <w:rFonts w:ascii="Arial" w:hAnsi="Arial" w:cs="Arial"/>
          <w:color w:val="202124"/>
          <w:shd w:val="clear" w:color="auto" w:fill="FFFFFF"/>
          <w:vertAlign w:val="subscript"/>
          <w:lang w:val="en-US"/>
        </w:rPr>
        <w:t xml:space="preserve">b </w:t>
      </w:r>
      <w:r w:rsidRPr="00922E6E">
        <w:rPr>
          <w:lang w:val="en-US"/>
        </w:rPr>
        <w:t xml:space="preserve">is the density of the material, </w:t>
      </w:r>
      <w:r w:rsidRPr="00922E6E">
        <w:rPr>
          <w:rFonts w:ascii="Arial" w:hAnsi="Arial" w:cs="Arial"/>
          <w:color w:val="202124"/>
          <w:shd w:val="clear" w:color="auto" w:fill="FFFFFF"/>
          <w:lang w:val="en-US"/>
        </w:rPr>
        <w:t>U</w:t>
      </w:r>
      <w:r w:rsidRPr="00922E6E">
        <w:rPr>
          <w:rFonts w:ascii="Arial" w:hAnsi="Arial" w:cs="Arial"/>
          <w:color w:val="202124"/>
          <w:shd w:val="clear" w:color="auto" w:fill="FFFFFF"/>
          <w:vertAlign w:val="subscript"/>
          <w:lang w:val="en-US"/>
        </w:rPr>
        <w:t xml:space="preserve">t </w:t>
      </w:r>
      <w:r w:rsidR="00C3537A">
        <w:rPr>
          <w:lang w:val="en-US"/>
        </w:rPr>
        <w:t>is t</w:t>
      </w:r>
      <w:r w:rsidRPr="00922E6E">
        <w:rPr>
          <w:lang w:val="en-US"/>
        </w:rPr>
        <w:t xml:space="preserve">he speed of rotation </w:t>
      </w:r>
      <w:r w:rsidR="004526AA">
        <w:rPr>
          <w:lang w:val="en-US"/>
        </w:rPr>
        <w:t>in</w:t>
      </w:r>
      <w:r w:rsidRPr="00922E6E">
        <w:rPr>
          <w:lang w:val="en-US"/>
        </w:rPr>
        <w:t xml:space="preserve"> the rotor tip, b is the ratio of the radii of the rotor </w:t>
      </w:r>
      <w:r w:rsidR="003B33B4">
        <w:rPr>
          <w:lang w:val="en-US"/>
        </w:rPr>
        <w:t>hub</w:t>
      </w:r>
      <w:r w:rsidRPr="00922E6E">
        <w:rPr>
          <w:lang w:val="en-US"/>
        </w:rPr>
        <w:t xml:space="preserve"> to the tip. The coefficient K is calculated by the formula K=1 – (1 – d) </w:t>
      </w:r>
      <w:r w:rsidR="00143FB4">
        <w:rPr>
          <w:rFonts w:ascii="Cambria Math" w:hAnsi="Cambria Math" w:cs="Cambria Math"/>
          <w:lang w:val="en-US"/>
        </w:rPr>
        <w:t>⋅</w:t>
      </w:r>
      <w:r w:rsidRPr="00922E6E">
        <w:rPr>
          <w:lang w:val="en-US"/>
        </w:rPr>
        <w:t xml:space="preserve"> (2 – b – b</w:t>
      </w:r>
      <w:r w:rsidRPr="00922E6E">
        <w:rPr>
          <w:rFonts w:ascii="Arial" w:hAnsi="Arial" w:cs="Arial"/>
          <w:color w:val="202124"/>
          <w:shd w:val="clear" w:color="auto" w:fill="FFFFFF"/>
          <w:vertAlign w:val="superscript"/>
          <w:lang w:val="en-US"/>
        </w:rPr>
        <w:t>2</w:t>
      </w:r>
      <w:r w:rsidRPr="00922E6E">
        <w:rPr>
          <w:lang w:val="en-US"/>
        </w:rPr>
        <w:t xml:space="preserve">) / (3 </w:t>
      </w:r>
      <w:r w:rsidR="00143FB4">
        <w:rPr>
          <w:rFonts w:ascii="Cambria Math" w:hAnsi="Cambria Math" w:cs="Cambria Math"/>
          <w:lang w:val="en-US"/>
        </w:rPr>
        <w:t>⋅</w:t>
      </w:r>
      <w:r w:rsidRPr="00922E6E">
        <w:rPr>
          <w:lang w:val="en-US"/>
        </w:rPr>
        <w:t xml:space="preserve"> (1-b)), where d is the above-mentioned ratio of the blade tip </w:t>
      </w:r>
      <w:r w:rsidR="00DE05DF">
        <w:rPr>
          <w:lang w:val="en-US"/>
        </w:rPr>
        <w:t xml:space="preserve">and </w:t>
      </w:r>
      <w:r w:rsidR="00144D4A">
        <w:rPr>
          <w:lang w:val="en-US"/>
        </w:rPr>
        <w:t xml:space="preserve">hub </w:t>
      </w:r>
      <w:r w:rsidRPr="00922E6E">
        <w:rPr>
          <w:lang w:val="en-US"/>
        </w:rPr>
        <w:t>cross-section</w:t>
      </w:r>
      <w:r w:rsidR="00144D4A">
        <w:rPr>
          <w:lang w:val="en-US"/>
        </w:rPr>
        <w:t>s</w:t>
      </w:r>
      <w:r w:rsidRPr="00922E6E">
        <w:rPr>
          <w:lang w:val="en-US"/>
        </w:rPr>
        <w:t xml:space="preserve">. If the centrifugal force exceeds the maximum permissible tensile stress, the blade thickness at the </w:t>
      </w:r>
      <w:r w:rsidR="00144D4A">
        <w:rPr>
          <w:lang w:val="en-US"/>
        </w:rPr>
        <w:t>hub</w:t>
      </w:r>
      <w:r w:rsidRPr="00922E6E">
        <w:rPr>
          <w:lang w:val="en-US"/>
        </w:rPr>
        <w:t xml:space="preserve"> is increased until d is sufficiently small.</w:t>
      </w:r>
    </w:p>
    <w:p w14:paraId="360D0F24" w14:textId="5204F930" w:rsidR="00810633" w:rsidRDefault="00A472F2" w:rsidP="004343AB">
      <w:pPr>
        <w:rPr>
          <w:i/>
          <w:iCs/>
          <w:lang w:val="en-US"/>
        </w:rPr>
      </w:pPr>
      <w:r>
        <w:rPr>
          <w:lang w:val="en-US"/>
        </w:rPr>
        <w:t>A</w:t>
      </w:r>
      <w:r w:rsidR="00486F97">
        <w:rPr>
          <w:lang w:val="en-US"/>
        </w:rPr>
        <w:t xml:space="preserve"> </w:t>
      </w:r>
      <w:r w:rsidR="004A5852">
        <w:rPr>
          <w:lang w:val="en-US"/>
        </w:rPr>
        <w:t xml:space="preserve">heuristic </w:t>
      </w:r>
      <w:r w:rsidR="00486F97">
        <w:rPr>
          <w:lang w:val="en-US"/>
        </w:rPr>
        <w:t xml:space="preserve">algorithm calculates </w:t>
      </w:r>
      <w:r w:rsidR="00674158">
        <w:rPr>
          <w:lang w:val="en-US"/>
        </w:rPr>
        <w:t>a</w:t>
      </w:r>
      <w:r w:rsidR="00D53BF4" w:rsidRPr="00922E6E">
        <w:rPr>
          <w:lang w:val="en-US"/>
        </w:rPr>
        <w:t xml:space="preserve"> preliminary estimate of the blade </w:t>
      </w:r>
      <w:r w:rsidR="0091084A">
        <w:rPr>
          <w:lang w:val="en-US"/>
        </w:rPr>
        <w:t>angle</w:t>
      </w:r>
      <w:r w:rsidR="003002E2">
        <w:rPr>
          <w:lang w:val="en-US"/>
        </w:rPr>
        <w:t>s</w:t>
      </w:r>
      <w:r w:rsidR="00D53BF4" w:rsidRPr="00922E6E">
        <w:rPr>
          <w:lang w:val="en-US"/>
        </w:rPr>
        <w:t xml:space="preserve"> and relative </w:t>
      </w:r>
      <w:r w:rsidR="004A4BA5">
        <w:rPr>
          <w:lang w:val="en-US"/>
        </w:rPr>
        <w:t xml:space="preserve">maximum </w:t>
      </w:r>
      <w:r w:rsidR="00D53BF4" w:rsidRPr="00922E6E">
        <w:rPr>
          <w:lang w:val="en-US"/>
        </w:rPr>
        <w:t xml:space="preserve">thickness </w:t>
      </w:r>
      <w:r w:rsidR="00674158">
        <w:rPr>
          <w:lang w:val="en-US"/>
        </w:rPr>
        <w:t>at</w:t>
      </w:r>
      <w:r w:rsidR="00D53BF4" w:rsidRPr="00922E6E">
        <w:rPr>
          <w:lang w:val="en-US"/>
        </w:rPr>
        <w:t xml:space="preserve"> first</w:t>
      </w:r>
      <w:r w:rsidR="00674158">
        <w:rPr>
          <w:lang w:val="en-US"/>
        </w:rPr>
        <w:t>. Then it uses</w:t>
      </w:r>
      <w:r w:rsidR="00D53BF4" w:rsidRPr="00922E6E">
        <w:rPr>
          <w:lang w:val="en-US"/>
        </w:rPr>
        <w:t xml:space="preserve"> </w:t>
      </w:r>
      <w:r w:rsidR="0091084A">
        <w:rPr>
          <w:lang w:val="en-US"/>
        </w:rPr>
        <w:t>stage</w:t>
      </w:r>
      <w:r w:rsidR="00D53BF4" w:rsidRPr="00922E6E">
        <w:rPr>
          <w:lang w:val="en-US"/>
        </w:rPr>
        <w:t xml:space="preserve"> efficiency </w:t>
      </w:r>
      <w:r w:rsidR="00F47B69">
        <w:rPr>
          <w:lang w:val="en-US"/>
        </w:rPr>
        <w:t xml:space="preserve">prediction (by loss model) </w:t>
      </w:r>
      <w:r w:rsidR="00D53BF4" w:rsidRPr="00922E6E">
        <w:rPr>
          <w:lang w:val="en-US"/>
        </w:rPr>
        <w:t xml:space="preserve">and blade </w:t>
      </w:r>
      <w:r w:rsidR="000F72A6">
        <w:rPr>
          <w:lang w:val="en-US"/>
        </w:rPr>
        <w:t xml:space="preserve">stagger </w:t>
      </w:r>
      <w:r w:rsidR="00D53BF4" w:rsidRPr="00922E6E">
        <w:rPr>
          <w:lang w:val="en-US"/>
        </w:rPr>
        <w:t>angles</w:t>
      </w:r>
      <w:r w:rsidR="000D4C31">
        <w:rPr>
          <w:lang w:val="en-US"/>
        </w:rPr>
        <w:t xml:space="preserve"> to get the exact results</w:t>
      </w:r>
      <w:r w:rsidR="00D53BF4" w:rsidRPr="00922E6E">
        <w:rPr>
          <w:lang w:val="en-US"/>
        </w:rPr>
        <w:t xml:space="preserve">. The implementation can be found </w:t>
      </w:r>
      <w:r w:rsidR="008466DC">
        <w:rPr>
          <w:lang w:val="en-US"/>
        </w:rPr>
        <w:t>in a function</w:t>
      </w:r>
      <w:r w:rsidR="008466DC" w:rsidRPr="00922E6E">
        <w:rPr>
          <w:lang w:val="en-US"/>
        </w:rPr>
        <w:t xml:space="preserve"> </w:t>
      </w:r>
      <w:r w:rsidR="008466DC" w:rsidRPr="00922E6E">
        <w:rPr>
          <w:i/>
          <w:iCs/>
          <w:lang w:val="en-US"/>
        </w:rPr>
        <w:t>getDeltaH</w:t>
      </w:r>
      <w:r w:rsidR="00BE2AA7" w:rsidRPr="00922E6E">
        <w:rPr>
          <w:i/>
          <w:iCs/>
          <w:lang w:val="en-US"/>
        </w:rPr>
        <w:t>.</w:t>
      </w:r>
      <w:r w:rsidR="00F12AD3">
        <w:rPr>
          <w:i/>
          <w:iCs/>
          <w:lang w:val="en-US"/>
        </w:rPr>
        <w:t xml:space="preserve"> </w:t>
      </w:r>
    </w:p>
    <w:p w14:paraId="3380491D" w14:textId="7EF77FF5" w:rsidR="00822FED" w:rsidRDefault="00822FED">
      <w:pPr>
        <w:rPr>
          <w:b/>
          <w:bCs/>
          <w:sz w:val="28"/>
          <w:szCs w:val="28"/>
          <w:lang w:val="en-US"/>
        </w:rPr>
      </w:pPr>
    </w:p>
    <w:p w14:paraId="2BB0F826" w14:textId="28D7DBCB" w:rsidR="00991F31" w:rsidRPr="00922E6E" w:rsidRDefault="00453A5E" w:rsidP="0033262C">
      <w:pPr>
        <w:rPr>
          <w:b/>
          <w:bCs/>
          <w:sz w:val="28"/>
          <w:szCs w:val="28"/>
          <w:lang w:val="en-US"/>
        </w:rPr>
      </w:pPr>
      <w:r>
        <w:rPr>
          <w:b/>
          <w:bCs/>
          <w:sz w:val="28"/>
          <w:szCs w:val="28"/>
          <w:lang w:val="en-US"/>
        </w:rPr>
        <w:t xml:space="preserve">Comparing the </w:t>
      </w:r>
      <w:r w:rsidR="00BE79E0">
        <w:rPr>
          <w:b/>
          <w:bCs/>
          <w:sz w:val="28"/>
          <w:szCs w:val="28"/>
          <w:lang w:val="en-US"/>
        </w:rPr>
        <w:t>working</w:t>
      </w:r>
      <w:r>
        <w:rPr>
          <w:b/>
          <w:bCs/>
          <w:sz w:val="28"/>
          <w:szCs w:val="28"/>
          <w:lang w:val="en-US"/>
        </w:rPr>
        <w:t xml:space="preserve"> </w:t>
      </w:r>
      <w:r w:rsidR="001A2984">
        <w:rPr>
          <w:b/>
          <w:bCs/>
          <w:sz w:val="28"/>
          <w:szCs w:val="28"/>
          <w:lang w:val="en-US"/>
        </w:rPr>
        <w:t>fluids</w:t>
      </w:r>
    </w:p>
    <w:p w14:paraId="78B50AC5" w14:textId="3B86823B" w:rsidR="00796DD2" w:rsidRPr="00922E6E" w:rsidRDefault="00991F31" w:rsidP="00796DD2">
      <w:pPr>
        <w:rPr>
          <w:lang w:val="en-US"/>
        </w:rPr>
      </w:pPr>
      <w:r w:rsidRPr="00922E6E">
        <w:rPr>
          <w:lang w:val="en-US"/>
        </w:rPr>
        <w:t xml:space="preserve">Air and other mixed gases are not suitable as a </w:t>
      </w:r>
      <w:r w:rsidR="001A2984">
        <w:rPr>
          <w:lang w:val="en-US"/>
        </w:rPr>
        <w:t>working fluid</w:t>
      </w:r>
      <w:r w:rsidRPr="00922E6E">
        <w:rPr>
          <w:lang w:val="en-US"/>
        </w:rPr>
        <w:t xml:space="preserve"> for this </w:t>
      </w:r>
      <w:r w:rsidR="006A1055">
        <w:rPr>
          <w:lang w:val="en-US"/>
        </w:rPr>
        <w:t>system</w:t>
      </w:r>
      <w:r w:rsidRPr="00922E6E">
        <w:rPr>
          <w:lang w:val="en-US"/>
        </w:rPr>
        <w:t xml:space="preserve"> because they do not have a</w:t>
      </w:r>
      <w:r w:rsidR="006A657E">
        <w:rPr>
          <w:lang w:val="en-US"/>
        </w:rPr>
        <w:t>n exact</w:t>
      </w:r>
      <w:r w:rsidRPr="00922E6E">
        <w:rPr>
          <w:lang w:val="en-US"/>
        </w:rPr>
        <w:t xml:space="preserve"> </w:t>
      </w:r>
      <w:r w:rsidR="006A657E">
        <w:rPr>
          <w:lang w:val="en-US"/>
        </w:rPr>
        <w:t>saturation temperature</w:t>
      </w:r>
      <w:r w:rsidR="00D319CF">
        <w:rPr>
          <w:lang w:val="en-US"/>
        </w:rPr>
        <w:t>. E</w:t>
      </w:r>
      <w:r w:rsidRPr="00922E6E">
        <w:rPr>
          <w:lang w:val="en-US"/>
        </w:rPr>
        <w:t xml:space="preserve">ach gas </w:t>
      </w:r>
      <w:r w:rsidR="00EC4864">
        <w:rPr>
          <w:lang w:val="en-US"/>
        </w:rPr>
        <w:t xml:space="preserve">in the mixture </w:t>
      </w:r>
      <w:r w:rsidR="00322C71">
        <w:rPr>
          <w:lang w:val="en-US"/>
        </w:rPr>
        <w:t xml:space="preserve">saturates </w:t>
      </w:r>
      <w:r w:rsidRPr="00922E6E">
        <w:rPr>
          <w:lang w:val="en-US"/>
        </w:rPr>
        <w:t xml:space="preserve">at its own </w:t>
      </w:r>
      <w:r w:rsidR="00D3271D">
        <w:rPr>
          <w:lang w:val="en-US"/>
        </w:rPr>
        <w:t xml:space="preserve">changing </w:t>
      </w:r>
      <w:r w:rsidR="00DE53CB" w:rsidRPr="00922E6E">
        <w:rPr>
          <w:lang w:val="en-US"/>
        </w:rPr>
        <w:t xml:space="preserve">partial pressure </w:t>
      </w:r>
      <w:r w:rsidR="00DE53CB">
        <w:rPr>
          <w:lang w:val="en-US"/>
        </w:rPr>
        <w:t xml:space="preserve">and </w:t>
      </w:r>
      <w:r w:rsidRPr="00922E6E">
        <w:rPr>
          <w:lang w:val="en-US"/>
        </w:rPr>
        <w:t xml:space="preserve">temperature. Carbon dioxide is not suitable because its triple point pressure is over five </w:t>
      </w:r>
      <w:r w:rsidR="00464B81">
        <w:rPr>
          <w:lang w:val="en-US"/>
        </w:rPr>
        <w:t>atm</w:t>
      </w:r>
      <w:r w:rsidRPr="00922E6E">
        <w:rPr>
          <w:lang w:val="en-US"/>
        </w:rPr>
        <w:t xml:space="preserve">, which would be far too </w:t>
      </w:r>
      <w:r w:rsidR="00C95A34" w:rsidRPr="00922E6E">
        <w:rPr>
          <w:lang w:val="en-US"/>
        </w:rPr>
        <w:t>high</w:t>
      </w:r>
      <w:r w:rsidR="00B86A12">
        <w:rPr>
          <w:lang w:val="en-US"/>
        </w:rPr>
        <w:t xml:space="preserve"> </w:t>
      </w:r>
      <w:r w:rsidRPr="00922E6E">
        <w:rPr>
          <w:lang w:val="en-US"/>
        </w:rPr>
        <w:t xml:space="preserve">for the low-pressure </w:t>
      </w:r>
      <w:r w:rsidR="004E7BF8">
        <w:rPr>
          <w:lang w:val="en-US"/>
        </w:rPr>
        <w:t>storage</w:t>
      </w:r>
      <w:r w:rsidRPr="00922E6E">
        <w:rPr>
          <w:lang w:val="en-US"/>
        </w:rPr>
        <w:t xml:space="preserve">. </w:t>
      </w:r>
      <w:r w:rsidR="00815E32">
        <w:rPr>
          <w:lang w:val="en-US"/>
        </w:rPr>
        <w:t>Hot o</w:t>
      </w:r>
      <w:r w:rsidRPr="00922E6E">
        <w:rPr>
          <w:lang w:val="en-US"/>
        </w:rPr>
        <w:t xml:space="preserve">xygen, on the other hand, </w:t>
      </w:r>
      <w:r w:rsidR="00526E50">
        <w:rPr>
          <w:lang w:val="en-US"/>
        </w:rPr>
        <w:t>w</w:t>
      </w:r>
      <w:r w:rsidR="005D34EB">
        <w:rPr>
          <w:lang w:val="en-US"/>
        </w:rPr>
        <w:t xml:space="preserve">ould react </w:t>
      </w:r>
      <w:r w:rsidR="00A612EA">
        <w:rPr>
          <w:lang w:val="en-US"/>
        </w:rPr>
        <w:t xml:space="preserve">with </w:t>
      </w:r>
      <w:r w:rsidR="005D34EB">
        <w:rPr>
          <w:lang w:val="en-US"/>
        </w:rPr>
        <w:t xml:space="preserve">the </w:t>
      </w:r>
      <w:r w:rsidR="00992284">
        <w:rPr>
          <w:lang w:val="en-US"/>
        </w:rPr>
        <w:t>crushed stone</w:t>
      </w:r>
      <w:r w:rsidR="005D34EB">
        <w:rPr>
          <w:lang w:val="en-US"/>
        </w:rPr>
        <w:t>s</w:t>
      </w:r>
      <w:r w:rsidR="00DF0590">
        <w:rPr>
          <w:lang w:val="en-US"/>
        </w:rPr>
        <w:t>, turbomachines, pipes</w:t>
      </w:r>
      <w:r w:rsidR="005D34EB">
        <w:rPr>
          <w:lang w:val="en-US"/>
        </w:rPr>
        <w:t xml:space="preserve"> and </w:t>
      </w:r>
      <w:r w:rsidR="00DF0590">
        <w:rPr>
          <w:lang w:val="en-US"/>
        </w:rPr>
        <w:t>with possible</w:t>
      </w:r>
      <w:r w:rsidRPr="00922E6E">
        <w:rPr>
          <w:lang w:val="en-US"/>
        </w:rPr>
        <w:t xml:space="preserve"> biochar insulat</w:t>
      </w:r>
      <w:r w:rsidR="006D325B">
        <w:rPr>
          <w:lang w:val="en-US"/>
        </w:rPr>
        <w:t>ion.</w:t>
      </w:r>
    </w:p>
    <w:p w14:paraId="611CA64E" w14:textId="62CC698A" w:rsidR="00F46644" w:rsidRPr="00922E6E" w:rsidRDefault="001F51C3" w:rsidP="009A70D7">
      <w:pPr>
        <w:rPr>
          <w:lang w:val="en-US"/>
        </w:rPr>
      </w:pPr>
      <w:r>
        <w:rPr>
          <w:lang w:val="en-US"/>
        </w:rPr>
        <w:t>A</w:t>
      </w:r>
      <w:r w:rsidR="009A70D7" w:rsidRPr="00922E6E">
        <w:rPr>
          <w:lang w:val="en-US"/>
        </w:rPr>
        <w:t xml:space="preserve">rgon, helium, methane, nitrogen or hydrogen </w:t>
      </w:r>
      <w:r w:rsidR="00157CC1">
        <w:rPr>
          <w:lang w:val="en-US"/>
        </w:rPr>
        <w:t xml:space="preserve">are possible </w:t>
      </w:r>
      <w:r w:rsidR="00AC7CE3">
        <w:rPr>
          <w:lang w:val="en-US"/>
        </w:rPr>
        <w:t>working fluid</w:t>
      </w:r>
      <w:r w:rsidR="00157CC1">
        <w:rPr>
          <w:lang w:val="en-US"/>
        </w:rPr>
        <w:t>s</w:t>
      </w:r>
      <w:r w:rsidR="009A70D7" w:rsidRPr="00922E6E">
        <w:rPr>
          <w:lang w:val="en-US"/>
        </w:rPr>
        <w:t xml:space="preserve">. Of these, nitrogen has the best electricity </w:t>
      </w:r>
      <w:r w:rsidR="00416265">
        <w:rPr>
          <w:lang w:val="en-US"/>
        </w:rPr>
        <w:t>round-trip</w:t>
      </w:r>
      <w:r w:rsidR="000E18B4">
        <w:rPr>
          <w:lang w:val="en-US"/>
        </w:rPr>
        <w:t xml:space="preserve"> efficiency</w:t>
      </w:r>
      <w:r w:rsidR="009A70D7" w:rsidRPr="00922E6E">
        <w:rPr>
          <w:lang w:val="en-US"/>
        </w:rPr>
        <w:t xml:space="preserve"> </w:t>
      </w:r>
      <w:r w:rsidR="00742982">
        <w:rPr>
          <w:lang w:val="en-US"/>
        </w:rPr>
        <w:t xml:space="preserve">prediction </w:t>
      </w:r>
      <w:r w:rsidR="00555F8F">
        <w:rPr>
          <w:lang w:val="en-US"/>
        </w:rPr>
        <w:t>9</w:t>
      </w:r>
      <w:r w:rsidR="009F23B0">
        <w:rPr>
          <w:lang w:val="en-US"/>
        </w:rPr>
        <w:t>2</w:t>
      </w:r>
      <w:r w:rsidR="008E12EA">
        <w:rPr>
          <w:lang w:val="en-US"/>
        </w:rPr>
        <w:t>.</w:t>
      </w:r>
      <w:r w:rsidR="009F23B0">
        <w:rPr>
          <w:lang w:val="en-US"/>
        </w:rPr>
        <w:t>6</w:t>
      </w:r>
      <w:r w:rsidR="009A70D7" w:rsidRPr="00922E6E">
        <w:rPr>
          <w:lang w:val="en-US"/>
        </w:rPr>
        <w:t xml:space="preserve">%. </w:t>
      </w:r>
      <w:r w:rsidR="0024026B">
        <w:rPr>
          <w:lang w:val="en-US"/>
        </w:rPr>
        <w:t xml:space="preserve">The storage simulation with default parameters calculates the total weight of nitrogen gas to be </w:t>
      </w:r>
      <w:r w:rsidR="00DB3B94">
        <w:rPr>
          <w:lang w:val="en-US"/>
        </w:rPr>
        <w:t>6</w:t>
      </w:r>
      <w:r w:rsidR="004B2ADF">
        <w:rPr>
          <w:lang w:val="en-US"/>
        </w:rPr>
        <w:t>4</w:t>
      </w:r>
      <w:r w:rsidR="003D379B">
        <w:rPr>
          <w:lang w:val="en-US"/>
        </w:rPr>
        <w:t>0</w:t>
      </w:r>
      <w:r w:rsidR="005638D3">
        <w:rPr>
          <w:lang w:val="en-US"/>
        </w:rPr>
        <w:t>0</w:t>
      </w:r>
      <w:r w:rsidR="003D379B">
        <w:rPr>
          <w:lang w:val="en-US"/>
        </w:rPr>
        <w:t>0</w:t>
      </w:r>
      <w:r w:rsidR="0024026B">
        <w:rPr>
          <w:lang w:val="en-US"/>
        </w:rPr>
        <w:t xml:space="preserve"> tons. That </w:t>
      </w:r>
      <w:r w:rsidR="00894ABB">
        <w:rPr>
          <w:lang w:val="en-US"/>
        </w:rPr>
        <w:t>is</w:t>
      </w:r>
      <w:r w:rsidR="0024026B">
        <w:rPr>
          <w:lang w:val="en-US"/>
        </w:rPr>
        <w:t xml:space="preserve"> </w:t>
      </w:r>
      <w:r w:rsidR="000A008A">
        <w:rPr>
          <w:lang w:val="en-US"/>
        </w:rPr>
        <w:t>less than</w:t>
      </w:r>
      <w:r w:rsidR="00A76B92">
        <w:rPr>
          <w:lang w:val="en-US"/>
        </w:rPr>
        <w:t xml:space="preserve"> 0.</w:t>
      </w:r>
      <w:r w:rsidR="005638D3">
        <w:rPr>
          <w:lang w:val="en-US"/>
        </w:rPr>
        <w:t>2</w:t>
      </w:r>
      <w:r w:rsidR="0024026B">
        <w:rPr>
          <w:lang w:val="en-US"/>
        </w:rPr>
        <w:t xml:space="preserve">% of the worldwide production of </w:t>
      </w:r>
      <w:r w:rsidR="00A76B92">
        <w:rPr>
          <w:lang w:val="en-US"/>
        </w:rPr>
        <w:t>industrial nitrogen</w:t>
      </w:r>
      <w:r w:rsidR="0024026B">
        <w:rPr>
          <w:lang w:val="en-US"/>
        </w:rPr>
        <w:t xml:space="preserve"> gas</w:t>
      </w:r>
      <w:r w:rsidR="00871E2E">
        <w:rPr>
          <w:lang w:val="en-US"/>
        </w:rPr>
        <w:t xml:space="preserve"> and </w:t>
      </w:r>
      <w:r w:rsidR="00F32634">
        <w:rPr>
          <w:lang w:val="en-US"/>
        </w:rPr>
        <w:t>its</w:t>
      </w:r>
      <w:r w:rsidR="00A135D1">
        <w:rPr>
          <w:lang w:val="en-US"/>
        </w:rPr>
        <w:t xml:space="preserve"> on-site production </w:t>
      </w:r>
      <w:r w:rsidR="00B76453">
        <w:rPr>
          <w:lang w:val="en-US"/>
        </w:rPr>
        <w:t>cost</w:t>
      </w:r>
      <w:r w:rsidR="00871E2E">
        <w:rPr>
          <w:lang w:val="en-US"/>
        </w:rPr>
        <w:t xml:space="preserve"> </w:t>
      </w:r>
      <w:r w:rsidR="00B76453">
        <w:rPr>
          <w:lang w:val="en-US"/>
        </w:rPr>
        <w:t xml:space="preserve">could be </w:t>
      </w:r>
      <w:r w:rsidR="00125F7B">
        <w:rPr>
          <w:lang w:val="en-US"/>
        </w:rPr>
        <w:t xml:space="preserve">about </w:t>
      </w:r>
      <w:r w:rsidR="005638D3">
        <w:rPr>
          <w:lang w:val="en-US"/>
        </w:rPr>
        <w:t>6</w:t>
      </w:r>
      <w:r w:rsidR="00B76453">
        <w:rPr>
          <w:lang w:val="en-US"/>
        </w:rPr>
        <w:t xml:space="preserve"> million euros</w:t>
      </w:r>
      <w:r w:rsidR="00914270">
        <w:rPr>
          <w:lang w:val="en-US"/>
        </w:rPr>
        <w:t xml:space="preserve">. The </w:t>
      </w:r>
      <w:r w:rsidR="003B073C">
        <w:rPr>
          <w:lang w:val="en-US"/>
        </w:rPr>
        <w:t xml:space="preserve">production </w:t>
      </w:r>
      <w:r w:rsidR="00914270">
        <w:rPr>
          <w:lang w:val="en-US"/>
        </w:rPr>
        <w:t xml:space="preserve">cost </w:t>
      </w:r>
      <w:r w:rsidR="00F407FE">
        <w:rPr>
          <w:lang w:val="en-US"/>
        </w:rPr>
        <w:t xml:space="preserve">depends </w:t>
      </w:r>
      <w:r w:rsidR="00914270">
        <w:rPr>
          <w:lang w:val="en-US"/>
        </w:rPr>
        <w:t>mainly</w:t>
      </w:r>
      <w:r w:rsidR="00F407FE">
        <w:rPr>
          <w:lang w:val="en-US"/>
        </w:rPr>
        <w:t xml:space="preserve"> </w:t>
      </w:r>
      <w:r w:rsidR="00914270">
        <w:rPr>
          <w:lang w:val="en-US"/>
        </w:rPr>
        <w:t xml:space="preserve">on </w:t>
      </w:r>
      <w:r w:rsidR="00F407FE">
        <w:rPr>
          <w:lang w:val="en-US"/>
        </w:rPr>
        <w:t xml:space="preserve">the </w:t>
      </w:r>
      <w:r w:rsidR="003B073C">
        <w:rPr>
          <w:lang w:val="en-US"/>
        </w:rPr>
        <w:t>price</w:t>
      </w:r>
      <w:r w:rsidR="00F407FE">
        <w:rPr>
          <w:lang w:val="en-US"/>
        </w:rPr>
        <w:t xml:space="preserve"> of </w:t>
      </w:r>
      <w:r w:rsidR="003B073C">
        <w:rPr>
          <w:lang w:val="en-US"/>
        </w:rPr>
        <w:t xml:space="preserve">the </w:t>
      </w:r>
      <w:r w:rsidR="00F407FE">
        <w:rPr>
          <w:lang w:val="en-US"/>
        </w:rPr>
        <w:t>electricity.</w:t>
      </w:r>
    </w:p>
    <w:p w14:paraId="1BBE8DA1" w14:textId="4C723F94" w:rsidR="00F46644" w:rsidRPr="00922E6E" w:rsidRDefault="00E74B98" w:rsidP="009A70D7">
      <w:pPr>
        <w:rPr>
          <w:lang w:val="en-US"/>
        </w:rPr>
      </w:pPr>
      <w:r w:rsidRPr="00922E6E">
        <w:rPr>
          <w:lang w:val="en-US"/>
        </w:rPr>
        <w:t xml:space="preserve">The calculated </w:t>
      </w:r>
      <w:r w:rsidR="00FE1C0A">
        <w:rPr>
          <w:lang w:val="en-US"/>
        </w:rPr>
        <w:t>round-trip</w:t>
      </w:r>
      <w:r w:rsidR="000E18B4">
        <w:rPr>
          <w:lang w:val="en-US"/>
        </w:rPr>
        <w:t xml:space="preserve"> efficienc</w:t>
      </w:r>
      <w:r w:rsidR="003838C6">
        <w:rPr>
          <w:lang w:val="en-US"/>
        </w:rPr>
        <w:t>ies</w:t>
      </w:r>
      <w:r w:rsidRPr="00922E6E">
        <w:rPr>
          <w:lang w:val="en-US"/>
        </w:rPr>
        <w:t xml:space="preserve"> for argon </w:t>
      </w:r>
      <w:r w:rsidR="003838C6">
        <w:rPr>
          <w:lang w:val="en-US"/>
        </w:rPr>
        <w:t>are</w:t>
      </w:r>
      <w:r w:rsidRPr="00922E6E">
        <w:rPr>
          <w:lang w:val="en-US"/>
        </w:rPr>
        <w:t xml:space="preserve"> about </w:t>
      </w:r>
      <w:r w:rsidR="00E934CB">
        <w:rPr>
          <w:lang w:val="en-US"/>
        </w:rPr>
        <w:t>1</w:t>
      </w:r>
      <w:r w:rsidR="003838C6">
        <w:rPr>
          <w:lang w:val="en-US"/>
        </w:rPr>
        <w:t>.</w:t>
      </w:r>
      <w:r w:rsidR="00E934CB">
        <w:rPr>
          <w:lang w:val="en-US"/>
        </w:rPr>
        <w:t>5</w:t>
      </w:r>
      <w:r w:rsidRPr="00922E6E">
        <w:rPr>
          <w:lang w:val="en-US"/>
        </w:rPr>
        <w:t>%</w:t>
      </w:r>
      <w:r w:rsidR="00002C3F">
        <w:rPr>
          <w:lang w:val="en-US"/>
        </w:rPr>
        <w:t xml:space="preserve"> less than </w:t>
      </w:r>
      <w:r w:rsidR="00134794">
        <w:rPr>
          <w:lang w:val="en-US"/>
        </w:rPr>
        <w:t>for</w:t>
      </w:r>
      <w:r w:rsidR="00347AD7">
        <w:rPr>
          <w:lang w:val="en-US"/>
        </w:rPr>
        <w:t xml:space="preserve"> nitrogen</w:t>
      </w:r>
      <w:r w:rsidR="003F2122">
        <w:rPr>
          <w:lang w:val="en-US"/>
        </w:rPr>
        <w:t xml:space="preserve"> </w:t>
      </w:r>
      <w:r w:rsidR="0086357C">
        <w:rPr>
          <w:lang w:val="en-US"/>
        </w:rPr>
        <w:t xml:space="preserve">when </w:t>
      </w:r>
      <w:r w:rsidR="00011679">
        <w:rPr>
          <w:lang w:val="en-US"/>
        </w:rPr>
        <w:t>the power and capacity are the same. T</w:t>
      </w:r>
      <w:r w:rsidR="00BC074A">
        <w:rPr>
          <w:lang w:val="en-US"/>
        </w:rPr>
        <w:t>he estimat</w:t>
      </w:r>
      <w:r w:rsidR="003F2122">
        <w:rPr>
          <w:lang w:val="en-US"/>
        </w:rPr>
        <w:t>ed cost</w:t>
      </w:r>
      <w:r w:rsidR="00BC074A">
        <w:rPr>
          <w:lang w:val="en-US"/>
        </w:rPr>
        <w:t xml:space="preserve"> of its</w:t>
      </w:r>
      <w:r w:rsidR="000833D7">
        <w:rPr>
          <w:lang w:val="en-US"/>
        </w:rPr>
        <w:t xml:space="preserve"> turbomachi</w:t>
      </w:r>
      <w:r w:rsidR="00A0536E">
        <w:rPr>
          <w:lang w:val="en-US"/>
        </w:rPr>
        <w:t>ne</w:t>
      </w:r>
      <w:r w:rsidR="00BC074A">
        <w:rPr>
          <w:lang w:val="en-US"/>
        </w:rPr>
        <w:t xml:space="preserve">ry </w:t>
      </w:r>
      <w:r w:rsidR="00614998">
        <w:rPr>
          <w:lang w:val="en-US"/>
        </w:rPr>
        <w:t>(</w:t>
      </w:r>
      <w:r w:rsidR="003F2122">
        <w:rPr>
          <w:lang w:val="en-US"/>
        </w:rPr>
        <w:t xml:space="preserve">based on </w:t>
      </w:r>
      <w:r w:rsidR="00614998">
        <w:rPr>
          <w:lang w:val="en-US"/>
        </w:rPr>
        <w:t xml:space="preserve">number of blades) </w:t>
      </w:r>
      <w:r w:rsidR="00BC074A">
        <w:rPr>
          <w:lang w:val="en-US"/>
        </w:rPr>
        <w:t xml:space="preserve">is </w:t>
      </w:r>
      <w:r w:rsidR="00614998">
        <w:rPr>
          <w:lang w:val="en-US"/>
        </w:rPr>
        <w:t xml:space="preserve">about </w:t>
      </w:r>
      <w:r w:rsidR="00BC074A">
        <w:rPr>
          <w:lang w:val="en-US"/>
        </w:rPr>
        <w:t xml:space="preserve">the same </w:t>
      </w:r>
      <w:r w:rsidR="003A11AD">
        <w:rPr>
          <w:lang w:val="en-US"/>
        </w:rPr>
        <w:t>as</w:t>
      </w:r>
      <w:r w:rsidR="00BC074A">
        <w:rPr>
          <w:lang w:val="en-US"/>
        </w:rPr>
        <w:t xml:space="preserve"> </w:t>
      </w:r>
      <w:r w:rsidR="003A11AD">
        <w:rPr>
          <w:lang w:val="en-US"/>
        </w:rPr>
        <w:t xml:space="preserve">with </w:t>
      </w:r>
      <w:r w:rsidR="00BC074A">
        <w:rPr>
          <w:lang w:val="en-US"/>
        </w:rPr>
        <w:t xml:space="preserve">nitrogen, </w:t>
      </w:r>
      <w:r w:rsidR="005E7B74">
        <w:rPr>
          <w:lang w:val="en-US"/>
        </w:rPr>
        <w:t xml:space="preserve">but </w:t>
      </w:r>
      <w:r w:rsidR="004E14A0">
        <w:rPr>
          <w:lang w:val="en-US"/>
        </w:rPr>
        <w:t xml:space="preserve">its </w:t>
      </w:r>
      <w:r w:rsidR="00A0536E">
        <w:rPr>
          <w:lang w:val="en-US"/>
        </w:rPr>
        <w:t>heat</w:t>
      </w:r>
      <w:r w:rsidR="00A65120">
        <w:rPr>
          <w:lang w:val="en-US"/>
        </w:rPr>
        <w:t xml:space="preserve"> </w:t>
      </w:r>
      <w:r w:rsidR="00A0536E">
        <w:rPr>
          <w:lang w:val="en-US"/>
        </w:rPr>
        <w:t>ex</w:t>
      </w:r>
      <w:r w:rsidR="00A65120">
        <w:rPr>
          <w:lang w:val="en-US"/>
        </w:rPr>
        <w:t>ch</w:t>
      </w:r>
      <w:r w:rsidR="00A0536E">
        <w:rPr>
          <w:lang w:val="en-US"/>
        </w:rPr>
        <w:t xml:space="preserve">angers are </w:t>
      </w:r>
      <w:r w:rsidR="00330812">
        <w:rPr>
          <w:lang w:val="en-US"/>
        </w:rPr>
        <w:t xml:space="preserve">much </w:t>
      </w:r>
      <w:r w:rsidR="00A0536E">
        <w:rPr>
          <w:lang w:val="en-US"/>
        </w:rPr>
        <w:t>bigger</w:t>
      </w:r>
      <w:r w:rsidR="00A65120">
        <w:rPr>
          <w:lang w:val="en-US"/>
        </w:rPr>
        <w:t xml:space="preserve"> and more expensive</w:t>
      </w:r>
      <w:r w:rsidR="00330812">
        <w:rPr>
          <w:lang w:val="en-US"/>
        </w:rPr>
        <w:t xml:space="preserve">, because </w:t>
      </w:r>
      <w:r w:rsidR="00354158">
        <w:rPr>
          <w:lang w:val="en-US"/>
        </w:rPr>
        <w:t xml:space="preserve">argon </w:t>
      </w:r>
      <w:r w:rsidR="00055EC8">
        <w:rPr>
          <w:lang w:val="en-US"/>
        </w:rPr>
        <w:t>mass flow is two times that of nitrogen for the same power</w:t>
      </w:r>
      <w:r w:rsidR="00110B2E">
        <w:rPr>
          <w:lang w:val="en-US"/>
        </w:rPr>
        <w:t>, but</w:t>
      </w:r>
      <w:r w:rsidR="00AE52E3">
        <w:rPr>
          <w:lang w:val="en-US"/>
        </w:rPr>
        <w:t xml:space="preserve"> </w:t>
      </w:r>
      <w:r w:rsidR="00110B2E">
        <w:rPr>
          <w:lang w:val="en-US"/>
        </w:rPr>
        <w:t>argon</w:t>
      </w:r>
      <w:r w:rsidR="00134794">
        <w:rPr>
          <w:lang w:val="en-US"/>
        </w:rPr>
        <w:t xml:space="preserve"> </w:t>
      </w:r>
      <w:r w:rsidR="00336323">
        <w:rPr>
          <w:lang w:val="en-US"/>
        </w:rPr>
        <w:t xml:space="preserve">has </w:t>
      </w:r>
      <w:r w:rsidR="005A5B5E">
        <w:rPr>
          <w:lang w:val="en-US"/>
        </w:rPr>
        <w:t>better</w:t>
      </w:r>
      <w:r w:rsidR="00336323">
        <w:rPr>
          <w:lang w:val="en-US"/>
        </w:rPr>
        <w:t xml:space="preserve"> </w:t>
      </w:r>
      <w:r w:rsidR="00336323" w:rsidRPr="00922E6E">
        <w:rPr>
          <w:lang w:val="en-US"/>
        </w:rPr>
        <w:t xml:space="preserve">storage capacity </w:t>
      </w:r>
      <w:r w:rsidR="00336323">
        <w:rPr>
          <w:lang w:val="en-US"/>
        </w:rPr>
        <w:t>than nitrogen</w:t>
      </w:r>
      <w:r w:rsidRPr="00922E6E">
        <w:rPr>
          <w:lang w:val="en-US"/>
        </w:rPr>
        <w:t xml:space="preserve">. Argon has the advantage of </w:t>
      </w:r>
      <w:r w:rsidR="00B03A7F">
        <w:rPr>
          <w:lang w:val="en-US"/>
        </w:rPr>
        <w:t>lower</w:t>
      </w:r>
      <w:r w:rsidRPr="00922E6E">
        <w:rPr>
          <w:lang w:val="en-US"/>
        </w:rPr>
        <w:t xml:space="preserve"> </w:t>
      </w:r>
      <w:r w:rsidR="00B03A7F">
        <w:rPr>
          <w:lang w:val="en-US"/>
        </w:rPr>
        <w:t>high</w:t>
      </w:r>
      <w:r w:rsidRPr="00922E6E">
        <w:rPr>
          <w:lang w:val="en-US"/>
        </w:rPr>
        <w:t xml:space="preserve"> pressure due to the lower pressure ratio of the noble gas. </w:t>
      </w:r>
      <w:r w:rsidR="00B34163">
        <w:rPr>
          <w:lang w:val="en-US"/>
        </w:rPr>
        <w:t xml:space="preserve">The </w:t>
      </w:r>
      <w:r w:rsidR="00B049F6">
        <w:rPr>
          <w:lang w:val="en-US"/>
        </w:rPr>
        <w:t xml:space="preserve">lowest operation </w:t>
      </w:r>
      <w:r w:rsidRPr="00922E6E">
        <w:rPr>
          <w:lang w:val="en-US"/>
        </w:rPr>
        <w:t xml:space="preserve">temperature </w:t>
      </w:r>
      <w:r w:rsidR="00B34163">
        <w:rPr>
          <w:lang w:val="en-US"/>
        </w:rPr>
        <w:t xml:space="preserve">of cryogenic argon compressor </w:t>
      </w:r>
      <w:r w:rsidR="0094636D">
        <w:rPr>
          <w:lang w:val="en-US"/>
        </w:rPr>
        <w:t>drop</w:t>
      </w:r>
      <w:r w:rsidR="005E72C2">
        <w:rPr>
          <w:lang w:val="en-US"/>
        </w:rPr>
        <w:t>s</w:t>
      </w:r>
      <w:r w:rsidR="0094636D">
        <w:rPr>
          <w:lang w:val="en-US"/>
        </w:rPr>
        <w:t xml:space="preserve"> </w:t>
      </w:r>
      <w:r w:rsidR="00A561A6">
        <w:rPr>
          <w:lang w:val="en-US"/>
        </w:rPr>
        <w:t>below</w:t>
      </w:r>
      <w:r w:rsidR="001678A4">
        <w:rPr>
          <w:lang w:val="en-US"/>
        </w:rPr>
        <w:t xml:space="preserve"> </w:t>
      </w:r>
      <w:r w:rsidRPr="00922E6E">
        <w:rPr>
          <w:lang w:val="en-US"/>
        </w:rPr>
        <w:t xml:space="preserve">its </w:t>
      </w:r>
      <w:r w:rsidR="000041D2">
        <w:rPr>
          <w:lang w:val="en-US"/>
        </w:rPr>
        <w:t xml:space="preserve">triple </w:t>
      </w:r>
      <w:r w:rsidRPr="00922E6E">
        <w:rPr>
          <w:lang w:val="en-US"/>
        </w:rPr>
        <w:t>point</w:t>
      </w:r>
      <w:r w:rsidR="00AE7BC7">
        <w:rPr>
          <w:lang w:val="en-US"/>
        </w:rPr>
        <w:t xml:space="preserve"> when its pressure ratio exceeds 10</w:t>
      </w:r>
      <w:r w:rsidR="005E72C2">
        <w:rPr>
          <w:lang w:val="en-US"/>
        </w:rPr>
        <w:t>.</w:t>
      </w:r>
      <w:r w:rsidR="001F60B7">
        <w:rPr>
          <w:lang w:val="en-US"/>
        </w:rPr>
        <w:t xml:space="preserve"> The </w:t>
      </w:r>
      <w:r w:rsidR="00DE6E84">
        <w:rPr>
          <w:lang w:val="en-US"/>
        </w:rPr>
        <w:t xml:space="preserve">storage simulation with </w:t>
      </w:r>
      <w:r w:rsidR="0005718F">
        <w:rPr>
          <w:lang w:val="en-US"/>
        </w:rPr>
        <w:t xml:space="preserve">the </w:t>
      </w:r>
      <w:r w:rsidR="00DE6E84">
        <w:rPr>
          <w:lang w:val="en-US"/>
        </w:rPr>
        <w:t>default parameters calculates the tot</w:t>
      </w:r>
      <w:r w:rsidR="004E7D8B">
        <w:rPr>
          <w:lang w:val="en-US"/>
        </w:rPr>
        <w:t xml:space="preserve">al weight of </w:t>
      </w:r>
      <w:r w:rsidR="0005718F">
        <w:rPr>
          <w:lang w:val="en-US"/>
        </w:rPr>
        <w:t xml:space="preserve">needed </w:t>
      </w:r>
      <w:r w:rsidR="004E7D8B">
        <w:rPr>
          <w:lang w:val="en-US"/>
        </w:rPr>
        <w:t>argon</w:t>
      </w:r>
      <w:r w:rsidR="00245897">
        <w:rPr>
          <w:lang w:val="en-US"/>
        </w:rPr>
        <w:t xml:space="preserve"> </w:t>
      </w:r>
      <w:r w:rsidR="004E7D8B">
        <w:rPr>
          <w:lang w:val="en-US"/>
        </w:rPr>
        <w:t xml:space="preserve">to be </w:t>
      </w:r>
      <w:r w:rsidR="00184853">
        <w:rPr>
          <w:lang w:val="en-US"/>
        </w:rPr>
        <w:t>66</w:t>
      </w:r>
      <w:r w:rsidR="000E2D48">
        <w:rPr>
          <w:lang w:val="en-US"/>
        </w:rPr>
        <w:t>0</w:t>
      </w:r>
      <w:r w:rsidR="00AA1BD5">
        <w:rPr>
          <w:lang w:val="en-US"/>
        </w:rPr>
        <w:t xml:space="preserve">00 </w:t>
      </w:r>
      <w:r w:rsidR="00C360F8">
        <w:rPr>
          <w:lang w:val="en-US"/>
        </w:rPr>
        <w:t>tons</w:t>
      </w:r>
      <w:r w:rsidR="00AA1BD5">
        <w:rPr>
          <w:lang w:val="en-US"/>
        </w:rPr>
        <w:t xml:space="preserve">. </w:t>
      </w:r>
      <w:r w:rsidR="0003767E">
        <w:rPr>
          <w:lang w:val="en-US"/>
        </w:rPr>
        <w:t xml:space="preserve">That would be </w:t>
      </w:r>
      <w:r w:rsidR="00184853">
        <w:rPr>
          <w:lang w:val="en-US"/>
        </w:rPr>
        <w:t>almost</w:t>
      </w:r>
      <w:r w:rsidR="0003767E">
        <w:rPr>
          <w:lang w:val="en-US"/>
        </w:rPr>
        <w:t xml:space="preserve"> </w:t>
      </w:r>
      <w:r w:rsidR="00184853">
        <w:rPr>
          <w:lang w:val="en-US"/>
        </w:rPr>
        <w:t>10</w:t>
      </w:r>
      <w:r w:rsidR="0003767E">
        <w:rPr>
          <w:lang w:val="en-US"/>
        </w:rPr>
        <w:t>% of the</w:t>
      </w:r>
      <w:r w:rsidR="00074B4D">
        <w:rPr>
          <w:lang w:val="en-US"/>
        </w:rPr>
        <w:t xml:space="preserve"> </w:t>
      </w:r>
      <w:r w:rsidR="00D0710B">
        <w:rPr>
          <w:lang w:val="en-US"/>
        </w:rPr>
        <w:t xml:space="preserve">current </w:t>
      </w:r>
      <w:r w:rsidR="00C360F8">
        <w:rPr>
          <w:lang w:val="en-US"/>
        </w:rPr>
        <w:t>w</w:t>
      </w:r>
      <w:r w:rsidR="00AA1BD5">
        <w:rPr>
          <w:lang w:val="en-US"/>
        </w:rPr>
        <w:t>o</w:t>
      </w:r>
      <w:r w:rsidR="00C360F8">
        <w:rPr>
          <w:lang w:val="en-US"/>
        </w:rPr>
        <w:t>rldwide produc</w:t>
      </w:r>
      <w:r w:rsidR="00C64A68">
        <w:rPr>
          <w:lang w:val="en-US"/>
        </w:rPr>
        <w:t xml:space="preserve">tion </w:t>
      </w:r>
      <w:r w:rsidR="00575056">
        <w:rPr>
          <w:lang w:val="en-US"/>
        </w:rPr>
        <w:t xml:space="preserve">of </w:t>
      </w:r>
      <w:r w:rsidR="000A2BFF">
        <w:rPr>
          <w:lang w:val="en-US"/>
        </w:rPr>
        <w:t xml:space="preserve">industrial </w:t>
      </w:r>
      <w:r w:rsidR="00575056">
        <w:rPr>
          <w:lang w:val="en-US"/>
        </w:rPr>
        <w:t>argon gas</w:t>
      </w:r>
      <w:r w:rsidR="0008035C">
        <w:rPr>
          <w:lang w:val="en-US"/>
        </w:rPr>
        <w:t xml:space="preserve">, but </w:t>
      </w:r>
      <w:r w:rsidR="007956BC">
        <w:rPr>
          <w:lang w:val="en-US"/>
        </w:rPr>
        <w:t>the</w:t>
      </w:r>
      <w:r w:rsidR="0008035C">
        <w:rPr>
          <w:lang w:val="en-US"/>
        </w:rPr>
        <w:t xml:space="preserve"> availab</w:t>
      </w:r>
      <w:r w:rsidR="00F30C36">
        <w:rPr>
          <w:lang w:val="en-US"/>
        </w:rPr>
        <w:t xml:space="preserve">ility </w:t>
      </w:r>
      <w:r w:rsidR="007956BC">
        <w:rPr>
          <w:lang w:val="en-US"/>
        </w:rPr>
        <w:t xml:space="preserve">and cost of argon </w:t>
      </w:r>
      <w:r w:rsidR="00C33A5C">
        <w:rPr>
          <w:lang w:val="en-US"/>
        </w:rPr>
        <w:t>may</w:t>
      </w:r>
      <w:r w:rsidR="003E17E0">
        <w:rPr>
          <w:lang w:val="en-US"/>
        </w:rPr>
        <w:t xml:space="preserve"> not be </w:t>
      </w:r>
      <w:r w:rsidR="00F30C36">
        <w:rPr>
          <w:lang w:val="en-US"/>
        </w:rPr>
        <w:t>a problem</w:t>
      </w:r>
      <w:r w:rsidR="003E17E0">
        <w:rPr>
          <w:lang w:val="en-US"/>
        </w:rPr>
        <w:t xml:space="preserve"> </w:t>
      </w:r>
      <w:r w:rsidR="00F30C36">
        <w:rPr>
          <w:lang w:val="en-US"/>
        </w:rPr>
        <w:t xml:space="preserve">because argon is </w:t>
      </w:r>
      <w:r w:rsidR="00177C7B">
        <w:rPr>
          <w:lang w:val="en-US"/>
        </w:rPr>
        <w:t xml:space="preserve">a side product when </w:t>
      </w:r>
      <w:r w:rsidR="00050362">
        <w:rPr>
          <w:lang w:val="en-US"/>
        </w:rPr>
        <w:t xml:space="preserve">oxygen </w:t>
      </w:r>
      <w:r w:rsidR="007956BC">
        <w:rPr>
          <w:lang w:val="en-US"/>
        </w:rPr>
        <w:t xml:space="preserve">is produced </w:t>
      </w:r>
      <w:r w:rsidR="00FB10EB">
        <w:rPr>
          <w:lang w:val="en-US"/>
        </w:rPr>
        <w:t xml:space="preserve">about 100 </w:t>
      </w:r>
      <w:r w:rsidR="004332AF">
        <w:rPr>
          <w:lang w:val="en-US"/>
        </w:rPr>
        <w:t xml:space="preserve">million </w:t>
      </w:r>
      <w:r w:rsidR="00FB10EB">
        <w:rPr>
          <w:lang w:val="en-US"/>
        </w:rPr>
        <w:t xml:space="preserve">tons </w:t>
      </w:r>
      <w:r w:rsidR="00050362">
        <w:rPr>
          <w:lang w:val="en-US"/>
        </w:rPr>
        <w:t xml:space="preserve">in </w:t>
      </w:r>
      <w:r w:rsidR="00F241FE">
        <w:rPr>
          <w:lang w:val="en-US"/>
        </w:rPr>
        <w:t xml:space="preserve">the </w:t>
      </w:r>
      <w:r w:rsidR="00BE24FB">
        <w:rPr>
          <w:lang w:val="en-US"/>
        </w:rPr>
        <w:t xml:space="preserve">cryogenic </w:t>
      </w:r>
      <w:r w:rsidR="00050362">
        <w:rPr>
          <w:lang w:val="en-US"/>
        </w:rPr>
        <w:t>air distill</w:t>
      </w:r>
      <w:r w:rsidR="00264D6B">
        <w:rPr>
          <w:lang w:val="en-US"/>
        </w:rPr>
        <w:t>at</w:t>
      </w:r>
      <w:r w:rsidR="00050362">
        <w:rPr>
          <w:lang w:val="en-US"/>
        </w:rPr>
        <w:t>ion process</w:t>
      </w:r>
      <w:r w:rsidR="00177C7B">
        <w:rPr>
          <w:rStyle w:val="FootnoteReference"/>
          <w:lang w:val="en-US"/>
        </w:rPr>
        <w:footnoteReference w:id="61"/>
      </w:r>
      <w:r w:rsidR="007956BC">
        <w:rPr>
          <w:lang w:val="en-US"/>
        </w:rPr>
        <w:t xml:space="preserve">. </w:t>
      </w:r>
      <w:r w:rsidR="00555AFC">
        <w:rPr>
          <w:lang w:val="en-US"/>
        </w:rPr>
        <w:t xml:space="preserve"> </w:t>
      </w:r>
      <w:r w:rsidR="00F32CC8">
        <w:rPr>
          <w:lang w:val="en-US"/>
        </w:rPr>
        <w:t>Thus</w:t>
      </w:r>
      <w:r w:rsidR="00045A18">
        <w:rPr>
          <w:lang w:val="en-US"/>
        </w:rPr>
        <w:t>,</w:t>
      </w:r>
      <w:r w:rsidR="00F32CC8">
        <w:rPr>
          <w:lang w:val="en-US"/>
        </w:rPr>
        <w:t xml:space="preserve"> </w:t>
      </w:r>
      <w:r w:rsidR="00C8731B">
        <w:rPr>
          <w:lang w:val="en-US"/>
        </w:rPr>
        <w:t>its</w:t>
      </w:r>
      <w:r w:rsidR="009306E2">
        <w:rPr>
          <w:lang w:val="en-US"/>
        </w:rPr>
        <w:t xml:space="preserve"> </w:t>
      </w:r>
      <w:r w:rsidR="000F2E4A">
        <w:rPr>
          <w:lang w:val="en-US"/>
        </w:rPr>
        <w:t xml:space="preserve">annual worldwide </w:t>
      </w:r>
      <w:r w:rsidR="00316DA5">
        <w:rPr>
          <w:lang w:val="en-US"/>
        </w:rPr>
        <w:t xml:space="preserve">production </w:t>
      </w:r>
      <w:r w:rsidR="002C387F">
        <w:rPr>
          <w:lang w:val="en-US"/>
        </w:rPr>
        <w:t>could</w:t>
      </w:r>
      <w:r w:rsidR="00045A18">
        <w:rPr>
          <w:lang w:val="en-US"/>
        </w:rPr>
        <w:t xml:space="preserve"> expand</w:t>
      </w:r>
      <w:r w:rsidR="00345120">
        <w:rPr>
          <w:lang w:val="en-US"/>
        </w:rPr>
        <w:t xml:space="preserve"> </w:t>
      </w:r>
      <w:r w:rsidR="00C22D20">
        <w:rPr>
          <w:lang w:val="en-US"/>
        </w:rPr>
        <w:t xml:space="preserve">up </w:t>
      </w:r>
      <w:r w:rsidR="002C387F">
        <w:rPr>
          <w:lang w:val="en-US"/>
        </w:rPr>
        <w:t>to 4 million tons</w:t>
      </w:r>
      <w:r w:rsidR="0006496D">
        <w:rPr>
          <w:lang w:val="en-US"/>
        </w:rPr>
        <w:t xml:space="preserve"> if there is demand</w:t>
      </w:r>
      <w:r w:rsidR="00045A18">
        <w:rPr>
          <w:lang w:val="en-US"/>
        </w:rPr>
        <w:t xml:space="preserve">. </w:t>
      </w:r>
      <w:r w:rsidR="00555AFC">
        <w:rPr>
          <w:lang w:val="en-US"/>
        </w:rPr>
        <w:t xml:space="preserve">The </w:t>
      </w:r>
      <w:r w:rsidR="00644B2C">
        <w:rPr>
          <w:lang w:val="en-US"/>
        </w:rPr>
        <w:t>lowest</w:t>
      </w:r>
      <w:r w:rsidR="0042533A">
        <w:rPr>
          <w:lang w:val="en-US"/>
        </w:rPr>
        <w:t xml:space="preserve"> </w:t>
      </w:r>
      <w:r w:rsidR="001501B0">
        <w:rPr>
          <w:lang w:val="en-US"/>
        </w:rPr>
        <w:t xml:space="preserve">published </w:t>
      </w:r>
      <w:r w:rsidR="00555AFC">
        <w:rPr>
          <w:lang w:val="en-US"/>
        </w:rPr>
        <w:t>factory price of liquid argon</w:t>
      </w:r>
      <w:r w:rsidR="00E332B6">
        <w:rPr>
          <w:lang w:val="en-US"/>
        </w:rPr>
        <w:t xml:space="preserve"> </w:t>
      </w:r>
      <w:r w:rsidR="0042533A">
        <w:rPr>
          <w:lang w:val="en-US"/>
        </w:rPr>
        <w:t>is</w:t>
      </w:r>
      <w:r w:rsidR="00E332B6">
        <w:rPr>
          <w:lang w:val="en-US"/>
        </w:rPr>
        <w:t xml:space="preserve"> </w:t>
      </w:r>
      <w:r w:rsidR="004332AF">
        <w:rPr>
          <w:lang w:val="en-US"/>
        </w:rPr>
        <w:t xml:space="preserve">only </w:t>
      </w:r>
      <w:r w:rsidR="00E332B6">
        <w:rPr>
          <w:lang w:val="en-US"/>
        </w:rPr>
        <w:t>US$ 1</w:t>
      </w:r>
      <w:r w:rsidR="00D0710B">
        <w:rPr>
          <w:lang w:val="en-US"/>
        </w:rPr>
        <w:t>0</w:t>
      </w:r>
      <w:r w:rsidR="00E332B6">
        <w:rPr>
          <w:lang w:val="en-US"/>
        </w:rPr>
        <w:t>0/ton</w:t>
      </w:r>
      <w:r w:rsidR="00A915D9">
        <w:rPr>
          <w:lang w:val="en-US"/>
        </w:rPr>
        <w:t xml:space="preserve"> (in China)</w:t>
      </w:r>
      <w:r w:rsidR="00AF44CC">
        <w:rPr>
          <w:lang w:val="en-US"/>
        </w:rPr>
        <w:t xml:space="preserve">. </w:t>
      </w:r>
      <w:r w:rsidR="00DC4820">
        <w:rPr>
          <w:lang w:val="en-US"/>
        </w:rPr>
        <w:t>Shipping</w:t>
      </w:r>
      <w:r w:rsidR="00B16933">
        <w:rPr>
          <w:lang w:val="en-US"/>
        </w:rPr>
        <w:t xml:space="preserve"> </w:t>
      </w:r>
      <w:r w:rsidR="00DC76C5">
        <w:rPr>
          <w:lang w:val="en-US"/>
        </w:rPr>
        <w:t xml:space="preserve">to </w:t>
      </w:r>
      <w:r w:rsidR="00933CD2">
        <w:rPr>
          <w:lang w:val="en-US"/>
        </w:rPr>
        <w:t xml:space="preserve">the </w:t>
      </w:r>
      <w:r w:rsidR="00DC76C5">
        <w:rPr>
          <w:lang w:val="en-US"/>
        </w:rPr>
        <w:t xml:space="preserve">site </w:t>
      </w:r>
      <w:r w:rsidR="00B92D21">
        <w:rPr>
          <w:lang w:val="en-US"/>
        </w:rPr>
        <w:t>in</w:t>
      </w:r>
      <w:r w:rsidR="00AF1A05">
        <w:rPr>
          <w:lang w:val="en-US"/>
        </w:rPr>
        <w:t xml:space="preserve"> </w:t>
      </w:r>
      <w:r w:rsidR="0011222C">
        <w:rPr>
          <w:lang w:val="en-US"/>
        </w:rPr>
        <w:t xml:space="preserve">LNG </w:t>
      </w:r>
      <w:r w:rsidR="00AF1A05">
        <w:rPr>
          <w:lang w:val="en-US"/>
        </w:rPr>
        <w:t>tanker</w:t>
      </w:r>
      <w:r w:rsidR="004139F5">
        <w:rPr>
          <w:lang w:val="en-US"/>
        </w:rPr>
        <w:t xml:space="preserve"> would </w:t>
      </w:r>
      <w:r w:rsidR="00DD368F">
        <w:rPr>
          <w:lang w:val="en-US"/>
        </w:rPr>
        <w:t xml:space="preserve">increase the cost perhaps </w:t>
      </w:r>
      <w:r w:rsidR="009B7C54">
        <w:rPr>
          <w:lang w:val="en-US"/>
        </w:rPr>
        <w:t>20-3</w:t>
      </w:r>
      <w:r w:rsidR="00DD368F">
        <w:rPr>
          <w:lang w:val="en-US"/>
        </w:rPr>
        <w:t>0%</w:t>
      </w:r>
      <w:r w:rsidR="00AF1A05">
        <w:rPr>
          <w:lang w:val="en-US"/>
        </w:rPr>
        <w:t>.</w:t>
      </w:r>
      <w:r w:rsidR="00B16133">
        <w:rPr>
          <w:lang w:val="en-US"/>
        </w:rPr>
        <w:t xml:space="preserve"> So</w:t>
      </w:r>
      <w:r w:rsidR="00DC76C5">
        <w:rPr>
          <w:lang w:val="en-US"/>
        </w:rPr>
        <w:t>,</w:t>
      </w:r>
      <w:r w:rsidR="00B16133">
        <w:rPr>
          <w:lang w:val="en-US"/>
        </w:rPr>
        <w:t xml:space="preserve"> the cost of argon </w:t>
      </w:r>
      <w:r w:rsidR="00D5772D">
        <w:rPr>
          <w:lang w:val="en-US"/>
        </w:rPr>
        <w:t xml:space="preserve">gas </w:t>
      </w:r>
      <w:r w:rsidR="0020707C">
        <w:rPr>
          <w:lang w:val="en-US"/>
        </w:rPr>
        <w:t>may be</w:t>
      </w:r>
      <w:r w:rsidR="00AE7B9F">
        <w:rPr>
          <w:lang w:val="en-US"/>
        </w:rPr>
        <w:t xml:space="preserve"> about the same as </w:t>
      </w:r>
      <w:r w:rsidR="007C2FCF">
        <w:rPr>
          <w:lang w:val="en-US"/>
        </w:rPr>
        <w:t xml:space="preserve">on-site </w:t>
      </w:r>
      <w:r w:rsidR="0020707C">
        <w:rPr>
          <w:lang w:val="en-US"/>
        </w:rPr>
        <w:t>produced</w:t>
      </w:r>
      <w:r w:rsidR="007C2FCF">
        <w:rPr>
          <w:lang w:val="en-US"/>
        </w:rPr>
        <w:t xml:space="preserve"> </w:t>
      </w:r>
      <w:r w:rsidR="00AE7B9F">
        <w:rPr>
          <w:lang w:val="en-US"/>
        </w:rPr>
        <w:t>nitrogen</w:t>
      </w:r>
      <w:r w:rsidR="00A76FEC">
        <w:rPr>
          <w:lang w:val="en-US"/>
        </w:rPr>
        <w:t>.</w:t>
      </w:r>
    </w:p>
    <w:p w14:paraId="09DC38BE" w14:textId="66EE0800" w:rsidR="00AA1A29" w:rsidRPr="00922E6E" w:rsidRDefault="00AA1A29" w:rsidP="00AA1A29">
      <w:pPr>
        <w:rPr>
          <w:lang w:val="en-US"/>
        </w:rPr>
      </w:pPr>
      <w:r w:rsidRPr="00922E6E">
        <w:rPr>
          <w:lang w:val="en-US"/>
        </w:rPr>
        <w:t xml:space="preserve">The </w:t>
      </w:r>
      <w:r>
        <w:rPr>
          <w:lang w:val="en-US"/>
        </w:rPr>
        <w:t>high</w:t>
      </w:r>
      <w:r w:rsidRPr="00922E6E">
        <w:rPr>
          <w:lang w:val="en-US"/>
        </w:rPr>
        <w:t xml:space="preserve"> temperature of methane is </w:t>
      </w:r>
      <w:r w:rsidR="00995F6F">
        <w:rPr>
          <w:lang w:val="en-US"/>
        </w:rPr>
        <w:t xml:space="preserve">set </w:t>
      </w:r>
      <w:r w:rsidRPr="00922E6E">
        <w:rPr>
          <w:lang w:val="en-US"/>
        </w:rPr>
        <w:t>62</w:t>
      </w:r>
      <w:r>
        <w:rPr>
          <w:lang w:val="en-US"/>
        </w:rPr>
        <w:t>5</w:t>
      </w:r>
      <w:r w:rsidRPr="00922E6E">
        <w:rPr>
          <w:lang w:val="en-US"/>
        </w:rPr>
        <w:t xml:space="preserve"> K because </w:t>
      </w:r>
      <w:r>
        <w:rPr>
          <w:lang w:val="en-US"/>
        </w:rPr>
        <w:t xml:space="preserve">it is the maximum temperature of methane in </w:t>
      </w:r>
      <w:r w:rsidRPr="00922E6E">
        <w:rPr>
          <w:lang w:val="en-US"/>
        </w:rPr>
        <w:t>Coolprop</w:t>
      </w:r>
      <w:r w:rsidR="00420176">
        <w:rPr>
          <w:lang w:val="en-US"/>
        </w:rPr>
        <w:t xml:space="preserve">, </w:t>
      </w:r>
      <w:r w:rsidR="00B7434C">
        <w:rPr>
          <w:lang w:val="en-US"/>
        </w:rPr>
        <w:t>M</w:t>
      </w:r>
      <w:r w:rsidR="00A7006D" w:rsidRPr="00A7006D">
        <w:rPr>
          <w:lang w:val="en-US"/>
        </w:rPr>
        <w:t xml:space="preserve">ethane is stable up to </w:t>
      </w:r>
      <w:r w:rsidR="007657E0">
        <w:rPr>
          <w:lang w:val="en-US"/>
        </w:rPr>
        <w:t>900</w:t>
      </w:r>
      <w:r w:rsidR="00A93DF0">
        <w:rPr>
          <w:lang w:val="en-US"/>
        </w:rPr>
        <w:t xml:space="preserve"> </w:t>
      </w:r>
      <w:r w:rsidR="00A93DF0" w:rsidRPr="001D50AA">
        <w:t>°C</w:t>
      </w:r>
      <w:r w:rsidR="0035013B">
        <w:t xml:space="preserve">, but </w:t>
      </w:r>
      <w:r w:rsidR="00B34D7C">
        <w:t xml:space="preserve">it is </w:t>
      </w:r>
      <w:r w:rsidR="008170EC">
        <w:t xml:space="preserve">usually </w:t>
      </w:r>
      <w:r w:rsidR="00B34D7C">
        <w:t xml:space="preserve">more </w:t>
      </w:r>
      <w:r w:rsidR="004B5F11">
        <w:t>expensive</w:t>
      </w:r>
      <w:r w:rsidR="00A21035">
        <w:t xml:space="preserve"> </w:t>
      </w:r>
      <w:r w:rsidR="00B34D7C">
        <w:t xml:space="preserve">than </w:t>
      </w:r>
      <w:r w:rsidR="00B37FD1">
        <w:t xml:space="preserve">argon </w:t>
      </w:r>
      <w:r w:rsidR="008170EC">
        <w:t xml:space="preserve">or nitrogen and </w:t>
      </w:r>
      <w:r w:rsidR="0035013B">
        <w:t>it</w:t>
      </w:r>
      <w:r w:rsidR="006F6142">
        <w:t>s</w:t>
      </w:r>
      <w:r w:rsidR="006F6142" w:rsidRPr="006F6142">
        <w:t xml:space="preserve"> autoignition temperature </w:t>
      </w:r>
      <w:r w:rsidR="007230AD">
        <w:t xml:space="preserve">with air </w:t>
      </w:r>
      <w:r w:rsidR="006F6142" w:rsidRPr="006F6142">
        <w:t>is 537</w:t>
      </w:r>
      <w:r w:rsidR="007230AD">
        <w:t xml:space="preserve"> </w:t>
      </w:r>
      <w:r w:rsidR="007230AD" w:rsidRPr="001D50AA">
        <w:t>°C</w:t>
      </w:r>
      <w:r w:rsidRPr="00922E6E">
        <w:rPr>
          <w:lang w:val="en-US"/>
        </w:rPr>
        <w:t>.</w:t>
      </w:r>
      <w:r w:rsidR="008170EC">
        <w:rPr>
          <w:lang w:val="en-US"/>
        </w:rPr>
        <w:t xml:space="preserve"> </w:t>
      </w:r>
      <w:r w:rsidR="00A170BA">
        <w:rPr>
          <w:lang w:val="en-US"/>
        </w:rPr>
        <w:t xml:space="preserve">It is possible to design </w:t>
      </w:r>
      <w:r w:rsidR="00A87A71">
        <w:rPr>
          <w:lang w:val="en-US"/>
        </w:rPr>
        <w:t>efficient methane turbomachines, but the high</w:t>
      </w:r>
      <w:r w:rsidR="006E5901">
        <w:rPr>
          <w:lang w:val="en-US"/>
        </w:rPr>
        <w:t xml:space="preserve">er dew point and lower </w:t>
      </w:r>
      <w:r w:rsidR="00FC644D">
        <w:rPr>
          <w:lang w:val="en-US"/>
        </w:rPr>
        <w:t xml:space="preserve">max temperature </w:t>
      </w:r>
      <w:r w:rsidR="00ED7ED6">
        <w:rPr>
          <w:lang w:val="en-US"/>
        </w:rPr>
        <w:t>decrease its round-trip efficiency</w:t>
      </w:r>
      <w:r w:rsidR="006661DF">
        <w:rPr>
          <w:lang w:val="en-US"/>
        </w:rPr>
        <w:t xml:space="preserve"> few percents below nitrogen or argon.</w:t>
      </w:r>
    </w:p>
    <w:p w14:paraId="6364C514" w14:textId="56EB2793" w:rsidR="00E97197" w:rsidRDefault="00E10F8B" w:rsidP="0033262C">
      <w:pPr>
        <w:rPr>
          <w:lang w:val="en-US"/>
        </w:rPr>
      </w:pPr>
      <w:r w:rsidRPr="00922E6E">
        <w:rPr>
          <w:lang w:val="en-US"/>
        </w:rPr>
        <w:lastRenderedPageBreak/>
        <w:t xml:space="preserve">Helium </w:t>
      </w:r>
      <w:r w:rsidR="00FA7FB0">
        <w:rPr>
          <w:lang w:val="en-US"/>
        </w:rPr>
        <w:t>is not a prac</w:t>
      </w:r>
      <w:r w:rsidR="0015344E">
        <w:rPr>
          <w:lang w:val="en-US"/>
        </w:rPr>
        <w:t>tical choice</w:t>
      </w:r>
      <w:r w:rsidRPr="00922E6E">
        <w:rPr>
          <w:lang w:val="en-US"/>
        </w:rPr>
        <w:t xml:space="preserve"> because </w:t>
      </w:r>
      <w:r w:rsidR="00AD7F52">
        <w:rPr>
          <w:lang w:val="en-US"/>
        </w:rPr>
        <w:t xml:space="preserve">of </w:t>
      </w:r>
      <w:r w:rsidRPr="00922E6E">
        <w:rPr>
          <w:lang w:val="en-US"/>
        </w:rPr>
        <w:t xml:space="preserve">the </w:t>
      </w:r>
      <w:r w:rsidR="00163BC2">
        <w:rPr>
          <w:lang w:val="en-US"/>
        </w:rPr>
        <w:t xml:space="preserve">high </w:t>
      </w:r>
      <w:r w:rsidRPr="00922E6E">
        <w:rPr>
          <w:lang w:val="en-US"/>
        </w:rPr>
        <w:t xml:space="preserve">cooling work </w:t>
      </w:r>
      <w:r w:rsidR="0015344E">
        <w:rPr>
          <w:lang w:val="en-US"/>
        </w:rPr>
        <w:t>at</w:t>
      </w:r>
      <w:r w:rsidRPr="00922E6E">
        <w:rPr>
          <w:lang w:val="en-US"/>
        </w:rPr>
        <w:t xml:space="preserve"> its low-pressure </w:t>
      </w:r>
      <w:r>
        <w:rPr>
          <w:lang w:val="en-US"/>
        </w:rPr>
        <w:t xml:space="preserve">saturation </w:t>
      </w:r>
      <w:r w:rsidRPr="00922E6E">
        <w:rPr>
          <w:lang w:val="en-US"/>
        </w:rPr>
        <w:t xml:space="preserve">point. In addition, </w:t>
      </w:r>
      <w:r w:rsidR="00782FDA">
        <w:rPr>
          <w:lang w:val="en-US"/>
        </w:rPr>
        <w:t xml:space="preserve">it is an </w:t>
      </w:r>
      <w:r w:rsidRPr="00922E6E">
        <w:rPr>
          <w:lang w:val="en-US"/>
        </w:rPr>
        <w:t>expensive gas</w:t>
      </w:r>
      <w:r w:rsidR="00782FDA">
        <w:rPr>
          <w:lang w:val="en-US"/>
        </w:rPr>
        <w:t xml:space="preserve"> with a limited supply</w:t>
      </w:r>
      <w:r w:rsidRPr="00922E6E">
        <w:rPr>
          <w:lang w:val="en-US"/>
        </w:rPr>
        <w:t xml:space="preserve">. </w:t>
      </w:r>
    </w:p>
    <w:p w14:paraId="49658772" w14:textId="753E30DA" w:rsidR="00DF1BC7" w:rsidRDefault="00E74B98">
      <w:pPr>
        <w:rPr>
          <w:lang w:val="en-US"/>
        </w:rPr>
      </w:pPr>
      <w:r w:rsidRPr="00922E6E">
        <w:rPr>
          <w:lang w:val="en-US"/>
        </w:rPr>
        <w:t xml:space="preserve">The physical properties of hydrogen make it </w:t>
      </w:r>
      <w:r w:rsidR="006070DA" w:rsidRPr="00922E6E">
        <w:rPr>
          <w:lang w:val="en-US"/>
        </w:rPr>
        <w:t>very</w:t>
      </w:r>
      <w:r w:rsidRPr="00922E6E">
        <w:rPr>
          <w:lang w:val="en-US"/>
        </w:rPr>
        <w:t xml:space="preserve"> challenging </w:t>
      </w:r>
      <w:r w:rsidR="005473D0">
        <w:rPr>
          <w:lang w:val="en-US"/>
        </w:rPr>
        <w:t>to design</w:t>
      </w:r>
      <w:r w:rsidRPr="00922E6E">
        <w:rPr>
          <w:lang w:val="en-US"/>
        </w:rPr>
        <w:t xml:space="preserve"> </w:t>
      </w:r>
      <w:r w:rsidR="00546D40" w:rsidRPr="00922E6E">
        <w:rPr>
          <w:lang w:val="en-US"/>
        </w:rPr>
        <w:t>efficient commercial</w:t>
      </w:r>
      <w:r w:rsidR="005473D0">
        <w:rPr>
          <w:lang w:val="en-US"/>
        </w:rPr>
        <w:t xml:space="preserve"> </w:t>
      </w:r>
      <w:r w:rsidRPr="00922E6E">
        <w:rPr>
          <w:lang w:val="en-US"/>
        </w:rPr>
        <w:t xml:space="preserve">compressors </w:t>
      </w:r>
      <w:r w:rsidR="005473D0">
        <w:rPr>
          <w:lang w:val="en-US"/>
        </w:rPr>
        <w:t>or</w:t>
      </w:r>
      <w:r w:rsidRPr="00922E6E">
        <w:rPr>
          <w:lang w:val="en-US"/>
        </w:rPr>
        <w:t xml:space="preserve"> turbines</w:t>
      </w:r>
      <w:r w:rsidR="00546D40">
        <w:rPr>
          <w:lang w:val="en-US"/>
        </w:rPr>
        <w:t xml:space="preserve"> for it</w:t>
      </w:r>
      <w:r w:rsidRPr="00922E6E">
        <w:rPr>
          <w:lang w:val="en-US"/>
        </w:rPr>
        <w:t>.</w:t>
      </w:r>
      <w:r w:rsidR="00DB4B08" w:rsidRPr="00922E6E">
        <w:rPr>
          <w:lang w:val="en-US"/>
        </w:rPr>
        <w:t xml:space="preserve"> An example of this is the recently published counter-rotating hydrogen compressor concept by Siemens Energy </w:t>
      </w:r>
      <w:r w:rsidR="0033262C">
        <w:rPr>
          <w:rStyle w:val="FootnoteReference"/>
          <w:lang w:val="fi-FI"/>
        </w:rPr>
        <w:footnoteReference w:id="62"/>
      </w:r>
      <w:r w:rsidR="0033262C" w:rsidRPr="00922E6E">
        <w:rPr>
          <w:lang w:val="en-US"/>
        </w:rPr>
        <w:t>. It has a single-stage efficiency of 89% (i.e. polytropic efficiency</w:t>
      </w:r>
      <w:r w:rsidR="006078EC" w:rsidRPr="00922E6E">
        <w:rPr>
          <w:lang w:val="en-US"/>
        </w:rPr>
        <w:t xml:space="preserve">), and the pressure ratio of its counter-rotating half is 1.09 (24 counter-rotating pairs create a pressure of 80 atmospheres, meaning the concept has a total of 48 stages and apparently the same number of </w:t>
      </w:r>
      <w:r w:rsidR="0045583A">
        <w:rPr>
          <w:lang w:val="en-US"/>
        </w:rPr>
        <w:t>motors</w:t>
      </w:r>
      <w:r w:rsidR="006078EC" w:rsidRPr="00922E6E">
        <w:rPr>
          <w:lang w:val="en-US"/>
        </w:rPr>
        <w:t>). The concept is still in its design phase.</w:t>
      </w:r>
      <w:r w:rsidR="006A29DA">
        <w:rPr>
          <w:lang w:val="en-US"/>
        </w:rPr>
        <w:t xml:space="preserve"> </w:t>
      </w:r>
      <w:r w:rsidR="008574B4">
        <w:rPr>
          <w:lang w:val="en-US"/>
        </w:rPr>
        <w:t>In the same way i</w:t>
      </w:r>
      <w:r w:rsidR="00F136FE">
        <w:rPr>
          <w:lang w:val="en-US"/>
        </w:rPr>
        <w:t xml:space="preserve">t is </w:t>
      </w:r>
      <w:r w:rsidR="00DF1BC7">
        <w:rPr>
          <w:lang w:val="en-US"/>
        </w:rPr>
        <w:t>almost impossible</w:t>
      </w:r>
      <w:r w:rsidR="00F136FE">
        <w:rPr>
          <w:lang w:val="en-US"/>
        </w:rPr>
        <w:t xml:space="preserve"> to </w:t>
      </w:r>
      <w:r w:rsidR="00BD36DF">
        <w:rPr>
          <w:lang w:val="en-US"/>
        </w:rPr>
        <w:t xml:space="preserve">design hydrogen </w:t>
      </w:r>
      <w:r w:rsidR="008E7562">
        <w:rPr>
          <w:lang w:val="en-US"/>
        </w:rPr>
        <w:t xml:space="preserve">turbomachines with </w:t>
      </w:r>
      <w:r w:rsidR="008574B4">
        <w:rPr>
          <w:lang w:val="en-US"/>
        </w:rPr>
        <w:t xml:space="preserve">this tool. </w:t>
      </w:r>
      <w:r w:rsidR="008038D0">
        <w:rPr>
          <w:lang w:val="en-US"/>
        </w:rPr>
        <w:t xml:space="preserve">The </w:t>
      </w:r>
      <w:r w:rsidR="00DF1BC7">
        <w:rPr>
          <w:lang w:val="en-US"/>
        </w:rPr>
        <w:t xml:space="preserve">default </w:t>
      </w:r>
      <w:r w:rsidR="00AA175C">
        <w:rPr>
          <w:lang w:val="en-US"/>
        </w:rPr>
        <w:t>dimensionless design parameters produce a very high number of stages</w:t>
      </w:r>
      <w:r w:rsidR="007D422B">
        <w:rPr>
          <w:lang w:val="en-US"/>
        </w:rPr>
        <w:t xml:space="preserve"> with sonic velocities and centrifugal forces br</w:t>
      </w:r>
      <w:r w:rsidR="00E12A8C">
        <w:rPr>
          <w:lang w:val="en-US"/>
        </w:rPr>
        <w:t>e</w:t>
      </w:r>
      <w:r w:rsidR="007D422B">
        <w:rPr>
          <w:lang w:val="en-US"/>
        </w:rPr>
        <w:t xml:space="preserve">aking the </w:t>
      </w:r>
      <w:r w:rsidR="00E12A8C">
        <w:rPr>
          <w:lang w:val="en-US"/>
        </w:rPr>
        <w:t>blades</w:t>
      </w:r>
      <w:r w:rsidR="00822FED">
        <w:rPr>
          <w:lang w:val="en-US"/>
        </w:rPr>
        <w:t>.</w:t>
      </w:r>
    </w:p>
    <w:p w14:paraId="09AF25ED" w14:textId="77777777" w:rsidR="00822FED" w:rsidRDefault="00822FED">
      <w:pPr>
        <w:rPr>
          <w:b/>
          <w:bCs/>
          <w:sz w:val="28"/>
          <w:szCs w:val="28"/>
          <w:lang w:val="en-US"/>
        </w:rPr>
      </w:pPr>
    </w:p>
    <w:p w14:paraId="1E40CCFF" w14:textId="15D8A431" w:rsidR="008E2630" w:rsidRPr="00922E6E" w:rsidRDefault="00DC5A4E" w:rsidP="008E2630">
      <w:pPr>
        <w:rPr>
          <w:b/>
          <w:bCs/>
          <w:sz w:val="28"/>
          <w:szCs w:val="28"/>
          <w:lang w:val="en-US"/>
        </w:rPr>
      </w:pPr>
      <w:r>
        <w:rPr>
          <w:b/>
          <w:bCs/>
          <w:sz w:val="28"/>
          <w:szCs w:val="28"/>
          <w:lang w:val="en-US"/>
        </w:rPr>
        <w:t>Motor-generator</w:t>
      </w:r>
      <w:r w:rsidR="008E2630" w:rsidRPr="00922E6E">
        <w:rPr>
          <w:b/>
          <w:bCs/>
          <w:sz w:val="28"/>
          <w:szCs w:val="28"/>
          <w:lang w:val="en-US"/>
        </w:rPr>
        <w:t xml:space="preserve">s </w:t>
      </w:r>
      <w:r w:rsidR="00691B9F">
        <w:rPr>
          <w:b/>
          <w:bCs/>
          <w:sz w:val="28"/>
          <w:szCs w:val="28"/>
          <w:lang w:val="en-US"/>
        </w:rPr>
        <w:t>used in</w:t>
      </w:r>
      <w:r w:rsidR="008E2630" w:rsidRPr="00922E6E">
        <w:rPr>
          <w:b/>
          <w:bCs/>
          <w:sz w:val="28"/>
          <w:szCs w:val="28"/>
          <w:lang w:val="en-US"/>
        </w:rPr>
        <w:t xml:space="preserve"> </w:t>
      </w:r>
      <w:r w:rsidR="00123440" w:rsidRPr="00922E6E">
        <w:rPr>
          <w:b/>
          <w:bCs/>
          <w:sz w:val="28"/>
          <w:szCs w:val="28"/>
          <w:lang w:val="en-US"/>
        </w:rPr>
        <w:t xml:space="preserve">pumped </w:t>
      </w:r>
      <w:r w:rsidR="00176C0E">
        <w:rPr>
          <w:b/>
          <w:bCs/>
          <w:sz w:val="28"/>
          <w:szCs w:val="28"/>
          <w:lang w:val="en-US"/>
        </w:rPr>
        <w:t>hydro</w:t>
      </w:r>
      <w:r w:rsidR="00BA6017">
        <w:rPr>
          <w:b/>
          <w:bCs/>
          <w:sz w:val="28"/>
          <w:szCs w:val="28"/>
          <w:lang w:val="en-US"/>
        </w:rPr>
        <w:t xml:space="preserve"> </w:t>
      </w:r>
      <w:r w:rsidR="00E96F76">
        <w:rPr>
          <w:b/>
          <w:bCs/>
          <w:sz w:val="28"/>
          <w:szCs w:val="28"/>
          <w:lang w:val="en-US"/>
        </w:rPr>
        <w:t>plants</w:t>
      </w:r>
    </w:p>
    <w:p w14:paraId="3BB61973" w14:textId="313626B5" w:rsidR="009E5C5B" w:rsidRPr="00922E6E" w:rsidRDefault="00DD1F5B" w:rsidP="008E2630">
      <w:pPr>
        <w:rPr>
          <w:lang w:val="en-US"/>
        </w:rPr>
      </w:pPr>
      <w:r>
        <w:rPr>
          <w:lang w:val="en-US"/>
        </w:rPr>
        <w:t>F</w:t>
      </w:r>
      <w:r w:rsidR="003503C2" w:rsidRPr="00922E6E">
        <w:rPr>
          <w:lang w:val="en-US"/>
        </w:rPr>
        <w:t xml:space="preserve">irst pumped </w:t>
      </w:r>
      <w:r w:rsidR="000B471C">
        <w:rPr>
          <w:lang w:val="en-US"/>
        </w:rPr>
        <w:t xml:space="preserve">hydro </w:t>
      </w:r>
      <w:r w:rsidR="009C7096">
        <w:rPr>
          <w:lang w:val="en-US"/>
        </w:rPr>
        <w:t xml:space="preserve">energy </w:t>
      </w:r>
      <w:r w:rsidR="003503C2" w:rsidRPr="00922E6E">
        <w:rPr>
          <w:lang w:val="en-US"/>
        </w:rPr>
        <w:t>storage</w:t>
      </w:r>
      <w:r w:rsidR="009F7696">
        <w:rPr>
          <w:lang w:val="en-US"/>
        </w:rPr>
        <w:t>s</w:t>
      </w:r>
      <w:r w:rsidR="003503C2" w:rsidRPr="00922E6E">
        <w:rPr>
          <w:lang w:val="en-US"/>
        </w:rPr>
        <w:t xml:space="preserve"> were built at the beginning of the 20th century. Since then, their power and efficiency have been continuously improved by technological developments. Today, the largest pumped storage power plants usually consist of a </w:t>
      </w:r>
      <w:r w:rsidR="005624F8">
        <w:rPr>
          <w:lang w:val="en-US"/>
        </w:rPr>
        <w:t>reversible</w:t>
      </w:r>
      <w:r w:rsidR="003503C2" w:rsidRPr="00922E6E">
        <w:rPr>
          <w:lang w:val="en-US"/>
        </w:rPr>
        <w:t xml:space="preserve"> pump turbine and a synchronous </w:t>
      </w:r>
      <w:r w:rsidR="00DC5A4E">
        <w:rPr>
          <w:lang w:val="en-US"/>
        </w:rPr>
        <w:t>motor-generator</w:t>
      </w:r>
      <w:r w:rsidR="003503C2" w:rsidRPr="00922E6E">
        <w:rPr>
          <w:lang w:val="en-US"/>
        </w:rPr>
        <w:t xml:space="preserve">. </w:t>
      </w:r>
      <w:r w:rsidR="00DF6392" w:rsidRPr="00922E6E">
        <w:rPr>
          <w:lang w:val="en-US"/>
        </w:rPr>
        <w:t xml:space="preserve">Voith Hydro is the largest supplier of pumped storage power plants, and its technical solutions and references are described in the brochure Harnessing the power of water with engineered reliability </w:t>
      </w:r>
      <w:r w:rsidR="00DF6392">
        <w:rPr>
          <w:rStyle w:val="FootnoteReference"/>
          <w:lang w:val="fi-FI"/>
        </w:rPr>
        <w:footnoteReference w:id="63"/>
      </w:r>
      <w:r w:rsidR="00DF6392" w:rsidRPr="00922E6E">
        <w:rPr>
          <w:lang w:val="en-US"/>
        </w:rPr>
        <w:t>.</w:t>
      </w:r>
    </w:p>
    <w:p w14:paraId="7286F176" w14:textId="454DDA82" w:rsidR="008E2630" w:rsidRDefault="009E5C5B" w:rsidP="008E2630">
      <w:pPr>
        <w:rPr>
          <w:lang w:val="en-US"/>
        </w:rPr>
      </w:pPr>
      <w:r w:rsidRPr="00922E6E">
        <w:rPr>
          <w:lang w:val="en-US"/>
        </w:rPr>
        <w:t xml:space="preserve">The most interesting from an energy storage perspective are Voith's </w:t>
      </w:r>
      <w:r w:rsidR="00DC5A4E">
        <w:rPr>
          <w:lang w:val="en-US"/>
        </w:rPr>
        <w:t>motor-generator</w:t>
      </w:r>
      <w:r w:rsidRPr="00922E6E">
        <w:rPr>
          <w:lang w:val="en-US"/>
        </w:rPr>
        <w:t xml:space="preserve"> solutions, with outputs of up to 530 MVA (Bath County, USA, rpm 257). Most Voith references have only one speed, i.e. their </w:t>
      </w:r>
      <w:r w:rsidR="00DC5A4E">
        <w:rPr>
          <w:lang w:val="en-US"/>
        </w:rPr>
        <w:t>motor-generator</w:t>
      </w:r>
      <w:r w:rsidRPr="00922E6E">
        <w:rPr>
          <w:lang w:val="en-US"/>
        </w:rPr>
        <w:t xml:space="preserve"> is synchronous. Thus, their speed is always a fraction of the grid frequency, and the number of pole pairs in their </w:t>
      </w:r>
      <w:r w:rsidR="00DC5A4E">
        <w:rPr>
          <w:lang w:val="en-US"/>
        </w:rPr>
        <w:t>motor-generator</w:t>
      </w:r>
      <w:r w:rsidRPr="00922E6E">
        <w:rPr>
          <w:lang w:val="en-US"/>
        </w:rPr>
        <w:t xml:space="preserve"> varies between 5 and 14. </w:t>
      </w:r>
      <w:r w:rsidR="00DF6392" w:rsidRPr="00922E6E">
        <w:rPr>
          <w:lang w:val="en-US"/>
        </w:rPr>
        <w:t xml:space="preserve">Voith has also supplied asynchronous </w:t>
      </w:r>
      <w:r w:rsidR="00DC5A4E">
        <w:rPr>
          <w:lang w:val="en-US"/>
        </w:rPr>
        <w:t>motor-generator</w:t>
      </w:r>
      <w:r w:rsidR="00DF6392" w:rsidRPr="00922E6E">
        <w:rPr>
          <w:lang w:val="en-US"/>
        </w:rPr>
        <w:t>s, such as the largest 433 MVA unit in Europe (Frades</w:t>
      </w:r>
      <w:r w:rsidR="00032CAE">
        <w:rPr>
          <w:lang w:val="en-US"/>
        </w:rPr>
        <w:t xml:space="preserve"> </w:t>
      </w:r>
      <w:r w:rsidR="00DF6392" w:rsidRPr="00922E6E">
        <w:rPr>
          <w:lang w:val="en-US"/>
        </w:rPr>
        <w:t xml:space="preserve">II, Portugal, rpm 350–381). </w:t>
      </w:r>
      <w:r w:rsidR="00F847EB" w:rsidRPr="00922E6E">
        <w:rPr>
          <w:lang w:val="en-US"/>
        </w:rPr>
        <w:t>Voith supplies both induction</w:t>
      </w:r>
      <w:r>
        <w:rPr>
          <w:rStyle w:val="FootnoteReference"/>
          <w:lang w:val="fi-FI"/>
        </w:rPr>
        <w:footnoteReference w:id="64"/>
      </w:r>
      <w:r w:rsidR="00032CAE">
        <w:rPr>
          <w:lang w:val="en-US"/>
        </w:rPr>
        <w:t xml:space="preserve"> </w:t>
      </w:r>
      <w:r w:rsidR="00F847EB" w:rsidRPr="00922E6E">
        <w:rPr>
          <w:lang w:val="en-US"/>
        </w:rPr>
        <w:t xml:space="preserve">and frequency converter based asynchronous </w:t>
      </w:r>
      <w:r w:rsidR="00DC5A4E">
        <w:rPr>
          <w:lang w:val="en-US"/>
        </w:rPr>
        <w:t>motor-generator</w:t>
      </w:r>
      <w:r w:rsidR="00F847EB" w:rsidRPr="00922E6E">
        <w:rPr>
          <w:lang w:val="en-US"/>
        </w:rPr>
        <w:t>s.</w:t>
      </w:r>
    </w:p>
    <w:p w14:paraId="571682A6" w14:textId="4034ED42" w:rsidR="00923D31" w:rsidRPr="00922E6E" w:rsidRDefault="00D50DBB" w:rsidP="008E2630">
      <w:pPr>
        <w:rPr>
          <w:lang w:val="en-US"/>
        </w:rPr>
      </w:pPr>
      <w:r w:rsidRPr="00D50DBB">
        <w:t>The world’s largest induction motor made by GE in 2018 has a power of 80 MW and an efficiency up to 98.1%</w:t>
      </w:r>
      <w:r w:rsidR="00DB5D70">
        <w:rPr>
          <w:rStyle w:val="FootnoteReference"/>
          <w:lang w:val="fi-FI"/>
        </w:rPr>
        <w:footnoteReference w:id="65"/>
      </w:r>
      <w:r w:rsidR="00267936" w:rsidRPr="00922E6E">
        <w:rPr>
          <w:lang w:val="en-US"/>
        </w:rPr>
        <w:t xml:space="preserve">. </w:t>
      </w:r>
      <w:r w:rsidR="009E54E3" w:rsidRPr="009E54E3">
        <w:t xml:space="preserve">Either this is not completely true, or the big asynchronous motor-generators supplied by Voith are controlled with static frequency converters. The typical power range of frequency converters extends up to 10 MW, so for example the asynchronous 433 MVA unit of Frades II would be too big or them. However, in 2018, ABB delivered </w:t>
      </w:r>
      <w:r w:rsidR="005A2769">
        <w:t xml:space="preserve">a </w:t>
      </w:r>
      <w:r w:rsidR="009E54E3" w:rsidRPr="009E54E3">
        <w:t>4</w:t>
      </w:r>
      <w:r w:rsidR="00143FB4">
        <w:rPr>
          <w:rFonts w:ascii="Cambria Math" w:hAnsi="Cambria Math" w:cs="Cambria Math"/>
        </w:rPr>
        <w:t>⋅</w:t>
      </w:r>
      <w:r w:rsidR="009E54E3" w:rsidRPr="009E54E3">
        <w:t>103 MW static frequency converter system to the German railways, which had 4 different frequencies</w:t>
      </w:r>
      <w:r w:rsidR="00E872F1" w:rsidRPr="00922E6E">
        <w:rPr>
          <w:lang w:val="en-US"/>
        </w:rPr>
        <w:t xml:space="preserve"> </w:t>
      </w:r>
      <w:r w:rsidR="00267936">
        <w:rPr>
          <w:rStyle w:val="FootnoteReference"/>
          <w:lang w:val="fi-FI"/>
        </w:rPr>
        <w:footnoteReference w:id="66"/>
      </w:r>
      <w:r w:rsidR="00267936" w:rsidRPr="00922E6E">
        <w:rPr>
          <w:lang w:val="en-US"/>
        </w:rPr>
        <w:t>.</w:t>
      </w:r>
    </w:p>
    <w:p w14:paraId="590C21B5" w14:textId="58E4105F" w:rsidR="00865D8F" w:rsidRDefault="009E5C5B" w:rsidP="008E2630">
      <w:pPr>
        <w:rPr>
          <w:lang w:val="en-US"/>
        </w:rPr>
      </w:pPr>
      <w:r w:rsidRPr="00922E6E">
        <w:rPr>
          <w:lang w:val="en-US"/>
        </w:rPr>
        <w:t xml:space="preserve">Voith's brochure does not state the efficiency of its references, but their pump turbines have a maximum power of 90% of the </w:t>
      </w:r>
      <w:r w:rsidR="00DC5A4E">
        <w:rPr>
          <w:lang w:val="en-US"/>
        </w:rPr>
        <w:t>motor-generator</w:t>
      </w:r>
      <w:r w:rsidRPr="00922E6E">
        <w:rPr>
          <w:lang w:val="en-US"/>
        </w:rPr>
        <w:t xml:space="preserve"> power. This may mean that pumping is carried out at almost full power with discharge power approximately equal to the turbine power, i.e., at most 90%. </w:t>
      </w:r>
      <w:r w:rsidR="003466B1" w:rsidRPr="00922E6E">
        <w:rPr>
          <w:lang w:val="en-US"/>
        </w:rPr>
        <w:t xml:space="preserve">Voith </w:t>
      </w:r>
      <w:r w:rsidR="00DC5A4E">
        <w:rPr>
          <w:lang w:val="en-US"/>
        </w:rPr>
        <w:t>motor-generator</w:t>
      </w:r>
      <w:r w:rsidR="003466B1" w:rsidRPr="00922E6E">
        <w:rPr>
          <w:lang w:val="en-US"/>
        </w:rPr>
        <w:t xml:space="preserve">s can </w:t>
      </w:r>
      <w:r w:rsidR="003466B1" w:rsidRPr="00922E6E">
        <w:rPr>
          <w:lang w:val="en-US"/>
        </w:rPr>
        <w:lastRenderedPageBreak/>
        <w:t xml:space="preserve">be cooled with air or water. Air cooling can be used in generators in hydroelectric power plants even at high power levels, if their speed is low enough. </w:t>
      </w:r>
      <w:r w:rsidR="00467F90" w:rsidRPr="00467F90">
        <w:t>Large thermal power generators of more than 60 MW directly connected to the grid frequency must use hydrogen cooling or a combination of hydrogen and water cooling</w:t>
      </w:r>
      <w:r w:rsidR="00923D31">
        <w:rPr>
          <w:rStyle w:val="FootnoteReference"/>
          <w:lang w:val="fi-FI"/>
        </w:rPr>
        <w:footnoteReference w:id="67"/>
      </w:r>
      <w:r w:rsidR="00923D31" w:rsidRPr="00922E6E">
        <w:rPr>
          <w:lang w:val="en-US"/>
        </w:rPr>
        <w:t xml:space="preserve">. Therefore, </w:t>
      </w:r>
      <w:r w:rsidR="00DC5A4E">
        <w:rPr>
          <w:lang w:val="en-US"/>
        </w:rPr>
        <w:t>motor-generator</w:t>
      </w:r>
      <w:r w:rsidR="00923D31" w:rsidRPr="00922E6E">
        <w:rPr>
          <w:lang w:val="en-US"/>
        </w:rPr>
        <w:t xml:space="preserve">s </w:t>
      </w:r>
      <w:r w:rsidR="005A2769">
        <w:rPr>
          <w:lang w:val="en-US"/>
        </w:rPr>
        <w:t>of</w:t>
      </w:r>
      <w:r w:rsidR="00923D31" w:rsidRPr="00922E6E">
        <w:rPr>
          <w:lang w:val="en-US"/>
        </w:rPr>
        <w:t xml:space="preserve"> hydroelectric pumped storage plants cannot be used as such in thermal gas pumped storage plants, but their technical solutions are directly applicable there.</w:t>
      </w:r>
      <w:r w:rsidR="00865D8F">
        <w:rPr>
          <w:lang w:val="en-US"/>
        </w:rPr>
        <w:t xml:space="preserve"> </w:t>
      </w:r>
    </w:p>
    <w:p w14:paraId="1909946E" w14:textId="77777777" w:rsidR="004D4A1E" w:rsidRDefault="009A7DA8" w:rsidP="008E2630">
      <w:pPr>
        <w:rPr>
          <w:lang w:val="en-US"/>
        </w:rPr>
      </w:pPr>
      <w:r w:rsidRPr="00922E6E">
        <w:rPr>
          <w:lang w:val="en-US"/>
        </w:rPr>
        <w:t xml:space="preserve">The advantage of asynchronous </w:t>
      </w:r>
      <w:r>
        <w:rPr>
          <w:lang w:val="en-US"/>
        </w:rPr>
        <w:t>motor-generator</w:t>
      </w:r>
      <w:r w:rsidRPr="00922E6E">
        <w:rPr>
          <w:lang w:val="en-US"/>
        </w:rPr>
        <w:t xml:space="preserve">s is their power control and self-starting. Large synchronous motors and </w:t>
      </w:r>
      <w:r>
        <w:rPr>
          <w:lang w:val="en-US"/>
        </w:rPr>
        <w:t>motor-generator</w:t>
      </w:r>
      <w:r w:rsidRPr="00922E6E">
        <w:rPr>
          <w:lang w:val="en-US"/>
        </w:rPr>
        <w:t>s require either an external or integrated starting system, or most often a combination of both</w:t>
      </w:r>
      <w:r>
        <w:rPr>
          <w:rStyle w:val="FootnoteReference"/>
          <w:lang w:val="fi-FI"/>
        </w:rPr>
        <w:footnoteReference w:id="68"/>
      </w:r>
      <w:r w:rsidRPr="00922E6E">
        <w:rPr>
          <w:lang w:val="en-US"/>
        </w:rPr>
        <w:t xml:space="preserve">. </w:t>
      </w:r>
    </w:p>
    <w:p w14:paraId="07E9D971" w14:textId="7B595953" w:rsidR="009A7DA8" w:rsidRPr="00922E6E" w:rsidRDefault="005A2769" w:rsidP="008E2630">
      <w:pPr>
        <w:rPr>
          <w:lang w:val="en-US"/>
        </w:rPr>
      </w:pPr>
      <w:r>
        <w:rPr>
          <w:lang w:val="en-US"/>
        </w:rPr>
        <w:t>A s</w:t>
      </w:r>
      <w:r w:rsidR="004559CA" w:rsidRPr="004559CA">
        <w:rPr>
          <w:lang w:val="en-US"/>
        </w:rPr>
        <w:t xml:space="preserve">ynchronous generator can act also as a </w:t>
      </w:r>
      <w:r w:rsidR="004D132E" w:rsidRPr="004559CA">
        <w:rPr>
          <w:lang w:val="en-US"/>
        </w:rPr>
        <w:t>synchronous motor</w:t>
      </w:r>
      <w:r w:rsidR="004559CA" w:rsidRPr="004559CA">
        <w:rPr>
          <w:lang w:val="en-US"/>
        </w:rPr>
        <w:t>. Big synchronous generators of large thermal power plants have usually four poles (rpm 1500 or 1800) and smaller ones have two poles (rpm 3000 or 3600). The suggested unit size in this work, 1200 MW, would be an exceptionally big motor-generator, but there can be more than one generator unit in the same shaft. All turbomachines are connected to the generator shaft</w:t>
      </w:r>
      <w:r>
        <w:rPr>
          <w:lang w:val="en-US"/>
        </w:rPr>
        <w:t>s</w:t>
      </w:r>
      <w:r w:rsidR="004559CA" w:rsidRPr="004559CA">
        <w:rPr>
          <w:lang w:val="en-US"/>
        </w:rPr>
        <w:t xml:space="preserve">, i.e. they have the same rotational frequency. The efficiency of large synchronous generators is 99% at best. Power can be controlled by changing the pressure ratio and mass flow of the turbine. However, this adjustment usually comes at the expense of efficiency. Only small power plants use a gearbox between generator and turbine, because otherwise small </w:t>
      </w:r>
      <w:r w:rsidR="003C02B4">
        <w:rPr>
          <w:lang w:val="en-US"/>
        </w:rPr>
        <w:t>turbomachines</w:t>
      </w:r>
      <w:r w:rsidR="004559CA" w:rsidRPr="004559CA">
        <w:rPr>
          <w:lang w:val="en-US"/>
        </w:rPr>
        <w:t xml:space="preserve"> would have too low rotational speed for their size.</w:t>
      </w:r>
    </w:p>
    <w:p w14:paraId="6070D84C" w14:textId="77777777" w:rsidR="00BC39D5" w:rsidRDefault="00BC39D5" w:rsidP="00787AFF">
      <w:pPr>
        <w:rPr>
          <w:b/>
          <w:bCs/>
          <w:sz w:val="28"/>
          <w:szCs w:val="28"/>
          <w:lang w:val="en-US"/>
        </w:rPr>
      </w:pPr>
    </w:p>
    <w:p w14:paraId="24096D93" w14:textId="6996FCE5" w:rsidR="008D32B4" w:rsidRPr="00922E6E" w:rsidRDefault="00E74B98" w:rsidP="00787AFF">
      <w:pPr>
        <w:rPr>
          <w:b/>
          <w:bCs/>
          <w:sz w:val="28"/>
          <w:szCs w:val="28"/>
          <w:lang w:val="en-US"/>
        </w:rPr>
      </w:pPr>
      <w:r w:rsidRPr="00922E6E">
        <w:rPr>
          <w:b/>
          <w:bCs/>
          <w:sz w:val="28"/>
          <w:szCs w:val="28"/>
          <w:lang w:val="en-US"/>
        </w:rPr>
        <w:t>Turbine and compressor technology of current gas turbine power plants</w:t>
      </w:r>
    </w:p>
    <w:p w14:paraId="14D32237" w14:textId="7628DBF5" w:rsidR="00D40F3B" w:rsidRPr="00922E6E" w:rsidRDefault="008B1FE5" w:rsidP="00787AFF">
      <w:pPr>
        <w:rPr>
          <w:lang w:val="en-US"/>
        </w:rPr>
      </w:pPr>
      <w:r w:rsidRPr="00922E6E">
        <w:rPr>
          <w:lang w:val="en-US"/>
        </w:rPr>
        <w:t xml:space="preserve">According to Wikipedia, </w:t>
      </w:r>
      <w:r w:rsidR="003634F2" w:rsidRPr="00922E6E">
        <w:rPr>
          <w:lang w:val="en-US"/>
        </w:rPr>
        <w:t xml:space="preserve">the single-stage efficiency </w:t>
      </w:r>
      <w:r w:rsidR="0037267A">
        <w:rPr>
          <w:rStyle w:val="FootnoteReference"/>
          <w:lang w:val="fi-FI"/>
        </w:rPr>
        <w:footnoteReference w:id="69"/>
      </w:r>
      <w:r w:rsidR="003634F2" w:rsidRPr="00922E6E">
        <w:rPr>
          <w:lang w:val="en-US"/>
        </w:rPr>
        <w:t xml:space="preserve">of axial compressors would be 0.92 at best, and the typical pressure ratio of industrial compressors is 1.05–1.2. </w:t>
      </w:r>
      <w:r w:rsidR="001A4B09">
        <w:rPr>
          <w:lang w:val="en-US"/>
        </w:rPr>
        <w:t>N</w:t>
      </w:r>
      <w:r w:rsidR="0098143F">
        <w:rPr>
          <w:lang w:val="en-US"/>
        </w:rPr>
        <w:t>owadays</w:t>
      </w:r>
      <w:r w:rsidR="003634F2" w:rsidRPr="00922E6E">
        <w:rPr>
          <w:lang w:val="en-US"/>
        </w:rPr>
        <w:t xml:space="preserve"> supersonic compressors of new large </w:t>
      </w:r>
      <w:r w:rsidR="00C84359">
        <w:rPr>
          <w:lang w:val="en-US"/>
        </w:rPr>
        <w:t>gas turbine</w:t>
      </w:r>
      <w:r w:rsidR="003634F2" w:rsidRPr="00922E6E">
        <w:rPr>
          <w:lang w:val="en-US"/>
        </w:rPr>
        <w:t xml:space="preserve">s reach 24–25 </w:t>
      </w:r>
      <w:r w:rsidR="003B2AAD">
        <w:rPr>
          <w:lang w:val="en-US"/>
        </w:rPr>
        <w:t>atm</w:t>
      </w:r>
      <w:r w:rsidR="003634F2" w:rsidRPr="00922E6E">
        <w:rPr>
          <w:lang w:val="en-US"/>
        </w:rPr>
        <w:t xml:space="preserve"> pressure in just 13–15 stages </w:t>
      </w:r>
      <w:r w:rsidR="003B2AAD">
        <w:rPr>
          <w:lang w:val="en-US"/>
        </w:rPr>
        <w:t xml:space="preserve">and </w:t>
      </w:r>
      <w:r w:rsidR="003634F2" w:rsidRPr="00922E6E">
        <w:rPr>
          <w:lang w:val="en-US"/>
        </w:rPr>
        <w:t xml:space="preserve">a mass flow of 700–1000 kg/s </w:t>
      </w:r>
      <w:r w:rsidR="00676A47">
        <w:rPr>
          <w:rStyle w:val="FootnoteReference"/>
          <w:lang w:val="fi-FI"/>
        </w:rPr>
        <w:footnoteReference w:id="70"/>
      </w:r>
      <w:r w:rsidR="00EF4641" w:rsidRPr="00922E6E">
        <w:rPr>
          <w:lang w:val="en-US"/>
        </w:rPr>
        <w:t xml:space="preserve">. A Chinese research team was able to improve the efficiency of </w:t>
      </w:r>
      <w:r w:rsidR="00B326C1" w:rsidRPr="00B326C1">
        <w:rPr>
          <w:lang w:val="en-US"/>
        </w:rPr>
        <w:t>the first compressor stage</w:t>
      </w:r>
      <w:r w:rsidR="00EF4641" w:rsidRPr="00922E6E">
        <w:rPr>
          <w:lang w:val="en-US"/>
        </w:rPr>
        <w:t xml:space="preserve"> of an old </w:t>
      </w:r>
      <w:r w:rsidR="00C84359">
        <w:rPr>
          <w:lang w:val="en-US"/>
        </w:rPr>
        <w:t>gas turbine</w:t>
      </w:r>
      <w:r w:rsidR="00EF4641" w:rsidRPr="00922E6E">
        <w:rPr>
          <w:lang w:val="en-US"/>
        </w:rPr>
        <w:t xml:space="preserve"> model to 95% using CFD modeling </w:t>
      </w:r>
      <w:r w:rsidR="00C00230">
        <w:rPr>
          <w:lang w:val="en-US"/>
        </w:rPr>
        <w:t>and</w:t>
      </w:r>
      <w:r w:rsidR="00EF4641" w:rsidRPr="00922E6E">
        <w:rPr>
          <w:lang w:val="en-US"/>
        </w:rPr>
        <w:t xml:space="preserve"> achiev</w:t>
      </w:r>
      <w:r w:rsidR="00C00230">
        <w:rPr>
          <w:lang w:val="en-US"/>
        </w:rPr>
        <w:t>e</w:t>
      </w:r>
      <w:r w:rsidR="008D60C8">
        <w:rPr>
          <w:rStyle w:val="FootnoteReference"/>
          <w:lang w:val="fi-FI"/>
        </w:rPr>
        <w:footnoteReference w:id="71"/>
      </w:r>
      <w:r w:rsidR="00EB69E1">
        <w:rPr>
          <w:lang w:val="en-US"/>
        </w:rPr>
        <w:t xml:space="preserve"> </w:t>
      </w:r>
      <w:r w:rsidR="008B225D" w:rsidRPr="00922E6E">
        <w:rPr>
          <w:lang w:val="en-US"/>
        </w:rPr>
        <w:t xml:space="preserve">pressure ratio of 1.5. </w:t>
      </w:r>
      <w:r w:rsidR="003C4E09">
        <w:rPr>
          <w:lang w:val="en-US"/>
        </w:rPr>
        <w:t xml:space="preserve">The </w:t>
      </w:r>
      <w:r w:rsidR="008B225D" w:rsidRPr="00922E6E">
        <w:rPr>
          <w:lang w:val="en-US"/>
        </w:rPr>
        <w:t xml:space="preserve">original </w:t>
      </w:r>
      <w:r w:rsidR="00981B7A">
        <w:rPr>
          <w:lang w:val="en-US"/>
        </w:rPr>
        <w:t xml:space="preserve">stage </w:t>
      </w:r>
      <w:r w:rsidR="008B225D" w:rsidRPr="00922E6E">
        <w:rPr>
          <w:lang w:val="en-US"/>
        </w:rPr>
        <w:t>efficiency was 94%.</w:t>
      </w:r>
    </w:p>
    <w:p w14:paraId="794656EE" w14:textId="605C5C21" w:rsidR="00B37D90" w:rsidRPr="00922E6E" w:rsidRDefault="00443F55" w:rsidP="00787AFF">
      <w:pPr>
        <w:rPr>
          <w:lang w:val="en-US"/>
        </w:rPr>
      </w:pPr>
      <w:r w:rsidRPr="00922E6E">
        <w:rPr>
          <w:lang w:val="en-US"/>
        </w:rPr>
        <w:t xml:space="preserve">The compressor power of new gas turbines is at best less than 45% of the gross turbine power, and the turbine unit power is typically about twice the net power of the plant. For example, a 448 MW Mitsubishi M701JAC gas turbine could have a compressor power of about 400 MW, and its turbine unit power of about 900 MW. </w:t>
      </w:r>
    </w:p>
    <w:p w14:paraId="403924C3" w14:textId="782618E2" w:rsidR="006E11E3" w:rsidRPr="00922E6E" w:rsidRDefault="001855A6" w:rsidP="006E11E3">
      <w:pPr>
        <w:rPr>
          <w:lang w:val="en-US"/>
        </w:rPr>
      </w:pPr>
      <w:r w:rsidRPr="00922E6E">
        <w:rPr>
          <w:lang w:val="en-US"/>
        </w:rPr>
        <w:t>Thanks to the complex</w:t>
      </w:r>
      <w:r w:rsidR="002C5FEC">
        <w:rPr>
          <w:lang w:val="en-US"/>
        </w:rPr>
        <w:t xml:space="preserve"> </w:t>
      </w:r>
      <w:r w:rsidRPr="00922E6E">
        <w:rPr>
          <w:lang w:val="en-US"/>
        </w:rPr>
        <w:t xml:space="preserve">cooling technology, the temperature of </w:t>
      </w:r>
      <w:r w:rsidR="00571092">
        <w:rPr>
          <w:lang w:val="en-US"/>
        </w:rPr>
        <w:t>the</w:t>
      </w:r>
      <w:r w:rsidR="00571092" w:rsidRPr="00922E6E">
        <w:rPr>
          <w:lang w:val="en-US"/>
        </w:rPr>
        <w:t xml:space="preserve"> gas turbines</w:t>
      </w:r>
      <w:r w:rsidRPr="00922E6E">
        <w:rPr>
          <w:lang w:val="en-US"/>
        </w:rPr>
        <w:t xml:space="preserve"> has been raised to almost 1700 °C</w:t>
      </w:r>
      <w:r w:rsidR="0076484A">
        <w:rPr>
          <w:lang w:val="en-US"/>
        </w:rPr>
        <w:t xml:space="preserve">. </w:t>
      </w:r>
      <w:r w:rsidR="009F25E1">
        <w:rPr>
          <w:lang w:val="en-US"/>
        </w:rPr>
        <w:t>Nevertheless</w:t>
      </w:r>
      <w:r w:rsidRPr="00922E6E">
        <w:rPr>
          <w:lang w:val="en-US"/>
        </w:rPr>
        <w:t xml:space="preserve">, the production of the </w:t>
      </w:r>
      <w:r w:rsidR="001A5287">
        <w:rPr>
          <w:lang w:val="en-US"/>
        </w:rPr>
        <w:t xml:space="preserve">compressed </w:t>
      </w:r>
      <w:r w:rsidRPr="00922E6E">
        <w:rPr>
          <w:lang w:val="en-US"/>
        </w:rPr>
        <w:t xml:space="preserve">air required </w:t>
      </w:r>
      <w:r w:rsidR="009F25E1">
        <w:rPr>
          <w:lang w:val="en-US"/>
        </w:rPr>
        <w:t>for cooling</w:t>
      </w:r>
      <w:r w:rsidR="00BE4759">
        <w:rPr>
          <w:lang w:val="en-US"/>
        </w:rPr>
        <w:t xml:space="preserve"> </w:t>
      </w:r>
      <w:r w:rsidR="009F25E1">
        <w:rPr>
          <w:lang w:val="en-US"/>
        </w:rPr>
        <w:t>and extra cooling loss</w:t>
      </w:r>
      <w:r w:rsidRPr="00922E6E">
        <w:rPr>
          <w:lang w:val="en-US"/>
        </w:rPr>
        <w:t xml:space="preserve"> </w:t>
      </w:r>
      <w:r w:rsidR="00CB6BC0" w:rsidRPr="00922E6E">
        <w:rPr>
          <w:lang w:val="en-US"/>
        </w:rPr>
        <w:t>reduces</w:t>
      </w:r>
      <w:r w:rsidRPr="00922E6E">
        <w:rPr>
          <w:lang w:val="en-US"/>
        </w:rPr>
        <w:t xml:space="preserve"> the overall efficiency of the gas turbine. The efficiency of the turbine is also reduced by the relatively small number </w:t>
      </w:r>
      <w:r w:rsidRPr="00922E6E">
        <w:rPr>
          <w:lang w:val="en-US"/>
        </w:rPr>
        <w:lastRenderedPageBreak/>
        <w:t xml:space="preserve">of stages (maximum 4), which inevitably increases the load factors of the individual stages and the torques of the blades. For these reasons, the </w:t>
      </w:r>
      <w:r w:rsidR="003C4E09">
        <w:rPr>
          <w:lang w:val="en-US"/>
        </w:rPr>
        <w:t xml:space="preserve">stage </w:t>
      </w:r>
      <w:r w:rsidRPr="00922E6E">
        <w:rPr>
          <w:lang w:val="en-US"/>
        </w:rPr>
        <w:t>efficienc</w:t>
      </w:r>
      <w:r w:rsidR="003C4E09">
        <w:rPr>
          <w:lang w:val="en-US"/>
        </w:rPr>
        <w:t>ies</w:t>
      </w:r>
      <w:r w:rsidRPr="00922E6E">
        <w:rPr>
          <w:lang w:val="en-US"/>
        </w:rPr>
        <w:t xml:space="preserve"> of commercial gas turbines </w:t>
      </w:r>
      <w:r w:rsidR="003C4E09">
        <w:rPr>
          <w:lang w:val="en-US"/>
        </w:rPr>
        <w:t>are</w:t>
      </w:r>
      <w:r w:rsidRPr="00922E6E">
        <w:rPr>
          <w:lang w:val="en-US"/>
        </w:rPr>
        <w:t xml:space="preserve"> significantly below the maximum value of 0.97. Manufacturers only state the overall efficiency of the </w:t>
      </w:r>
      <w:r w:rsidR="00C84359">
        <w:rPr>
          <w:lang w:val="en-US"/>
        </w:rPr>
        <w:t>gas turbine</w:t>
      </w:r>
      <w:r w:rsidRPr="00922E6E">
        <w:rPr>
          <w:lang w:val="en-US"/>
        </w:rPr>
        <w:t xml:space="preserve"> power plant, which does not allow conclusions to be drawn about the efficiency of the compressor or turbine unit</w:t>
      </w:r>
      <w:r w:rsidR="00257069">
        <w:rPr>
          <w:lang w:val="en-US"/>
        </w:rPr>
        <w:t>s</w:t>
      </w:r>
      <w:r w:rsidRPr="00922E6E">
        <w:rPr>
          <w:lang w:val="en-US"/>
        </w:rPr>
        <w:t xml:space="preserve"> of the plant. The tensile strength of common nickel alloys </w:t>
      </w:r>
      <w:r w:rsidR="004630CB">
        <w:rPr>
          <w:lang w:val="en-US"/>
        </w:rPr>
        <w:t>of</w:t>
      </w:r>
      <w:r w:rsidRPr="00922E6E">
        <w:rPr>
          <w:lang w:val="en-US"/>
        </w:rPr>
        <w:t xml:space="preserve"> turbine and compressor rotor blades generally begin to decrease rapidly above 650 °C</w:t>
      </w:r>
      <w:r w:rsidR="00AF3320">
        <w:rPr>
          <w:lang w:val="en-US"/>
        </w:rPr>
        <w:t>,</w:t>
      </w:r>
      <w:r w:rsidRPr="00922E6E">
        <w:rPr>
          <w:lang w:val="en-US"/>
        </w:rPr>
        <w:t xml:space="preserve"> and </w:t>
      </w:r>
      <w:r w:rsidR="00AF3320">
        <w:rPr>
          <w:lang w:val="en-US"/>
        </w:rPr>
        <w:t xml:space="preserve">it </w:t>
      </w:r>
      <w:r w:rsidRPr="00922E6E">
        <w:rPr>
          <w:lang w:val="en-US"/>
        </w:rPr>
        <w:t xml:space="preserve">is completely lost in most alloys </w:t>
      </w:r>
      <w:r w:rsidR="00AF3320">
        <w:rPr>
          <w:lang w:val="en-US"/>
        </w:rPr>
        <w:t>at</w:t>
      </w:r>
      <w:r w:rsidRPr="00922E6E">
        <w:rPr>
          <w:lang w:val="en-US"/>
        </w:rPr>
        <w:t xml:space="preserve"> 1000 °C</w:t>
      </w:r>
      <w:r w:rsidR="0091218D" w:rsidRPr="00922E6E">
        <w:rPr>
          <w:lang w:val="en-US"/>
        </w:rPr>
        <w:t xml:space="preserve">. The blades of the first </w:t>
      </w:r>
      <w:r w:rsidR="00070D69">
        <w:rPr>
          <w:lang w:val="en-US"/>
        </w:rPr>
        <w:t xml:space="preserve">high-pressure </w:t>
      </w:r>
      <w:r w:rsidR="0091218D" w:rsidRPr="00922E6E">
        <w:rPr>
          <w:lang w:val="en-US"/>
        </w:rPr>
        <w:t xml:space="preserve">stages of gas turbines are usually made of a directionally </w:t>
      </w:r>
      <w:r w:rsidR="006D26B3">
        <w:rPr>
          <w:lang w:val="en-US"/>
        </w:rPr>
        <w:t>solidified</w:t>
      </w:r>
      <w:r w:rsidR="0091218D" w:rsidRPr="00922E6E">
        <w:rPr>
          <w:lang w:val="en-US"/>
        </w:rPr>
        <w:t xml:space="preserve"> nickel-tungsten alloy </w:t>
      </w:r>
      <w:r w:rsidR="00542D19">
        <w:rPr>
          <w:rStyle w:val="FootnoteReference"/>
          <w:lang w:val="fi-FI"/>
        </w:rPr>
        <w:footnoteReference w:id="72"/>
      </w:r>
      <w:r w:rsidR="00110814">
        <w:rPr>
          <w:lang w:val="en-US"/>
        </w:rPr>
        <w:t xml:space="preserve">. Its </w:t>
      </w:r>
      <w:r w:rsidR="006D3D4F" w:rsidRPr="00922E6E">
        <w:rPr>
          <w:lang w:val="en-US"/>
        </w:rPr>
        <w:t xml:space="preserve">tensile strength remains unchanged up to 800 °C. When the tensile stress at the operating temperature is exceeded, the rotor blades must be cooled. </w:t>
      </w:r>
      <w:r w:rsidR="009B4CFF" w:rsidRPr="009B4CFF">
        <w:rPr>
          <w:lang w:val="en-US"/>
        </w:rPr>
        <w:t>Simpler internal cooling can be used if blade temperature is cooled at most 100 °C. Above that, external cooling must be used, in which a thin layer of colder gas is directed onto the blade surface.</w:t>
      </w:r>
      <w:r w:rsidR="008F66B1">
        <w:rPr>
          <w:lang w:val="en-US"/>
        </w:rPr>
        <w:t xml:space="preserve">  </w:t>
      </w:r>
    </w:p>
    <w:p w14:paraId="675EBB9C" w14:textId="77777777" w:rsidR="0064776A" w:rsidRDefault="0064776A" w:rsidP="00787AFF">
      <w:pPr>
        <w:rPr>
          <w:b/>
          <w:bCs/>
          <w:sz w:val="28"/>
          <w:szCs w:val="28"/>
        </w:rPr>
      </w:pPr>
    </w:p>
    <w:p w14:paraId="67F4082D" w14:textId="3553B54B" w:rsidR="00A75B7C" w:rsidRPr="00922E6E" w:rsidRDefault="00B53B5E" w:rsidP="00787AFF">
      <w:pPr>
        <w:rPr>
          <w:b/>
          <w:bCs/>
          <w:sz w:val="28"/>
          <w:szCs w:val="28"/>
          <w:lang w:val="en-US"/>
        </w:rPr>
      </w:pPr>
      <w:r w:rsidRPr="00B53B5E">
        <w:rPr>
          <w:b/>
          <w:bCs/>
          <w:sz w:val="28"/>
          <w:szCs w:val="28"/>
        </w:rPr>
        <w:t>Performance limits of axial turb</w:t>
      </w:r>
      <w:r w:rsidR="002919C8">
        <w:rPr>
          <w:b/>
          <w:bCs/>
          <w:sz w:val="28"/>
          <w:szCs w:val="28"/>
        </w:rPr>
        <w:t>omachines</w:t>
      </w:r>
    </w:p>
    <w:p w14:paraId="56028D20" w14:textId="1EDB5667" w:rsidR="003700FA" w:rsidRPr="00922E6E" w:rsidRDefault="003C181F" w:rsidP="00787AFF">
      <w:pPr>
        <w:rPr>
          <w:lang w:val="en-US"/>
        </w:rPr>
      </w:pPr>
      <w:r>
        <w:rPr>
          <w:lang w:val="en-US"/>
        </w:rPr>
        <w:t>Work</w:t>
      </w:r>
      <w:r w:rsidR="00403D02" w:rsidRPr="00922E6E">
        <w:rPr>
          <w:lang w:val="en-US"/>
        </w:rPr>
        <w:t xml:space="preserve"> Performance </w:t>
      </w:r>
      <w:r w:rsidR="00F17898" w:rsidRPr="00922E6E">
        <w:rPr>
          <w:lang w:val="en-US"/>
        </w:rPr>
        <w:t>Limits of Axial Turbomachine According to Stages</w:t>
      </w:r>
      <w:r w:rsidR="004D5DE0">
        <w:rPr>
          <w:rStyle w:val="FootnoteReference"/>
          <w:lang w:val="fi-FI"/>
        </w:rPr>
        <w:footnoteReference w:id="73"/>
      </w:r>
      <w:r w:rsidR="008B1DAA">
        <w:rPr>
          <w:lang w:val="en-US"/>
        </w:rPr>
        <w:t xml:space="preserve"> </w:t>
      </w:r>
      <w:r w:rsidR="00E13682">
        <w:rPr>
          <w:lang w:val="en-US"/>
        </w:rPr>
        <w:t>predicted</w:t>
      </w:r>
      <w:r w:rsidR="00391102">
        <w:rPr>
          <w:lang w:val="en-US"/>
        </w:rPr>
        <w:t xml:space="preserve"> </w:t>
      </w:r>
      <w:r w:rsidR="00461FF3" w:rsidRPr="00922E6E">
        <w:rPr>
          <w:lang w:val="en-US"/>
        </w:rPr>
        <w:t>95.5%</w:t>
      </w:r>
      <w:r w:rsidR="00461FF3">
        <w:rPr>
          <w:lang w:val="en-US"/>
        </w:rPr>
        <w:t xml:space="preserve"> as </w:t>
      </w:r>
      <w:r w:rsidR="00F13BB2" w:rsidRPr="00922E6E">
        <w:rPr>
          <w:lang w:val="en-US"/>
        </w:rPr>
        <w:t xml:space="preserve">the </w:t>
      </w:r>
      <w:r w:rsidR="00D51D5A">
        <w:rPr>
          <w:lang w:val="en-US"/>
        </w:rPr>
        <w:t xml:space="preserve">maximum </w:t>
      </w:r>
      <w:r w:rsidR="00F13BB2" w:rsidRPr="00922E6E">
        <w:rPr>
          <w:lang w:val="en-US"/>
        </w:rPr>
        <w:t xml:space="preserve">efficiency </w:t>
      </w:r>
      <w:r w:rsidR="00AE2C7A">
        <w:rPr>
          <w:lang w:val="en-US"/>
        </w:rPr>
        <w:t>for</w:t>
      </w:r>
      <w:r w:rsidR="00F13BB2" w:rsidRPr="00922E6E">
        <w:rPr>
          <w:lang w:val="en-US"/>
        </w:rPr>
        <w:t xml:space="preserve"> the </w:t>
      </w:r>
      <w:r w:rsidR="001E6FEA">
        <w:rPr>
          <w:lang w:val="en-US"/>
        </w:rPr>
        <w:t>analyzed</w:t>
      </w:r>
      <w:r w:rsidR="00D51D5A">
        <w:rPr>
          <w:lang w:val="en-US"/>
        </w:rPr>
        <w:t xml:space="preserve"> </w:t>
      </w:r>
      <w:r w:rsidR="00F13BB2" w:rsidRPr="00922E6E">
        <w:rPr>
          <w:lang w:val="en-US"/>
        </w:rPr>
        <w:t xml:space="preserve">upstream </w:t>
      </w:r>
      <w:r w:rsidR="003A2D8A">
        <w:rPr>
          <w:lang w:val="en-US"/>
        </w:rPr>
        <w:t xml:space="preserve">(low-pressure) </w:t>
      </w:r>
      <w:r w:rsidR="001E6FEA">
        <w:rPr>
          <w:lang w:val="en-US"/>
        </w:rPr>
        <w:t xml:space="preserve">compressor </w:t>
      </w:r>
      <w:r w:rsidR="00F13BB2" w:rsidRPr="00922E6E">
        <w:rPr>
          <w:lang w:val="en-US"/>
        </w:rPr>
        <w:t>stage</w:t>
      </w:r>
      <w:r w:rsidR="003725F3">
        <w:rPr>
          <w:lang w:val="en-US"/>
        </w:rPr>
        <w:t xml:space="preserve">. </w:t>
      </w:r>
      <w:r w:rsidR="00F13BB2" w:rsidRPr="00922E6E">
        <w:rPr>
          <w:lang w:val="en-US"/>
        </w:rPr>
        <w:t xml:space="preserve"> Correspondingly, the maximum efficiency of an uncooled optimized turbine stage would be 97.2%, according to the study. </w:t>
      </w:r>
      <w:r w:rsidR="000A0953">
        <w:rPr>
          <w:lang w:val="en-US"/>
        </w:rPr>
        <w:t>C</w:t>
      </w:r>
      <w:r w:rsidR="00FF6817">
        <w:rPr>
          <w:lang w:val="en-US"/>
        </w:rPr>
        <w:t xml:space="preserve">ompressor and turbine </w:t>
      </w:r>
      <w:r w:rsidR="00F13BB2" w:rsidRPr="00922E6E">
        <w:rPr>
          <w:lang w:val="en-US"/>
        </w:rPr>
        <w:t>loss distribut</w:t>
      </w:r>
      <w:r w:rsidR="000A0953">
        <w:rPr>
          <w:lang w:val="en-US"/>
        </w:rPr>
        <w:t>ions</w:t>
      </w:r>
      <w:r w:rsidR="00F13BB2" w:rsidRPr="00922E6E">
        <w:rPr>
          <w:lang w:val="en-US"/>
        </w:rPr>
        <w:t xml:space="preserve"> </w:t>
      </w:r>
      <w:r w:rsidR="001E3F23">
        <w:rPr>
          <w:lang w:val="en-US"/>
        </w:rPr>
        <w:t>are</w:t>
      </w:r>
      <w:r w:rsidR="00F13BB2" w:rsidRPr="00922E6E">
        <w:rPr>
          <w:lang w:val="en-US"/>
        </w:rPr>
        <w:t xml:space="preserve"> </w:t>
      </w:r>
      <w:r w:rsidR="001E3F23">
        <w:rPr>
          <w:lang w:val="en-US"/>
        </w:rPr>
        <w:t>presented</w:t>
      </w:r>
      <w:r w:rsidR="00F13BB2" w:rsidRPr="00922E6E">
        <w:rPr>
          <w:lang w:val="en-US"/>
        </w:rPr>
        <w:t xml:space="preserve"> in the </w:t>
      </w:r>
      <w:r w:rsidR="008A101A">
        <w:rPr>
          <w:lang w:val="en-US"/>
        </w:rPr>
        <w:t xml:space="preserve">next </w:t>
      </w:r>
      <w:r w:rsidR="00F13BB2" w:rsidRPr="00922E6E">
        <w:rPr>
          <w:lang w:val="en-US"/>
        </w:rPr>
        <w:t>figure.</w:t>
      </w:r>
      <w:r w:rsidR="00085936">
        <w:rPr>
          <w:lang w:val="en-US"/>
        </w:rPr>
        <w:t xml:space="preserve"> </w:t>
      </w:r>
      <w:r w:rsidR="006B306A">
        <w:rPr>
          <w:lang w:val="en-US"/>
        </w:rPr>
        <w:t xml:space="preserve">The </w:t>
      </w:r>
      <w:r w:rsidR="009938A3">
        <w:rPr>
          <w:lang w:val="en-US"/>
        </w:rPr>
        <w:t>work</w:t>
      </w:r>
      <w:r w:rsidR="006B306A">
        <w:rPr>
          <w:lang w:val="en-US"/>
        </w:rPr>
        <w:t xml:space="preserve"> did not </w:t>
      </w:r>
      <w:r w:rsidR="00AD6363">
        <w:rPr>
          <w:lang w:val="en-US"/>
        </w:rPr>
        <w:t>present</w:t>
      </w:r>
      <w:r w:rsidR="00937483">
        <w:rPr>
          <w:lang w:val="en-US"/>
        </w:rPr>
        <w:t xml:space="preserve"> </w:t>
      </w:r>
      <w:r w:rsidR="00632D0C">
        <w:rPr>
          <w:lang w:val="en-US"/>
        </w:rPr>
        <w:t>in detail</w:t>
      </w:r>
      <w:r w:rsidR="00075F05">
        <w:rPr>
          <w:lang w:val="en-US"/>
        </w:rPr>
        <w:t xml:space="preserve"> </w:t>
      </w:r>
      <w:r w:rsidR="00937483">
        <w:rPr>
          <w:lang w:val="en-US"/>
        </w:rPr>
        <w:t>the used loss models</w:t>
      </w:r>
      <w:r w:rsidR="000F4222">
        <w:rPr>
          <w:lang w:val="en-US"/>
        </w:rPr>
        <w:t>,</w:t>
      </w:r>
      <w:r w:rsidR="003709E6">
        <w:rPr>
          <w:lang w:val="en-US"/>
        </w:rPr>
        <w:t xml:space="preserve"> and </w:t>
      </w:r>
      <w:r w:rsidR="009E7367">
        <w:rPr>
          <w:lang w:val="en-US"/>
        </w:rPr>
        <w:t>its</w:t>
      </w:r>
      <w:r w:rsidR="003E7F6B">
        <w:rPr>
          <w:lang w:val="en-US"/>
        </w:rPr>
        <w:t xml:space="preserve"> </w:t>
      </w:r>
      <w:r w:rsidR="005B2C82">
        <w:rPr>
          <w:lang w:val="en-US"/>
        </w:rPr>
        <w:t xml:space="preserve">compressor </w:t>
      </w:r>
      <w:r w:rsidR="003E7F6B">
        <w:rPr>
          <w:lang w:val="en-US"/>
        </w:rPr>
        <w:t xml:space="preserve">profile loss </w:t>
      </w:r>
      <w:r w:rsidR="00D443ED">
        <w:rPr>
          <w:lang w:val="en-US"/>
        </w:rPr>
        <w:t xml:space="preserve">prediction </w:t>
      </w:r>
      <w:r w:rsidR="009E7367">
        <w:rPr>
          <w:lang w:val="en-US"/>
        </w:rPr>
        <w:t>is</w:t>
      </w:r>
      <w:r w:rsidR="00D443ED">
        <w:rPr>
          <w:lang w:val="en-US"/>
        </w:rPr>
        <w:t xml:space="preserve"> </w:t>
      </w:r>
      <w:r w:rsidR="00EB0E5C">
        <w:rPr>
          <w:lang w:val="en-US"/>
        </w:rPr>
        <w:t>more optimistic</w:t>
      </w:r>
      <w:r w:rsidR="003E7F6B">
        <w:rPr>
          <w:lang w:val="en-US"/>
        </w:rPr>
        <w:t xml:space="preserve"> </w:t>
      </w:r>
      <w:r w:rsidR="00EB0E5C">
        <w:rPr>
          <w:lang w:val="en-US"/>
        </w:rPr>
        <w:t xml:space="preserve">than </w:t>
      </w:r>
      <w:r w:rsidR="00ED041D">
        <w:rPr>
          <w:lang w:val="en-US"/>
        </w:rPr>
        <w:t xml:space="preserve">predicted by </w:t>
      </w:r>
      <w:r w:rsidR="00801127">
        <w:rPr>
          <w:lang w:val="en-US"/>
        </w:rPr>
        <w:t xml:space="preserve">compressor </w:t>
      </w:r>
      <w:r w:rsidR="00D40FA1">
        <w:rPr>
          <w:lang w:val="en-US"/>
        </w:rPr>
        <w:t>mean-line</w:t>
      </w:r>
      <w:r w:rsidR="0084698E">
        <w:rPr>
          <w:lang w:val="en-US"/>
        </w:rPr>
        <w:t xml:space="preserve"> loss model</w:t>
      </w:r>
      <w:r w:rsidR="001B324F">
        <w:rPr>
          <w:lang w:val="en-US"/>
        </w:rPr>
        <w:t xml:space="preserve"> </w:t>
      </w:r>
      <w:r w:rsidR="00C44EE7">
        <w:rPr>
          <w:lang w:val="en-US"/>
        </w:rPr>
        <w:t>(</w:t>
      </w:r>
      <w:r w:rsidR="005B2C82">
        <w:rPr>
          <w:lang w:val="en-US"/>
        </w:rPr>
        <w:t>Koch &amp; Smith</w:t>
      </w:r>
      <w:r w:rsidR="00C44EE7">
        <w:rPr>
          <w:lang w:val="en-US"/>
        </w:rPr>
        <w:t>)</w:t>
      </w:r>
      <w:r w:rsidR="005B2C82">
        <w:rPr>
          <w:lang w:val="en-US"/>
        </w:rPr>
        <w:t xml:space="preserve"> </w:t>
      </w:r>
      <w:r w:rsidR="001B324F">
        <w:rPr>
          <w:lang w:val="en-US"/>
        </w:rPr>
        <w:t>used in this work</w:t>
      </w:r>
      <w:r w:rsidR="0084698E">
        <w:rPr>
          <w:lang w:val="en-US"/>
        </w:rPr>
        <w:t>.</w:t>
      </w:r>
      <w:r w:rsidR="00D443ED">
        <w:rPr>
          <w:lang w:val="en-US"/>
        </w:rPr>
        <w:t xml:space="preserve"> </w:t>
      </w:r>
      <w:r w:rsidR="00830BDA" w:rsidRPr="00830BDA">
        <w:rPr>
          <w:lang w:val="en-US"/>
        </w:rPr>
        <w:t xml:space="preserve">In this work only the three lowest stages of cryogenic compressor have 95% machine efficiency prediction mainly because of exceptionally high Reynold's number. The best stage efficiency </w:t>
      </w:r>
      <w:r w:rsidR="00D41119">
        <w:rPr>
          <w:lang w:val="en-US"/>
        </w:rPr>
        <w:t xml:space="preserve">prediction by the loss model </w:t>
      </w:r>
      <w:r w:rsidR="00830BDA" w:rsidRPr="00830BDA">
        <w:rPr>
          <w:lang w:val="en-US"/>
        </w:rPr>
        <w:t>is 93.3% in main nitrogen compressor and 93.7% in heat pump helium compressor.</w:t>
      </w:r>
    </w:p>
    <w:p w14:paraId="69964878" w14:textId="77777777" w:rsidR="00DD3942" w:rsidRDefault="00497A1D" w:rsidP="00DD3942">
      <w:pPr>
        <w:keepNext/>
      </w:pPr>
      <w:r w:rsidRPr="00922E6E">
        <w:rPr>
          <w:noProof/>
          <w:lang w:val="en-US"/>
        </w:rPr>
        <w:lastRenderedPageBreak/>
        <w:t xml:space="preserve"> </w:t>
      </w:r>
      <w:r>
        <w:rPr>
          <w:noProof/>
        </w:rPr>
        <w:drawing>
          <wp:inline distT="0" distB="0" distL="0" distR="0" wp14:anchorId="2B606D01" wp14:editId="2D428E30">
            <wp:extent cx="6332220" cy="2319020"/>
            <wp:effectExtent l="0" t="0" r="0" b="5080"/>
            <wp:docPr id="714382926" name="Picture 1" descr="A chart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82926" name="Picture 1" descr="A chart of different colors&#10;&#10;Description automatically generated"/>
                    <pic:cNvPicPr/>
                  </pic:nvPicPr>
                  <pic:blipFill>
                    <a:blip r:embed="rId28"/>
                    <a:stretch>
                      <a:fillRect/>
                    </a:stretch>
                  </pic:blipFill>
                  <pic:spPr>
                    <a:xfrm>
                      <a:off x="0" y="0"/>
                      <a:ext cx="6332220" cy="2319020"/>
                    </a:xfrm>
                    <a:prstGeom prst="rect">
                      <a:avLst/>
                    </a:prstGeom>
                  </pic:spPr>
                </pic:pic>
              </a:graphicData>
            </a:graphic>
          </wp:inline>
        </w:drawing>
      </w:r>
    </w:p>
    <w:p w14:paraId="1EC4BF92" w14:textId="75273B0D" w:rsidR="00497A1D" w:rsidRDefault="00DD3942" w:rsidP="00DD3942">
      <w:pPr>
        <w:pStyle w:val="Caption"/>
      </w:pPr>
      <w:r>
        <w:t xml:space="preserve">Figure </w:t>
      </w:r>
      <w:fldSimple w:instr=" SEQ Figure \* ARABIC ">
        <w:r w:rsidR="005524FD">
          <w:rPr>
            <w:noProof/>
          </w:rPr>
          <w:t>9</w:t>
        </w:r>
      </w:fldSimple>
      <w:r w:rsidR="00C400CC">
        <w:t xml:space="preserve">. Losses </w:t>
      </w:r>
      <w:r w:rsidR="00C400CC" w:rsidRPr="00922E6E">
        <w:rPr>
          <w:lang w:val="en-US"/>
        </w:rPr>
        <w:t xml:space="preserve">of </w:t>
      </w:r>
      <w:r w:rsidR="00C400CC">
        <w:rPr>
          <w:lang w:val="en-US"/>
        </w:rPr>
        <w:t>an</w:t>
      </w:r>
      <w:r w:rsidR="00C400CC" w:rsidRPr="00922E6E">
        <w:rPr>
          <w:lang w:val="en-US"/>
        </w:rPr>
        <w:t xml:space="preserve"> optimized low-pressure </w:t>
      </w:r>
      <w:r w:rsidR="00B30646">
        <w:rPr>
          <w:lang w:val="en-US"/>
        </w:rPr>
        <w:t xml:space="preserve">compressor </w:t>
      </w:r>
      <w:r w:rsidR="00C400CC" w:rsidRPr="00922E6E">
        <w:rPr>
          <w:lang w:val="en-US"/>
        </w:rPr>
        <w:t xml:space="preserve">stage on the left and </w:t>
      </w:r>
      <w:r w:rsidR="00B30646">
        <w:rPr>
          <w:lang w:val="en-US"/>
        </w:rPr>
        <w:t>a</w:t>
      </w:r>
      <w:r w:rsidR="00C400CC" w:rsidRPr="00922E6E">
        <w:rPr>
          <w:lang w:val="en-US"/>
        </w:rPr>
        <w:t xml:space="preserve"> turbine </w:t>
      </w:r>
      <w:r w:rsidR="00B30646">
        <w:rPr>
          <w:lang w:val="en-US"/>
        </w:rPr>
        <w:t xml:space="preserve">stage </w:t>
      </w:r>
      <w:r w:rsidR="00C400CC" w:rsidRPr="00922E6E">
        <w:rPr>
          <w:lang w:val="en-US"/>
        </w:rPr>
        <w:t xml:space="preserve">on the right </w:t>
      </w:r>
      <w:r w:rsidR="00C400CC" w:rsidRPr="00922E6E">
        <w:rPr>
          <w:noProof/>
          <w:lang w:val="en-US"/>
        </w:rPr>
        <w:t>according to the study "Performance Limits of Axial Turbomachine Stages"</w:t>
      </w:r>
    </w:p>
    <w:p w14:paraId="70816C4C" w14:textId="0021D5D6" w:rsidR="00E67D56" w:rsidRPr="00922E6E" w:rsidRDefault="009554EB" w:rsidP="00474359">
      <w:pPr>
        <w:rPr>
          <w:lang w:val="en-US"/>
        </w:rPr>
      </w:pPr>
      <w:r>
        <w:rPr>
          <w:lang w:val="en-US"/>
        </w:rPr>
        <w:t>Compressor’s</w:t>
      </w:r>
      <w:r w:rsidR="000F567C">
        <w:rPr>
          <w:lang w:val="en-US"/>
        </w:rPr>
        <w:t xml:space="preserve"> Reynold number was 500 000 and </w:t>
      </w:r>
      <w:r w:rsidR="00B84D2C">
        <w:rPr>
          <w:lang w:val="en-US"/>
        </w:rPr>
        <w:t xml:space="preserve">rotor </w:t>
      </w:r>
      <w:r w:rsidR="001744FE">
        <w:rPr>
          <w:lang w:val="en-US"/>
        </w:rPr>
        <w:t xml:space="preserve">tip </w:t>
      </w:r>
      <w:r w:rsidR="00B84D2C">
        <w:rPr>
          <w:lang w:val="en-US"/>
        </w:rPr>
        <w:t>clearance</w:t>
      </w:r>
      <w:r w:rsidR="00474359" w:rsidRPr="00922E6E">
        <w:rPr>
          <w:lang w:val="en-US"/>
        </w:rPr>
        <w:t xml:space="preserve"> 1% of the blade length, typical for upstream stages. According to </w:t>
      </w:r>
      <w:r w:rsidR="00670592">
        <w:rPr>
          <w:lang w:val="en-US"/>
        </w:rPr>
        <w:t>th</w:t>
      </w:r>
      <w:r w:rsidR="00CE692F">
        <w:rPr>
          <w:lang w:val="en-US"/>
        </w:rPr>
        <w:t xml:space="preserve">is </w:t>
      </w:r>
      <w:r w:rsidR="00474359" w:rsidRPr="00922E6E">
        <w:rPr>
          <w:lang w:val="en-US"/>
        </w:rPr>
        <w:t xml:space="preserve">model, each 1% increase in </w:t>
      </w:r>
      <w:r w:rsidR="00670592">
        <w:rPr>
          <w:lang w:val="en-US"/>
        </w:rPr>
        <w:t xml:space="preserve">the </w:t>
      </w:r>
      <w:r>
        <w:rPr>
          <w:lang w:val="en-US"/>
        </w:rPr>
        <w:t xml:space="preserve">tip </w:t>
      </w:r>
      <w:r w:rsidR="00DF071F">
        <w:rPr>
          <w:lang w:val="en-US"/>
        </w:rPr>
        <w:t>clearance</w:t>
      </w:r>
      <w:r w:rsidR="00474359" w:rsidRPr="00922E6E">
        <w:rPr>
          <w:lang w:val="en-US"/>
        </w:rPr>
        <w:t xml:space="preserve"> decrease</w:t>
      </w:r>
      <w:r w:rsidR="00DF071F">
        <w:rPr>
          <w:lang w:val="en-US"/>
        </w:rPr>
        <w:t>d</w:t>
      </w:r>
      <w:r w:rsidR="00474359" w:rsidRPr="00922E6E">
        <w:rPr>
          <w:lang w:val="en-US"/>
        </w:rPr>
        <w:t xml:space="preserve"> the efficiency of the stage by 1%. Other studies and measurements of physical devices have shown that the efficiency decrease is as high as 2%. </w:t>
      </w:r>
      <w:r w:rsidR="009C78E2">
        <w:rPr>
          <w:lang w:val="en-US"/>
        </w:rPr>
        <w:t>L</w:t>
      </w:r>
      <w:r w:rsidR="00474359" w:rsidRPr="00922E6E">
        <w:rPr>
          <w:lang w:val="en-US"/>
        </w:rPr>
        <w:t xml:space="preserve">arge </w:t>
      </w:r>
      <w:r w:rsidR="00CB49C5">
        <w:rPr>
          <w:lang w:val="en-US"/>
        </w:rPr>
        <w:t>tip gap</w:t>
      </w:r>
      <w:r w:rsidR="009C78E2">
        <w:rPr>
          <w:lang w:val="en-US"/>
        </w:rPr>
        <w:t>s</w:t>
      </w:r>
      <w:r w:rsidR="00474359" w:rsidRPr="00922E6E">
        <w:rPr>
          <w:lang w:val="en-US"/>
        </w:rPr>
        <w:t xml:space="preserve"> </w:t>
      </w:r>
      <w:r w:rsidR="009C78E2">
        <w:rPr>
          <w:lang w:val="en-US"/>
        </w:rPr>
        <w:t>are</w:t>
      </w:r>
      <w:r w:rsidR="000A151D">
        <w:rPr>
          <w:lang w:val="en-US"/>
        </w:rPr>
        <w:t xml:space="preserve"> </w:t>
      </w:r>
      <w:r w:rsidR="00474359" w:rsidRPr="00922E6E">
        <w:rPr>
          <w:lang w:val="en-US"/>
        </w:rPr>
        <w:t>typical for downstream high-pressure stage</w:t>
      </w:r>
      <w:r w:rsidR="009C78E2">
        <w:rPr>
          <w:lang w:val="en-US"/>
        </w:rPr>
        <w:t>s</w:t>
      </w:r>
      <w:r w:rsidR="00C62913">
        <w:rPr>
          <w:lang w:val="en-US"/>
        </w:rPr>
        <w:t>,</w:t>
      </w:r>
      <w:r w:rsidR="008A29B5">
        <w:rPr>
          <w:lang w:val="en-US"/>
        </w:rPr>
        <w:t xml:space="preserve"> and it </w:t>
      </w:r>
      <w:r w:rsidR="00024077">
        <w:rPr>
          <w:lang w:val="en-US"/>
        </w:rPr>
        <w:t>is a</w:t>
      </w:r>
      <w:r w:rsidR="00474359" w:rsidRPr="00922E6E">
        <w:rPr>
          <w:lang w:val="en-US"/>
        </w:rPr>
        <w:t xml:space="preserve"> reason why their efficiency </w:t>
      </w:r>
      <w:r w:rsidR="00A1632F">
        <w:rPr>
          <w:lang w:val="en-US"/>
        </w:rPr>
        <w:t>may be</w:t>
      </w:r>
      <w:r w:rsidR="00474359" w:rsidRPr="00922E6E">
        <w:rPr>
          <w:lang w:val="en-US"/>
        </w:rPr>
        <w:t xml:space="preserve"> several percent lower than that </w:t>
      </w:r>
      <w:r w:rsidR="00024077">
        <w:rPr>
          <w:lang w:val="en-US"/>
        </w:rPr>
        <w:t>in</w:t>
      </w:r>
      <w:r w:rsidR="00474359" w:rsidRPr="00922E6E">
        <w:rPr>
          <w:lang w:val="en-US"/>
        </w:rPr>
        <w:t xml:space="preserve"> upstream stages.</w:t>
      </w:r>
    </w:p>
    <w:p w14:paraId="66484546" w14:textId="6F54226C" w:rsidR="005C6BE0" w:rsidRDefault="00E6301F" w:rsidP="00787AFF">
      <w:pPr>
        <w:rPr>
          <w:lang w:val="en-US"/>
        </w:rPr>
      </w:pPr>
      <w:r>
        <w:rPr>
          <w:lang w:val="en-US"/>
        </w:rPr>
        <w:t>R</w:t>
      </w:r>
      <w:r w:rsidR="00604095" w:rsidRPr="00922E6E">
        <w:rPr>
          <w:lang w:val="en-US"/>
        </w:rPr>
        <w:t>otor blades</w:t>
      </w:r>
      <w:r w:rsidR="008C2257">
        <w:rPr>
          <w:lang w:val="en-US"/>
        </w:rPr>
        <w:t xml:space="preserve">, rotor </w:t>
      </w:r>
      <w:r w:rsidR="003D0408">
        <w:rPr>
          <w:lang w:val="en-US"/>
        </w:rPr>
        <w:t>wake</w:t>
      </w:r>
      <w:r w:rsidR="008C2257">
        <w:rPr>
          <w:lang w:val="en-US"/>
        </w:rPr>
        <w:t xml:space="preserve">, </w:t>
      </w:r>
      <w:r w:rsidR="00B6755F">
        <w:rPr>
          <w:lang w:val="en-US"/>
        </w:rPr>
        <w:t>s</w:t>
      </w:r>
      <w:r w:rsidR="00604095" w:rsidRPr="00922E6E">
        <w:rPr>
          <w:lang w:val="en-US"/>
        </w:rPr>
        <w:t xml:space="preserve">tator </w:t>
      </w:r>
      <w:r w:rsidR="009660B6" w:rsidRPr="00922E6E">
        <w:rPr>
          <w:lang w:val="en-US"/>
        </w:rPr>
        <w:t>vanes</w:t>
      </w:r>
      <w:r w:rsidR="003D0408">
        <w:rPr>
          <w:lang w:val="en-US"/>
        </w:rPr>
        <w:t xml:space="preserve"> and </w:t>
      </w:r>
      <w:r w:rsidR="00996297">
        <w:rPr>
          <w:lang w:val="en-US"/>
        </w:rPr>
        <w:t xml:space="preserve">stator </w:t>
      </w:r>
      <w:r w:rsidR="003D0408">
        <w:rPr>
          <w:lang w:val="en-US"/>
        </w:rPr>
        <w:t xml:space="preserve">wake </w:t>
      </w:r>
      <w:r w:rsidR="00FA137B">
        <w:rPr>
          <w:lang w:val="en-US"/>
        </w:rPr>
        <w:t xml:space="preserve">are </w:t>
      </w:r>
      <w:r w:rsidR="00C406B0">
        <w:rPr>
          <w:lang w:val="en-US"/>
        </w:rPr>
        <w:t xml:space="preserve">included in </w:t>
      </w:r>
      <w:r w:rsidR="00FA137B">
        <w:rPr>
          <w:lang w:val="en-US"/>
        </w:rPr>
        <w:t>the profile loss of the stage.</w:t>
      </w:r>
      <w:r w:rsidR="00D253F2" w:rsidRPr="00922E6E">
        <w:rPr>
          <w:lang w:val="en-US"/>
        </w:rPr>
        <w:t xml:space="preserve"> </w:t>
      </w:r>
      <w:r w:rsidR="00FA137B">
        <w:rPr>
          <w:lang w:val="en-US"/>
        </w:rPr>
        <w:t>The p</w:t>
      </w:r>
      <w:r w:rsidR="00D253F2" w:rsidRPr="00922E6E">
        <w:rPr>
          <w:lang w:val="en-US"/>
        </w:rPr>
        <w:t>rofile loss increase</w:t>
      </w:r>
      <w:r w:rsidR="00996297">
        <w:rPr>
          <w:lang w:val="en-US"/>
        </w:rPr>
        <w:t>s</w:t>
      </w:r>
      <w:r w:rsidR="00D253F2" w:rsidRPr="00922E6E">
        <w:rPr>
          <w:lang w:val="en-US"/>
        </w:rPr>
        <w:t xml:space="preserve"> in proportion to the </w:t>
      </w:r>
      <w:r w:rsidR="00F83470">
        <w:rPr>
          <w:lang w:val="en-US"/>
        </w:rPr>
        <w:t xml:space="preserve">relative </w:t>
      </w:r>
      <w:r w:rsidR="00D253F2" w:rsidRPr="00922E6E">
        <w:rPr>
          <w:lang w:val="en-US"/>
        </w:rPr>
        <w:t>thickness of the blade</w:t>
      </w:r>
      <w:r w:rsidR="00D74925">
        <w:rPr>
          <w:lang w:val="en-US"/>
        </w:rPr>
        <w:t xml:space="preserve">. It is </w:t>
      </w:r>
      <w:r w:rsidR="00D253F2" w:rsidRPr="00922E6E">
        <w:rPr>
          <w:lang w:val="en-US"/>
        </w:rPr>
        <w:t xml:space="preserve">also inversely proportional to </w:t>
      </w:r>
      <w:r w:rsidR="004F2D47" w:rsidRPr="00922E6E">
        <w:rPr>
          <w:lang w:val="en-US"/>
        </w:rPr>
        <w:t xml:space="preserve">the </w:t>
      </w:r>
      <w:r w:rsidR="00EA5B88">
        <w:rPr>
          <w:lang w:val="en-US"/>
        </w:rPr>
        <w:t>Reynold’s number</w:t>
      </w:r>
      <w:r w:rsidR="003F3761" w:rsidRPr="00922E6E">
        <w:rPr>
          <w:lang w:val="en-US"/>
        </w:rPr>
        <w:t xml:space="preserve"> when it </w:t>
      </w:r>
      <w:r w:rsidR="00A060D1">
        <w:rPr>
          <w:lang w:val="en-US"/>
        </w:rPr>
        <w:t>is</w:t>
      </w:r>
      <w:r w:rsidR="003F3761" w:rsidRPr="00922E6E">
        <w:rPr>
          <w:lang w:val="en-US"/>
        </w:rPr>
        <w:t xml:space="preserve"> below </w:t>
      </w:r>
      <w:r w:rsidR="0016426C">
        <w:rPr>
          <w:lang w:val="en-US"/>
        </w:rPr>
        <w:t>1</w:t>
      </w:r>
      <w:r w:rsidR="00337977">
        <w:rPr>
          <w:lang w:val="en-US"/>
        </w:rPr>
        <w:t>0</w:t>
      </w:r>
      <w:r w:rsidR="001900B6" w:rsidRPr="001900B6">
        <w:rPr>
          <w:vertAlign w:val="superscript"/>
          <w:lang w:val="en-US"/>
        </w:rPr>
        <w:t>5</w:t>
      </w:r>
      <w:r w:rsidR="009A7C7A" w:rsidRPr="00922E6E">
        <w:rPr>
          <w:lang w:val="en-US"/>
        </w:rPr>
        <w:t xml:space="preserve">, because then the proportion of laminar flow surfaces and the losses resulting from them begin to increase rapidly. One of the goals of aerodynamic design is to keep the flow completely turbulent. </w:t>
      </w:r>
      <w:r w:rsidR="003F3761" w:rsidRPr="00922E6E">
        <w:rPr>
          <w:lang w:val="en-US"/>
        </w:rPr>
        <w:t xml:space="preserve">The </w:t>
      </w:r>
      <w:r w:rsidR="00EA5B88">
        <w:rPr>
          <w:lang w:val="en-US"/>
        </w:rPr>
        <w:t>Reynold’s number</w:t>
      </w:r>
      <w:r w:rsidR="003F3761" w:rsidRPr="00922E6E">
        <w:rPr>
          <w:lang w:val="en-US"/>
        </w:rPr>
        <w:t xml:space="preserve"> for compressors and turbines indicates the relative size of the </w:t>
      </w:r>
      <w:r w:rsidR="00C8514A">
        <w:rPr>
          <w:lang w:val="en-US"/>
        </w:rPr>
        <w:t>blade</w:t>
      </w:r>
      <w:r w:rsidR="003F3761" w:rsidRPr="00922E6E">
        <w:rPr>
          <w:lang w:val="en-US"/>
        </w:rPr>
        <w:t xml:space="preserve">. </w:t>
      </w:r>
      <w:r w:rsidR="00F97945" w:rsidRPr="00922E6E">
        <w:rPr>
          <w:lang w:val="en-US"/>
        </w:rPr>
        <w:t>Re</w:t>
      </w:r>
      <w:r w:rsidR="00F97945" w:rsidRPr="00922E6E">
        <w:rPr>
          <w:vertAlign w:val="subscript"/>
          <w:lang w:val="en-US"/>
        </w:rPr>
        <w:t xml:space="preserve">c </w:t>
      </w:r>
      <w:r w:rsidR="00F97945" w:rsidRPr="00922E6E">
        <w:rPr>
          <w:lang w:val="en-US"/>
        </w:rPr>
        <w:t xml:space="preserve">is calculated by multiplying the </w:t>
      </w:r>
      <w:r w:rsidR="009F3D14">
        <w:rPr>
          <w:lang w:val="en-US"/>
        </w:rPr>
        <w:t>chord (width)</w:t>
      </w:r>
      <w:r w:rsidR="00F97945" w:rsidRPr="00922E6E">
        <w:rPr>
          <w:lang w:val="en-US"/>
        </w:rPr>
        <w:t xml:space="preserve"> of the blade by the flow velocity in the direction of the gas axis and dividing them by the dynamic viscosity (viscosity/density). </w:t>
      </w:r>
    </w:p>
    <w:p w14:paraId="76A36103" w14:textId="44AFD928" w:rsidR="00AC1764" w:rsidRDefault="00AC1764" w:rsidP="00AC1764">
      <w:pPr>
        <w:rPr>
          <w:lang w:val="en-US"/>
        </w:rPr>
      </w:pPr>
      <w:r w:rsidRPr="00922E6E">
        <w:rPr>
          <w:lang w:val="en-US"/>
        </w:rPr>
        <w:t xml:space="preserve">In addition to tip </w:t>
      </w:r>
      <w:r>
        <w:rPr>
          <w:lang w:val="en-US"/>
        </w:rPr>
        <w:t xml:space="preserve">gap </w:t>
      </w:r>
      <w:r w:rsidRPr="00922E6E">
        <w:rPr>
          <w:lang w:val="en-US"/>
        </w:rPr>
        <w:t>leakage, compressor e</w:t>
      </w:r>
      <w:r>
        <w:rPr>
          <w:lang w:val="en-US"/>
        </w:rPr>
        <w:t>nd wall loss</w:t>
      </w:r>
      <w:r w:rsidRPr="00922E6E">
        <w:rPr>
          <w:lang w:val="en-US"/>
        </w:rPr>
        <w:t>es are caused by a slow</w:t>
      </w:r>
      <w:r>
        <w:rPr>
          <w:lang w:val="en-US"/>
        </w:rPr>
        <w:t>er</w:t>
      </w:r>
      <w:r w:rsidRPr="00922E6E">
        <w:rPr>
          <w:lang w:val="en-US"/>
        </w:rPr>
        <w:t xml:space="preserve"> flow region on the inner and outer </w:t>
      </w:r>
      <w:r>
        <w:rPr>
          <w:lang w:val="en-US"/>
        </w:rPr>
        <w:t>end walls</w:t>
      </w:r>
      <w:r w:rsidRPr="00922E6E">
        <w:rPr>
          <w:lang w:val="en-US"/>
        </w:rPr>
        <w:t xml:space="preserve">, which narrows the free flow region </w:t>
      </w:r>
      <w:r>
        <w:rPr>
          <w:lang w:val="en-US"/>
        </w:rPr>
        <w:t>from</w:t>
      </w:r>
      <w:r w:rsidRPr="00922E6E">
        <w:rPr>
          <w:lang w:val="en-US"/>
        </w:rPr>
        <w:t xml:space="preserve"> both sides. E</w:t>
      </w:r>
      <w:r>
        <w:rPr>
          <w:lang w:val="en-US"/>
        </w:rPr>
        <w:t>nd wall loss</w:t>
      </w:r>
      <w:r w:rsidRPr="00922E6E">
        <w:rPr>
          <w:lang w:val="en-US"/>
        </w:rPr>
        <w:t xml:space="preserve">es independent of tip </w:t>
      </w:r>
      <w:r>
        <w:rPr>
          <w:lang w:val="en-US"/>
        </w:rPr>
        <w:t xml:space="preserve">gap </w:t>
      </w:r>
      <w:r w:rsidRPr="00922E6E">
        <w:rPr>
          <w:lang w:val="en-US"/>
        </w:rPr>
        <w:t xml:space="preserve">leakage increase linearly with blade width, as shown in the </w:t>
      </w:r>
      <w:r w:rsidR="005C6066">
        <w:rPr>
          <w:lang w:val="en-US"/>
        </w:rPr>
        <w:t>next</w:t>
      </w:r>
      <w:r>
        <w:rPr>
          <w:lang w:val="en-US"/>
        </w:rPr>
        <w:t xml:space="preserve"> </w:t>
      </w:r>
      <w:r w:rsidRPr="00922E6E">
        <w:rPr>
          <w:lang w:val="en-US"/>
        </w:rPr>
        <w:t>figure on the right.</w:t>
      </w:r>
    </w:p>
    <w:p w14:paraId="672AF91B" w14:textId="77777777" w:rsidR="00AC1764" w:rsidRPr="00922E6E" w:rsidRDefault="00AC1764" w:rsidP="00787AFF">
      <w:pPr>
        <w:rPr>
          <w:lang w:val="en-US"/>
        </w:rPr>
      </w:pPr>
    </w:p>
    <w:p w14:paraId="50930A4C" w14:textId="74C819A8" w:rsidR="00E37AC1" w:rsidRPr="00922E6E" w:rsidRDefault="00E37AC1" w:rsidP="00787AFF">
      <w:pPr>
        <w:rPr>
          <w:lang w:val="en-US"/>
        </w:rPr>
      </w:pPr>
      <w:r>
        <w:rPr>
          <w:noProof/>
        </w:rPr>
        <w:lastRenderedPageBreak/>
        <w:drawing>
          <wp:inline distT="0" distB="0" distL="0" distR="0" wp14:anchorId="7F4341A1" wp14:editId="3052DA9D">
            <wp:extent cx="3154680" cy="2586955"/>
            <wp:effectExtent l="0" t="0" r="7620" b="4445"/>
            <wp:docPr id="828860894"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60894" name="Picture 1" descr="A graph of a graph&#10;&#10;Description automatically generated"/>
                    <pic:cNvPicPr/>
                  </pic:nvPicPr>
                  <pic:blipFill>
                    <a:blip r:embed="rId29"/>
                    <a:stretch>
                      <a:fillRect/>
                    </a:stretch>
                  </pic:blipFill>
                  <pic:spPr>
                    <a:xfrm>
                      <a:off x="0" y="0"/>
                      <a:ext cx="3184083" cy="2611067"/>
                    </a:xfrm>
                    <a:prstGeom prst="rect">
                      <a:avLst/>
                    </a:prstGeom>
                  </pic:spPr>
                </pic:pic>
              </a:graphicData>
            </a:graphic>
          </wp:inline>
        </w:drawing>
      </w:r>
      <w:r w:rsidR="00320255" w:rsidRPr="00922E6E">
        <w:rPr>
          <w:noProof/>
          <w:lang w:val="en-US"/>
        </w:rPr>
        <w:t xml:space="preserve"> </w:t>
      </w:r>
      <w:r w:rsidR="00320255">
        <w:rPr>
          <w:noProof/>
        </w:rPr>
        <w:drawing>
          <wp:inline distT="0" distB="0" distL="0" distR="0" wp14:anchorId="12B4D1F6" wp14:editId="2171F78A">
            <wp:extent cx="3124200" cy="3624644"/>
            <wp:effectExtent l="0" t="0" r="0" b="0"/>
            <wp:docPr id="1573551758" name="Picture 1" descr="A graph of loss of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51758" name="Picture 1" descr="A graph of loss of a curve&#10;&#10;Description automatically generated with medium confidence"/>
                    <pic:cNvPicPr/>
                  </pic:nvPicPr>
                  <pic:blipFill>
                    <a:blip r:embed="rId30"/>
                    <a:stretch>
                      <a:fillRect/>
                    </a:stretch>
                  </pic:blipFill>
                  <pic:spPr>
                    <a:xfrm>
                      <a:off x="0" y="0"/>
                      <a:ext cx="3132430" cy="3634192"/>
                    </a:xfrm>
                    <a:prstGeom prst="rect">
                      <a:avLst/>
                    </a:prstGeom>
                  </pic:spPr>
                </pic:pic>
              </a:graphicData>
            </a:graphic>
          </wp:inline>
        </w:drawing>
      </w:r>
    </w:p>
    <w:p w14:paraId="2EB05448" w14:textId="5D21572B" w:rsidR="00C076A0" w:rsidRDefault="00C076A0" w:rsidP="00C076A0">
      <w:pPr>
        <w:rPr>
          <w:lang w:val="en-US"/>
        </w:rPr>
      </w:pPr>
      <w:r w:rsidRPr="00922E6E">
        <w:rPr>
          <w:lang w:val="en-US"/>
        </w:rPr>
        <w:t xml:space="preserve">The figure above shows the relationship between profile losses and </w:t>
      </w:r>
      <w:r w:rsidR="00EA5B88">
        <w:rPr>
          <w:lang w:val="en-US"/>
        </w:rPr>
        <w:t>Reynold’s number</w:t>
      </w:r>
      <w:r w:rsidRPr="00922E6E">
        <w:rPr>
          <w:lang w:val="en-US"/>
        </w:rPr>
        <w:t xml:space="preserve"> according to the study THE EFFECT OF ASPECT RATIO ON COMPRESSOR PERFORMANCE </w:t>
      </w:r>
      <w:r>
        <w:rPr>
          <w:rStyle w:val="FootnoteReference"/>
          <w:lang w:val="fi-FI"/>
        </w:rPr>
        <w:footnoteReference w:id="74"/>
      </w:r>
      <w:r w:rsidRPr="00922E6E">
        <w:rPr>
          <w:lang w:val="en-US"/>
        </w:rPr>
        <w:t>. On the right is another figure copied from the same study, show</w:t>
      </w:r>
      <w:r w:rsidR="0035541A">
        <w:rPr>
          <w:lang w:val="en-US"/>
        </w:rPr>
        <w:t>s</w:t>
      </w:r>
      <w:r w:rsidRPr="00922E6E">
        <w:rPr>
          <w:lang w:val="en-US"/>
        </w:rPr>
        <w:t xml:space="preserve"> the dependence of the blade aspect ratio (</w:t>
      </w:r>
      <w:r w:rsidR="00B3154D">
        <w:rPr>
          <w:lang w:val="en-US"/>
        </w:rPr>
        <w:t xml:space="preserve">blade </w:t>
      </w:r>
      <w:r w:rsidRPr="00922E6E">
        <w:rPr>
          <w:lang w:val="en-US"/>
        </w:rPr>
        <w:t>height/</w:t>
      </w:r>
      <w:r w:rsidR="0071440A">
        <w:rPr>
          <w:lang w:val="en-US"/>
        </w:rPr>
        <w:t>chord length</w:t>
      </w:r>
      <w:r w:rsidRPr="00922E6E">
        <w:rPr>
          <w:lang w:val="en-US"/>
        </w:rPr>
        <w:t xml:space="preserve"> c) on profile and e</w:t>
      </w:r>
      <w:r w:rsidR="0096021D">
        <w:rPr>
          <w:lang w:val="en-US"/>
        </w:rPr>
        <w:t>nd wall loss</w:t>
      </w:r>
      <w:r w:rsidRPr="00922E6E">
        <w:rPr>
          <w:lang w:val="en-US"/>
        </w:rPr>
        <w:t xml:space="preserve">es. The figure shows the contribution of 1.2% of the tip </w:t>
      </w:r>
      <w:r w:rsidR="00977920">
        <w:rPr>
          <w:lang w:val="en-US"/>
        </w:rPr>
        <w:t>gap</w:t>
      </w:r>
      <w:r w:rsidRPr="00922E6E">
        <w:rPr>
          <w:lang w:val="en-US"/>
        </w:rPr>
        <w:t xml:space="preserve"> and 4.7% of the blade thickness to the total losses at different aspect ratios, when Re</w:t>
      </w:r>
      <w:r w:rsidRPr="00922E6E">
        <w:rPr>
          <w:vertAlign w:val="subscript"/>
          <w:lang w:val="en-US"/>
        </w:rPr>
        <w:t xml:space="preserve">h </w:t>
      </w:r>
      <w:r w:rsidRPr="00922E6E">
        <w:rPr>
          <w:lang w:val="en-US"/>
        </w:rPr>
        <w:t>is constant 5.5</w:t>
      </w:r>
      <w:r w:rsidR="00143FB4">
        <w:rPr>
          <w:rFonts w:ascii="Cambria Math" w:hAnsi="Cambria Math" w:cs="Cambria Math"/>
          <w:lang w:val="en-US"/>
        </w:rPr>
        <w:t>⋅</w:t>
      </w:r>
      <w:r w:rsidRPr="00922E6E">
        <w:rPr>
          <w:lang w:val="en-US"/>
        </w:rPr>
        <w:t>10</w:t>
      </w:r>
      <w:r w:rsidRPr="00922E6E">
        <w:rPr>
          <w:vertAlign w:val="superscript"/>
          <w:lang w:val="en-US"/>
        </w:rPr>
        <w:t>5</w:t>
      </w:r>
      <w:r w:rsidRPr="00922E6E">
        <w:rPr>
          <w:lang w:val="en-US"/>
        </w:rPr>
        <w:t xml:space="preserve">. The </w:t>
      </w:r>
      <w:r w:rsidR="00EA5B88">
        <w:rPr>
          <w:lang w:val="en-US"/>
        </w:rPr>
        <w:t>Reynold’s number</w:t>
      </w:r>
      <w:r w:rsidRPr="00922E6E">
        <w:rPr>
          <w:lang w:val="en-US"/>
        </w:rPr>
        <w:t xml:space="preserve"> Re</w:t>
      </w:r>
      <w:r w:rsidRPr="00922E6E">
        <w:rPr>
          <w:vertAlign w:val="subscript"/>
          <w:lang w:val="en-US"/>
        </w:rPr>
        <w:t xml:space="preserve">h </w:t>
      </w:r>
      <w:r w:rsidR="0098144C" w:rsidRPr="0098144C">
        <w:rPr>
          <w:lang w:val="en-US"/>
        </w:rPr>
        <w:t>in the figure h</w:t>
      </w:r>
      <w:r w:rsidR="00AA1B76">
        <w:rPr>
          <w:lang w:val="en-US"/>
        </w:rPr>
        <w:t>a</w:t>
      </w:r>
      <w:r w:rsidRPr="00922E6E">
        <w:rPr>
          <w:lang w:val="en-US"/>
        </w:rPr>
        <w:t>s been calculated according to the rotor blade height, so that in the CFD simulation it would be constant as the aspect ratio and blade width change. In the figure, the profile loss</w:t>
      </w:r>
      <w:r w:rsidR="004E23A6">
        <w:rPr>
          <w:lang w:val="en-US"/>
        </w:rPr>
        <w:t>es</w:t>
      </w:r>
      <w:r w:rsidRPr="00922E6E">
        <w:rPr>
          <w:lang w:val="en-US"/>
        </w:rPr>
        <w:t xml:space="preserve"> </w:t>
      </w:r>
      <w:r w:rsidR="0018173B" w:rsidRPr="00922E6E">
        <w:rPr>
          <w:lang w:val="en-US"/>
        </w:rPr>
        <w:t>increase,</w:t>
      </w:r>
      <w:r w:rsidRPr="00922E6E">
        <w:rPr>
          <w:lang w:val="en-US"/>
        </w:rPr>
        <w:t xml:space="preserve"> and the e</w:t>
      </w:r>
      <w:r w:rsidR="0096021D">
        <w:rPr>
          <w:lang w:val="en-US"/>
        </w:rPr>
        <w:t>nd wall loss</w:t>
      </w:r>
      <w:r w:rsidRPr="00922E6E">
        <w:rPr>
          <w:lang w:val="en-US"/>
        </w:rPr>
        <w:t xml:space="preserve">es decrease as you go to the right. At the same time, the </w:t>
      </w:r>
      <w:r w:rsidR="00EA5B88">
        <w:rPr>
          <w:lang w:val="en-US"/>
        </w:rPr>
        <w:t>Reynold’s number</w:t>
      </w:r>
      <w:r w:rsidRPr="00922E6E">
        <w:rPr>
          <w:lang w:val="en-US"/>
        </w:rPr>
        <w:t xml:space="preserve"> </w:t>
      </w:r>
      <w:r w:rsidR="00E246FE">
        <w:rPr>
          <w:lang w:val="en-US"/>
        </w:rPr>
        <w:t xml:space="preserve">of </w:t>
      </w:r>
      <w:r w:rsidR="0071440A">
        <w:rPr>
          <w:lang w:val="en-US"/>
        </w:rPr>
        <w:t>chord length</w:t>
      </w:r>
      <w:r w:rsidR="00E246FE">
        <w:rPr>
          <w:lang w:val="en-US"/>
        </w:rPr>
        <w:t xml:space="preserve"> </w:t>
      </w:r>
      <w:r w:rsidRPr="00922E6E">
        <w:rPr>
          <w:lang w:val="en-US"/>
        </w:rPr>
        <w:t>Re</w:t>
      </w:r>
      <w:r w:rsidRPr="00922E6E">
        <w:rPr>
          <w:vertAlign w:val="subscript"/>
          <w:lang w:val="en-US"/>
        </w:rPr>
        <w:t xml:space="preserve">c </w:t>
      </w:r>
      <w:r w:rsidR="00867958" w:rsidRPr="00867958">
        <w:rPr>
          <w:lang w:val="en-US"/>
        </w:rPr>
        <w:t>d</w:t>
      </w:r>
      <w:r w:rsidR="00867958">
        <w:rPr>
          <w:lang w:val="en-US"/>
        </w:rPr>
        <w:t>e</w:t>
      </w:r>
      <w:r w:rsidRPr="00922E6E">
        <w:rPr>
          <w:lang w:val="en-US"/>
        </w:rPr>
        <w:t>creases from 9.2</w:t>
      </w:r>
      <w:r w:rsidR="00143FB4">
        <w:rPr>
          <w:rFonts w:ascii="Cambria Math" w:hAnsi="Cambria Math" w:cs="Cambria Math"/>
          <w:lang w:val="en-US"/>
        </w:rPr>
        <w:t>⋅</w:t>
      </w:r>
      <w:r w:rsidRPr="00922E6E">
        <w:rPr>
          <w:lang w:val="en-US"/>
        </w:rPr>
        <w:t>10</w:t>
      </w:r>
      <w:r w:rsidRPr="00922E6E">
        <w:rPr>
          <w:vertAlign w:val="superscript"/>
          <w:lang w:val="en-US"/>
        </w:rPr>
        <w:t xml:space="preserve">5 </w:t>
      </w:r>
      <w:r w:rsidRPr="00922E6E">
        <w:rPr>
          <w:lang w:val="en-US"/>
        </w:rPr>
        <w:t>to 2.25</w:t>
      </w:r>
      <w:r w:rsidR="00143FB4">
        <w:rPr>
          <w:rFonts w:ascii="Cambria Math" w:hAnsi="Cambria Math" w:cs="Cambria Math"/>
          <w:lang w:val="en-US"/>
        </w:rPr>
        <w:t>⋅</w:t>
      </w:r>
      <w:r w:rsidRPr="00922E6E">
        <w:rPr>
          <w:lang w:val="en-US"/>
        </w:rPr>
        <w:t>10</w:t>
      </w:r>
      <w:r w:rsidRPr="00922E6E">
        <w:rPr>
          <w:vertAlign w:val="superscript"/>
          <w:lang w:val="en-US"/>
        </w:rPr>
        <w:t>5</w:t>
      </w:r>
      <w:r w:rsidRPr="00922E6E">
        <w:rPr>
          <w:lang w:val="en-US"/>
        </w:rPr>
        <w:t>. In the figure, the optimum blade aspect ratio AR</w:t>
      </w:r>
      <w:r w:rsidR="0052383D">
        <w:rPr>
          <w:lang w:val="en-US"/>
        </w:rPr>
        <w:t xml:space="preserve"> </w:t>
      </w:r>
      <w:r w:rsidRPr="00922E6E">
        <w:rPr>
          <w:lang w:val="en-US"/>
        </w:rPr>
        <w:t>1.15 is found in the middle, where Re</w:t>
      </w:r>
      <w:r w:rsidRPr="00922E6E">
        <w:rPr>
          <w:vertAlign w:val="subscript"/>
          <w:lang w:val="en-US"/>
        </w:rPr>
        <w:t xml:space="preserve">c </w:t>
      </w:r>
      <w:r w:rsidRPr="00922E6E">
        <w:rPr>
          <w:lang w:val="en-US"/>
        </w:rPr>
        <w:t>is 4.3</w:t>
      </w:r>
      <w:r w:rsidR="00143FB4">
        <w:rPr>
          <w:rFonts w:ascii="Cambria Math" w:hAnsi="Cambria Math" w:cs="Cambria Math"/>
          <w:lang w:val="en-US"/>
        </w:rPr>
        <w:t>⋅</w:t>
      </w:r>
      <w:r w:rsidRPr="00922E6E">
        <w:rPr>
          <w:lang w:val="en-US"/>
        </w:rPr>
        <w:t>10</w:t>
      </w:r>
      <w:r w:rsidRPr="00922E6E">
        <w:rPr>
          <w:vertAlign w:val="superscript"/>
          <w:lang w:val="en-US"/>
        </w:rPr>
        <w:t>5</w:t>
      </w:r>
      <w:r w:rsidRPr="00922E6E">
        <w:rPr>
          <w:lang w:val="en-US"/>
        </w:rPr>
        <w:t>, meaning that the laminar flow surfaces have started to increase profile losses.</w:t>
      </w:r>
    </w:p>
    <w:p w14:paraId="451AC04B" w14:textId="36277AD9" w:rsidR="003E75AA" w:rsidRDefault="00E86E6A" w:rsidP="003E75AA">
      <w:pPr>
        <w:rPr>
          <w:lang w:val="en-US"/>
        </w:rPr>
      </w:pPr>
      <w:r>
        <w:rPr>
          <w:lang w:val="en-US"/>
        </w:rPr>
        <w:t xml:space="preserve">Reynolds number </w:t>
      </w:r>
      <w:r w:rsidR="004F4EF5">
        <w:rPr>
          <w:lang w:val="en-US"/>
        </w:rPr>
        <w:t xml:space="preserve">also </w:t>
      </w:r>
      <w:r w:rsidR="00466C75">
        <w:rPr>
          <w:lang w:val="en-US"/>
        </w:rPr>
        <w:t>affects</w:t>
      </w:r>
      <w:r w:rsidR="00E4216A">
        <w:rPr>
          <w:lang w:val="en-US"/>
        </w:rPr>
        <w:t xml:space="preserve"> </w:t>
      </w:r>
      <w:r w:rsidR="0018354D">
        <w:rPr>
          <w:lang w:val="en-US"/>
        </w:rPr>
        <w:t>endwall loss and blockage</w:t>
      </w:r>
      <w:r w:rsidR="00103CA4">
        <w:rPr>
          <w:lang w:val="en-US"/>
        </w:rPr>
        <w:t xml:space="preserve">: </w:t>
      </w:r>
      <w:r w:rsidR="00BA4B2A" w:rsidRPr="00BA4B2A">
        <w:rPr>
          <w:i/>
          <w:iCs/>
        </w:rPr>
        <w:t>In compressor cascades, Reynolds number affects characteristics of loss, deviation angle and loading distributions by changing transition and separation behaviors of boundary layer along blade surfaces. In compressor stages, Reynolds number shows more complicated influences on performances besides airfoils, involving endwall effects, inter-stage matching and three-dimensional flow details. As a result, the Reynolds number effects varied among compressors stages, and were mainly discussed in the correction models of overall performances.</w:t>
      </w:r>
      <w:r w:rsidR="009E04AA">
        <w:rPr>
          <w:rStyle w:val="FootnoteReference"/>
          <w:lang w:val="en-US"/>
        </w:rPr>
        <w:footnoteReference w:id="75"/>
      </w:r>
      <w:r w:rsidR="00BA4B2A">
        <w:rPr>
          <w:lang w:val="en-US"/>
        </w:rPr>
        <w:t xml:space="preserve"> </w:t>
      </w:r>
    </w:p>
    <w:p w14:paraId="57085DDA" w14:textId="350E8F53" w:rsidR="0060174F" w:rsidRDefault="0060174F" w:rsidP="003E75AA"/>
    <w:p w14:paraId="50A88561" w14:textId="77777777" w:rsidR="002803CD" w:rsidRDefault="0060174F" w:rsidP="000D19F0">
      <w:pPr>
        <w:keepNext/>
      </w:pPr>
      <w:r w:rsidRPr="009D6B77">
        <w:rPr>
          <w:noProof/>
          <w:lang w:val="en-US"/>
        </w:rPr>
        <w:lastRenderedPageBreak/>
        <w:drawing>
          <wp:inline distT="0" distB="0" distL="0" distR="0" wp14:anchorId="1A9DC98C" wp14:editId="14C123ED">
            <wp:extent cx="5762625" cy="4431665"/>
            <wp:effectExtent l="0" t="0" r="0" b="0"/>
            <wp:docPr id="2111030972" name="Picture 1" descr="A graph of 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30972" name="Picture 1" descr="A graph of a graph of a function&#10;&#10;AI-generated content may be incorrect."/>
                    <pic:cNvPicPr/>
                  </pic:nvPicPr>
                  <pic:blipFill>
                    <a:blip r:embed="rId31"/>
                    <a:stretch>
                      <a:fillRect/>
                    </a:stretch>
                  </pic:blipFill>
                  <pic:spPr>
                    <a:xfrm>
                      <a:off x="0" y="0"/>
                      <a:ext cx="5762625" cy="4431665"/>
                    </a:xfrm>
                    <a:prstGeom prst="rect">
                      <a:avLst/>
                    </a:prstGeom>
                  </pic:spPr>
                </pic:pic>
              </a:graphicData>
            </a:graphic>
          </wp:inline>
        </w:drawing>
      </w:r>
    </w:p>
    <w:p w14:paraId="52B77076" w14:textId="60D40DD6" w:rsidR="00141486" w:rsidRDefault="00141486" w:rsidP="0054426A">
      <w:r>
        <w:t xml:space="preserve">Reynold number correction factor of the profile loss depends on the relative sand grain roughness Ks/c of the blade surface, where Ks is the sand grain roughness and c is the </w:t>
      </w:r>
      <w:r w:rsidR="00AB19C9">
        <w:t>chord</w:t>
      </w:r>
      <w:r>
        <w:t xml:space="preserve"> length. </w:t>
      </w:r>
      <w:r w:rsidR="00A71009">
        <w:t xml:space="preserve">The previous figure shows the dependence of Re correction </w:t>
      </w:r>
      <w:r w:rsidR="00A71009">
        <w:rPr>
          <w:noProof/>
        </w:rPr>
        <w:t>factor from blade surface roughness Ks (source: Loss Mechanisms in Turbomachines</w:t>
      </w:r>
      <w:r w:rsidR="00A71009">
        <w:rPr>
          <w:rStyle w:val="FootnoteReference"/>
          <w:noProof/>
        </w:rPr>
        <w:footnoteReference w:id="76"/>
      </w:r>
      <w:r w:rsidR="00A71009">
        <w:rPr>
          <w:noProof/>
        </w:rPr>
        <w:t>). K</w:t>
      </w:r>
      <w:r w:rsidR="00A71009" w:rsidRPr="00801E28">
        <w:rPr>
          <w:noProof/>
          <w:vertAlign w:val="subscript"/>
        </w:rPr>
        <w:t>S</w:t>
      </w:r>
      <w:r w:rsidR="00A71009">
        <w:rPr>
          <w:noProof/>
        </w:rPr>
        <w:t>/C between 10</w:t>
      </w:r>
      <w:r w:rsidR="00A71009">
        <w:rPr>
          <w:noProof/>
          <w:vertAlign w:val="superscript"/>
        </w:rPr>
        <w:t xml:space="preserve">-4 </w:t>
      </w:r>
      <w:r w:rsidR="00A71009">
        <w:rPr>
          <w:noProof/>
        </w:rPr>
        <w:t xml:space="preserve"> - 10</w:t>
      </w:r>
      <w:r w:rsidR="00A71009" w:rsidRPr="00801E28">
        <w:rPr>
          <w:noProof/>
          <w:vertAlign w:val="superscript"/>
        </w:rPr>
        <w:t>-5</w:t>
      </w:r>
      <w:r w:rsidR="00A71009">
        <w:rPr>
          <w:noProof/>
          <w:vertAlign w:val="superscript"/>
        </w:rPr>
        <w:t xml:space="preserve"> </w:t>
      </w:r>
      <w:r w:rsidR="00A71009">
        <w:rPr>
          <w:noProof/>
        </w:rPr>
        <w:t>are the expected roughness/chord length values of the high-pressure blades in this work. 40 years ago 5*10</w:t>
      </w:r>
      <w:r w:rsidR="00A71009">
        <w:rPr>
          <w:noProof/>
          <w:vertAlign w:val="superscript"/>
        </w:rPr>
        <w:t>-4</w:t>
      </w:r>
      <w:r w:rsidR="00A71009">
        <w:rPr>
          <w:noProof/>
        </w:rPr>
        <w:t xml:space="preserve"> was a typical value for blade roughness.</w:t>
      </w:r>
      <w:r>
        <w:t xml:space="preserve"> The Ks value of a new smooth high-quality blade is below 2 </w:t>
      </w:r>
      <w:r w:rsidRPr="00C16B70">
        <w:t>µ</w:t>
      </w:r>
      <w:r>
        <w:t xml:space="preserve">m, but a damaged blade may have 150 </w:t>
      </w:r>
      <w:r w:rsidRPr="00416C89">
        <w:t>µ</w:t>
      </w:r>
      <w:r>
        <w:t>m or more (see google search “</w:t>
      </w:r>
      <w:r w:rsidRPr="00AA5034">
        <w:t>what is sand grain roughness of compressor blade</w:t>
      </w:r>
      <w:r>
        <w:t xml:space="preserve">”). Thus, the </w:t>
      </w:r>
      <w:r w:rsidR="005341EC">
        <w:t>high-pressure</w:t>
      </w:r>
      <w:r w:rsidR="00553843">
        <w:t xml:space="preserve"> </w:t>
      </w:r>
      <w:r>
        <w:t>blade</w:t>
      </w:r>
      <w:r w:rsidR="005341EC">
        <w:t>s</w:t>
      </w:r>
      <w:r>
        <w:t xml:space="preserve"> </w:t>
      </w:r>
      <w:r w:rsidR="00553843">
        <w:t>of</w:t>
      </w:r>
      <w:r>
        <w:t xml:space="preserve"> cryogenic </w:t>
      </w:r>
      <w:r w:rsidR="005341EC">
        <w:t>turbomachines</w:t>
      </w:r>
      <w:r>
        <w:t xml:space="preserve">, having chord length </w:t>
      </w:r>
      <w:r w:rsidR="006C6FC9">
        <w:t>3</w:t>
      </w:r>
      <w:r>
        <w:t>0 mm and Re</w:t>
      </w:r>
      <w:r w:rsidRPr="004116F4">
        <w:rPr>
          <w:vertAlign w:val="subscript"/>
        </w:rPr>
        <w:t>c</w:t>
      </w:r>
      <w:r>
        <w:t xml:space="preserve"> </w:t>
      </w:r>
      <w:r w:rsidR="009C0CCA">
        <w:t>about</w:t>
      </w:r>
      <w:r>
        <w:t xml:space="preserve"> 10</w:t>
      </w:r>
      <w:r w:rsidR="006C6FC9">
        <w:rPr>
          <w:vertAlign w:val="superscript"/>
        </w:rPr>
        <w:t>7</w:t>
      </w:r>
      <w:r>
        <w:t>, should have Ks value 0.</w:t>
      </w:r>
      <w:r w:rsidR="008D2BC9">
        <w:t>3</w:t>
      </w:r>
      <w:r>
        <w:t xml:space="preserve"> </w:t>
      </w:r>
      <w:r w:rsidRPr="00416C89">
        <w:t>µ</w:t>
      </w:r>
      <w:r>
        <w:t>m.</w:t>
      </w:r>
      <w:r w:rsidR="00FE3A82">
        <w:t xml:space="preserve"> The other turbomachines </w:t>
      </w:r>
      <w:r w:rsidR="00CE4FF9">
        <w:t>have</w:t>
      </w:r>
      <w:r w:rsidR="00FE3A82">
        <w:t xml:space="preserve"> longer chord lengths and lower Re</w:t>
      </w:r>
      <w:r w:rsidR="00CE4FF9">
        <w:t>ynolds numbers.</w:t>
      </w:r>
      <w:r w:rsidR="005341EC">
        <w:t xml:space="preserve"> The formula of suggested maximum blade roughness </w:t>
      </w:r>
      <w:r w:rsidR="001474F6">
        <w:t xml:space="preserve">on the webpage </w:t>
      </w:r>
      <w:r w:rsidR="005341EC">
        <w:t>is Ks/C = 10</w:t>
      </w:r>
      <w:r w:rsidR="005341EC" w:rsidRPr="005341EC">
        <w:rPr>
          <w:vertAlign w:val="superscript"/>
        </w:rPr>
        <w:t>5-Log10(Re)-3</w:t>
      </w:r>
      <w:r w:rsidR="005341EC">
        <w:t>.</w:t>
      </w:r>
    </w:p>
    <w:p w14:paraId="2C092EFD" w14:textId="3D1E1E97" w:rsidR="0054426A" w:rsidRPr="0054426A" w:rsidRDefault="0054426A" w:rsidP="0054426A">
      <w:r>
        <w:t xml:space="preserve">The next diagram shows the </w:t>
      </w:r>
      <w:r w:rsidR="000473C1">
        <w:t xml:space="preserve">Reynold’s number </w:t>
      </w:r>
      <w:r w:rsidR="00D54D32">
        <w:t xml:space="preserve">corrections of compressor profile and </w:t>
      </w:r>
      <w:r w:rsidR="000473C1">
        <w:t>endwall loss and turbine profile loss</w:t>
      </w:r>
      <w:r w:rsidR="00D73ED6">
        <w:t xml:space="preserve"> in this work. </w:t>
      </w:r>
      <w:r w:rsidR="00E81BCA">
        <w:t xml:space="preserve">The third </w:t>
      </w:r>
      <w:r w:rsidR="000C4AB8">
        <w:t xml:space="preserve">correction </w:t>
      </w:r>
      <w:r w:rsidR="00725885">
        <w:t xml:space="preserve">is from </w:t>
      </w:r>
      <w:r w:rsidR="000C4AB8" w:rsidRPr="0032709E">
        <w:t xml:space="preserve">Axial Flow Compressor </w:t>
      </w:r>
      <w:r w:rsidR="00D40FA1">
        <w:t>Mean-line</w:t>
      </w:r>
      <w:r w:rsidR="000C4AB8" w:rsidRPr="0032709E">
        <w:t xml:space="preserve"> Design</w:t>
      </w:r>
      <w:r w:rsidR="000C4AB8" w:rsidRPr="0032709E">
        <w:rPr>
          <w:lang w:val="en-US"/>
        </w:rPr>
        <w:t xml:space="preserve"> </w:t>
      </w:r>
      <w:r w:rsidR="000C4AB8">
        <w:rPr>
          <w:lang w:val="en-US"/>
        </w:rPr>
        <w:t>(by Niclas Falck)</w:t>
      </w:r>
      <w:r w:rsidR="006B7883">
        <w:rPr>
          <w:lang w:val="en-US"/>
        </w:rPr>
        <w:t xml:space="preserve">, which was probably from the </w:t>
      </w:r>
      <w:r w:rsidR="00620C48">
        <w:rPr>
          <w:lang w:val="en-US"/>
        </w:rPr>
        <w:t xml:space="preserve">original </w:t>
      </w:r>
      <w:r w:rsidR="006B7883">
        <w:rPr>
          <w:lang w:val="en-US"/>
        </w:rPr>
        <w:t>work of Koch and Smith.</w:t>
      </w:r>
    </w:p>
    <w:p w14:paraId="20F92BB9" w14:textId="77777777" w:rsidR="00A86B02" w:rsidRDefault="00A86B02" w:rsidP="00A86B02">
      <w:pPr>
        <w:keepNext/>
      </w:pPr>
      <w:r w:rsidRPr="00A86B02">
        <w:rPr>
          <w:noProof/>
          <w:lang w:val="en-US"/>
        </w:rPr>
        <w:lastRenderedPageBreak/>
        <w:drawing>
          <wp:inline distT="0" distB="0" distL="0" distR="0" wp14:anchorId="2342396C" wp14:editId="6A44B0D5">
            <wp:extent cx="3676650" cy="3136619"/>
            <wp:effectExtent l="0" t="0" r="0" b="0"/>
            <wp:docPr id="139561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10484"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3688004" cy="3146305"/>
                    </a:xfrm>
                    <a:prstGeom prst="rect">
                      <a:avLst/>
                    </a:prstGeom>
                  </pic:spPr>
                </pic:pic>
              </a:graphicData>
            </a:graphic>
          </wp:inline>
        </w:drawing>
      </w:r>
    </w:p>
    <w:p w14:paraId="7C2FA6D6" w14:textId="55572258" w:rsidR="00275977" w:rsidRPr="00922E6E" w:rsidRDefault="00A86B02" w:rsidP="00A86B02">
      <w:pPr>
        <w:pStyle w:val="Caption"/>
        <w:rPr>
          <w:lang w:val="en-US"/>
        </w:rPr>
      </w:pPr>
      <w:r>
        <w:t xml:space="preserve">Figure </w:t>
      </w:r>
      <w:fldSimple w:instr=" SEQ Figure \* ARABIC ">
        <w:r w:rsidR="005524FD">
          <w:rPr>
            <w:noProof/>
          </w:rPr>
          <w:t>10</w:t>
        </w:r>
      </w:fldSimple>
      <w:r>
        <w:t xml:space="preserve"> </w:t>
      </w:r>
      <w:r w:rsidRPr="00D5201B">
        <w:t>Reynold's number corrections</w:t>
      </w:r>
      <w:r>
        <w:t xml:space="preserve"> </w:t>
      </w:r>
      <w:r w:rsidR="00EE5BA5">
        <w:t>of</w:t>
      </w:r>
      <w:r>
        <w:t xml:space="preserve"> this work</w:t>
      </w:r>
    </w:p>
    <w:p w14:paraId="6AD1020C" w14:textId="77777777" w:rsidR="00D2277D" w:rsidRPr="00922E6E" w:rsidRDefault="00D2277D" w:rsidP="00D2277D">
      <w:pPr>
        <w:rPr>
          <w:lang w:val="en-US"/>
        </w:rPr>
      </w:pPr>
      <w:r>
        <w:rPr>
          <w:noProof/>
        </w:rPr>
        <w:drawing>
          <wp:inline distT="0" distB="0" distL="0" distR="0" wp14:anchorId="6F486C7C" wp14:editId="4876C111">
            <wp:extent cx="3101340" cy="2678713"/>
            <wp:effectExtent l="0" t="0" r="3810" b="7620"/>
            <wp:docPr id="2031213316"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13316" name="Picture 1" descr="A diagram of a graph&#10;&#10;Description automatically generated"/>
                    <pic:cNvPicPr/>
                  </pic:nvPicPr>
                  <pic:blipFill>
                    <a:blip r:embed="rId33"/>
                    <a:stretch>
                      <a:fillRect/>
                    </a:stretch>
                  </pic:blipFill>
                  <pic:spPr>
                    <a:xfrm>
                      <a:off x="0" y="0"/>
                      <a:ext cx="3123023" cy="2697441"/>
                    </a:xfrm>
                    <a:prstGeom prst="rect">
                      <a:avLst/>
                    </a:prstGeom>
                  </pic:spPr>
                </pic:pic>
              </a:graphicData>
            </a:graphic>
          </wp:inline>
        </w:drawing>
      </w:r>
      <w:r w:rsidRPr="00922E6E">
        <w:rPr>
          <w:noProof/>
          <w:lang w:val="en-US"/>
        </w:rPr>
        <w:t xml:space="preserve"> </w:t>
      </w:r>
      <w:r>
        <w:rPr>
          <w:noProof/>
        </w:rPr>
        <w:drawing>
          <wp:inline distT="0" distB="0" distL="0" distR="0" wp14:anchorId="0ED971EF" wp14:editId="46F49F9C">
            <wp:extent cx="2964180" cy="2620507"/>
            <wp:effectExtent l="0" t="0" r="7620" b="8890"/>
            <wp:docPr id="1712203337"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03337" name="Picture 1" descr="A diagram of a graph&#10;&#10;Description automatically generated with medium confidence"/>
                    <pic:cNvPicPr/>
                  </pic:nvPicPr>
                  <pic:blipFill>
                    <a:blip r:embed="rId34"/>
                    <a:stretch>
                      <a:fillRect/>
                    </a:stretch>
                  </pic:blipFill>
                  <pic:spPr>
                    <a:xfrm>
                      <a:off x="0" y="0"/>
                      <a:ext cx="2995134" cy="2647872"/>
                    </a:xfrm>
                    <a:prstGeom prst="rect">
                      <a:avLst/>
                    </a:prstGeom>
                  </pic:spPr>
                </pic:pic>
              </a:graphicData>
            </a:graphic>
          </wp:inline>
        </w:drawing>
      </w:r>
    </w:p>
    <w:p w14:paraId="13D643F9" w14:textId="4592AF99" w:rsidR="00C076A0" w:rsidRPr="00922E6E" w:rsidRDefault="00C076A0" w:rsidP="00C076A0">
      <w:pPr>
        <w:rPr>
          <w:lang w:val="en-US"/>
        </w:rPr>
      </w:pPr>
      <w:r w:rsidRPr="00922E6E">
        <w:rPr>
          <w:lang w:val="en-US"/>
        </w:rPr>
        <w:t xml:space="preserve">When the </w:t>
      </w:r>
      <w:r w:rsidR="00587101">
        <w:rPr>
          <w:lang w:val="en-US"/>
        </w:rPr>
        <w:t xml:space="preserve">other </w:t>
      </w:r>
      <w:r w:rsidRPr="00922E6E">
        <w:rPr>
          <w:lang w:val="en-US"/>
        </w:rPr>
        <w:t>loss</w:t>
      </w:r>
      <w:r w:rsidR="00587101">
        <w:rPr>
          <w:lang w:val="en-US"/>
        </w:rPr>
        <w:t xml:space="preserve"> factors</w:t>
      </w:r>
      <w:r w:rsidRPr="00922E6E">
        <w:rPr>
          <w:lang w:val="en-US"/>
        </w:rPr>
        <w:t xml:space="preserve"> in a compressor or turbine </w:t>
      </w:r>
      <w:r w:rsidR="00587101">
        <w:rPr>
          <w:lang w:val="en-US"/>
        </w:rPr>
        <w:t>have been</w:t>
      </w:r>
      <w:r w:rsidRPr="00922E6E">
        <w:rPr>
          <w:lang w:val="en-US"/>
        </w:rPr>
        <w:t xml:space="preserve"> optimized to a minimum, the efficiency of a stage can be calculated from its </w:t>
      </w:r>
      <w:r w:rsidR="00587101">
        <w:rPr>
          <w:lang w:val="en-US"/>
        </w:rPr>
        <w:t xml:space="preserve">stage </w:t>
      </w:r>
      <w:r w:rsidRPr="00922E6E">
        <w:rPr>
          <w:lang w:val="en-US"/>
        </w:rPr>
        <w:t>load</w:t>
      </w:r>
      <w:r w:rsidR="00A06E06">
        <w:rPr>
          <w:lang w:val="en-US"/>
        </w:rPr>
        <w:t xml:space="preserve">ing </w:t>
      </w:r>
      <w:r w:rsidRPr="00922E6E">
        <w:rPr>
          <w:lang w:val="en-US"/>
        </w:rPr>
        <w:t xml:space="preserve">and flow </w:t>
      </w:r>
      <w:r w:rsidR="00147CBF">
        <w:rPr>
          <w:lang w:val="en-US"/>
        </w:rPr>
        <w:t>coefficient</w:t>
      </w:r>
      <w:r w:rsidRPr="00922E6E">
        <w:rPr>
          <w:lang w:val="en-US"/>
        </w:rPr>
        <w:t xml:space="preserve">s. </w:t>
      </w:r>
      <w:r w:rsidR="00EC566A">
        <w:rPr>
          <w:lang w:val="en-US"/>
        </w:rPr>
        <w:t>Stage loading coefficient</w:t>
      </w:r>
      <w:r w:rsidRPr="00922E6E">
        <w:rPr>
          <w:lang w:val="en-US"/>
        </w:rPr>
        <w:t xml:space="preserve"> is calculated by the formula </w:t>
      </w:r>
      <w:r>
        <w:rPr>
          <w:lang w:val="fi-FI"/>
        </w:rPr>
        <w:t>ψ</w:t>
      </w:r>
      <w:r w:rsidRPr="00922E6E">
        <w:rPr>
          <w:lang w:val="en-US"/>
        </w:rPr>
        <w:t xml:space="preserve">= </w:t>
      </w:r>
      <w:r w:rsidRPr="0022194B">
        <w:rPr>
          <w:lang w:val="fi-FI"/>
        </w:rPr>
        <w:t>Δ</w:t>
      </w:r>
      <w:r w:rsidRPr="00922E6E">
        <w:rPr>
          <w:lang w:val="en-US"/>
        </w:rPr>
        <w:t>h/U</w:t>
      </w:r>
      <w:r w:rsidRPr="00922E6E">
        <w:rPr>
          <w:vertAlign w:val="superscript"/>
          <w:lang w:val="en-US"/>
        </w:rPr>
        <w:t>2</w:t>
      </w:r>
      <w:r w:rsidRPr="00922E6E">
        <w:rPr>
          <w:lang w:val="en-US"/>
        </w:rPr>
        <w:t xml:space="preserve">, where </w:t>
      </w:r>
      <w:r w:rsidRPr="0022194B">
        <w:rPr>
          <w:lang w:val="fi-FI"/>
        </w:rPr>
        <w:t>Δ</w:t>
      </w:r>
      <w:r w:rsidRPr="00922E6E">
        <w:rPr>
          <w:lang w:val="en-US"/>
        </w:rPr>
        <w:t xml:space="preserve">h is the change in gas enthalpy J/kg and U is the </w:t>
      </w:r>
      <w:r w:rsidR="00B513E7">
        <w:rPr>
          <w:lang w:val="en-US"/>
        </w:rPr>
        <w:t>rotation</w:t>
      </w:r>
      <w:r w:rsidRPr="00922E6E">
        <w:rPr>
          <w:lang w:val="en-US"/>
        </w:rPr>
        <w:t xml:space="preserve"> speed of the rotor tip m/s. The flow coefficient </w:t>
      </w:r>
      <w:r w:rsidR="00493887">
        <w:rPr>
          <w:lang w:val="en-US"/>
        </w:rPr>
        <w:t>is</w:t>
      </w:r>
      <w:r w:rsidRPr="00922E6E">
        <w:rPr>
          <w:lang w:val="en-US"/>
        </w:rPr>
        <w:t xml:space="preserve"> </w:t>
      </w:r>
      <w:r>
        <w:rPr>
          <w:lang w:val="fi-FI"/>
        </w:rPr>
        <w:t>φ</w:t>
      </w:r>
      <w:r w:rsidRPr="00922E6E">
        <w:rPr>
          <w:lang w:val="en-US"/>
        </w:rPr>
        <w:t>=V</w:t>
      </w:r>
      <w:r w:rsidRPr="00922E6E">
        <w:rPr>
          <w:vertAlign w:val="subscript"/>
          <w:lang w:val="en-US"/>
        </w:rPr>
        <w:t xml:space="preserve">x </w:t>
      </w:r>
      <w:r w:rsidRPr="00922E6E">
        <w:rPr>
          <w:lang w:val="en-US"/>
        </w:rPr>
        <w:t>/U, where V</w:t>
      </w:r>
      <w:r w:rsidRPr="00922E6E">
        <w:rPr>
          <w:vertAlign w:val="subscript"/>
          <w:lang w:val="en-US"/>
        </w:rPr>
        <w:t xml:space="preserve">x </w:t>
      </w:r>
      <w:r w:rsidRPr="00922E6E">
        <w:rPr>
          <w:lang w:val="en-US"/>
        </w:rPr>
        <w:t xml:space="preserve">is the </w:t>
      </w:r>
      <w:r w:rsidR="00493887">
        <w:rPr>
          <w:lang w:val="en-US"/>
        </w:rPr>
        <w:t xml:space="preserve">axial </w:t>
      </w:r>
      <w:r w:rsidRPr="00922E6E">
        <w:rPr>
          <w:lang w:val="en-US"/>
        </w:rPr>
        <w:t>velocity of the gas.</w:t>
      </w:r>
    </w:p>
    <w:p w14:paraId="0AC4BD82" w14:textId="2539C1D3" w:rsidR="00C076A0" w:rsidRPr="00922E6E" w:rsidRDefault="00C076A0" w:rsidP="00C076A0">
      <w:pPr>
        <w:rPr>
          <w:lang w:val="en-US"/>
        </w:rPr>
      </w:pPr>
      <w:r w:rsidRPr="00922E6E">
        <w:rPr>
          <w:lang w:val="en-US"/>
        </w:rPr>
        <w:t xml:space="preserve">In the figure above, on the left is the Smith chart of </w:t>
      </w:r>
      <w:r w:rsidR="00456025">
        <w:rPr>
          <w:lang w:val="en-US"/>
        </w:rPr>
        <w:t>an</w:t>
      </w:r>
      <w:r w:rsidRPr="00922E6E">
        <w:rPr>
          <w:lang w:val="en-US"/>
        </w:rPr>
        <w:t xml:space="preserve"> optimized </w:t>
      </w:r>
      <w:r w:rsidR="000033CE">
        <w:rPr>
          <w:lang w:val="en-US"/>
        </w:rPr>
        <w:t>low-pressure</w:t>
      </w:r>
      <w:r w:rsidR="000033CE" w:rsidRPr="00922E6E">
        <w:rPr>
          <w:lang w:val="en-US"/>
        </w:rPr>
        <w:t xml:space="preserve"> </w:t>
      </w:r>
      <w:r w:rsidRPr="00922E6E">
        <w:rPr>
          <w:lang w:val="en-US"/>
        </w:rPr>
        <w:t xml:space="preserve">upstream compressor stage and on the right is the </w:t>
      </w:r>
      <w:r w:rsidR="00367249">
        <w:rPr>
          <w:lang w:val="en-US"/>
        </w:rPr>
        <w:t xml:space="preserve">chart of </w:t>
      </w:r>
      <w:r w:rsidR="003135C6">
        <w:rPr>
          <w:lang w:val="en-US"/>
        </w:rPr>
        <w:t xml:space="preserve">optimized </w:t>
      </w:r>
      <w:r w:rsidR="00585EB5" w:rsidRPr="00922E6E">
        <w:rPr>
          <w:lang w:val="en-US"/>
        </w:rPr>
        <w:t xml:space="preserve">uncooled </w:t>
      </w:r>
      <w:r w:rsidR="000033CE">
        <w:rPr>
          <w:lang w:val="en-US"/>
        </w:rPr>
        <w:t xml:space="preserve">low-pressure </w:t>
      </w:r>
      <w:r w:rsidRPr="00922E6E">
        <w:rPr>
          <w:lang w:val="en-US"/>
        </w:rPr>
        <w:t>downstream turbine stage</w:t>
      </w:r>
      <w:r w:rsidR="003135C6">
        <w:rPr>
          <w:lang w:val="en-US"/>
        </w:rPr>
        <w:t xml:space="preserve"> from </w:t>
      </w:r>
      <w:r w:rsidR="003135C6" w:rsidRPr="00922E6E">
        <w:rPr>
          <w:lang w:val="en-US"/>
        </w:rPr>
        <w:t>the study Performance Limits of Axial Turbomachine</w:t>
      </w:r>
      <w:r w:rsidR="00D90CD5">
        <w:rPr>
          <w:lang w:val="en-US"/>
        </w:rPr>
        <w:t>. T</w:t>
      </w:r>
      <w:r w:rsidR="00D90CD5" w:rsidRPr="00922E6E">
        <w:rPr>
          <w:lang w:val="en-US"/>
        </w:rPr>
        <w:t>he Smith chart</w:t>
      </w:r>
      <w:r w:rsidRPr="00922E6E">
        <w:rPr>
          <w:lang w:val="en-US"/>
        </w:rPr>
        <w:t xml:space="preserve"> </w:t>
      </w:r>
      <w:r w:rsidR="00D90CD5">
        <w:rPr>
          <w:lang w:val="en-US"/>
        </w:rPr>
        <w:t xml:space="preserve">shows </w:t>
      </w:r>
      <w:r w:rsidRPr="00922E6E">
        <w:rPr>
          <w:lang w:val="en-US"/>
        </w:rPr>
        <w:t xml:space="preserve">dependence of the stage efficiency on the flow </w:t>
      </w:r>
      <w:r w:rsidR="00A10CD0">
        <w:rPr>
          <w:lang w:val="en-US"/>
        </w:rPr>
        <w:t>coefficient</w:t>
      </w:r>
      <w:r w:rsidR="00A10CD0" w:rsidRPr="00922E6E">
        <w:rPr>
          <w:lang w:val="en-US"/>
        </w:rPr>
        <w:t xml:space="preserve"> </w:t>
      </w:r>
      <w:r w:rsidRPr="00922E6E">
        <w:rPr>
          <w:lang w:val="en-US"/>
        </w:rPr>
        <w:t xml:space="preserve">and </w:t>
      </w:r>
      <w:r w:rsidR="00EC566A">
        <w:rPr>
          <w:lang w:val="en-US"/>
        </w:rPr>
        <w:t>stage loading coefficient</w:t>
      </w:r>
      <w:r w:rsidRPr="00922E6E">
        <w:rPr>
          <w:lang w:val="en-US"/>
        </w:rPr>
        <w:t xml:space="preserve">. </w:t>
      </w:r>
      <w:r w:rsidR="00F36F29">
        <w:rPr>
          <w:lang w:val="en-US"/>
        </w:rPr>
        <w:t>The best efficiency is achi</w:t>
      </w:r>
      <w:r w:rsidR="00B814FF">
        <w:rPr>
          <w:lang w:val="en-US"/>
        </w:rPr>
        <w:t>e</w:t>
      </w:r>
      <w:r w:rsidR="00F36F29">
        <w:rPr>
          <w:lang w:val="en-US"/>
        </w:rPr>
        <w:t xml:space="preserve">ved by us </w:t>
      </w:r>
      <w:r w:rsidR="00352D21">
        <w:rPr>
          <w:lang w:val="en-US"/>
        </w:rPr>
        <w:t xml:space="preserve">a </w:t>
      </w:r>
      <w:r w:rsidR="000F39E5">
        <w:rPr>
          <w:lang w:val="en-US"/>
        </w:rPr>
        <w:t>higher number of low</w:t>
      </w:r>
      <w:r w:rsidR="00352D21">
        <w:rPr>
          <w:lang w:val="en-US"/>
        </w:rPr>
        <w:t xml:space="preserve">ly loaded stages. </w:t>
      </w:r>
      <w:r w:rsidRPr="00922E6E">
        <w:rPr>
          <w:lang w:val="en-US"/>
        </w:rPr>
        <w:t xml:space="preserve">The efficiencies in the figure have been calculated assuming that the </w:t>
      </w:r>
      <w:r w:rsidR="0094521F">
        <w:rPr>
          <w:lang w:val="en-US"/>
        </w:rPr>
        <w:t>tip gap</w:t>
      </w:r>
      <w:r w:rsidRPr="00922E6E">
        <w:rPr>
          <w:lang w:val="en-US"/>
        </w:rPr>
        <w:t xml:space="preserve"> is 1% of the </w:t>
      </w:r>
      <w:r w:rsidR="0094521F">
        <w:rPr>
          <w:lang w:val="en-US"/>
        </w:rPr>
        <w:t>blade</w:t>
      </w:r>
      <w:r w:rsidRPr="00922E6E">
        <w:rPr>
          <w:lang w:val="en-US"/>
        </w:rPr>
        <w:t xml:space="preserve"> length.</w:t>
      </w:r>
    </w:p>
    <w:p w14:paraId="5DDA06BC" w14:textId="77777777" w:rsidR="00CC646D" w:rsidRDefault="00CC646D" w:rsidP="00384140">
      <w:pPr>
        <w:rPr>
          <w:b/>
          <w:bCs/>
          <w:sz w:val="28"/>
          <w:szCs w:val="28"/>
          <w:lang w:val="en-US"/>
        </w:rPr>
      </w:pPr>
    </w:p>
    <w:p w14:paraId="5E686645" w14:textId="56261C02" w:rsidR="00384140" w:rsidRPr="00922E6E" w:rsidRDefault="00D40FA1" w:rsidP="00384140">
      <w:pPr>
        <w:rPr>
          <w:b/>
          <w:bCs/>
          <w:sz w:val="28"/>
          <w:szCs w:val="28"/>
          <w:lang w:val="en-US"/>
        </w:rPr>
      </w:pPr>
      <w:r>
        <w:rPr>
          <w:b/>
          <w:bCs/>
          <w:sz w:val="28"/>
          <w:szCs w:val="28"/>
          <w:lang w:val="en-US"/>
        </w:rPr>
        <w:t>Mean-line</w:t>
      </w:r>
      <w:r w:rsidR="00F25EE1">
        <w:rPr>
          <w:b/>
          <w:bCs/>
          <w:sz w:val="28"/>
          <w:szCs w:val="28"/>
          <w:lang w:val="en-US"/>
        </w:rPr>
        <w:t xml:space="preserve"> </w:t>
      </w:r>
      <w:r w:rsidR="008E4555">
        <w:rPr>
          <w:b/>
          <w:bCs/>
          <w:sz w:val="28"/>
          <w:szCs w:val="28"/>
          <w:lang w:val="en-US"/>
        </w:rPr>
        <w:t>l</w:t>
      </w:r>
      <w:r w:rsidR="00A93288" w:rsidRPr="00922E6E">
        <w:rPr>
          <w:b/>
          <w:bCs/>
          <w:sz w:val="28"/>
          <w:szCs w:val="28"/>
          <w:lang w:val="en-US"/>
        </w:rPr>
        <w:t xml:space="preserve">oss model </w:t>
      </w:r>
      <w:r w:rsidR="00CD4DC6">
        <w:rPr>
          <w:b/>
          <w:bCs/>
          <w:sz w:val="28"/>
          <w:szCs w:val="28"/>
          <w:lang w:val="en-US"/>
        </w:rPr>
        <w:t xml:space="preserve">of </w:t>
      </w:r>
      <w:r w:rsidR="00C94243">
        <w:rPr>
          <w:b/>
          <w:bCs/>
          <w:sz w:val="28"/>
          <w:szCs w:val="28"/>
          <w:lang w:val="en-US"/>
        </w:rPr>
        <w:t xml:space="preserve">axial </w:t>
      </w:r>
      <w:r w:rsidR="00CD4DC6">
        <w:rPr>
          <w:b/>
          <w:bCs/>
          <w:sz w:val="28"/>
          <w:szCs w:val="28"/>
          <w:lang w:val="en-US"/>
        </w:rPr>
        <w:t>compressors</w:t>
      </w:r>
    </w:p>
    <w:p w14:paraId="05CA9780" w14:textId="0D75D2BB" w:rsidR="00B1197C" w:rsidRDefault="00D23D37" w:rsidP="00787AFF">
      <w:r>
        <w:rPr>
          <w:lang w:val="en-US"/>
        </w:rPr>
        <w:t>T</w:t>
      </w:r>
      <w:r w:rsidR="00DE2E98">
        <w:rPr>
          <w:lang w:val="en-US"/>
        </w:rPr>
        <w:t>he</w:t>
      </w:r>
      <w:r w:rsidR="00257C1B" w:rsidRPr="00922E6E">
        <w:rPr>
          <w:lang w:val="en-US"/>
        </w:rPr>
        <w:t xml:space="preserve"> </w:t>
      </w:r>
      <w:r w:rsidR="00565081">
        <w:rPr>
          <w:lang w:val="en-US"/>
        </w:rPr>
        <w:t xml:space="preserve">axial </w:t>
      </w:r>
      <w:r>
        <w:rPr>
          <w:lang w:val="en-US"/>
        </w:rPr>
        <w:t xml:space="preserve">compressor </w:t>
      </w:r>
      <w:r w:rsidR="00257C1B" w:rsidRPr="00922E6E">
        <w:rPr>
          <w:lang w:val="en-US"/>
        </w:rPr>
        <w:t>loss model</w:t>
      </w:r>
      <w:r w:rsidR="00410ACB">
        <w:rPr>
          <w:lang w:val="en-US"/>
        </w:rPr>
        <w:t>s</w:t>
      </w:r>
      <w:r w:rsidR="00257C1B" w:rsidRPr="00922E6E">
        <w:rPr>
          <w:lang w:val="en-US"/>
        </w:rPr>
        <w:t xml:space="preserve"> </w:t>
      </w:r>
      <w:r w:rsidR="00565081">
        <w:rPr>
          <w:lang w:val="en-US"/>
        </w:rPr>
        <w:t>ha</w:t>
      </w:r>
      <w:r w:rsidR="00410ACB">
        <w:rPr>
          <w:lang w:val="en-US"/>
        </w:rPr>
        <w:t>ve</w:t>
      </w:r>
      <w:r w:rsidR="00565081">
        <w:rPr>
          <w:lang w:val="en-US"/>
        </w:rPr>
        <w:t xml:space="preserve"> been </w:t>
      </w:r>
      <w:r w:rsidR="00E33387">
        <w:rPr>
          <w:lang w:val="en-US"/>
        </w:rPr>
        <w:t xml:space="preserve">developed </w:t>
      </w:r>
      <w:r w:rsidR="001B2E4C">
        <w:rPr>
          <w:lang w:val="en-US"/>
        </w:rPr>
        <w:t xml:space="preserve">by several researchers </w:t>
      </w:r>
      <w:r w:rsidR="00E33387">
        <w:rPr>
          <w:lang w:val="en-US"/>
        </w:rPr>
        <w:t>since 1950s.</w:t>
      </w:r>
      <w:r w:rsidR="00A01EB9">
        <w:rPr>
          <w:lang w:val="en-US"/>
        </w:rPr>
        <w:t xml:space="preserve"> </w:t>
      </w:r>
      <w:r w:rsidR="001B2E4C">
        <w:rPr>
          <w:lang w:val="en-US"/>
        </w:rPr>
        <w:t>It</w:t>
      </w:r>
      <w:r w:rsidR="00257C1B" w:rsidRPr="00922E6E">
        <w:rPr>
          <w:lang w:val="en-US"/>
        </w:rPr>
        <w:t xml:space="preserve"> calculates the relative </w:t>
      </w:r>
      <w:r w:rsidR="000D4BB9">
        <w:rPr>
          <w:lang w:val="en-US"/>
        </w:rPr>
        <w:t xml:space="preserve">flow angles </w:t>
      </w:r>
      <w:r w:rsidR="004C0171">
        <w:rPr>
          <w:lang w:val="en-US"/>
        </w:rPr>
        <w:t>and velocities o</w:t>
      </w:r>
      <w:r w:rsidR="009B00FD">
        <w:rPr>
          <w:lang w:val="en-US"/>
        </w:rPr>
        <w:t>n the leading and tailing edge of the blade</w:t>
      </w:r>
      <w:r w:rsidR="00257C1B" w:rsidRPr="00922E6E">
        <w:rPr>
          <w:lang w:val="en-US"/>
        </w:rPr>
        <w:t xml:space="preserve">, and the maximum relative velocity of the </w:t>
      </w:r>
      <w:r w:rsidR="002C230A">
        <w:rPr>
          <w:lang w:val="en-US"/>
        </w:rPr>
        <w:t>fluid</w:t>
      </w:r>
      <w:r w:rsidR="00257C1B" w:rsidRPr="00922E6E">
        <w:rPr>
          <w:lang w:val="en-US"/>
        </w:rPr>
        <w:t xml:space="preserve"> flow on the low-pressure side. </w:t>
      </w:r>
      <w:r w:rsidR="0053321E">
        <w:rPr>
          <w:lang w:val="en-US"/>
        </w:rPr>
        <w:t xml:space="preserve"> </w:t>
      </w:r>
      <w:r w:rsidR="00257C1B" w:rsidRPr="00922E6E">
        <w:rPr>
          <w:lang w:val="en-US"/>
        </w:rPr>
        <w:t xml:space="preserve">From these, the diffusion factor DF and the equivalent diffusion ratio DR are calculated, which </w:t>
      </w:r>
      <w:r w:rsidR="00A1336F">
        <w:rPr>
          <w:lang w:val="en-US"/>
        </w:rPr>
        <w:t>are the parameters of</w:t>
      </w:r>
      <w:r w:rsidR="00257C1B" w:rsidRPr="00922E6E">
        <w:rPr>
          <w:lang w:val="en-US"/>
        </w:rPr>
        <w:t xml:space="preserve"> e</w:t>
      </w:r>
      <w:r w:rsidR="0096021D">
        <w:rPr>
          <w:lang w:val="en-US"/>
        </w:rPr>
        <w:t xml:space="preserve">nd wall </w:t>
      </w:r>
      <w:r w:rsidR="00ED5F7C">
        <w:rPr>
          <w:lang w:val="en-US"/>
        </w:rPr>
        <w:t xml:space="preserve">and </w:t>
      </w:r>
      <w:r w:rsidR="00ED5F7C" w:rsidRPr="00922E6E">
        <w:rPr>
          <w:lang w:val="en-US"/>
        </w:rPr>
        <w:t xml:space="preserve">profile </w:t>
      </w:r>
      <w:r w:rsidR="0096021D">
        <w:rPr>
          <w:lang w:val="en-US"/>
        </w:rPr>
        <w:t>loss</w:t>
      </w:r>
      <w:r w:rsidR="00AE7937">
        <w:rPr>
          <w:lang w:val="en-US"/>
        </w:rPr>
        <w:t xml:space="preserve"> coefficients</w:t>
      </w:r>
      <w:r w:rsidR="00257C1B" w:rsidRPr="00922E6E">
        <w:rPr>
          <w:lang w:val="en-US"/>
        </w:rPr>
        <w:t xml:space="preserve">. </w:t>
      </w:r>
      <w:r w:rsidR="007F2221">
        <w:rPr>
          <w:lang w:val="en-US"/>
        </w:rPr>
        <w:t>T</w:t>
      </w:r>
      <w:r w:rsidR="00B26C02">
        <w:rPr>
          <w:lang w:val="en-US"/>
        </w:rPr>
        <w:t xml:space="preserve">he </w:t>
      </w:r>
      <w:r w:rsidR="007F2221">
        <w:rPr>
          <w:lang w:val="en-US"/>
        </w:rPr>
        <w:t xml:space="preserve">main source of </w:t>
      </w:r>
      <w:r w:rsidR="007A16F0">
        <w:rPr>
          <w:lang w:val="en-US"/>
        </w:rPr>
        <w:t xml:space="preserve">the model is </w:t>
      </w:r>
      <w:r w:rsidR="0032709E" w:rsidRPr="0032709E">
        <w:t xml:space="preserve">Axial Flow Compressor </w:t>
      </w:r>
      <w:r w:rsidR="00D40FA1">
        <w:t>Mean-line</w:t>
      </w:r>
      <w:r w:rsidR="0032709E" w:rsidRPr="0032709E">
        <w:t xml:space="preserve"> Design</w:t>
      </w:r>
      <w:r w:rsidR="0032709E" w:rsidRPr="0032709E">
        <w:rPr>
          <w:lang w:val="en-US"/>
        </w:rPr>
        <w:t xml:space="preserve"> </w:t>
      </w:r>
      <w:r w:rsidR="0032709E">
        <w:rPr>
          <w:lang w:val="en-US"/>
        </w:rPr>
        <w:t>(</w:t>
      </w:r>
      <w:r w:rsidR="00A160E9">
        <w:rPr>
          <w:lang w:val="en-US"/>
        </w:rPr>
        <w:t xml:space="preserve">by </w:t>
      </w:r>
      <w:r w:rsidR="00A13AA4">
        <w:rPr>
          <w:lang w:val="en-US"/>
        </w:rPr>
        <w:t>Niclas Falck</w:t>
      </w:r>
      <w:r w:rsidR="0032709E">
        <w:rPr>
          <w:lang w:val="en-US"/>
        </w:rPr>
        <w:t>)</w:t>
      </w:r>
      <w:r w:rsidR="00F94000">
        <w:rPr>
          <w:lang w:val="en-US"/>
        </w:rPr>
        <w:t xml:space="preserve"> available as a</w:t>
      </w:r>
      <w:r w:rsidR="001C044E">
        <w:rPr>
          <w:lang w:val="en-US"/>
        </w:rPr>
        <w:t>n</w:t>
      </w:r>
      <w:r w:rsidR="00F94000">
        <w:rPr>
          <w:lang w:val="en-US"/>
        </w:rPr>
        <w:t xml:space="preserve"> e-book and </w:t>
      </w:r>
      <w:r w:rsidR="000E74A8">
        <w:rPr>
          <w:lang w:val="en-US"/>
        </w:rPr>
        <w:t xml:space="preserve">from </w:t>
      </w:r>
      <w:r w:rsidR="000E74A8" w:rsidRPr="00922E6E">
        <w:rPr>
          <w:lang w:val="en-US"/>
        </w:rPr>
        <w:t>Turbomachin</w:t>
      </w:r>
      <w:r w:rsidR="000E74A8">
        <w:rPr>
          <w:lang w:val="en-US"/>
        </w:rPr>
        <w:t>e</w:t>
      </w:r>
      <w:r w:rsidR="000E74A8" w:rsidRPr="00922E6E">
        <w:rPr>
          <w:lang w:val="en-US"/>
        </w:rPr>
        <w:t>ry Lecture Series (RDDM)</w:t>
      </w:r>
      <w:r w:rsidR="00D8048C">
        <w:rPr>
          <w:lang w:val="en-US"/>
        </w:rPr>
        <w:t xml:space="preserve"> power point presentation</w:t>
      </w:r>
      <w:r w:rsidR="007070EF">
        <w:rPr>
          <w:rStyle w:val="FootnoteReference"/>
          <w:lang w:val="en-US"/>
        </w:rPr>
        <w:footnoteReference w:id="77"/>
      </w:r>
      <w:r w:rsidR="00090669">
        <w:rPr>
          <w:lang w:val="en-US"/>
        </w:rPr>
        <w:t xml:space="preserve">. </w:t>
      </w:r>
      <w:r w:rsidR="000D55A5">
        <w:rPr>
          <w:lang w:val="en-US"/>
        </w:rPr>
        <w:t xml:space="preserve">Seymor </w:t>
      </w:r>
      <w:r w:rsidR="005B6E10">
        <w:rPr>
          <w:lang w:val="en-US"/>
        </w:rPr>
        <w:t>Liebl</w:t>
      </w:r>
      <w:r w:rsidR="00DD5685">
        <w:rPr>
          <w:lang w:val="en-US"/>
        </w:rPr>
        <w:t>ein</w:t>
      </w:r>
      <w:r w:rsidR="007D3B63">
        <w:rPr>
          <w:lang w:val="en-US"/>
        </w:rPr>
        <w:t xml:space="preserve"> developed approximation for </w:t>
      </w:r>
      <w:r w:rsidR="00C13BEB">
        <w:rPr>
          <w:lang w:val="en-US"/>
        </w:rPr>
        <w:t xml:space="preserve">diffusion factor DF and </w:t>
      </w:r>
      <w:r w:rsidR="00395DB1">
        <w:rPr>
          <w:lang w:val="en-US"/>
        </w:rPr>
        <w:t xml:space="preserve">equivalent diffusion ratio DR. Later </w:t>
      </w:r>
      <w:r w:rsidR="006F718A" w:rsidRPr="006F718A">
        <w:t xml:space="preserve">Koch and Smith modified the Lieblein approach and developed a more advanced correlation for the losses which </w:t>
      </w:r>
      <w:r w:rsidR="007C077B">
        <w:t>includes</w:t>
      </w:r>
      <w:r w:rsidR="006F718A" w:rsidRPr="006F718A">
        <w:t xml:space="preserve"> maximum thickness to chord (t/c) and the Axial Velocity Density Ratio, i.e. AVDR.</w:t>
      </w:r>
      <w:r w:rsidR="00D45E94">
        <w:rPr>
          <w:rStyle w:val="FootnoteReference"/>
        </w:rPr>
        <w:footnoteReference w:id="78"/>
      </w:r>
    </w:p>
    <w:p w14:paraId="7E966EEC" w14:textId="1CEDCC23" w:rsidR="00774DBC" w:rsidRDefault="0015305A" w:rsidP="00787AFF">
      <w:r w:rsidRPr="0015305A">
        <w:t xml:space="preserve">Lieblein, Koch and Smith’s loss model </w:t>
      </w:r>
      <w:r w:rsidR="00B3354A">
        <w:t>has been</w:t>
      </w:r>
      <w:r w:rsidRPr="0015305A">
        <w:t xml:space="preserve"> calibrated by several compressor cascade tests, and it matches well with subsonic compressors at design point, but it gives less reliable results in the off-design conditions or </w:t>
      </w:r>
      <w:r w:rsidR="004803EA">
        <w:t>for</w:t>
      </w:r>
      <w:r w:rsidRPr="0015305A">
        <w:t xml:space="preserve"> loaded intersonic compressors. The error margins of the subsonic cascade tests can probably be explained by error</w:t>
      </w:r>
      <w:r w:rsidR="00FD1490">
        <w:t>s</w:t>
      </w:r>
      <w:r w:rsidRPr="0015305A">
        <w:t xml:space="preserve"> in assumed Reynold</w:t>
      </w:r>
      <w:r w:rsidR="003E4102">
        <w:t>’</w:t>
      </w:r>
      <w:r w:rsidRPr="0015305A">
        <w:t>s number correction and blockage factor</w:t>
      </w:r>
      <w:r w:rsidR="003E4102">
        <w:t>s</w:t>
      </w:r>
      <w:r w:rsidRPr="0015305A">
        <w:t>, that rarely match exactly with the actual values of a specific cascade.</w:t>
      </w:r>
    </w:p>
    <w:p w14:paraId="1406F9E5" w14:textId="69C65FC5" w:rsidR="00FE7EC3" w:rsidRDefault="006D25DF" w:rsidP="00787AFF">
      <w:pPr>
        <w:rPr>
          <w:lang w:val="en-US"/>
        </w:rPr>
      </w:pPr>
      <w:r>
        <w:rPr>
          <w:lang w:val="en-US"/>
        </w:rPr>
        <w:t xml:space="preserve">The loss of </w:t>
      </w:r>
      <w:r w:rsidR="002A4648">
        <w:rPr>
          <w:lang w:val="en-US"/>
        </w:rPr>
        <w:t xml:space="preserve">an </w:t>
      </w:r>
      <w:r w:rsidR="00C67207">
        <w:rPr>
          <w:lang w:val="en-US"/>
        </w:rPr>
        <w:t xml:space="preserve">axial </w:t>
      </w:r>
      <w:r w:rsidR="002670C2">
        <w:rPr>
          <w:lang w:val="en-US"/>
        </w:rPr>
        <w:t>compressor</w:t>
      </w:r>
      <w:r w:rsidR="00C67207">
        <w:rPr>
          <w:lang w:val="en-US"/>
        </w:rPr>
        <w:t xml:space="preserve"> </w:t>
      </w:r>
      <w:r w:rsidR="00C03C8A">
        <w:rPr>
          <w:lang w:val="en-US"/>
        </w:rPr>
        <w:t>is</w:t>
      </w:r>
      <w:r w:rsidR="00C67207">
        <w:rPr>
          <w:lang w:val="en-US"/>
        </w:rPr>
        <w:t xml:space="preserve"> </w:t>
      </w:r>
      <w:r w:rsidR="00C03C8A">
        <w:rPr>
          <w:lang w:val="en-US"/>
        </w:rPr>
        <w:t xml:space="preserve">the </w:t>
      </w:r>
      <w:r w:rsidR="00C67207">
        <w:rPr>
          <w:lang w:val="en-US"/>
        </w:rPr>
        <w:t xml:space="preserve">function of load coefficient, </w:t>
      </w:r>
      <w:r w:rsidR="00C03C8A">
        <w:rPr>
          <w:lang w:val="en-US"/>
        </w:rPr>
        <w:t xml:space="preserve">flow coefficient, </w:t>
      </w:r>
      <w:r w:rsidR="00320E92">
        <w:rPr>
          <w:lang w:val="en-US"/>
        </w:rPr>
        <w:t xml:space="preserve">blade chord </w:t>
      </w:r>
      <w:r w:rsidR="00F72369">
        <w:rPr>
          <w:lang w:val="en-US"/>
        </w:rPr>
        <w:t xml:space="preserve">length </w:t>
      </w:r>
      <w:r w:rsidR="00320E92">
        <w:rPr>
          <w:lang w:val="en-US"/>
        </w:rPr>
        <w:t xml:space="preserve">c, </w:t>
      </w:r>
      <w:r w:rsidR="00A57A97">
        <w:rPr>
          <w:lang w:val="en-US"/>
        </w:rPr>
        <w:t>blade</w:t>
      </w:r>
      <w:r w:rsidR="00441AD1">
        <w:rPr>
          <w:lang w:val="en-US"/>
        </w:rPr>
        <w:t xml:space="preserve"> spacing </w:t>
      </w:r>
      <w:r w:rsidR="00A57A97">
        <w:rPr>
          <w:lang w:val="en-US"/>
        </w:rPr>
        <w:t xml:space="preserve">s, </w:t>
      </w:r>
      <w:r w:rsidR="00F72369">
        <w:rPr>
          <w:lang w:val="en-US"/>
        </w:rPr>
        <w:t xml:space="preserve">blade </w:t>
      </w:r>
      <w:r w:rsidR="00BD3A4B">
        <w:rPr>
          <w:lang w:val="en-US"/>
        </w:rPr>
        <w:t>h</w:t>
      </w:r>
      <w:r w:rsidR="00211113">
        <w:rPr>
          <w:lang w:val="en-US"/>
        </w:rPr>
        <w:t>e</w:t>
      </w:r>
      <w:r w:rsidR="00BD3A4B">
        <w:rPr>
          <w:lang w:val="en-US"/>
        </w:rPr>
        <w:t>igh</w:t>
      </w:r>
      <w:r w:rsidR="00211113">
        <w:rPr>
          <w:lang w:val="en-US"/>
        </w:rPr>
        <w:t>t</w:t>
      </w:r>
      <w:r w:rsidR="00BD3A4B">
        <w:rPr>
          <w:lang w:val="en-US"/>
        </w:rPr>
        <w:t xml:space="preserve"> h</w:t>
      </w:r>
      <w:r w:rsidR="00211113">
        <w:rPr>
          <w:lang w:val="en-US"/>
        </w:rPr>
        <w:t xml:space="preserve">, </w:t>
      </w:r>
      <w:r w:rsidR="009A501A">
        <w:rPr>
          <w:lang w:val="en-US"/>
        </w:rPr>
        <w:t xml:space="preserve">max </w:t>
      </w:r>
      <w:r w:rsidR="00C521FA">
        <w:rPr>
          <w:lang w:val="en-US"/>
        </w:rPr>
        <w:t xml:space="preserve">blade </w:t>
      </w:r>
      <w:r w:rsidR="009A501A">
        <w:rPr>
          <w:lang w:val="en-US"/>
        </w:rPr>
        <w:t xml:space="preserve">thickness </w:t>
      </w:r>
      <w:r w:rsidR="006B56B1">
        <w:rPr>
          <w:lang w:val="en-US"/>
        </w:rPr>
        <w:t xml:space="preserve">t, </w:t>
      </w:r>
      <w:r w:rsidR="00211113">
        <w:rPr>
          <w:lang w:val="en-US"/>
        </w:rPr>
        <w:t xml:space="preserve">tip clearance gap </w:t>
      </w:r>
      <w:r w:rsidR="008C4DA4" w:rsidRPr="008C4DA4">
        <w:t>ε</w:t>
      </w:r>
      <w:r w:rsidR="00211113">
        <w:rPr>
          <w:lang w:val="en-US"/>
        </w:rPr>
        <w:t>,</w:t>
      </w:r>
      <w:r w:rsidR="004D3599">
        <w:rPr>
          <w:lang w:val="en-US"/>
        </w:rPr>
        <w:t xml:space="preserve"> </w:t>
      </w:r>
      <w:r w:rsidR="004F5270">
        <w:rPr>
          <w:lang w:val="en-US"/>
        </w:rPr>
        <w:t xml:space="preserve">axial </w:t>
      </w:r>
      <w:r w:rsidR="004D3599">
        <w:rPr>
          <w:lang w:val="en-US"/>
        </w:rPr>
        <w:t>velocity</w:t>
      </w:r>
      <w:r w:rsidR="004F5270">
        <w:rPr>
          <w:lang w:val="en-US"/>
        </w:rPr>
        <w:t xml:space="preserve"> of the fluid</w:t>
      </w:r>
      <w:r w:rsidR="006B56B1">
        <w:rPr>
          <w:lang w:val="en-US"/>
        </w:rPr>
        <w:t xml:space="preserve"> Vx</w:t>
      </w:r>
      <w:r w:rsidR="004D3599">
        <w:rPr>
          <w:lang w:val="en-US"/>
        </w:rPr>
        <w:t>, the</w:t>
      </w:r>
      <w:r w:rsidR="005C7117">
        <w:rPr>
          <w:lang w:val="en-US"/>
        </w:rPr>
        <w:t xml:space="preserve"> </w:t>
      </w:r>
      <w:r w:rsidR="004D3599">
        <w:rPr>
          <w:lang w:val="en-US"/>
        </w:rPr>
        <w:t xml:space="preserve">Mach </w:t>
      </w:r>
      <w:r w:rsidR="0004095B">
        <w:rPr>
          <w:lang w:val="en-US"/>
        </w:rPr>
        <w:t>number of the velocity</w:t>
      </w:r>
      <w:r w:rsidR="004D3599">
        <w:rPr>
          <w:lang w:val="en-US"/>
        </w:rPr>
        <w:t xml:space="preserve">, </w:t>
      </w:r>
      <w:r w:rsidR="003A297F">
        <w:rPr>
          <w:lang w:val="en-US"/>
        </w:rPr>
        <w:t xml:space="preserve">inlet and outlet </w:t>
      </w:r>
      <w:r w:rsidR="00464193">
        <w:rPr>
          <w:lang w:val="en-US"/>
        </w:rPr>
        <w:t xml:space="preserve">density </w:t>
      </w:r>
      <w:r w:rsidR="003A297F">
        <w:rPr>
          <w:lang w:val="en-US"/>
        </w:rPr>
        <w:t xml:space="preserve">of the fluid (d1,d2), </w:t>
      </w:r>
      <w:r w:rsidR="000006A7">
        <w:rPr>
          <w:lang w:val="en-US"/>
        </w:rPr>
        <w:t xml:space="preserve">radius of inlet and outlet (r1, r2), </w:t>
      </w:r>
      <w:r w:rsidR="00AA0CBC">
        <w:rPr>
          <w:lang w:val="en-US"/>
        </w:rPr>
        <w:t xml:space="preserve">Reynolds number </w:t>
      </w:r>
      <w:r w:rsidR="00C9226D">
        <w:rPr>
          <w:lang w:val="en-US"/>
        </w:rPr>
        <w:t>Re</w:t>
      </w:r>
      <w:r w:rsidR="00C9226D" w:rsidRPr="00C9226D">
        <w:rPr>
          <w:vertAlign w:val="subscript"/>
          <w:lang w:val="en-US"/>
        </w:rPr>
        <w:t>c</w:t>
      </w:r>
      <w:r w:rsidR="00C9226D">
        <w:rPr>
          <w:lang w:val="en-US"/>
        </w:rPr>
        <w:t xml:space="preserve">, </w:t>
      </w:r>
      <w:r w:rsidR="00EA3CE9">
        <w:rPr>
          <w:lang w:val="en-US"/>
        </w:rPr>
        <w:t>the blockage factor</w:t>
      </w:r>
      <w:r w:rsidR="00274B53">
        <w:rPr>
          <w:lang w:val="en-US"/>
        </w:rPr>
        <w:t xml:space="preserve">, </w:t>
      </w:r>
      <w:r w:rsidR="000C29D0">
        <w:rPr>
          <w:lang w:val="en-US"/>
        </w:rPr>
        <w:t xml:space="preserve">the </w:t>
      </w:r>
      <w:r w:rsidR="00274B53">
        <w:rPr>
          <w:lang w:val="en-US"/>
        </w:rPr>
        <w:t>reaction of the stage</w:t>
      </w:r>
      <w:r w:rsidR="002E43FF">
        <w:rPr>
          <w:lang w:val="en-US"/>
        </w:rPr>
        <w:t xml:space="preserve"> and </w:t>
      </w:r>
      <w:r w:rsidR="00DE2E98">
        <w:rPr>
          <w:lang w:val="en-US"/>
        </w:rPr>
        <w:t xml:space="preserve">the </w:t>
      </w:r>
      <w:r w:rsidR="002E43FF">
        <w:rPr>
          <w:lang w:val="en-US"/>
        </w:rPr>
        <w:t>type of the blade.</w:t>
      </w:r>
      <w:r w:rsidR="007A4A02">
        <w:rPr>
          <w:lang w:val="en-US"/>
        </w:rPr>
        <w:t xml:space="preserve"> </w:t>
      </w:r>
      <w:r w:rsidR="00920995">
        <w:rPr>
          <w:lang w:val="en-US"/>
        </w:rPr>
        <w:t>The</w:t>
      </w:r>
      <w:r w:rsidR="00056D9E">
        <w:rPr>
          <w:lang w:val="en-US"/>
        </w:rPr>
        <w:t xml:space="preserve"> </w:t>
      </w:r>
      <w:r w:rsidR="00EA3CE9">
        <w:rPr>
          <w:lang w:val="en-US"/>
        </w:rPr>
        <w:t xml:space="preserve">used </w:t>
      </w:r>
      <w:r w:rsidR="00056D9E">
        <w:rPr>
          <w:lang w:val="en-US"/>
        </w:rPr>
        <w:t xml:space="preserve">loss </w:t>
      </w:r>
      <w:r w:rsidR="00EA3CE9">
        <w:rPr>
          <w:lang w:val="en-US"/>
        </w:rPr>
        <w:t xml:space="preserve">algorithm </w:t>
      </w:r>
      <w:r w:rsidR="00056D9E">
        <w:rPr>
          <w:lang w:val="en-US"/>
        </w:rPr>
        <w:t>ignore</w:t>
      </w:r>
      <w:r w:rsidR="00EA3CE9">
        <w:rPr>
          <w:lang w:val="en-US"/>
        </w:rPr>
        <w:t>s</w:t>
      </w:r>
      <w:r w:rsidR="00056D9E">
        <w:rPr>
          <w:lang w:val="en-US"/>
        </w:rPr>
        <w:t xml:space="preserve"> </w:t>
      </w:r>
      <w:r w:rsidR="00CC3B4B">
        <w:rPr>
          <w:lang w:val="en-US"/>
        </w:rPr>
        <w:t xml:space="preserve">the </w:t>
      </w:r>
      <w:r w:rsidR="00EA3CE9">
        <w:rPr>
          <w:lang w:val="en-US"/>
        </w:rPr>
        <w:t xml:space="preserve">possible </w:t>
      </w:r>
      <w:r w:rsidR="00A97768">
        <w:rPr>
          <w:lang w:val="en-US"/>
        </w:rPr>
        <w:t xml:space="preserve">shock loss </w:t>
      </w:r>
      <w:r w:rsidR="00CC3B4B">
        <w:rPr>
          <w:lang w:val="en-US"/>
        </w:rPr>
        <w:t>(</w:t>
      </w:r>
      <w:r w:rsidR="00920995">
        <w:rPr>
          <w:lang w:val="en-US"/>
        </w:rPr>
        <w:t xml:space="preserve">up to </w:t>
      </w:r>
      <w:r w:rsidR="00CC3B4B">
        <w:rPr>
          <w:lang w:val="en-US"/>
        </w:rPr>
        <w:t xml:space="preserve">30 %) </w:t>
      </w:r>
      <w:r w:rsidR="00A97768">
        <w:rPr>
          <w:lang w:val="en-US"/>
        </w:rPr>
        <w:t xml:space="preserve">caused when </w:t>
      </w:r>
      <w:r w:rsidR="000311DE">
        <w:rPr>
          <w:lang w:val="en-US"/>
        </w:rPr>
        <w:t xml:space="preserve">the </w:t>
      </w:r>
      <w:r w:rsidR="007056E5">
        <w:rPr>
          <w:lang w:val="en-US"/>
        </w:rPr>
        <w:t>flow veloci</w:t>
      </w:r>
      <w:r w:rsidR="006301E8">
        <w:rPr>
          <w:lang w:val="en-US"/>
        </w:rPr>
        <w:t xml:space="preserve">ty exceeds the </w:t>
      </w:r>
      <w:r w:rsidR="00A97768">
        <w:rPr>
          <w:lang w:val="en-US"/>
        </w:rPr>
        <w:t>speed of sound</w:t>
      </w:r>
      <w:r w:rsidR="009742F8">
        <w:rPr>
          <w:lang w:val="en-US"/>
        </w:rPr>
        <w:t>.</w:t>
      </w:r>
      <w:r w:rsidR="00B14E25">
        <w:rPr>
          <w:lang w:val="en-US"/>
        </w:rPr>
        <w:t xml:space="preserve"> </w:t>
      </w:r>
      <w:r w:rsidR="00943708" w:rsidRPr="00943708">
        <w:rPr>
          <w:lang w:val="en-US"/>
        </w:rPr>
        <w:t>The fluid acceleration and deceleration loss in compressor inlet and outlet is an input parameter (the default loss is 3% of static enthalpy change).</w:t>
      </w:r>
    </w:p>
    <w:p w14:paraId="5F0C9A02" w14:textId="77777777" w:rsidR="00A34D55" w:rsidRDefault="001C7FCD" w:rsidP="00A34D55">
      <w:pPr>
        <w:keepNext/>
      </w:pPr>
      <w:r w:rsidRPr="001C7FCD">
        <w:rPr>
          <w:noProof/>
          <w:lang w:val="en-US"/>
        </w:rPr>
        <w:lastRenderedPageBreak/>
        <w:drawing>
          <wp:inline distT="0" distB="0" distL="0" distR="0" wp14:anchorId="364430A6" wp14:editId="212EE0EB">
            <wp:extent cx="3196127" cy="2914650"/>
            <wp:effectExtent l="0" t="0" r="0" b="0"/>
            <wp:docPr id="40297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79208" name=""/>
                    <pic:cNvPicPr/>
                  </pic:nvPicPr>
                  <pic:blipFill>
                    <a:blip r:embed="rId35"/>
                    <a:stretch>
                      <a:fillRect/>
                    </a:stretch>
                  </pic:blipFill>
                  <pic:spPr>
                    <a:xfrm>
                      <a:off x="0" y="0"/>
                      <a:ext cx="3203237" cy="2921134"/>
                    </a:xfrm>
                    <a:prstGeom prst="rect">
                      <a:avLst/>
                    </a:prstGeom>
                  </pic:spPr>
                </pic:pic>
              </a:graphicData>
            </a:graphic>
          </wp:inline>
        </w:drawing>
      </w:r>
      <w:r w:rsidR="00DA5B86" w:rsidRPr="00DA5B86">
        <w:rPr>
          <w:noProof/>
        </w:rPr>
        <w:t xml:space="preserve"> </w:t>
      </w:r>
      <w:r w:rsidR="00DA5B86" w:rsidRPr="00DA5B86">
        <w:rPr>
          <w:noProof/>
        </w:rPr>
        <w:drawing>
          <wp:inline distT="0" distB="0" distL="0" distR="0" wp14:anchorId="64CB4A7D" wp14:editId="5EBC1D11">
            <wp:extent cx="3075389" cy="1895475"/>
            <wp:effectExtent l="0" t="0" r="0" b="0"/>
            <wp:docPr id="85460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03731" name=""/>
                    <pic:cNvPicPr/>
                  </pic:nvPicPr>
                  <pic:blipFill>
                    <a:blip r:embed="rId36"/>
                    <a:stretch>
                      <a:fillRect/>
                    </a:stretch>
                  </pic:blipFill>
                  <pic:spPr>
                    <a:xfrm>
                      <a:off x="0" y="0"/>
                      <a:ext cx="3082205" cy="1899676"/>
                    </a:xfrm>
                    <a:prstGeom prst="rect">
                      <a:avLst/>
                    </a:prstGeom>
                  </pic:spPr>
                </pic:pic>
              </a:graphicData>
            </a:graphic>
          </wp:inline>
        </w:drawing>
      </w:r>
    </w:p>
    <w:p w14:paraId="5071DA09" w14:textId="13FE2F9B" w:rsidR="001C7FCD" w:rsidRDefault="00A34D55" w:rsidP="00A34D55">
      <w:pPr>
        <w:pStyle w:val="Caption"/>
        <w:rPr>
          <w:lang w:val="en-US"/>
        </w:rPr>
      </w:pPr>
      <w:r>
        <w:t xml:space="preserve">Figure </w:t>
      </w:r>
      <w:fldSimple w:instr=" SEQ Figure \* ARABIC ">
        <w:r w:rsidR="005524FD">
          <w:rPr>
            <w:noProof/>
          </w:rPr>
          <w:t>11</w:t>
        </w:r>
      </w:fldSimple>
      <w:r>
        <w:t xml:space="preserve">. </w:t>
      </w:r>
      <w:r w:rsidR="00294F01">
        <w:t>Symmetric v</w:t>
      </w:r>
      <w:r>
        <w:t>elocity triangle</w:t>
      </w:r>
      <w:r w:rsidR="002970D5">
        <w:t xml:space="preserve"> o</w:t>
      </w:r>
      <w:r w:rsidR="00516506">
        <w:t>f</w:t>
      </w:r>
      <w:r w:rsidR="002970D5">
        <w:t xml:space="preserve"> rotor and stator blades</w:t>
      </w:r>
      <w:r w:rsidR="00D2511A">
        <w:t xml:space="preserve"> with</w:t>
      </w:r>
      <w:r w:rsidR="00516506">
        <w:t xml:space="preserve"> reaction 0.5</w:t>
      </w:r>
      <w:r w:rsidR="00D97544">
        <w:t xml:space="preserve"> </w:t>
      </w:r>
      <w:r w:rsidR="00F87033">
        <w:t>o</w:t>
      </w:r>
      <w:r w:rsidR="00D97544">
        <w:t>n left</w:t>
      </w:r>
      <w:r w:rsidR="00E00DC0">
        <w:t>,</w:t>
      </w:r>
      <w:r w:rsidR="00D97544">
        <w:t xml:space="preserve"> and </w:t>
      </w:r>
      <w:r w:rsidR="007C240F">
        <w:t>i</w:t>
      </w:r>
      <w:r w:rsidR="00F87033" w:rsidRPr="003B02F2">
        <w:rPr>
          <w:noProof/>
        </w:rPr>
        <w:t>ncidence angle</w:t>
      </w:r>
      <w:r w:rsidR="00F87033">
        <w:rPr>
          <w:i w:val="0"/>
          <w:iCs w:val="0"/>
          <w:noProof/>
        </w:rPr>
        <w:t xml:space="preserve"> i</w:t>
      </w:r>
      <w:r w:rsidR="00F87033">
        <w:rPr>
          <w:noProof/>
        </w:rPr>
        <w:t xml:space="preserve"> (</w:t>
      </w:r>
      <w:r w:rsidR="004534E7" w:rsidRPr="00273E63">
        <w:rPr>
          <w:noProof/>
        </w:rPr>
        <w:t>β</w:t>
      </w:r>
      <w:r w:rsidR="004534E7" w:rsidRPr="00F16F29">
        <w:rPr>
          <w:noProof/>
          <w:vertAlign w:val="subscript"/>
        </w:rPr>
        <w:t>1</w:t>
      </w:r>
      <w:r w:rsidR="004534E7" w:rsidRPr="00C307DD">
        <w:rPr>
          <w:noProof/>
        </w:rPr>
        <w:t xml:space="preserve"> </w:t>
      </w:r>
      <w:r w:rsidR="004534E7">
        <w:rPr>
          <w:noProof/>
        </w:rPr>
        <w:t xml:space="preserve">- </w:t>
      </w:r>
      <w:r w:rsidR="004534E7" w:rsidRPr="00273E63">
        <w:rPr>
          <w:noProof/>
        </w:rPr>
        <w:t>β</w:t>
      </w:r>
      <w:r w:rsidR="004534E7" w:rsidRPr="00F16F29">
        <w:rPr>
          <w:noProof/>
          <w:vertAlign w:val="subscript"/>
        </w:rPr>
        <w:t>b1</w:t>
      </w:r>
      <w:r w:rsidR="00DA15BC">
        <w:rPr>
          <w:noProof/>
        </w:rPr>
        <w:t>)</w:t>
      </w:r>
      <w:r w:rsidR="00D24A8D">
        <w:rPr>
          <w:noProof/>
        </w:rPr>
        <w:t>,</w:t>
      </w:r>
      <w:r w:rsidR="00DA15BC">
        <w:rPr>
          <w:noProof/>
        </w:rPr>
        <w:t xml:space="preserve"> deviation angle </w:t>
      </w:r>
      <w:r w:rsidR="00DA15BC" w:rsidRPr="004B3990">
        <w:rPr>
          <w:noProof/>
        </w:rPr>
        <w:t>δ</w:t>
      </w:r>
      <w:r w:rsidR="00DA15BC">
        <w:rPr>
          <w:noProof/>
        </w:rPr>
        <w:t xml:space="preserve"> (</w:t>
      </w:r>
      <w:r w:rsidR="00DA15BC" w:rsidRPr="00273E63">
        <w:rPr>
          <w:noProof/>
        </w:rPr>
        <w:t>β</w:t>
      </w:r>
      <w:r w:rsidR="00DA15BC" w:rsidRPr="00E2554D">
        <w:rPr>
          <w:noProof/>
          <w:vertAlign w:val="subscript"/>
        </w:rPr>
        <w:t>2</w:t>
      </w:r>
      <w:r w:rsidR="00DA15BC">
        <w:rPr>
          <w:noProof/>
        </w:rPr>
        <w:t xml:space="preserve">- </w:t>
      </w:r>
      <w:r w:rsidR="00DA15BC" w:rsidRPr="00273E63">
        <w:rPr>
          <w:noProof/>
        </w:rPr>
        <w:t>β</w:t>
      </w:r>
      <w:r w:rsidR="00DA15BC" w:rsidRPr="00E2554D">
        <w:rPr>
          <w:noProof/>
          <w:vertAlign w:val="subscript"/>
        </w:rPr>
        <w:t>b2</w:t>
      </w:r>
      <w:r w:rsidR="00D24A8D">
        <w:rPr>
          <w:noProof/>
        </w:rPr>
        <w:t>)</w:t>
      </w:r>
      <w:r w:rsidR="00740485">
        <w:rPr>
          <w:noProof/>
        </w:rPr>
        <w:t xml:space="preserve">, and </w:t>
      </w:r>
      <w:r w:rsidR="0070478E">
        <w:rPr>
          <w:noProof/>
        </w:rPr>
        <w:t xml:space="preserve">the </w:t>
      </w:r>
      <w:r w:rsidR="00740485">
        <w:rPr>
          <w:noProof/>
        </w:rPr>
        <w:t xml:space="preserve">camber angle </w:t>
      </w:r>
      <w:hyperlink r:id="rId37" w:history="1">
        <w:r w:rsidR="00742AA7" w:rsidRPr="00742AA7">
          <w:rPr>
            <w:rStyle w:val="Hyperlink"/>
            <w:noProof/>
          </w:rPr>
          <w:t>Θ</w:t>
        </w:r>
      </w:hyperlink>
      <w:r w:rsidR="00742AA7">
        <w:rPr>
          <w:noProof/>
        </w:rPr>
        <w:t xml:space="preserve"> </w:t>
      </w:r>
      <w:r w:rsidR="003C668F">
        <w:rPr>
          <w:noProof/>
        </w:rPr>
        <w:t>(</w:t>
      </w:r>
      <w:r w:rsidR="003C668F" w:rsidRPr="00273E63">
        <w:rPr>
          <w:noProof/>
        </w:rPr>
        <w:t>β</w:t>
      </w:r>
      <w:r w:rsidR="003C668F" w:rsidRPr="00F16F29">
        <w:rPr>
          <w:noProof/>
          <w:vertAlign w:val="subscript"/>
        </w:rPr>
        <w:t>b1</w:t>
      </w:r>
      <w:r w:rsidR="003C668F">
        <w:rPr>
          <w:noProof/>
          <w:vertAlign w:val="subscript"/>
        </w:rPr>
        <w:t xml:space="preserve"> </w:t>
      </w:r>
      <w:r w:rsidR="003C668F">
        <w:rPr>
          <w:noProof/>
        </w:rPr>
        <w:t xml:space="preserve">-  </w:t>
      </w:r>
      <w:r w:rsidR="003C668F" w:rsidRPr="00273E63">
        <w:rPr>
          <w:noProof/>
        </w:rPr>
        <w:t>β</w:t>
      </w:r>
      <w:r w:rsidR="003C668F" w:rsidRPr="00F16F29">
        <w:rPr>
          <w:noProof/>
          <w:vertAlign w:val="subscript"/>
        </w:rPr>
        <w:t>b</w:t>
      </w:r>
      <w:r w:rsidR="0070478E">
        <w:rPr>
          <w:noProof/>
          <w:vertAlign w:val="subscript"/>
        </w:rPr>
        <w:t>2</w:t>
      </w:r>
      <w:r w:rsidR="003C668F">
        <w:t xml:space="preserve">) on </w:t>
      </w:r>
      <w:r w:rsidR="000D3535">
        <w:t>right.</w:t>
      </w:r>
      <w:r w:rsidR="00F85A88">
        <w:t xml:space="preserve"> So</w:t>
      </w:r>
      <w:r w:rsidR="005D7775">
        <w:t>u</w:t>
      </w:r>
      <w:r w:rsidR="00F85A88">
        <w:t>rce</w:t>
      </w:r>
      <w:r w:rsidR="005D7775">
        <w:t>:</w:t>
      </w:r>
      <w:r w:rsidR="00F85A88">
        <w:t xml:space="preserve"> </w:t>
      </w:r>
      <w:r w:rsidR="005D7775" w:rsidRPr="0032709E">
        <w:t xml:space="preserve">Axial Flow Compressor </w:t>
      </w:r>
      <w:r w:rsidR="00D40FA1">
        <w:t>Mean-line</w:t>
      </w:r>
      <w:r w:rsidR="005D7775" w:rsidRPr="0032709E">
        <w:t xml:space="preserve"> Design</w:t>
      </w:r>
      <w:r w:rsidR="005D7775" w:rsidRPr="0032709E">
        <w:rPr>
          <w:lang w:val="en-US"/>
        </w:rPr>
        <w:t xml:space="preserve"> </w:t>
      </w:r>
      <w:r w:rsidR="005D7775">
        <w:rPr>
          <w:lang w:val="en-US"/>
        </w:rPr>
        <w:t>by Niclas Falck</w:t>
      </w:r>
      <w:r w:rsidR="002E469A">
        <w:rPr>
          <w:lang w:val="en-US"/>
        </w:rPr>
        <w:t xml:space="preserve">. The </w:t>
      </w:r>
      <w:r w:rsidR="00630334">
        <w:rPr>
          <w:lang w:val="en-US"/>
        </w:rPr>
        <w:t xml:space="preserve">right-side </w:t>
      </w:r>
      <w:r w:rsidR="00A0046F">
        <w:rPr>
          <w:lang w:val="en-US"/>
        </w:rPr>
        <w:t xml:space="preserve">figure is </w:t>
      </w:r>
      <w:r w:rsidR="00F01318">
        <w:rPr>
          <w:lang w:val="en-US"/>
        </w:rPr>
        <w:t xml:space="preserve">incorrect. </w:t>
      </w:r>
      <w:r w:rsidR="00EE322E">
        <w:rPr>
          <w:lang w:val="en-US"/>
        </w:rPr>
        <w:t>Its</w:t>
      </w:r>
      <w:r w:rsidR="00200A09">
        <w:rPr>
          <w:lang w:val="en-US"/>
        </w:rPr>
        <w:t xml:space="preserve"> </w:t>
      </w:r>
      <w:r w:rsidR="007D03D9">
        <w:rPr>
          <w:lang w:val="en-US"/>
        </w:rPr>
        <w:t xml:space="preserve">relative velocity </w:t>
      </w:r>
      <w:r w:rsidR="00627CA0">
        <w:rPr>
          <w:lang w:val="en-US"/>
        </w:rPr>
        <w:t xml:space="preserve">and </w:t>
      </w:r>
      <w:r w:rsidR="00C931AE">
        <w:rPr>
          <w:lang w:val="en-US"/>
        </w:rPr>
        <w:t>incidence angle</w:t>
      </w:r>
      <w:r w:rsidR="00EE322E">
        <w:rPr>
          <w:lang w:val="en-US"/>
        </w:rPr>
        <w:t>s</w:t>
      </w:r>
      <w:r w:rsidR="00C931AE">
        <w:rPr>
          <w:lang w:val="en-US"/>
        </w:rPr>
        <w:t xml:space="preserve"> </w:t>
      </w:r>
      <w:r w:rsidR="00EE322E">
        <w:rPr>
          <w:lang w:val="en-US"/>
        </w:rPr>
        <w:t>have</w:t>
      </w:r>
      <w:r w:rsidR="00C931AE">
        <w:rPr>
          <w:lang w:val="en-US"/>
        </w:rPr>
        <w:t xml:space="preserve"> very off-design</w:t>
      </w:r>
      <w:r w:rsidR="00EE322E">
        <w:rPr>
          <w:lang w:val="en-US"/>
        </w:rPr>
        <w:t xml:space="preserve"> values</w:t>
      </w:r>
      <w:r w:rsidR="00C931AE">
        <w:rPr>
          <w:lang w:val="en-US"/>
        </w:rPr>
        <w:t>.</w:t>
      </w:r>
      <w:r w:rsidR="004E640C">
        <w:rPr>
          <w:lang w:val="en-US"/>
        </w:rPr>
        <w:t xml:space="preserve"> A </w:t>
      </w:r>
      <w:r w:rsidR="0074031D">
        <w:rPr>
          <w:lang w:val="en-US"/>
        </w:rPr>
        <w:t xml:space="preserve">NACA65 </w:t>
      </w:r>
      <w:r w:rsidR="00295C00">
        <w:rPr>
          <w:lang w:val="en-US"/>
        </w:rPr>
        <w:t xml:space="preserve">reference </w:t>
      </w:r>
      <w:r w:rsidR="004E640C">
        <w:rPr>
          <w:lang w:val="en-US"/>
        </w:rPr>
        <w:t xml:space="preserve">incidence </w:t>
      </w:r>
      <w:r w:rsidR="0074031D">
        <w:rPr>
          <w:lang w:val="en-US"/>
        </w:rPr>
        <w:t xml:space="preserve">angle </w:t>
      </w:r>
      <w:r w:rsidR="007A4EE4">
        <w:rPr>
          <w:lang w:val="en-US"/>
        </w:rPr>
        <w:t>may be</w:t>
      </w:r>
      <w:r w:rsidR="0074031D">
        <w:rPr>
          <w:lang w:val="en-US"/>
        </w:rPr>
        <w:t xml:space="preserve"> </w:t>
      </w:r>
      <w:r w:rsidR="00D76518">
        <w:rPr>
          <w:lang w:val="en-US"/>
        </w:rPr>
        <w:t>between</w:t>
      </w:r>
      <w:r w:rsidR="0074031D">
        <w:rPr>
          <w:lang w:val="en-US"/>
        </w:rPr>
        <w:t xml:space="preserve"> </w:t>
      </w:r>
      <w:r w:rsidR="00D76518">
        <w:rPr>
          <w:lang w:val="en-US"/>
        </w:rPr>
        <w:t>-8</w:t>
      </w:r>
      <w:r w:rsidR="00F2668C" w:rsidRPr="006D4FB9">
        <w:t>°</w:t>
      </w:r>
      <w:r w:rsidR="00D76518">
        <w:rPr>
          <w:lang w:val="en-US"/>
        </w:rPr>
        <w:t xml:space="preserve"> and 6</w:t>
      </w:r>
      <w:r w:rsidR="006D4FB9" w:rsidRPr="006D4FB9">
        <w:t>°</w:t>
      </w:r>
      <w:r w:rsidR="005A6EBB">
        <w:t xml:space="preserve"> and its </w:t>
      </w:r>
      <w:r w:rsidR="007A4EE4">
        <w:t xml:space="preserve">most </w:t>
      </w:r>
      <w:r w:rsidR="005A6EBB">
        <w:t xml:space="preserve">typical value is </w:t>
      </w:r>
      <w:r w:rsidR="00D814A7">
        <w:t>about</w:t>
      </w:r>
      <w:r w:rsidR="007A4EE4">
        <w:t xml:space="preserve"> 0</w:t>
      </w:r>
      <w:r w:rsidR="007A4EE4" w:rsidRPr="006D4FB9">
        <w:t>°</w:t>
      </w:r>
      <w:r w:rsidR="006D4FB9">
        <w:rPr>
          <w:lang w:val="en-US"/>
        </w:rPr>
        <w:t>.</w:t>
      </w:r>
    </w:p>
    <w:p w14:paraId="59A64045" w14:textId="6079CF98" w:rsidR="003B3545" w:rsidRDefault="00E50B56" w:rsidP="009B13B0">
      <w:pPr>
        <w:rPr>
          <w:noProof/>
        </w:rPr>
      </w:pPr>
      <w:r>
        <w:rPr>
          <w:noProof/>
        </w:rPr>
        <w:t xml:space="preserve">On the left </w:t>
      </w:r>
      <w:r w:rsidR="00BD0AB4">
        <w:rPr>
          <w:noProof/>
        </w:rPr>
        <w:t>C</w:t>
      </w:r>
      <w:r w:rsidR="00A34D55" w:rsidRPr="00C51F4F">
        <w:rPr>
          <w:noProof/>
          <w:vertAlign w:val="subscript"/>
        </w:rPr>
        <w:t>1</w:t>
      </w:r>
      <w:r w:rsidR="00A34D55">
        <w:rPr>
          <w:noProof/>
        </w:rPr>
        <w:t xml:space="preserve">, </w:t>
      </w:r>
      <w:r w:rsidR="00BD0AB4">
        <w:rPr>
          <w:noProof/>
        </w:rPr>
        <w:t>C</w:t>
      </w:r>
      <w:r w:rsidR="00A34D55" w:rsidRPr="00C51F4F">
        <w:rPr>
          <w:noProof/>
          <w:vertAlign w:val="subscript"/>
        </w:rPr>
        <w:t>2</w:t>
      </w:r>
      <w:r w:rsidR="00A34D55">
        <w:rPr>
          <w:noProof/>
        </w:rPr>
        <w:t xml:space="preserve">, </w:t>
      </w:r>
      <w:r w:rsidR="00BD0AB4">
        <w:rPr>
          <w:noProof/>
        </w:rPr>
        <w:t>C</w:t>
      </w:r>
      <w:r w:rsidR="00A34D55" w:rsidRPr="00C51F4F">
        <w:rPr>
          <w:noProof/>
          <w:vertAlign w:val="subscript"/>
        </w:rPr>
        <w:t>3</w:t>
      </w:r>
      <w:r w:rsidR="00A34D55">
        <w:rPr>
          <w:noProof/>
        </w:rPr>
        <w:t xml:space="preserve"> are absolute </w:t>
      </w:r>
      <w:r w:rsidR="00036D6A">
        <w:rPr>
          <w:noProof/>
        </w:rPr>
        <w:t xml:space="preserve">fluid </w:t>
      </w:r>
      <w:r w:rsidR="00A34D55">
        <w:rPr>
          <w:noProof/>
        </w:rPr>
        <w:t>velocities</w:t>
      </w:r>
      <w:r w:rsidR="00710D9F">
        <w:rPr>
          <w:noProof/>
        </w:rPr>
        <w:t>,</w:t>
      </w:r>
      <w:r w:rsidR="00C51F4F">
        <w:rPr>
          <w:noProof/>
        </w:rPr>
        <w:t xml:space="preserve"> </w:t>
      </w:r>
      <w:r w:rsidR="00A34D55">
        <w:rPr>
          <w:noProof/>
        </w:rPr>
        <w:t xml:space="preserve"> W</w:t>
      </w:r>
      <w:r w:rsidR="00A34D55" w:rsidRPr="00C51F4F">
        <w:rPr>
          <w:noProof/>
          <w:vertAlign w:val="subscript"/>
        </w:rPr>
        <w:t>1</w:t>
      </w:r>
      <w:r w:rsidR="000528E9">
        <w:rPr>
          <w:noProof/>
          <w:vertAlign w:val="subscript"/>
        </w:rPr>
        <w:t xml:space="preserve">  </w:t>
      </w:r>
      <w:r w:rsidR="000528E9">
        <w:rPr>
          <w:noProof/>
        </w:rPr>
        <w:t xml:space="preserve">and </w:t>
      </w:r>
      <w:r w:rsidR="00A34D55">
        <w:rPr>
          <w:noProof/>
        </w:rPr>
        <w:t>W</w:t>
      </w:r>
      <w:r w:rsidR="00A34D55" w:rsidRPr="00C51F4F">
        <w:rPr>
          <w:noProof/>
          <w:vertAlign w:val="subscript"/>
        </w:rPr>
        <w:t>2</w:t>
      </w:r>
      <w:r w:rsidR="00A34D55">
        <w:rPr>
          <w:noProof/>
        </w:rPr>
        <w:t xml:space="preserve"> </w:t>
      </w:r>
      <w:r w:rsidR="00C51F4F">
        <w:rPr>
          <w:noProof/>
        </w:rPr>
        <w:t xml:space="preserve">are </w:t>
      </w:r>
      <w:r w:rsidR="00CD465C">
        <w:rPr>
          <w:noProof/>
        </w:rPr>
        <w:t xml:space="preserve">fluid </w:t>
      </w:r>
      <w:r w:rsidR="00A34D55">
        <w:rPr>
          <w:noProof/>
        </w:rPr>
        <w:t xml:space="preserve">velocities relative to </w:t>
      </w:r>
      <w:r w:rsidR="00710D9F">
        <w:rPr>
          <w:noProof/>
        </w:rPr>
        <w:t xml:space="preserve">the </w:t>
      </w:r>
      <w:r w:rsidR="00912C04">
        <w:rPr>
          <w:noProof/>
        </w:rPr>
        <w:t xml:space="preserve">rotating </w:t>
      </w:r>
      <w:r w:rsidR="00A34D55">
        <w:rPr>
          <w:noProof/>
        </w:rPr>
        <w:t>rotor</w:t>
      </w:r>
      <w:r w:rsidR="00C51F4F">
        <w:rPr>
          <w:noProof/>
        </w:rPr>
        <w:t xml:space="preserve"> blade</w:t>
      </w:r>
      <w:r w:rsidR="00710D9F">
        <w:rPr>
          <w:noProof/>
        </w:rPr>
        <w:t>,</w:t>
      </w:r>
      <w:r w:rsidR="00A34D55">
        <w:rPr>
          <w:noProof/>
        </w:rPr>
        <w:t xml:space="preserve"> U is </w:t>
      </w:r>
      <w:r w:rsidR="00B55580">
        <w:rPr>
          <w:noProof/>
        </w:rPr>
        <w:t xml:space="preserve">the </w:t>
      </w:r>
      <w:r w:rsidR="00A34D55">
        <w:rPr>
          <w:noProof/>
        </w:rPr>
        <w:t>rotational speed.</w:t>
      </w:r>
      <w:r w:rsidR="003B02F2">
        <w:rPr>
          <w:noProof/>
        </w:rPr>
        <w:t xml:space="preserve"> </w:t>
      </w:r>
      <w:r>
        <w:rPr>
          <w:noProof/>
        </w:rPr>
        <w:t xml:space="preserve">On the </w:t>
      </w:r>
      <w:r w:rsidR="007D7A0A">
        <w:rPr>
          <w:noProof/>
        </w:rPr>
        <w:t xml:space="preserve">right </w:t>
      </w:r>
      <w:r w:rsidR="00E24884">
        <w:rPr>
          <w:noProof/>
        </w:rPr>
        <w:t xml:space="preserve">are </w:t>
      </w:r>
      <w:r w:rsidR="007D7A0A">
        <w:rPr>
          <w:noProof/>
        </w:rPr>
        <w:t>i</w:t>
      </w:r>
      <w:r w:rsidR="003B02F2" w:rsidRPr="003B02F2">
        <w:rPr>
          <w:noProof/>
        </w:rPr>
        <w:t>ncidence angle</w:t>
      </w:r>
      <w:r w:rsidR="00F16F29">
        <w:rPr>
          <w:i/>
          <w:iCs/>
          <w:noProof/>
        </w:rPr>
        <w:t xml:space="preserve"> i</w:t>
      </w:r>
      <w:r w:rsidR="00F16F29">
        <w:rPr>
          <w:noProof/>
        </w:rPr>
        <w:t xml:space="preserve"> </w:t>
      </w:r>
      <w:r w:rsidR="007D7A0A">
        <w:rPr>
          <w:noProof/>
        </w:rPr>
        <w:t>(</w:t>
      </w:r>
      <w:r w:rsidR="00F16F29" w:rsidRPr="00273E63">
        <w:rPr>
          <w:noProof/>
        </w:rPr>
        <w:t>β</w:t>
      </w:r>
      <w:r w:rsidR="00F16F29" w:rsidRPr="00F16F29">
        <w:rPr>
          <w:noProof/>
          <w:vertAlign w:val="subscript"/>
        </w:rPr>
        <w:t>1</w:t>
      </w:r>
      <w:r w:rsidR="00C307DD" w:rsidRPr="00C307DD">
        <w:rPr>
          <w:noProof/>
        </w:rPr>
        <w:t xml:space="preserve"> </w:t>
      </w:r>
      <w:r w:rsidR="00C307DD">
        <w:rPr>
          <w:noProof/>
        </w:rPr>
        <w:t xml:space="preserve">- </w:t>
      </w:r>
      <w:r w:rsidR="00C307DD" w:rsidRPr="00273E63">
        <w:rPr>
          <w:noProof/>
        </w:rPr>
        <w:t>β</w:t>
      </w:r>
      <w:r w:rsidR="00C307DD" w:rsidRPr="00F16F29">
        <w:rPr>
          <w:noProof/>
          <w:vertAlign w:val="subscript"/>
        </w:rPr>
        <w:t>b1</w:t>
      </w:r>
      <w:r w:rsidR="007D7A0A">
        <w:rPr>
          <w:noProof/>
        </w:rPr>
        <w:t>),</w:t>
      </w:r>
      <w:r w:rsidR="00F246D3">
        <w:rPr>
          <w:noProof/>
        </w:rPr>
        <w:t xml:space="preserve"> </w:t>
      </w:r>
      <w:r w:rsidR="007D03C0">
        <w:rPr>
          <w:noProof/>
        </w:rPr>
        <w:t xml:space="preserve">the deviation angle </w:t>
      </w:r>
      <w:r w:rsidR="004B3990" w:rsidRPr="004B3990">
        <w:rPr>
          <w:noProof/>
        </w:rPr>
        <w:t>δ</w:t>
      </w:r>
      <w:r w:rsidR="004B3990">
        <w:rPr>
          <w:noProof/>
        </w:rPr>
        <w:t xml:space="preserve"> </w:t>
      </w:r>
      <w:r w:rsidR="00E24884">
        <w:rPr>
          <w:noProof/>
        </w:rPr>
        <w:t>(</w:t>
      </w:r>
      <w:r w:rsidR="004B3990" w:rsidRPr="00273E63">
        <w:rPr>
          <w:noProof/>
        </w:rPr>
        <w:t>β</w:t>
      </w:r>
      <w:r w:rsidR="004B3990" w:rsidRPr="00E2554D">
        <w:rPr>
          <w:noProof/>
          <w:vertAlign w:val="subscript"/>
        </w:rPr>
        <w:t>2</w:t>
      </w:r>
      <w:r w:rsidR="004B3990">
        <w:rPr>
          <w:noProof/>
        </w:rPr>
        <w:t xml:space="preserve">- </w:t>
      </w:r>
      <w:r w:rsidR="004B3990" w:rsidRPr="00273E63">
        <w:rPr>
          <w:noProof/>
        </w:rPr>
        <w:t>β</w:t>
      </w:r>
      <w:r w:rsidR="004B3990" w:rsidRPr="00E2554D">
        <w:rPr>
          <w:noProof/>
          <w:vertAlign w:val="subscript"/>
        </w:rPr>
        <w:t>b2</w:t>
      </w:r>
      <w:r w:rsidR="00F47DBC">
        <w:rPr>
          <w:noProof/>
        </w:rPr>
        <w:t xml:space="preserve">), </w:t>
      </w:r>
      <w:r w:rsidR="009810A6">
        <w:rPr>
          <w:noProof/>
        </w:rPr>
        <w:t>and</w:t>
      </w:r>
      <w:r w:rsidR="004B3990">
        <w:rPr>
          <w:noProof/>
        </w:rPr>
        <w:t xml:space="preserve"> </w:t>
      </w:r>
      <w:r w:rsidR="00B55580">
        <w:rPr>
          <w:noProof/>
        </w:rPr>
        <w:t xml:space="preserve"> </w:t>
      </w:r>
      <w:r w:rsidR="00DC5813">
        <w:rPr>
          <w:noProof/>
        </w:rPr>
        <w:t xml:space="preserve">camber angle </w:t>
      </w:r>
      <w:r w:rsidR="00DC5813" w:rsidRPr="00DC5813">
        <w:rPr>
          <w:noProof/>
        </w:rPr>
        <w:t>θ</w:t>
      </w:r>
      <w:r w:rsidR="00F246D3">
        <w:rPr>
          <w:noProof/>
        </w:rPr>
        <w:t xml:space="preserve"> </w:t>
      </w:r>
      <w:r w:rsidR="00F47DBC">
        <w:rPr>
          <w:noProof/>
        </w:rPr>
        <w:t>(</w:t>
      </w:r>
      <w:r w:rsidR="00F246D3" w:rsidRPr="00273E63">
        <w:rPr>
          <w:noProof/>
        </w:rPr>
        <w:t>β</w:t>
      </w:r>
      <w:r w:rsidR="00F246D3" w:rsidRPr="00F16F29">
        <w:rPr>
          <w:noProof/>
          <w:vertAlign w:val="subscript"/>
        </w:rPr>
        <w:t>b1</w:t>
      </w:r>
      <w:r w:rsidR="009810A6">
        <w:rPr>
          <w:noProof/>
          <w:vertAlign w:val="subscript"/>
        </w:rPr>
        <w:t xml:space="preserve"> </w:t>
      </w:r>
      <w:r w:rsidR="009810A6">
        <w:rPr>
          <w:noProof/>
        </w:rPr>
        <w:t xml:space="preserve">-  </w:t>
      </w:r>
      <w:r w:rsidR="009810A6" w:rsidRPr="00273E63">
        <w:rPr>
          <w:noProof/>
        </w:rPr>
        <w:t>β</w:t>
      </w:r>
      <w:r w:rsidR="009810A6" w:rsidRPr="00F16F29">
        <w:rPr>
          <w:noProof/>
          <w:vertAlign w:val="subscript"/>
        </w:rPr>
        <w:t>b</w:t>
      </w:r>
      <w:r w:rsidR="009810A6">
        <w:rPr>
          <w:noProof/>
          <w:vertAlign w:val="subscript"/>
        </w:rPr>
        <w:t>2</w:t>
      </w:r>
      <w:r w:rsidR="00F47DBC">
        <w:rPr>
          <w:noProof/>
        </w:rPr>
        <w:t>).</w:t>
      </w:r>
      <w:r w:rsidR="00C55289">
        <w:rPr>
          <w:noProof/>
        </w:rPr>
        <w:t xml:space="preserve"> </w:t>
      </w:r>
      <w:r w:rsidR="00F2604E">
        <w:rPr>
          <w:noProof/>
        </w:rPr>
        <w:t xml:space="preserve">Relative </w:t>
      </w:r>
      <w:r w:rsidR="00977E63">
        <w:rPr>
          <w:noProof/>
        </w:rPr>
        <w:t>rotor inlet and outlet velocit</w:t>
      </w:r>
      <w:r w:rsidR="00BF6802">
        <w:rPr>
          <w:noProof/>
        </w:rPr>
        <w:t>y angles</w:t>
      </w:r>
      <w:r w:rsidR="00977E63">
        <w:rPr>
          <w:noProof/>
        </w:rPr>
        <w:t xml:space="preserve"> </w:t>
      </w:r>
      <w:r w:rsidR="006A6D38" w:rsidRPr="00273E63">
        <w:rPr>
          <w:noProof/>
        </w:rPr>
        <w:t>β</w:t>
      </w:r>
      <w:r w:rsidR="006A6D38" w:rsidRPr="00F16F29">
        <w:rPr>
          <w:noProof/>
          <w:vertAlign w:val="subscript"/>
        </w:rPr>
        <w:t>1</w:t>
      </w:r>
      <w:r w:rsidR="009B13B0">
        <w:rPr>
          <w:noProof/>
        </w:rPr>
        <w:t xml:space="preserve">, </w:t>
      </w:r>
      <w:r w:rsidR="006A6D38" w:rsidRPr="00273E63">
        <w:rPr>
          <w:noProof/>
        </w:rPr>
        <w:t>β</w:t>
      </w:r>
      <w:r w:rsidR="006A6D38" w:rsidRPr="00E2554D">
        <w:rPr>
          <w:noProof/>
          <w:vertAlign w:val="subscript"/>
        </w:rPr>
        <w:t>2</w:t>
      </w:r>
      <w:r w:rsidR="009B13B0">
        <w:rPr>
          <w:noProof/>
        </w:rPr>
        <w:t xml:space="preserve">, </w:t>
      </w:r>
      <w:r w:rsidR="00977E63">
        <w:rPr>
          <w:noProof/>
        </w:rPr>
        <w:t>and absolute velocit</w:t>
      </w:r>
      <w:r w:rsidR="00BF6802">
        <w:rPr>
          <w:noProof/>
        </w:rPr>
        <w:t>y angles</w:t>
      </w:r>
      <w:r w:rsidR="00977E63">
        <w:rPr>
          <w:noProof/>
        </w:rPr>
        <w:t xml:space="preserve"> </w:t>
      </w:r>
      <w:r w:rsidR="00D45417" w:rsidRPr="00D45417">
        <w:rPr>
          <w:noProof/>
        </w:rPr>
        <w:t>α</w:t>
      </w:r>
      <w:r w:rsidR="00D45417" w:rsidRPr="009B13B0">
        <w:rPr>
          <w:noProof/>
          <w:vertAlign w:val="subscript"/>
        </w:rPr>
        <w:t>1</w:t>
      </w:r>
      <w:r w:rsidR="00D45417">
        <w:rPr>
          <w:noProof/>
        </w:rPr>
        <w:t xml:space="preserve">, </w:t>
      </w:r>
      <w:r w:rsidR="009B13B0" w:rsidRPr="00D45417">
        <w:rPr>
          <w:noProof/>
        </w:rPr>
        <w:t>α</w:t>
      </w:r>
      <w:r w:rsidR="009B13B0">
        <w:rPr>
          <w:noProof/>
          <w:vertAlign w:val="subscript"/>
        </w:rPr>
        <w:t>2</w:t>
      </w:r>
      <w:r w:rsidR="009B13B0">
        <w:rPr>
          <w:noProof/>
        </w:rPr>
        <w:t xml:space="preserve">, and </w:t>
      </w:r>
      <w:r w:rsidR="009B13B0" w:rsidRPr="00D45417">
        <w:rPr>
          <w:noProof/>
        </w:rPr>
        <w:t>α</w:t>
      </w:r>
      <w:r w:rsidR="009B13B0">
        <w:rPr>
          <w:noProof/>
          <w:vertAlign w:val="subscript"/>
        </w:rPr>
        <w:t>3</w:t>
      </w:r>
      <w:r w:rsidR="009B13B0">
        <w:rPr>
          <w:noProof/>
        </w:rPr>
        <w:t xml:space="preserve">  </w:t>
      </w:r>
      <w:r w:rsidR="004774C0">
        <w:rPr>
          <w:noProof/>
        </w:rPr>
        <w:t>are</w:t>
      </w:r>
      <w:r w:rsidR="009B13B0">
        <w:rPr>
          <w:noProof/>
        </w:rPr>
        <w:t xml:space="preserve"> ca</w:t>
      </w:r>
      <w:r w:rsidR="004774C0">
        <w:rPr>
          <w:noProof/>
        </w:rPr>
        <w:t xml:space="preserve">lculated from </w:t>
      </w:r>
      <w:r w:rsidR="002F76EC">
        <w:rPr>
          <w:noProof/>
        </w:rPr>
        <w:t xml:space="preserve">the </w:t>
      </w:r>
      <w:r w:rsidR="00DF2B59">
        <w:rPr>
          <w:noProof/>
        </w:rPr>
        <w:t xml:space="preserve">median </w:t>
      </w:r>
      <w:r w:rsidR="00414B6E">
        <w:rPr>
          <w:noProof/>
        </w:rPr>
        <w:t xml:space="preserve">stage </w:t>
      </w:r>
      <w:r w:rsidR="004774C0">
        <w:rPr>
          <w:noProof/>
        </w:rPr>
        <w:t xml:space="preserve">loading and </w:t>
      </w:r>
      <w:r w:rsidR="00414B6E">
        <w:rPr>
          <w:noProof/>
        </w:rPr>
        <w:t>flow coefficient</w:t>
      </w:r>
      <w:r w:rsidR="009D68FD">
        <w:rPr>
          <w:noProof/>
        </w:rPr>
        <w:t>s</w:t>
      </w:r>
      <w:r w:rsidR="00360301">
        <w:rPr>
          <w:noProof/>
        </w:rPr>
        <w:t xml:space="preserve">. All values </w:t>
      </w:r>
      <w:r w:rsidR="00596805">
        <w:rPr>
          <w:noProof/>
        </w:rPr>
        <w:t xml:space="preserve">are </w:t>
      </w:r>
      <w:r w:rsidR="0008581C">
        <w:rPr>
          <w:noProof/>
        </w:rPr>
        <w:t>of</w:t>
      </w:r>
      <w:r w:rsidR="004D01E6">
        <w:rPr>
          <w:noProof/>
        </w:rPr>
        <w:t xml:space="preserve"> the </w:t>
      </w:r>
      <w:r w:rsidR="0008581C">
        <w:rPr>
          <w:noProof/>
        </w:rPr>
        <w:t>median</w:t>
      </w:r>
      <w:r w:rsidR="00360301">
        <w:rPr>
          <w:noProof/>
        </w:rPr>
        <w:t xml:space="preserve"> flow</w:t>
      </w:r>
      <w:r w:rsidR="00FD1374">
        <w:rPr>
          <w:noProof/>
        </w:rPr>
        <w:t xml:space="preserve"> </w:t>
      </w:r>
      <w:r w:rsidR="00CD4363">
        <w:rPr>
          <w:noProof/>
        </w:rPr>
        <w:t xml:space="preserve">with radius </w:t>
      </w:r>
      <w:r w:rsidR="00392166">
        <w:rPr>
          <w:noProof/>
        </w:rPr>
        <w:t xml:space="preserve">rMid = </w:t>
      </w:r>
      <w:r w:rsidR="00CD4363">
        <w:rPr>
          <w:noProof/>
        </w:rPr>
        <w:t>sqrt((rT</w:t>
      </w:r>
      <w:r w:rsidR="00596805">
        <w:rPr>
          <w:noProof/>
        </w:rPr>
        <w:t>ip</w:t>
      </w:r>
      <w:r w:rsidR="00596805" w:rsidRPr="00596805">
        <w:rPr>
          <w:noProof/>
          <w:vertAlign w:val="superscript"/>
        </w:rPr>
        <w:t>2</w:t>
      </w:r>
      <w:r w:rsidR="00596805">
        <w:rPr>
          <w:noProof/>
        </w:rPr>
        <w:t>+rHub</w:t>
      </w:r>
      <w:r w:rsidR="00596805" w:rsidRPr="00596805">
        <w:rPr>
          <w:noProof/>
          <w:vertAlign w:val="superscript"/>
        </w:rPr>
        <w:t>2</w:t>
      </w:r>
      <w:r w:rsidR="00596805">
        <w:rPr>
          <w:noProof/>
        </w:rPr>
        <w:t xml:space="preserve">)/2) </w:t>
      </w:r>
      <w:r w:rsidR="0073708F">
        <w:rPr>
          <w:noProof/>
        </w:rPr>
        <w:t xml:space="preserve">. </w:t>
      </w:r>
      <w:r w:rsidR="00B52679">
        <w:rPr>
          <w:noProof/>
        </w:rPr>
        <w:t xml:space="preserve">The reaction </w:t>
      </w:r>
      <w:r w:rsidR="00BF2D4E">
        <w:rPr>
          <w:noProof/>
        </w:rPr>
        <w:t xml:space="preserve">is the </w:t>
      </w:r>
      <w:r w:rsidR="002510BA">
        <w:rPr>
          <w:noProof/>
        </w:rPr>
        <w:t xml:space="preserve">relative </w:t>
      </w:r>
      <w:r w:rsidR="00BF2D4E">
        <w:rPr>
          <w:noProof/>
        </w:rPr>
        <w:t>pres</w:t>
      </w:r>
      <w:r w:rsidR="00272285">
        <w:rPr>
          <w:noProof/>
        </w:rPr>
        <w:t xml:space="preserve">sure rise of the rotor divided by the </w:t>
      </w:r>
      <w:r w:rsidR="00941FBC">
        <w:rPr>
          <w:noProof/>
        </w:rPr>
        <w:t xml:space="preserve">relative </w:t>
      </w:r>
      <w:r w:rsidR="00272285">
        <w:rPr>
          <w:noProof/>
        </w:rPr>
        <w:t xml:space="preserve">pressure rise of the stage. </w:t>
      </w:r>
      <w:r w:rsidR="001F1E87">
        <w:rPr>
          <w:noProof/>
        </w:rPr>
        <w:t xml:space="preserve">0.5 is </w:t>
      </w:r>
      <w:r w:rsidR="00F96C2E">
        <w:rPr>
          <w:noProof/>
        </w:rPr>
        <w:t xml:space="preserve">usually </w:t>
      </w:r>
      <w:r w:rsidR="001F1E87">
        <w:rPr>
          <w:noProof/>
        </w:rPr>
        <w:t>t</w:t>
      </w:r>
      <w:r w:rsidR="00266DA0">
        <w:rPr>
          <w:noProof/>
        </w:rPr>
        <w:t xml:space="preserve">he optimal reaction </w:t>
      </w:r>
      <w:r w:rsidR="00BF2D4E">
        <w:rPr>
          <w:noProof/>
        </w:rPr>
        <w:t xml:space="preserve">for </w:t>
      </w:r>
      <w:r w:rsidR="00266DA0">
        <w:rPr>
          <w:noProof/>
        </w:rPr>
        <w:t xml:space="preserve">conventional </w:t>
      </w:r>
      <w:r w:rsidR="003B1B79">
        <w:rPr>
          <w:noProof/>
        </w:rPr>
        <w:t xml:space="preserve">axial </w:t>
      </w:r>
      <w:r w:rsidR="00266DA0">
        <w:rPr>
          <w:noProof/>
        </w:rPr>
        <w:t>compressors</w:t>
      </w:r>
      <w:r w:rsidR="00B43360">
        <w:rPr>
          <w:noProof/>
        </w:rPr>
        <w:t>.</w:t>
      </w:r>
    </w:p>
    <w:p w14:paraId="6B93F7A6" w14:textId="7F65A5F7" w:rsidR="003B3545" w:rsidRDefault="003B3545" w:rsidP="003B3545">
      <w:pPr>
        <w:rPr>
          <w:noProof/>
        </w:rPr>
      </w:pPr>
      <w:r>
        <w:rPr>
          <w:noProof/>
        </w:rPr>
        <w:t>β</w:t>
      </w:r>
      <w:r w:rsidRPr="007E5DA1">
        <w:rPr>
          <w:noProof/>
          <w:vertAlign w:val="subscript"/>
        </w:rPr>
        <w:t>1</w:t>
      </w:r>
      <w:r>
        <w:rPr>
          <w:noProof/>
        </w:rPr>
        <w:t xml:space="preserve"> = atan(</w:t>
      </w:r>
      <w:r w:rsidR="00D80570">
        <w:rPr>
          <w:noProof/>
        </w:rPr>
        <w:t>[</w:t>
      </w:r>
      <w:r>
        <w:rPr>
          <w:noProof/>
        </w:rPr>
        <w:t>reaction + loadCoefficient/2</w:t>
      </w:r>
      <w:r w:rsidR="00D80570">
        <w:rPr>
          <w:noProof/>
        </w:rPr>
        <w:t>]</w:t>
      </w:r>
      <w:r>
        <w:rPr>
          <w:noProof/>
        </w:rPr>
        <w:t>/flowCoefficient)</w:t>
      </w:r>
      <w:r w:rsidR="00EA1554">
        <w:rPr>
          <w:noProof/>
        </w:rPr>
        <w:tab/>
      </w:r>
      <w:r w:rsidR="00EA1554">
        <w:rPr>
          <w:noProof/>
        </w:rPr>
        <w:tab/>
        <w:t xml:space="preserve">// </w:t>
      </w:r>
      <w:r w:rsidR="00BF0E66">
        <w:rPr>
          <w:noProof/>
        </w:rPr>
        <w:t>inlet flow angle</w:t>
      </w:r>
      <w:r w:rsidR="00E54A36">
        <w:rPr>
          <w:noProof/>
        </w:rPr>
        <w:t xml:space="preserve"> relative to rotor</w:t>
      </w:r>
    </w:p>
    <w:p w14:paraId="26909A03" w14:textId="66C67310" w:rsidR="003B3545" w:rsidRDefault="003B3545" w:rsidP="003B3545">
      <w:pPr>
        <w:rPr>
          <w:noProof/>
        </w:rPr>
      </w:pPr>
      <w:r>
        <w:rPr>
          <w:noProof/>
        </w:rPr>
        <w:t>β</w:t>
      </w:r>
      <w:r w:rsidRPr="007E5DA1">
        <w:rPr>
          <w:noProof/>
          <w:vertAlign w:val="subscript"/>
        </w:rPr>
        <w:t>2</w:t>
      </w:r>
      <w:r>
        <w:rPr>
          <w:noProof/>
        </w:rPr>
        <w:t xml:space="preserve"> = atan(</w:t>
      </w:r>
      <w:r w:rsidR="000763A9">
        <w:rPr>
          <w:noProof/>
        </w:rPr>
        <w:t>[</w:t>
      </w:r>
      <w:r>
        <w:rPr>
          <w:noProof/>
        </w:rPr>
        <w:t>reaction - loadCoefficient/2</w:t>
      </w:r>
      <w:r w:rsidR="00D80570">
        <w:rPr>
          <w:noProof/>
        </w:rPr>
        <w:t>]</w:t>
      </w:r>
      <w:r>
        <w:rPr>
          <w:noProof/>
        </w:rPr>
        <w:t>/flowCoefficient)</w:t>
      </w:r>
      <w:r w:rsidR="00BF0E66">
        <w:rPr>
          <w:noProof/>
        </w:rPr>
        <w:tab/>
      </w:r>
      <w:r w:rsidR="00BF0E66">
        <w:rPr>
          <w:noProof/>
        </w:rPr>
        <w:tab/>
        <w:t>// outlet flow angle</w:t>
      </w:r>
      <w:r w:rsidR="00E54A36">
        <w:rPr>
          <w:noProof/>
        </w:rPr>
        <w:t xml:space="preserve"> relative to rotor</w:t>
      </w:r>
    </w:p>
    <w:p w14:paraId="52AE3A00" w14:textId="51C14AD2" w:rsidR="003B3545" w:rsidRDefault="003B3545" w:rsidP="003B3545">
      <w:pPr>
        <w:rPr>
          <w:noProof/>
        </w:rPr>
      </w:pPr>
      <w:r>
        <w:rPr>
          <w:noProof/>
        </w:rPr>
        <w:t>α</w:t>
      </w:r>
      <w:r w:rsidRPr="007E5DA1">
        <w:rPr>
          <w:noProof/>
          <w:vertAlign w:val="subscript"/>
        </w:rPr>
        <w:t>2</w:t>
      </w:r>
      <w:r>
        <w:rPr>
          <w:noProof/>
        </w:rPr>
        <w:t xml:space="preserve"> = atan(</w:t>
      </w:r>
      <w:r w:rsidR="000763A9">
        <w:rPr>
          <w:noProof/>
        </w:rPr>
        <w:t xml:space="preserve">[ </w:t>
      </w:r>
      <w:r>
        <w:rPr>
          <w:noProof/>
        </w:rPr>
        <w:t>(1-reaction) + loadCoefficient/2</w:t>
      </w:r>
      <w:r w:rsidR="00D80570">
        <w:rPr>
          <w:noProof/>
        </w:rPr>
        <w:t>]</w:t>
      </w:r>
      <w:r>
        <w:rPr>
          <w:noProof/>
        </w:rPr>
        <w:t>/flowCoefficient)</w:t>
      </w:r>
      <w:r w:rsidR="00AB15E3">
        <w:rPr>
          <w:noProof/>
        </w:rPr>
        <w:tab/>
        <w:t>// absol</w:t>
      </w:r>
      <w:r w:rsidR="002F0974">
        <w:rPr>
          <w:noProof/>
        </w:rPr>
        <w:t>ute</w:t>
      </w:r>
      <w:r w:rsidR="001103CF">
        <w:rPr>
          <w:noProof/>
        </w:rPr>
        <w:t>/relative</w:t>
      </w:r>
      <w:r w:rsidR="002F0974">
        <w:rPr>
          <w:noProof/>
        </w:rPr>
        <w:t xml:space="preserve"> flow angle </w:t>
      </w:r>
      <w:r w:rsidR="00D424AB">
        <w:rPr>
          <w:noProof/>
        </w:rPr>
        <w:t>at</w:t>
      </w:r>
      <w:r w:rsidR="002F0974">
        <w:rPr>
          <w:noProof/>
        </w:rPr>
        <w:t xml:space="preserve"> stator inlet</w:t>
      </w:r>
    </w:p>
    <w:p w14:paraId="7C3F41C7" w14:textId="28F62513" w:rsidR="001103CF" w:rsidRDefault="001103CF" w:rsidP="001103CF">
      <w:pPr>
        <w:rPr>
          <w:noProof/>
        </w:rPr>
      </w:pPr>
      <w:r>
        <w:rPr>
          <w:noProof/>
        </w:rPr>
        <w:t>α</w:t>
      </w:r>
      <w:r>
        <w:rPr>
          <w:noProof/>
          <w:vertAlign w:val="subscript"/>
        </w:rPr>
        <w:t>3</w:t>
      </w:r>
      <w:r>
        <w:rPr>
          <w:noProof/>
        </w:rPr>
        <w:t xml:space="preserve"> = atan([ (1-reaction) - loadCoefficient/2]/flowCoefficient)</w:t>
      </w:r>
      <w:r>
        <w:rPr>
          <w:noProof/>
        </w:rPr>
        <w:tab/>
        <w:t>// absolute/relative flow angle at stator outlet</w:t>
      </w:r>
    </w:p>
    <w:p w14:paraId="3CED8D8A" w14:textId="2B7ADAF6" w:rsidR="009D68FD" w:rsidRDefault="00CA3792" w:rsidP="009B13B0">
      <w:pPr>
        <w:rPr>
          <w:noProof/>
        </w:rPr>
      </w:pPr>
      <w:r>
        <w:rPr>
          <w:noProof/>
        </w:rPr>
        <w:t>If</w:t>
      </w:r>
      <w:r w:rsidR="00C427FD">
        <w:rPr>
          <w:noProof/>
        </w:rPr>
        <w:t xml:space="preserve"> </w:t>
      </w:r>
      <w:r>
        <w:rPr>
          <w:noProof/>
        </w:rPr>
        <w:t>we</w:t>
      </w:r>
      <w:r w:rsidR="00967B48">
        <w:rPr>
          <w:noProof/>
        </w:rPr>
        <w:t xml:space="preserve"> </w:t>
      </w:r>
      <w:r w:rsidR="00C427FD">
        <w:rPr>
          <w:noProof/>
        </w:rPr>
        <w:t xml:space="preserve">assume, </w:t>
      </w:r>
      <w:r w:rsidR="00274118">
        <w:rPr>
          <w:noProof/>
        </w:rPr>
        <w:t>th</w:t>
      </w:r>
      <w:r w:rsidR="00C427FD">
        <w:rPr>
          <w:noProof/>
        </w:rPr>
        <w:t>at the</w:t>
      </w:r>
      <w:r w:rsidR="00274118">
        <w:rPr>
          <w:noProof/>
        </w:rPr>
        <w:t xml:space="preserve"> axial </w:t>
      </w:r>
      <w:r w:rsidR="00AA0CBC">
        <w:rPr>
          <w:noProof/>
        </w:rPr>
        <w:t>velocity</w:t>
      </w:r>
      <w:r w:rsidR="00274118">
        <w:rPr>
          <w:noProof/>
        </w:rPr>
        <w:t xml:space="preserve"> </w:t>
      </w:r>
      <w:r w:rsidR="00867CD1">
        <w:rPr>
          <w:noProof/>
        </w:rPr>
        <w:t>V</w:t>
      </w:r>
      <w:r w:rsidR="00867CD1" w:rsidRPr="00C21D80">
        <w:rPr>
          <w:noProof/>
          <w:vertAlign w:val="subscript"/>
        </w:rPr>
        <w:t>x</w:t>
      </w:r>
      <w:r w:rsidR="00B94129">
        <w:rPr>
          <w:noProof/>
          <w:vertAlign w:val="subscript"/>
        </w:rPr>
        <w:t xml:space="preserve"> </w:t>
      </w:r>
      <w:r w:rsidR="00274118">
        <w:rPr>
          <w:noProof/>
        </w:rPr>
        <w:t>is constant (</w:t>
      </w:r>
      <w:r w:rsidR="00E45FF9">
        <w:rPr>
          <w:noProof/>
        </w:rPr>
        <w:t>c</w:t>
      </w:r>
      <w:r w:rsidR="00E45FF9">
        <w:rPr>
          <w:noProof/>
          <w:vertAlign w:val="subscript"/>
        </w:rPr>
        <w:t>a</w:t>
      </w:r>
      <w:r w:rsidR="00E45FF9">
        <w:rPr>
          <w:noProof/>
        </w:rPr>
        <w:t xml:space="preserve"> == </w:t>
      </w:r>
      <w:r w:rsidR="00274118">
        <w:rPr>
          <w:noProof/>
        </w:rPr>
        <w:t>c</w:t>
      </w:r>
      <w:r w:rsidR="00274118">
        <w:rPr>
          <w:noProof/>
          <w:vertAlign w:val="subscript"/>
        </w:rPr>
        <w:t xml:space="preserve">a1 </w:t>
      </w:r>
      <w:r w:rsidR="00274118">
        <w:rPr>
          <w:noProof/>
        </w:rPr>
        <w:t>== c</w:t>
      </w:r>
      <w:r w:rsidR="00274118">
        <w:rPr>
          <w:noProof/>
          <w:vertAlign w:val="subscript"/>
        </w:rPr>
        <w:t>a2</w:t>
      </w:r>
      <w:r w:rsidR="00274118">
        <w:rPr>
          <w:noProof/>
        </w:rPr>
        <w:t xml:space="preserve">) </w:t>
      </w:r>
      <w:r>
        <w:rPr>
          <w:noProof/>
        </w:rPr>
        <w:t xml:space="preserve"> for all stages </w:t>
      </w:r>
      <w:r w:rsidR="00DA67C2">
        <w:rPr>
          <w:noProof/>
        </w:rPr>
        <w:t>and reaction is 0.5</w:t>
      </w:r>
      <w:r w:rsidR="00F06B77">
        <w:rPr>
          <w:noProof/>
        </w:rPr>
        <w:t>,</w:t>
      </w:r>
      <w:r w:rsidR="00DA67C2">
        <w:rPr>
          <w:noProof/>
        </w:rPr>
        <w:t xml:space="preserve"> </w:t>
      </w:r>
      <w:r w:rsidR="00E45FF9">
        <w:rPr>
          <w:noProof/>
        </w:rPr>
        <w:t xml:space="preserve">then </w:t>
      </w:r>
      <w:r w:rsidR="00274118">
        <w:rPr>
          <w:noProof/>
        </w:rPr>
        <w:t>α</w:t>
      </w:r>
      <w:r w:rsidR="00274118" w:rsidRPr="007E5DA1">
        <w:rPr>
          <w:noProof/>
          <w:vertAlign w:val="subscript"/>
        </w:rPr>
        <w:t>1</w:t>
      </w:r>
      <w:r w:rsidR="00274118">
        <w:rPr>
          <w:noProof/>
        </w:rPr>
        <w:t xml:space="preserve"> == α</w:t>
      </w:r>
      <w:r w:rsidR="00274118" w:rsidRPr="007E5DA1">
        <w:rPr>
          <w:noProof/>
          <w:vertAlign w:val="subscript"/>
        </w:rPr>
        <w:t>3</w:t>
      </w:r>
      <w:r w:rsidR="0088762A">
        <w:rPr>
          <w:noProof/>
        </w:rPr>
        <w:t xml:space="preserve">, </w:t>
      </w:r>
      <w:r w:rsidR="00274118">
        <w:rPr>
          <w:noProof/>
        </w:rPr>
        <w:t xml:space="preserve">and </w:t>
      </w:r>
      <w:r w:rsidR="00DA67C2">
        <w:rPr>
          <w:noProof/>
        </w:rPr>
        <w:t>the</w:t>
      </w:r>
      <w:r w:rsidR="0088762A">
        <w:rPr>
          <w:noProof/>
        </w:rPr>
        <w:t xml:space="preserve"> </w:t>
      </w:r>
      <w:r w:rsidR="001873BA">
        <w:rPr>
          <w:noProof/>
        </w:rPr>
        <w:t xml:space="preserve">velocities are </w:t>
      </w:r>
      <w:r w:rsidR="00D07847">
        <w:rPr>
          <w:noProof/>
        </w:rPr>
        <w:t>V</w:t>
      </w:r>
      <w:r w:rsidR="00CF4159" w:rsidRPr="00C21D80">
        <w:rPr>
          <w:noProof/>
          <w:vertAlign w:val="subscript"/>
        </w:rPr>
        <w:t>x</w:t>
      </w:r>
      <w:r w:rsidR="00C427FD">
        <w:rPr>
          <w:noProof/>
        </w:rPr>
        <w:t xml:space="preserve">/cos(angle of velocity). </w:t>
      </w:r>
      <w:r w:rsidR="00A65A8C">
        <w:rPr>
          <w:noProof/>
        </w:rPr>
        <w:t xml:space="preserve"> Parameters (α1</w:t>
      </w:r>
      <w:r w:rsidR="00A65A8C">
        <w:rPr>
          <w:noProof/>
          <w:vertAlign w:val="subscript"/>
        </w:rPr>
        <w:t xml:space="preserve"> </w:t>
      </w:r>
      <w:r w:rsidR="00A65A8C">
        <w:rPr>
          <w:noProof/>
        </w:rPr>
        <w:t>, α2) equal to (β</w:t>
      </w:r>
      <w:r w:rsidR="00A65A8C" w:rsidRPr="007E5DA1">
        <w:rPr>
          <w:noProof/>
          <w:vertAlign w:val="subscript"/>
        </w:rPr>
        <w:t>1</w:t>
      </w:r>
      <w:r w:rsidR="00A65A8C">
        <w:rPr>
          <w:noProof/>
        </w:rPr>
        <w:t>, β</w:t>
      </w:r>
      <w:r w:rsidR="00A65A8C" w:rsidRPr="007E5DA1">
        <w:rPr>
          <w:noProof/>
          <w:vertAlign w:val="subscript"/>
        </w:rPr>
        <w:t>2</w:t>
      </w:r>
      <w:r w:rsidR="00A65A8C">
        <w:rPr>
          <w:noProof/>
        </w:rPr>
        <w:t>) for rotor and (α</w:t>
      </w:r>
      <w:r w:rsidR="00A65A8C" w:rsidRPr="007E5DA1">
        <w:rPr>
          <w:noProof/>
          <w:vertAlign w:val="subscript"/>
        </w:rPr>
        <w:t>2</w:t>
      </w:r>
      <w:r w:rsidR="00A65A8C">
        <w:rPr>
          <w:noProof/>
        </w:rPr>
        <w:t>, α</w:t>
      </w:r>
      <w:r w:rsidR="00A65A8C">
        <w:rPr>
          <w:noProof/>
          <w:vertAlign w:val="subscript"/>
        </w:rPr>
        <w:t>3</w:t>
      </w:r>
      <w:r w:rsidR="00A65A8C">
        <w:rPr>
          <w:noProof/>
        </w:rPr>
        <w:t>) for stator</w:t>
      </w:r>
      <w:r w:rsidR="00BD61D1">
        <w:rPr>
          <w:noProof/>
        </w:rPr>
        <w:t xml:space="preserve">. </w:t>
      </w:r>
      <w:r w:rsidR="00960460">
        <w:rPr>
          <w:noProof/>
        </w:rPr>
        <w:t>T</w:t>
      </w:r>
      <w:r w:rsidR="0002059F">
        <w:rPr>
          <w:noProof/>
        </w:rPr>
        <w:t xml:space="preserve">he profile </w:t>
      </w:r>
      <w:r w:rsidR="007D006B">
        <w:rPr>
          <w:noProof/>
        </w:rPr>
        <w:t xml:space="preserve">and endwall </w:t>
      </w:r>
      <w:r w:rsidR="0002059F">
        <w:rPr>
          <w:noProof/>
        </w:rPr>
        <w:t>loss</w:t>
      </w:r>
      <w:r w:rsidR="007D006B">
        <w:rPr>
          <w:noProof/>
        </w:rPr>
        <w:t>ed</w:t>
      </w:r>
      <w:r w:rsidR="0002059F">
        <w:rPr>
          <w:noProof/>
        </w:rPr>
        <w:t xml:space="preserve"> </w:t>
      </w:r>
      <w:r w:rsidR="007D006B">
        <w:rPr>
          <w:noProof/>
        </w:rPr>
        <w:t>are</w:t>
      </w:r>
      <w:r w:rsidR="0002059F">
        <w:rPr>
          <w:noProof/>
        </w:rPr>
        <w:t xml:space="preserve"> calculated </w:t>
      </w:r>
      <w:r w:rsidR="001F0A6B">
        <w:rPr>
          <w:noProof/>
        </w:rPr>
        <w:t>separately</w:t>
      </w:r>
      <w:r w:rsidR="0002059F">
        <w:rPr>
          <w:noProof/>
        </w:rPr>
        <w:t xml:space="preserve"> </w:t>
      </w:r>
      <w:r w:rsidR="00D77A2C">
        <w:rPr>
          <w:noProof/>
        </w:rPr>
        <w:t xml:space="preserve">and </w:t>
      </w:r>
      <w:r w:rsidR="00CD6517">
        <w:rPr>
          <w:noProof/>
        </w:rPr>
        <w:t xml:space="preserve">then </w:t>
      </w:r>
      <w:r w:rsidR="00D77A2C">
        <w:rPr>
          <w:noProof/>
        </w:rPr>
        <w:t>added</w:t>
      </w:r>
      <w:r w:rsidR="00EF1958">
        <w:rPr>
          <w:noProof/>
        </w:rPr>
        <w:t>:</w:t>
      </w:r>
      <w:r w:rsidR="00D77A2C">
        <w:rPr>
          <w:noProof/>
        </w:rPr>
        <w:t xml:space="preserve">  </w:t>
      </w:r>
      <w:r w:rsidR="00EF1958">
        <w:rPr>
          <w:noProof/>
        </w:rPr>
        <w:t xml:space="preserve">stage </w:t>
      </w:r>
      <w:r w:rsidR="00D77A2C">
        <w:rPr>
          <w:noProof/>
        </w:rPr>
        <w:t xml:space="preserve">loss = reaction </w:t>
      </w:r>
      <w:r w:rsidR="00143FB4">
        <w:rPr>
          <w:rFonts w:ascii="Cambria Math" w:hAnsi="Cambria Math" w:cs="Cambria Math"/>
          <w:noProof/>
        </w:rPr>
        <w:t>⋅</w:t>
      </w:r>
      <w:r w:rsidR="00D77A2C">
        <w:rPr>
          <w:noProof/>
        </w:rPr>
        <w:t xml:space="preserve"> rotorLoss + (1 – reaction) </w:t>
      </w:r>
      <w:r w:rsidR="00143FB4">
        <w:rPr>
          <w:rFonts w:ascii="Cambria Math" w:hAnsi="Cambria Math" w:cs="Cambria Math"/>
          <w:noProof/>
        </w:rPr>
        <w:t>⋅</w:t>
      </w:r>
      <w:r w:rsidR="00D77A2C">
        <w:rPr>
          <w:noProof/>
        </w:rPr>
        <w:t xml:space="preserve"> statorLoss</w:t>
      </w:r>
      <w:r w:rsidR="00EF1958">
        <w:rPr>
          <w:noProof/>
        </w:rPr>
        <w:t>.</w:t>
      </w:r>
      <w:r w:rsidR="006D5349">
        <w:rPr>
          <w:noProof/>
        </w:rPr>
        <w:t xml:space="preserve"> </w:t>
      </w:r>
    </w:p>
    <w:p w14:paraId="63C1C7BC" w14:textId="5F068CB7" w:rsidR="00FE3EC0" w:rsidRDefault="00E04E13" w:rsidP="00FE3EC0">
      <w:pPr>
        <w:spacing w:after="120"/>
        <w:rPr>
          <w:noProof/>
        </w:rPr>
      </w:pPr>
      <w:r>
        <w:t xml:space="preserve">The </w:t>
      </w:r>
      <w:r w:rsidR="002E6127">
        <w:t xml:space="preserve">source code of </w:t>
      </w:r>
      <w:r w:rsidR="004E55B0">
        <w:t xml:space="preserve">axial compressor </w:t>
      </w:r>
      <w:r w:rsidR="000F6189">
        <w:t>mean</w:t>
      </w:r>
      <w:r w:rsidR="00BF7E9E">
        <w:t>-</w:t>
      </w:r>
      <w:r w:rsidR="000F6189">
        <w:t xml:space="preserve">line </w:t>
      </w:r>
      <w:r w:rsidR="00C41B79">
        <w:t xml:space="preserve">stagnation pressure </w:t>
      </w:r>
      <w:r w:rsidR="009E2ADC">
        <w:t xml:space="preserve">loss </w:t>
      </w:r>
      <w:r w:rsidR="004E55B0">
        <w:t xml:space="preserve">model </w:t>
      </w:r>
      <w:r w:rsidR="002E6127">
        <w:t>by</w:t>
      </w:r>
      <w:r w:rsidR="00526559">
        <w:t xml:space="preserve"> Li</w:t>
      </w:r>
      <w:r w:rsidR="00C41B79">
        <w:t>e</w:t>
      </w:r>
      <w:r w:rsidR="00526559">
        <w:t xml:space="preserve">blein, Koch and Smith </w:t>
      </w:r>
      <w:r w:rsidR="004E55B0">
        <w:t xml:space="preserve">is </w:t>
      </w:r>
      <w:r w:rsidR="00C334B6">
        <w:t xml:space="preserve">presented </w:t>
      </w:r>
      <w:r w:rsidR="002E6127">
        <w:t>below</w:t>
      </w:r>
      <w:r w:rsidR="00B12827">
        <w:t>.</w:t>
      </w:r>
      <w:r>
        <w:t xml:space="preserve"> </w:t>
      </w:r>
      <w:r w:rsidR="00B12827">
        <w:t>A</w:t>
      </w:r>
      <w:r w:rsidR="000B4639">
        <w:t>ll</w:t>
      </w:r>
      <w:r w:rsidR="00FE3EC0">
        <w:rPr>
          <w:noProof/>
        </w:rPr>
        <w:t xml:space="preserve"> angles are in degrees</w:t>
      </w:r>
      <w:r w:rsidR="0071086D">
        <w:rPr>
          <w:noProof/>
        </w:rPr>
        <w:t xml:space="preserve">. </w:t>
      </w:r>
      <w:r w:rsidR="00932B0B">
        <w:rPr>
          <w:noProof/>
        </w:rPr>
        <w:t xml:space="preserve">Because </w:t>
      </w:r>
      <w:r w:rsidR="00A74E1D">
        <w:rPr>
          <w:noProof/>
        </w:rPr>
        <w:t>this work</w:t>
      </w:r>
      <w:r w:rsidR="003C0CF7">
        <w:rPr>
          <w:noProof/>
        </w:rPr>
        <w:t xml:space="preserve"> use</w:t>
      </w:r>
      <w:r w:rsidR="007A601B">
        <w:rPr>
          <w:noProof/>
        </w:rPr>
        <w:t>s</w:t>
      </w:r>
      <w:r w:rsidR="003C0CF7">
        <w:rPr>
          <w:noProof/>
        </w:rPr>
        <w:t xml:space="preserve"> isentropic </w:t>
      </w:r>
      <w:r w:rsidR="00332CE6">
        <w:rPr>
          <w:noProof/>
        </w:rPr>
        <w:t xml:space="preserve">(or machine) </w:t>
      </w:r>
      <w:r w:rsidR="003C0CF7">
        <w:rPr>
          <w:noProof/>
        </w:rPr>
        <w:t xml:space="preserve">effciency, the </w:t>
      </w:r>
      <w:r w:rsidR="00792B99">
        <w:rPr>
          <w:noProof/>
        </w:rPr>
        <w:t>resu</w:t>
      </w:r>
      <w:r w:rsidR="007A601B">
        <w:rPr>
          <w:noProof/>
        </w:rPr>
        <w:t xml:space="preserve">lted </w:t>
      </w:r>
      <w:r w:rsidR="003C0CF7">
        <w:t xml:space="preserve">stagnation pressure loss coefficient </w:t>
      </w:r>
      <w:r w:rsidR="000A78C0">
        <w:t>is</w:t>
      </w:r>
      <w:r w:rsidR="003C0CF7">
        <w:t xml:space="preserve"> tr</w:t>
      </w:r>
      <w:r w:rsidR="001B7AA7">
        <w:t xml:space="preserve">ansformed </w:t>
      </w:r>
      <w:r w:rsidR="00A74E1D">
        <w:t>into</w:t>
      </w:r>
      <w:r w:rsidR="001B7AA7">
        <w:t xml:space="preserve"> </w:t>
      </w:r>
      <w:r w:rsidR="000A78C0">
        <w:t xml:space="preserve">static </w:t>
      </w:r>
      <w:r w:rsidR="001B7AA7">
        <w:t>enthalpy loss</w:t>
      </w:r>
      <w:r w:rsidR="00D742ED">
        <w:t>.</w:t>
      </w:r>
      <w:r w:rsidR="001B7AA7">
        <w:rPr>
          <w:noProof/>
        </w:rPr>
        <w:t xml:space="preserve"> </w:t>
      </w:r>
    </w:p>
    <w:p w14:paraId="0C380E7D" w14:textId="62B9BC9B" w:rsidR="00E93B85" w:rsidRDefault="0092702B" w:rsidP="00787AFF">
      <w:pPr>
        <w:rPr>
          <w:noProof/>
        </w:rPr>
      </w:pPr>
      <w:r>
        <w:rPr>
          <w:noProof/>
        </w:rPr>
        <w:lastRenderedPageBreak/>
        <w:t xml:space="preserve">The next code </w:t>
      </w:r>
      <w:r w:rsidR="0086598C">
        <w:rPr>
          <w:noProof/>
        </w:rPr>
        <w:t>calculate</w:t>
      </w:r>
      <w:r w:rsidR="008E4225">
        <w:rPr>
          <w:noProof/>
        </w:rPr>
        <w:t>s</w:t>
      </w:r>
      <w:r w:rsidR="0086598C">
        <w:rPr>
          <w:noProof/>
        </w:rPr>
        <w:t xml:space="preserve"> </w:t>
      </w:r>
      <w:r w:rsidR="00AF26D5">
        <w:rPr>
          <w:noProof/>
        </w:rPr>
        <w:t>the incidence and deviation angles</w:t>
      </w:r>
      <w:r w:rsidR="00E54E8B">
        <w:rPr>
          <w:noProof/>
        </w:rPr>
        <w:t>, diffusion factor</w:t>
      </w:r>
      <w:r w:rsidR="00AF26D5">
        <w:rPr>
          <w:noProof/>
        </w:rPr>
        <w:t xml:space="preserve"> and </w:t>
      </w:r>
      <w:r>
        <w:rPr>
          <w:noProof/>
        </w:rPr>
        <w:t xml:space="preserve"> </w:t>
      </w:r>
      <w:r w:rsidR="00E54E8B">
        <w:rPr>
          <w:noProof/>
        </w:rPr>
        <w:t>e</w:t>
      </w:r>
      <w:r w:rsidR="00AF26D5" w:rsidRPr="00AF26D5">
        <w:rPr>
          <w:noProof/>
        </w:rPr>
        <w:t xml:space="preserve">quivalent diffusion ratio </w:t>
      </w:r>
      <w:r w:rsidR="00E54E8B">
        <w:rPr>
          <w:noProof/>
        </w:rPr>
        <w:t>(</w:t>
      </w:r>
      <w:r w:rsidR="00AF26D5" w:rsidRPr="00AF26D5">
        <w:rPr>
          <w:noProof/>
        </w:rPr>
        <w:t>by Koch and Smith</w:t>
      </w:r>
      <w:r w:rsidR="00E54E8B">
        <w:rPr>
          <w:noProof/>
        </w:rPr>
        <w:t>)</w:t>
      </w:r>
      <w:r w:rsidR="006B6EAF">
        <w:rPr>
          <w:noProof/>
        </w:rPr>
        <w:t>. The incidence</w:t>
      </w:r>
      <w:r w:rsidR="00F26975">
        <w:rPr>
          <w:noProof/>
        </w:rPr>
        <w:t xml:space="preserve"> </w:t>
      </w:r>
      <w:r w:rsidR="000D44D9">
        <w:rPr>
          <w:noProof/>
        </w:rPr>
        <w:t xml:space="preserve">angle </w:t>
      </w:r>
      <w:r w:rsidR="00F44FBE">
        <w:rPr>
          <w:noProof/>
        </w:rPr>
        <w:t>formulas</w:t>
      </w:r>
      <w:r w:rsidR="00935080">
        <w:rPr>
          <w:noProof/>
        </w:rPr>
        <w:t xml:space="preserve"> w</w:t>
      </w:r>
      <w:r w:rsidR="00F44FBE">
        <w:rPr>
          <w:noProof/>
        </w:rPr>
        <w:t>ere</w:t>
      </w:r>
      <w:r w:rsidR="00935080">
        <w:rPr>
          <w:noProof/>
        </w:rPr>
        <w:t xml:space="preserve"> verified with </w:t>
      </w:r>
      <w:r w:rsidR="005233C8">
        <w:rPr>
          <w:noProof/>
        </w:rPr>
        <w:t>a</w:t>
      </w:r>
      <w:r w:rsidR="00016EED">
        <w:rPr>
          <w:noProof/>
        </w:rPr>
        <w:t>n old</w:t>
      </w:r>
      <w:r w:rsidR="005233C8">
        <w:rPr>
          <w:noProof/>
        </w:rPr>
        <w:t xml:space="preserve"> AMES report made for NASA</w:t>
      </w:r>
      <w:r w:rsidR="005233C8">
        <w:rPr>
          <w:rStyle w:val="FootnoteReference"/>
          <w:noProof/>
        </w:rPr>
        <w:footnoteReference w:id="79"/>
      </w:r>
      <w:r w:rsidR="005233C8">
        <w:rPr>
          <w:noProof/>
        </w:rPr>
        <w:t xml:space="preserve">. </w:t>
      </w:r>
      <w:r w:rsidR="004872C0">
        <w:rPr>
          <w:noProof/>
        </w:rPr>
        <w:t xml:space="preserve">The values </w:t>
      </w:r>
      <w:r w:rsidR="00586DA9" w:rsidRPr="00586DA9">
        <w:rPr>
          <w:noProof/>
        </w:rPr>
        <w:t>Ksh</w:t>
      </w:r>
      <w:r w:rsidR="00586DA9" w:rsidRPr="00586DA9">
        <w:rPr>
          <w:rFonts w:ascii="Cambria Math" w:hAnsi="Cambria Math" w:cs="Cambria Math"/>
          <w:noProof/>
        </w:rPr>
        <w:t>⋅</w:t>
      </w:r>
      <w:r w:rsidR="00586DA9" w:rsidRPr="00586DA9">
        <w:rPr>
          <w:noProof/>
        </w:rPr>
        <w:t>Kit</w:t>
      </w:r>
      <w:r w:rsidR="00586DA9" w:rsidRPr="00586DA9">
        <w:rPr>
          <w:rFonts w:ascii="Cambria Math" w:hAnsi="Cambria Math" w:cs="Cambria Math"/>
          <w:noProof/>
        </w:rPr>
        <w:t>⋅</w:t>
      </w:r>
      <w:r w:rsidR="00586DA9" w:rsidRPr="00586DA9">
        <w:rPr>
          <w:noProof/>
        </w:rPr>
        <w:t>i010</w:t>
      </w:r>
      <w:r w:rsidR="00586DA9">
        <w:rPr>
          <w:noProof/>
        </w:rPr>
        <w:t xml:space="preserve"> matched with the </w:t>
      </w:r>
      <w:r w:rsidR="00476921">
        <w:rPr>
          <w:noProof/>
        </w:rPr>
        <w:t xml:space="preserve">figures in the </w:t>
      </w:r>
      <w:r w:rsidR="00586DA9">
        <w:rPr>
          <w:noProof/>
        </w:rPr>
        <w:t xml:space="preserve">report, but </w:t>
      </w:r>
      <w:r w:rsidR="00000EA1">
        <w:rPr>
          <w:noProof/>
        </w:rPr>
        <w:t xml:space="preserve">the </w:t>
      </w:r>
      <w:r w:rsidR="006D1360">
        <w:rPr>
          <w:noProof/>
        </w:rPr>
        <w:t xml:space="preserve">signs in the </w:t>
      </w:r>
      <w:r w:rsidR="00000EA1">
        <w:rPr>
          <w:noProof/>
        </w:rPr>
        <w:t xml:space="preserve">formula </w:t>
      </w:r>
      <w:r w:rsidR="006D1360">
        <w:rPr>
          <w:noProof/>
        </w:rPr>
        <w:t xml:space="preserve">of </w:t>
      </w:r>
      <w:r w:rsidR="00000EA1">
        <w:rPr>
          <w:noProof/>
        </w:rPr>
        <w:t xml:space="preserve">n had to be </w:t>
      </w:r>
      <w:r w:rsidR="006D1360">
        <w:rPr>
          <w:noProof/>
        </w:rPr>
        <w:t>changed</w:t>
      </w:r>
      <w:r w:rsidR="00000EA1">
        <w:rPr>
          <w:noProof/>
        </w:rPr>
        <w:t xml:space="preserve"> </w:t>
      </w:r>
      <w:r w:rsidR="00C95EAA">
        <w:rPr>
          <w:noProof/>
        </w:rPr>
        <w:t xml:space="preserve">to get the same incidence angles than </w:t>
      </w:r>
      <w:r w:rsidR="006D1360">
        <w:rPr>
          <w:noProof/>
        </w:rPr>
        <w:t>i</w:t>
      </w:r>
      <w:r w:rsidR="00C95EAA">
        <w:rPr>
          <w:noProof/>
        </w:rPr>
        <w:t xml:space="preserve">n the report. </w:t>
      </w:r>
      <w:r w:rsidR="006D1360">
        <w:rPr>
          <w:noProof/>
        </w:rPr>
        <w:t xml:space="preserve">The </w:t>
      </w:r>
      <w:r w:rsidR="00476921">
        <w:rPr>
          <w:noProof/>
        </w:rPr>
        <w:t>modif</w:t>
      </w:r>
      <w:r w:rsidR="003546DA">
        <w:rPr>
          <w:noProof/>
        </w:rPr>
        <w:t>ied formula</w:t>
      </w:r>
      <w:r w:rsidR="00ED3606">
        <w:rPr>
          <w:noProof/>
        </w:rPr>
        <w:t xml:space="preserve"> </w:t>
      </w:r>
      <w:r w:rsidR="008D3E1D">
        <w:rPr>
          <w:noProof/>
        </w:rPr>
        <w:t xml:space="preserve">of n </w:t>
      </w:r>
      <w:r w:rsidR="00ED3606">
        <w:rPr>
          <w:noProof/>
        </w:rPr>
        <w:t xml:space="preserve">did not change </w:t>
      </w:r>
      <w:r w:rsidR="00476921">
        <w:rPr>
          <w:noProof/>
        </w:rPr>
        <w:t xml:space="preserve">compressor </w:t>
      </w:r>
      <w:r w:rsidR="00ED3606">
        <w:rPr>
          <w:noProof/>
        </w:rPr>
        <w:t>efficienc</w:t>
      </w:r>
      <w:r w:rsidR="00E4076D">
        <w:rPr>
          <w:noProof/>
        </w:rPr>
        <w:t>y prediction</w:t>
      </w:r>
      <w:r w:rsidR="00ED3606">
        <w:rPr>
          <w:noProof/>
        </w:rPr>
        <w:t xml:space="preserve">, but </w:t>
      </w:r>
      <w:r w:rsidR="006A56A5">
        <w:rPr>
          <w:noProof/>
        </w:rPr>
        <w:t xml:space="preserve">it increased </w:t>
      </w:r>
      <w:r w:rsidR="004228A7">
        <w:rPr>
          <w:noProof/>
        </w:rPr>
        <w:t xml:space="preserve">the </w:t>
      </w:r>
      <w:r w:rsidR="00AA0380">
        <w:rPr>
          <w:noProof/>
        </w:rPr>
        <w:t>stall</w:t>
      </w:r>
      <w:r w:rsidR="00584577">
        <w:rPr>
          <w:noProof/>
        </w:rPr>
        <w:t xml:space="preserve"> mar</w:t>
      </w:r>
      <w:r w:rsidR="005E4881">
        <w:rPr>
          <w:noProof/>
        </w:rPr>
        <w:t>gin</w:t>
      </w:r>
      <w:r w:rsidR="006A56A5">
        <w:rPr>
          <w:noProof/>
        </w:rPr>
        <w:t>.</w:t>
      </w:r>
      <w:r w:rsidR="00506A47">
        <w:rPr>
          <w:noProof/>
        </w:rPr>
        <w:t xml:space="preserve"> </w:t>
      </w:r>
      <w:r w:rsidR="00256D49">
        <w:rPr>
          <w:noProof/>
        </w:rPr>
        <w:t xml:space="preserve">Factor n defines the </w:t>
      </w:r>
      <w:r w:rsidR="009B0000">
        <w:rPr>
          <w:noProof/>
        </w:rPr>
        <w:t xml:space="preserve">reference </w:t>
      </w:r>
      <w:r w:rsidR="00256D49">
        <w:rPr>
          <w:noProof/>
        </w:rPr>
        <w:t>incidence angle</w:t>
      </w:r>
      <w:r w:rsidR="00CF5470">
        <w:rPr>
          <w:noProof/>
        </w:rPr>
        <w:t>,</w:t>
      </w:r>
      <w:r w:rsidR="00256D49">
        <w:rPr>
          <w:noProof/>
        </w:rPr>
        <w:t xml:space="preserve"> and </w:t>
      </w:r>
      <w:r w:rsidR="009B0000">
        <w:rPr>
          <w:noProof/>
        </w:rPr>
        <w:t>that may be the reason</w:t>
      </w:r>
      <w:r w:rsidR="00CF5470">
        <w:rPr>
          <w:noProof/>
        </w:rPr>
        <w:t xml:space="preserve"> why </w:t>
      </w:r>
      <w:r w:rsidR="009B0000">
        <w:rPr>
          <w:noProof/>
        </w:rPr>
        <w:t xml:space="preserve">there </w:t>
      </w:r>
      <w:r w:rsidR="00BC648B">
        <w:rPr>
          <w:noProof/>
        </w:rPr>
        <w:t>are</w:t>
      </w:r>
      <w:r w:rsidR="003546DA">
        <w:rPr>
          <w:noProof/>
        </w:rPr>
        <w:t xml:space="preserve"> more than one</w:t>
      </w:r>
      <w:r w:rsidR="00D747FB">
        <w:rPr>
          <w:noProof/>
        </w:rPr>
        <w:t xml:space="preserve"> version </w:t>
      </w:r>
      <w:r w:rsidR="00C37259">
        <w:rPr>
          <w:noProof/>
        </w:rPr>
        <w:t>from</w:t>
      </w:r>
      <w:r w:rsidR="009B0000">
        <w:rPr>
          <w:noProof/>
        </w:rPr>
        <w:t xml:space="preserve"> its formula. The </w:t>
      </w:r>
      <w:r w:rsidR="00BB0D68">
        <w:rPr>
          <w:noProof/>
        </w:rPr>
        <w:t>reference incidence is a design choi</w:t>
      </w:r>
      <w:r w:rsidR="00D747FB">
        <w:rPr>
          <w:noProof/>
        </w:rPr>
        <w:t>c</w:t>
      </w:r>
      <w:r w:rsidR="00BB0D68">
        <w:rPr>
          <w:noProof/>
        </w:rPr>
        <w:t>e</w:t>
      </w:r>
      <w:r w:rsidR="00D747FB">
        <w:rPr>
          <w:noProof/>
        </w:rPr>
        <w:t>.</w:t>
      </w:r>
      <w:r w:rsidR="003030B5">
        <w:rPr>
          <w:noProof/>
        </w:rPr>
        <w:t xml:space="preserve"> </w:t>
      </w:r>
    </w:p>
    <w:p w14:paraId="0095AEA8" w14:textId="19D8C70A" w:rsidR="00E60C26" w:rsidRPr="00893B13" w:rsidRDefault="00E60C26" w:rsidP="00E60C26">
      <w:pPr>
        <w:spacing w:after="0" w:line="240" w:lineRule="auto"/>
        <w:rPr>
          <w:sz w:val="18"/>
          <w:szCs w:val="18"/>
          <w:lang w:val="en-US"/>
        </w:rPr>
      </w:pPr>
      <w:r>
        <w:rPr>
          <w:sz w:val="18"/>
          <w:szCs w:val="18"/>
          <w:lang w:val="en-US"/>
        </w:rPr>
        <w:t xml:space="preserve">// Source code from </w:t>
      </w:r>
      <w:r w:rsidRPr="00D315A7">
        <w:rPr>
          <w:sz w:val="18"/>
          <w:szCs w:val="18"/>
          <w:lang w:val="en-US"/>
        </w:rPr>
        <w:t xml:space="preserve">function </w:t>
      </w:r>
      <w:r w:rsidRPr="00E60C26">
        <w:rPr>
          <w:sz w:val="18"/>
          <w:szCs w:val="18"/>
          <w:lang w:val="en-US"/>
        </w:rPr>
        <w:t xml:space="preserve">getCamberAngle </w:t>
      </w:r>
      <w:r>
        <w:rPr>
          <w:sz w:val="18"/>
          <w:szCs w:val="18"/>
          <w:lang w:val="en-US"/>
        </w:rPr>
        <w:t>(..)</w:t>
      </w:r>
    </w:p>
    <w:p w14:paraId="6C412DC4" w14:textId="4FCC2AC6" w:rsidR="009615ED" w:rsidRPr="00893B13" w:rsidRDefault="009615ED" w:rsidP="00C253AB">
      <w:pPr>
        <w:spacing w:after="0"/>
        <w:rPr>
          <w:sz w:val="18"/>
          <w:szCs w:val="18"/>
        </w:rPr>
      </w:pPr>
      <w:r w:rsidRPr="00893B13">
        <w:rPr>
          <w:noProof/>
          <w:sz w:val="18"/>
          <w:szCs w:val="18"/>
        </w:rPr>
        <w:t xml:space="preserve">// for </w:t>
      </w:r>
      <w:r w:rsidR="004C3064">
        <w:rPr>
          <w:noProof/>
          <w:sz w:val="18"/>
          <w:szCs w:val="18"/>
        </w:rPr>
        <w:t>rotor</w:t>
      </w:r>
      <w:r w:rsidRPr="00893B13">
        <w:rPr>
          <w:noProof/>
          <w:sz w:val="18"/>
          <w:szCs w:val="18"/>
        </w:rPr>
        <w:t xml:space="preserve"> and stator</w:t>
      </w:r>
    </w:p>
    <w:p w14:paraId="2CCCE99A" w14:textId="13C6ABBA" w:rsidR="005D2EEF" w:rsidRPr="005D2EEF" w:rsidRDefault="005D2EEF" w:rsidP="005D2EEF">
      <w:pPr>
        <w:spacing w:after="0"/>
        <w:rPr>
          <w:sz w:val="18"/>
          <w:szCs w:val="18"/>
          <w:lang w:val="en-US"/>
        </w:rPr>
      </w:pPr>
      <w:r w:rsidRPr="005D2EEF">
        <w:rPr>
          <w:sz w:val="18"/>
          <w:szCs w:val="18"/>
          <w:lang w:val="en-US"/>
        </w:rPr>
        <w:t>Ksh = isNACA65?1: 0.7; //NACA65 series airfoil for subsonic or DCA half circle for intersonic (and supersonic)</w:t>
      </w:r>
    </w:p>
    <w:p w14:paraId="28A91BB3" w14:textId="2EE04991" w:rsidR="005D2EEF" w:rsidRDefault="005D2EEF" w:rsidP="005D2EEF">
      <w:pPr>
        <w:spacing w:after="0"/>
        <w:rPr>
          <w:sz w:val="18"/>
          <w:szCs w:val="18"/>
          <w:lang w:val="en-US"/>
        </w:rPr>
      </w:pPr>
      <w:r w:rsidRPr="005D2EEF">
        <w:rPr>
          <w:sz w:val="18"/>
          <w:szCs w:val="18"/>
          <w:lang w:val="en-US"/>
        </w:rPr>
        <w:t>thickness correction factor</w:t>
      </w:r>
    </w:p>
    <w:p w14:paraId="52D41A18" w14:textId="6577313F" w:rsidR="00EC6C91" w:rsidRPr="00893B13" w:rsidRDefault="0034392E" w:rsidP="00C253AB">
      <w:pPr>
        <w:spacing w:after="0"/>
        <w:rPr>
          <w:sz w:val="18"/>
          <w:szCs w:val="18"/>
        </w:rPr>
      </w:pPr>
      <w:r w:rsidRPr="00893B13">
        <w:rPr>
          <w:sz w:val="18"/>
          <w:szCs w:val="18"/>
          <w:lang w:val="en-US"/>
        </w:rPr>
        <w:t>Kit</w:t>
      </w:r>
      <w:r w:rsidR="00D1582E" w:rsidRPr="00893B13">
        <w:rPr>
          <w:sz w:val="18"/>
          <w:szCs w:val="18"/>
          <w:vertAlign w:val="subscript"/>
        </w:rPr>
        <w:t xml:space="preserve"> </w:t>
      </w:r>
      <w:r w:rsidR="00874C99" w:rsidRPr="00893B13">
        <w:rPr>
          <w:sz w:val="18"/>
          <w:szCs w:val="18"/>
        </w:rPr>
        <w:t xml:space="preserve">= </w:t>
      </w:r>
      <w:r w:rsidR="00ED3282" w:rsidRPr="00893B13">
        <w:rPr>
          <w:sz w:val="18"/>
          <w:szCs w:val="18"/>
        </w:rPr>
        <w:t>-0.0214 + 19.17</w:t>
      </w:r>
      <w:r w:rsidR="00143FB4">
        <w:rPr>
          <w:rFonts w:ascii="Cambria Math" w:hAnsi="Cambria Math" w:cs="Cambria Math"/>
          <w:sz w:val="18"/>
          <w:szCs w:val="18"/>
        </w:rPr>
        <w:t>⋅</w:t>
      </w:r>
      <w:r w:rsidR="00ED3282" w:rsidRPr="00893B13">
        <w:rPr>
          <w:sz w:val="18"/>
          <w:szCs w:val="18"/>
        </w:rPr>
        <w:t>(t/c)</w:t>
      </w:r>
      <w:r w:rsidR="0083404A" w:rsidRPr="00893B13">
        <w:rPr>
          <w:sz w:val="18"/>
          <w:szCs w:val="18"/>
        </w:rPr>
        <w:t xml:space="preserve"> </w:t>
      </w:r>
      <w:r w:rsidR="00ED3282" w:rsidRPr="00893B13">
        <w:rPr>
          <w:sz w:val="18"/>
          <w:szCs w:val="18"/>
        </w:rPr>
        <w:t>-</w:t>
      </w:r>
      <w:r w:rsidR="0083404A" w:rsidRPr="00893B13">
        <w:rPr>
          <w:sz w:val="18"/>
          <w:szCs w:val="18"/>
        </w:rPr>
        <w:t xml:space="preserve"> </w:t>
      </w:r>
      <w:r w:rsidR="00ED3282" w:rsidRPr="00893B13">
        <w:rPr>
          <w:sz w:val="18"/>
          <w:szCs w:val="18"/>
        </w:rPr>
        <w:t>122.3</w:t>
      </w:r>
      <w:r w:rsidR="00143FB4">
        <w:rPr>
          <w:rFonts w:ascii="Cambria Math" w:hAnsi="Cambria Math" w:cs="Cambria Math"/>
          <w:sz w:val="18"/>
          <w:szCs w:val="18"/>
        </w:rPr>
        <w:t>⋅</w:t>
      </w:r>
      <w:r w:rsidR="00ED3282" w:rsidRPr="00893B13">
        <w:rPr>
          <w:sz w:val="18"/>
          <w:szCs w:val="18"/>
        </w:rPr>
        <w:t xml:space="preserve"> (t/c)</w:t>
      </w:r>
      <w:r w:rsidR="00ED3282" w:rsidRPr="00893B13">
        <w:rPr>
          <w:sz w:val="18"/>
          <w:szCs w:val="18"/>
          <w:vertAlign w:val="superscript"/>
        </w:rPr>
        <w:t>2</w:t>
      </w:r>
      <w:r w:rsidR="00ED3282" w:rsidRPr="00893B13">
        <w:rPr>
          <w:sz w:val="18"/>
          <w:szCs w:val="18"/>
        </w:rPr>
        <w:t xml:space="preserve"> + 312.5</w:t>
      </w:r>
      <w:r w:rsidR="00143FB4">
        <w:rPr>
          <w:rFonts w:ascii="Cambria Math" w:hAnsi="Cambria Math" w:cs="Cambria Math"/>
          <w:sz w:val="18"/>
          <w:szCs w:val="18"/>
        </w:rPr>
        <w:t>⋅</w:t>
      </w:r>
      <w:r w:rsidR="00ED3282" w:rsidRPr="00893B13">
        <w:rPr>
          <w:sz w:val="18"/>
          <w:szCs w:val="18"/>
        </w:rPr>
        <w:t xml:space="preserve"> (t/c</w:t>
      </w:r>
      <w:r w:rsidR="0083404A" w:rsidRPr="00893B13">
        <w:rPr>
          <w:sz w:val="18"/>
          <w:szCs w:val="18"/>
        </w:rPr>
        <w:t>)</w:t>
      </w:r>
      <w:r w:rsidR="00ED3282" w:rsidRPr="00893B13">
        <w:rPr>
          <w:sz w:val="18"/>
          <w:szCs w:val="18"/>
          <w:vertAlign w:val="superscript"/>
        </w:rPr>
        <w:t>3</w:t>
      </w:r>
    </w:p>
    <w:p w14:paraId="561921A0" w14:textId="01A55BE5" w:rsidR="00C815E4" w:rsidRPr="00893B13" w:rsidRDefault="00C815E4" w:rsidP="00C253AB">
      <w:pPr>
        <w:spacing w:after="0" w:line="240" w:lineRule="auto"/>
        <w:rPr>
          <w:sz w:val="18"/>
          <w:szCs w:val="18"/>
          <w:lang w:val="en-US"/>
        </w:rPr>
      </w:pPr>
      <w:r w:rsidRPr="00893B13">
        <w:rPr>
          <w:sz w:val="18"/>
          <w:szCs w:val="18"/>
          <w:lang w:val="en-US"/>
        </w:rPr>
        <w:t>i010 = 0.0325-0.0</w:t>
      </w:r>
      <w:r w:rsidR="00C260CB" w:rsidRPr="00893B13">
        <w:rPr>
          <w:sz w:val="18"/>
          <w:szCs w:val="18"/>
          <w:lang w:val="en-US"/>
        </w:rPr>
        <w:t>6</w:t>
      </w:r>
      <w:r w:rsidR="00D57483" w:rsidRPr="00893B13">
        <w:rPr>
          <w:sz w:val="18"/>
          <w:szCs w:val="18"/>
          <w:lang w:val="en-US"/>
        </w:rPr>
        <w:t>7</w:t>
      </w:r>
      <w:r w:rsidRPr="00893B13">
        <w:rPr>
          <w:sz w:val="18"/>
          <w:szCs w:val="18"/>
          <w:lang w:val="en-US"/>
        </w:rPr>
        <w:t>4</w:t>
      </w:r>
      <w:r w:rsidR="00143FB4">
        <w:rPr>
          <w:rFonts w:ascii="Cambria Math" w:hAnsi="Cambria Math" w:cs="Cambria Math"/>
          <w:sz w:val="18"/>
          <w:szCs w:val="18"/>
          <w:lang w:val="en-US"/>
        </w:rPr>
        <w:t>⋅</w:t>
      </w:r>
      <w:r w:rsidR="00216028" w:rsidRPr="00893B13">
        <w:rPr>
          <w:sz w:val="18"/>
          <w:szCs w:val="18"/>
          <w:lang w:val="en-US"/>
        </w:rPr>
        <w:t>c/s</w:t>
      </w:r>
      <w:r w:rsidRPr="00893B13">
        <w:rPr>
          <w:sz w:val="18"/>
          <w:szCs w:val="18"/>
          <w:lang w:val="en-US"/>
        </w:rPr>
        <w:t xml:space="preserve"> + (-0.002364+0.0913</w:t>
      </w:r>
      <w:r w:rsidR="00143FB4">
        <w:rPr>
          <w:rFonts w:ascii="Cambria Math" w:hAnsi="Cambria Math" w:cs="Cambria Math"/>
          <w:sz w:val="18"/>
          <w:szCs w:val="18"/>
          <w:lang w:val="en-US"/>
        </w:rPr>
        <w:t>⋅</w:t>
      </w:r>
      <w:r w:rsidR="00216028" w:rsidRPr="00893B13">
        <w:rPr>
          <w:sz w:val="18"/>
          <w:szCs w:val="18"/>
          <w:lang w:val="en-US"/>
        </w:rPr>
        <w:t>c/s</w:t>
      </w:r>
      <w:r w:rsidRPr="00893B13">
        <w:rPr>
          <w:sz w:val="18"/>
          <w:szCs w:val="18"/>
          <w:lang w:val="en-US"/>
        </w:rPr>
        <w:t>)</w:t>
      </w:r>
      <w:r w:rsidR="00CA2DFA" w:rsidRPr="00893B13">
        <w:rPr>
          <w:sz w:val="18"/>
          <w:szCs w:val="18"/>
          <w:lang w:val="en-US"/>
        </w:rPr>
        <w:t xml:space="preserve"> </w:t>
      </w:r>
      <w:r w:rsidR="00143FB4">
        <w:rPr>
          <w:rFonts w:ascii="Cambria Math" w:hAnsi="Cambria Math" w:cs="Cambria Math"/>
          <w:sz w:val="18"/>
          <w:szCs w:val="18"/>
          <w:lang w:val="en-US"/>
        </w:rPr>
        <w:t>⋅</w:t>
      </w:r>
      <w:r w:rsidR="00CA2DFA" w:rsidRPr="00893B13">
        <w:rPr>
          <w:sz w:val="18"/>
          <w:szCs w:val="18"/>
          <w:lang w:val="en-US"/>
        </w:rPr>
        <w:t xml:space="preserve"> </w:t>
      </w:r>
      <w:r w:rsidRPr="00893B13">
        <w:rPr>
          <w:sz w:val="18"/>
          <w:szCs w:val="18"/>
          <w:lang w:val="en-US"/>
        </w:rPr>
        <w:t>α1 + (1.64/100000-2.38/10000</w:t>
      </w:r>
      <w:r w:rsidR="00143FB4">
        <w:rPr>
          <w:rFonts w:ascii="Cambria Math" w:hAnsi="Cambria Math" w:cs="Cambria Math"/>
          <w:sz w:val="18"/>
          <w:szCs w:val="18"/>
          <w:lang w:val="en-US"/>
        </w:rPr>
        <w:t>⋅</w:t>
      </w:r>
      <w:r w:rsidR="00216028" w:rsidRPr="00893B13">
        <w:rPr>
          <w:sz w:val="18"/>
          <w:szCs w:val="18"/>
          <w:lang w:val="en-US"/>
        </w:rPr>
        <w:t>c/s</w:t>
      </w:r>
      <w:r w:rsidRPr="00893B13">
        <w:rPr>
          <w:sz w:val="18"/>
          <w:szCs w:val="18"/>
          <w:lang w:val="en-US"/>
        </w:rPr>
        <w:t>)</w:t>
      </w:r>
      <w:r w:rsidR="00CA2DFA" w:rsidRPr="00893B13">
        <w:rPr>
          <w:sz w:val="18"/>
          <w:szCs w:val="18"/>
          <w:lang w:val="en-US"/>
        </w:rPr>
        <w:t xml:space="preserve"> </w:t>
      </w:r>
      <w:r w:rsidR="00143FB4">
        <w:rPr>
          <w:rFonts w:ascii="Cambria Math" w:hAnsi="Cambria Math" w:cs="Cambria Math"/>
          <w:sz w:val="18"/>
          <w:szCs w:val="18"/>
          <w:lang w:val="en-US"/>
        </w:rPr>
        <w:t>⋅</w:t>
      </w:r>
      <w:r w:rsidR="00CA2DFA" w:rsidRPr="00893B13">
        <w:rPr>
          <w:sz w:val="18"/>
          <w:szCs w:val="18"/>
          <w:lang w:val="en-US"/>
        </w:rPr>
        <w:t xml:space="preserve"> </w:t>
      </w:r>
      <w:r w:rsidRPr="00893B13">
        <w:rPr>
          <w:sz w:val="18"/>
          <w:szCs w:val="18"/>
          <w:lang w:val="en-US"/>
        </w:rPr>
        <w:t>α1</w:t>
      </w:r>
      <w:r w:rsidR="00C260CB" w:rsidRPr="00893B13">
        <w:rPr>
          <w:sz w:val="18"/>
          <w:szCs w:val="18"/>
          <w:vertAlign w:val="superscript"/>
          <w:lang w:val="en-US"/>
        </w:rPr>
        <w:t>2</w:t>
      </w:r>
    </w:p>
    <w:p w14:paraId="4545914F" w14:textId="7F36EB6B" w:rsidR="00387505" w:rsidRDefault="00387505" w:rsidP="00C253AB">
      <w:pPr>
        <w:spacing w:after="0" w:line="240" w:lineRule="auto"/>
        <w:rPr>
          <w:sz w:val="18"/>
          <w:szCs w:val="18"/>
          <w:lang w:val="en-US"/>
        </w:rPr>
      </w:pPr>
      <w:r>
        <w:rPr>
          <w:sz w:val="18"/>
          <w:szCs w:val="18"/>
          <w:lang w:val="en-US"/>
        </w:rPr>
        <w:t xml:space="preserve">// </w:t>
      </w:r>
      <w:r w:rsidR="00AD67BD">
        <w:rPr>
          <w:sz w:val="18"/>
          <w:szCs w:val="18"/>
          <w:lang w:val="en-US"/>
        </w:rPr>
        <w:t>T</w:t>
      </w:r>
      <w:r>
        <w:rPr>
          <w:sz w:val="18"/>
          <w:szCs w:val="18"/>
          <w:lang w:val="en-US"/>
        </w:rPr>
        <w:t xml:space="preserve">here </w:t>
      </w:r>
      <w:r w:rsidR="00410344">
        <w:rPr>
          <w:sz w:val="18"/>
          <w:szCs w:val="18"/>
          <w:lang w:val="en-US"/>
        </w:rPr>
        <w:t>seems to be</w:t>
      </w:r>
      <w:r>
        <w:rPr>
          <w:sz w:val="18"/>
          <w:szCs w:val="18"/>
          <w:lang w:val="en-US"/>
        </w:rPr>
        <w:t xml:space="preserve"> different </w:t>
      </w:r>
      <w:r w:rsidR="00916998">
        <w:rPr>
          <w:sz w:val="18"/>
          <w:szCs w:val="18"/>
          <w:lang w:val="en-US"/>
        </w:rPr>
        <w:t xml:space="preserve">formulas for </w:t>
      </w:r>
      <w:r w:rsidR="00A51402">
        <w:rPr>
          <w:sz w:val="18"/>
          <w:szCs w:val="18"/>
          <w:lang w:val="en-US"/>
        </w:rPr>
        <w:t xml:space="preserve">coefficient </w:t>
      </w:r>
      <w:r>
        <w:rPr>
          <w:sz w:val="18"/>
          <w:szCs w:val="18"/>
          <w:lang w:val="en-US"/>
        </w:rPr>
        <w:t>n</w:t>
      </w:r>
      <w:r w:rsidR="00A51402">
        <w:rPr>
          <w:sz w:val="18"/>
          <w:szCs w:val="18"/>
          <w:lang w:val="en-US"/>
        </w:rPr>
        <w:t xml:space="preserve">, because </w:t>
      </w:r>
      <w:r w:rsidR="00187B90">
        <w:rPr>
          <w:sz w:val="18"/>
          <w:szCs w:val="18"/>
          <w:lang w:val="en-US"/>
        </w:rPr>
        <w:t>the exact value of reference incidence angle</w:t>
      </w:r>
      <w:r w:rsidR="00A51402">
        <w:rPr>
          <w:sz w:val="18"/>
          <w:szCs w:val="18"/>
          <w:lang w:val="en-US"/>
        </w:rPr>
        <w:t xml:space="preserve"> is a design choice</w:t>
      </w:r>
    </w:p>
    <w:p w14:paraId="2FCA3DEA" w14:textId="4664EB05" w:rsidR="0038146D" w:rsidRDefault="0038146D" w:rsidP="00C253AB">
      <w:pPr>
        <w:spacing w:after="0" w:line="240" w:lineRule="auto"/>
        <w:rPr>
          <w:sz w:val="18"/>
          <w:szCs w:val="18"/>
          <w:lang w:val="en-US"/>
        </w:rPr>
      </w:pPr>
      <w:r>
        <w:rPr>
          <w:sz w:val="18"/>
          <w:szCs w:val="18"/>
          <w:lang w:val="en-US"/>
        </w:rPr>
        <w:t>// Niclas</w:t>
      </w:r>
      <w:r w:rsidR="007833BD">
        <w:rPr>
          <w:sz w:val="18"/>
          <w:szCs w:val="18"/>
          <w:lang w:val="en-US"/>
        </w:rPr>
        <w:t>’</w:t>
      </w:r>
      <w:r>
        <w:rPr>
          <w:sz w:val="18"/>
          <w:szCs w:val="18"/>
          <w:lang w:val="en-US"/>
        </w:rPr>
        <w:t xml:space="preserve"> version </w:t>
      </w:r>
      <w:r w:rsidR="00042FDC">
        <w:rPr>
          <w:sz w:val="18"/>
          <w:szCs w:val="18"/>
          <w:lang w:val="en-US"/>
        </w:rPr>
        <w:t xml:space="preserve">of n </w:t>
      </w:r>
      <w:r>
        <w:rPr>
          <w:sz w:val="18"/>
          <w:szCs w:val="18"/>
          <w:lang w:val="en-US"/>
        </w:rPr>
        <w:t>produce</w:t>
      </w:r>
      <w:r w:rsidR="008E60B7">
        <w:rPr>
          <w:sz w:val="18"/>
          <w:szCs w:val="18"/>
          <w:lang w:val="en-US"/>
        </w:rPr>
        <w:t>d</w:t>
      </w:r>
      <w:r>
        <w:rPr>
          <w:sz w:val="18"/>
          <w:szCs w:val="18"/>
          <w:lang w:val="en-US"/>
        </w:rPr>
        <w:t xml:space="preserve"> </w:t>
      </w:r>
      <w:r w:rsidR="00A3408B">
        <w:rPr>
          <w:sz w:val="18"/>
          <w:szCs w:val="18"/>
          <w:lang w:val="en-US"/>
        </w:rPr>
        <w:t xml:space="preserve">too low </w:t>
      </w:r>
      <w:r w:rsidR="00F17B5C">
        <w:rPr>
          <w:sz w:val="18"/>
          <w:szCs w:val="18"/>
          <w:lang w:val="en-US"/>
        </w:rPr>
        <w:t>iRef</w:t>
      </w:r>
      <w:r w:rsidR="00A3408B">
        <w:rPr>
          <w:sz w:val="18"/>
          <w:szCs w:val="18"/>
          <w:lang w:val="en-US"/>
        </w:rPr>
        <w:t xml:space="preserve"> values </w:t>
      </w:r>
      <w:r w:rsidR="00F17B5C">
        <w:rPr>
          <w:sz w:val="18"/>
          <w:szCs w:val="18"/>
          <w:lang w:val="en-US"/>
        </w:rPr>
        <w:t xml:space="preserve"> ~ -4</w:t>
      </w:r>
      <w:r w:rsidR="00660432" w:rsidRPr="006D4FB9">
        <w:t>°</w:t>
      </w:r>
    </w:p>
    <w:p w14:paraId="1D2BC7D3" w14:textId="2217CC6F" w:rsidR="00C815E4" w:rsidRDefault="0038146D" w:rsidP="00C253AB">
      <w:pPr>
        <w:spacing w:after="0" w:line="240" w:lineRule="auto"/>
        <w:rPr>
          <w:sz w:val="18"/>
          <w:szCs w:val="18"/>
          <w:vertAlign w:val="superscript"/>
          <w:lang w:val="en-US"/>
        </w:rPr>
      </w:pPr>
      <w:r>
        <w:rPr>
          <w:sz w:val="18"/>
          <w:szCs w:val="18"/>
          <w:lang w:val="en-US"/>
        </w:rPr>
        <w:t xml:space="preserve">// </w:t>
      </w:r>
      <w:r w:rsidR="00C815E4" w:rsidRPr="00893B13">
        <w:rPr>
          <w:sz w:val="18"/>
          <w:szCs w:val="18"/>
          <w:lang w:val="en-US"/>
        </w:rPr>
        <w:t xml:space="preserve">n = </w:t>
      </w:r>
      <w:r w:rsidR="002F37B1" w:rsidRPr="00893B13">
        <w:rPr>
          <w:sz w:val="18"/>
          <w:szCs w:val="18"/>
          <w:lang w:val="en-US"/>
        </w:rPr>
        <w:t>-</w:t>
      </w:r>
      <w:r w:rsidR="00C815E4" w:rsidRPr="00893B13">
        <w:rPr>
          <w:sz w:val="18"/>
          <w:szCs w:val="18"/>
          <w:lang w:val="en-US"/>
        </w:rPr>
        <w:t>0.063</w:t>
      </w:r>
      <w:r w:rsidR="002F37B1" w:rsidRPr="00893B13">
        <w:rPr>
          <w:sz w:val="18"/>
          <w:szCs w:val="18"/>
          <w:lang w:val="en-US"/>
        </w:rPr>
        <w:t>+</w:t>
      </w:r>
      <w:r w:rsidR="00C815E4" w:rsidRPr="00893B13">
        <w:rPr>
          <w:sz w:val="18"/>
          <w:szCs w:val="18"/>
          <w:lang w:val="en-US"/>
        </w:rPr>
        <w:t>0.02274</w:t>
      </w:r>
      <w:r w:rsidR="00143FB4">
        <w:rPr>
          <w:rFonts w:ascii="Cambria Math" w:hAnsi="Cambria Math" w:cs="Cambria Math"/>
          <w:sz w:val="18"/>
          <w:szCs w:val="18"/>
          <w:lang w:val="en-US"/>
        </w:rPr>
        <w:t>⋅</w:t>
      </w:r>
      <w:r w:rsidR="00216028" w:rsidRPr="00893B13">
        <w:rPr>
          <w:sz w:val="18"/>
          <w:szCs w:val="18"/>
          <w:lang w:val="en-US"/>
        </w:rPr>
        <w:t>c/s</w:t>
      </w:r>
      <w:r w:rsidR="00C815E4" w:rsidRPr="00893B13">
        <w:rPr>
          <w:sz w:val="18"/>
          <w:szCs w:val="18"/>
          <w:lang w:val="en-US"/>
        </w:rPr>
        <w:t xml:space="preserve"> + (-0.0035+0.0029</w:t>
      </w:r>
      <w:r w:rsidR="00143FB4">
        <w:rPr>
          <w:rFonts w:ascii="Cambria Math" w:hAnsi="Cambria Math" w:cs="Cambria Math"/>
          <w:sz w:val="18"/>
          <w:szCs w:val="18"/>
          <w:lang w:val="en-US"/>
        </w:rPr>
        <w:t>⋅</w:t>
      </w:r>
      <w:r w:rsidR="00216028" w:rsidRPr="00893B13">
        <w:rPr>
          <w:sz w:val="18"/>
          <w:szCs w:val="18"/>
          <w:lang w:val="en-US"/>
        </w:rPr>
        <w:t>c/s</w:t>
      </w:r>
      <w:r w:rsidR="00C815E4" w:rsidRPr="00893B13">
        <w:rPr>
          <w:sz w:val="18"/>
          <w:szCs w:val="18"/>
          <w:lang w:val="en-US"/>
        </w:rPr>
        <w:t>)</w:t>
      </w:r>
      <w:r w:rsidR="00CA2DFA" w:rsidRPr="00893B13">
        <w:rPr>
          <w:sz w:val="18"/>
          <w:szCs w:val="18"/>
          <w:lang w:val="en-US"/>
        </w:rPr>
        <w:t xml:space="preserve"> </w:t>
      </w:r>
      <w:r w:rsidR="00143FB4">
        <w:rPr>
          <w:rFonts w:ascii="Cambria Math" w:hAnsi="Cambria Math" w:cs="Cambria Math"/>
          <w:sz w:val="18"/>
          <w:szCs w:val="18"/>
          <w:lang w:val="en-US"/>
        </w:rPr>
        <w:t>⋅</w:t>
      </w:r>
      <w:r w:rsidR="00CA2DFA" w:rsidRPr="00893B13">
        <w:rPr>
          <w:sz w:val="18"/>
          <w:szCs w:val="18"/>
          <w:lang w:val="en-US"/>
        </w:rPr>
        <w:t xml:space="preserve"> </w:t>
      </w:r>
      <w:r w:rsidR="00C815E4" w:rsidRPr="00893B13">
        <w:rPr>
          <w:sz w:val="18"/>
          <w:szCs w:val="18"/>
          <w:lang w:val="en-US"/>
        </w:rPr>
        <w:t xml:space="preserve">α1 </w:t>
      </w:r>
      <w:r w:rsidR="00AE4453" w:rsidRPr="00893B13">
        <w:rPr>
          <w:sz w:val="18"/>
          <w:szCs w:val="18"/>
          <w:lang w:val="en-US"/>
        </w:rPr>
        <w:t>-</w:t>
      </w:r>
      <w:r w:rsidR="00C815E4" w:rsidRPr="00893B13">
        <w:rPr>
          <w:sz w:val="18"/>
          <w:szCs w:val="18"/>
          <w:lang w:val="en-US"/>
        </w:rPr>
        <w:t xml:space="preserve"> (3.79/100000+1.11/100000</w:t>
      </w:r>
      <w:r w:rsidR="00143FB4">
        <w:rPr>
          <w:rFonts w:ascii="Cambria Math" w:hAnsi="Cambria Math" w:cs="Cambria Math"/>
          <w:sz w:val="18"/>
          <w:szCs w:val="18"/>
          <w:lang w:val="en-US"/>
        </w:rPr>
        <w:t>⋅</w:t>
      </w:r>
      <w:r w:rsidR="00216028" w:rsidRPr="00893B13">
        <w:rPr>
          <w:sz w:val="18"/>
          <w:szCs w:val="18"/>
          <w:lang w:val="en-US"/>
        </w:rPr>
        <w:t>c/s</w:t>
      </w:r>
      <w:r w:rsidR="00C815E4" w:rsidRPr="00893B13">
        <w:rPr>
          <w:sz w:val="18"/>
          <w:szCs w:val="18"/>
          <w:lang w:val="en-US"/>
        </w:rPr>
        <w:t>)</w:t>
      </w:r>
      <w:r w:rsidR="00CA2DFA" w:rsidRPr="00893B13">
        <w:rPr>
          <w:sz w:val="18"/>
          <w:szCs w:val="18"/>
          <w:lang w:val="en-US"/>
        </w:rPr>
        <w:t xml:space="preserve"> </w:t>
      </w:r>
      <w:r w:rsidR="00143FB4">
        <w:rPr>
          <w:rFonts w:ascii="Cambria Math" w:hAnsi="Cambria Math" w:cs="Cambria Math"/>
          <w:sz w:val="18"/>
          <w:szCs w:val="18"/>
          <w:lang w:val="en-US"/>
        </w:rPr>
        <w:t>⋅</w:t>
      </w:r>
      <w:r w:rsidR="00CA2DFA" w:rsidRPr="00893B13">
        <w:rPr>
          <w:sz w:val="18"/>
          <w:szCs w:val="18"/>
          <w:lang w:val="en-US"/>
        </w:rPr>
        <w:t xml:space="preserve"> </w:t>
      </w:r>
      <w:r w:rsidR="00C815E4" w:rsidRPr="00893B13">
        <w:rPr>
          <w:sz w:val="18"/>
          <w:szCs w:val="18"/>
          <w:lang w:val="en-US"/>
        </w:rPr>
        <w:t>α1</w:t>
      </w:r>
      <w:r w:rsidR="00C260CB" w:rsidRPr="00893B13">
        <w:rPr>
          <w:sz w:val="18"/>
          <w:szCs w:val="18"/>
          <w:vertAlign w:val="superscript"/>
          <w:lang w:val="en-US"/>
        </w:rPr>
        <w:t>2</w:t>
      </w:r>
    </w:p>
    <w:p w14:paraId="2D4A3A0D" w14:textId="07616E56" w:rsidR="0092657E" w:rsidRDefault="00712728" w:rsidP="0092657E">
      <w:pPr>
        <w:spacing w:after="0" w:line="240" w:lineRule="auto"/>
        <w:rPr>
          <w:sz w:val="18"/>
          <w:szCs w:val="18"/>
          <w:lang w:val="en-US"/>
        </w:rPr>
      </w:pPr>
      <w:r>
        <w:rPr>
          <w:sz w:val="18"/>
          <w:szCs w:val="18"/>
          <w:lang w:val="en-US"/>
        </w:rPr>
        <w:t xml:space="preserve">// This </w:t>
      </w:r>
      <w:r w:rsidR="009E248A">
        <w:rPr>
          <w:sz w:val="18"/>
          <w:szCs w:val="18"/>
          <w:lang w:val="en-US"/>
        </w:rPr>
        <w:t xml:space="preserve">version was copied from </w:t>
      </w:r>
      <w:r w:rsidR="0092657E">
        <w:rPr>
          <w:sz w:val="18"/>
          <w:szCs w:val="18"/>
          <w:lang w:val="en-US"/>
        </w:rPr>
        <w:t xml:space="preserve">an old </w:t>
      </w:r>
      <w:r w:rsidR="009E248A" w:rsidRPr="009E248A">
        <w:rPr>
          <w:sz w:val="18"/>
          <w:szCs w:val="18"/>
          <w:lang w:val="en-US"/>
        </w:rPr>
        <w:t>Polytechnique Montréal</w:t>
      </w:r>
      <w:r w:rsidR="009E248A">
        <w:rPr>
          <w:sz w:val="18"/>
          <w:szCs w:val="18"/>
          <w:lang w:val="en-US"/>
        </w:rPr>
        <w:t xml:space="preserve"> </w:t>
      </w:r>
      <w:r w:rsidR="0092657E">
        <w:rPr>
          <w:sz w:val="18"/>
          <w:szCs w:val="18"/>
          <w:lang w:val="en-US"/>
        </w:rPr>
        <w:t>material</w:t>
      </w:r>
      <w:r w:rsidR="00932505">
        <w:rPr>
          <w:sz w:val="18"/>
          <w:szCs w:val="18"/>
          <w:lang w:val="en-US"/>
        </w:rPr>
        <w:t>.</w:t>
      </w:r>
      <w:r w:rsidR="0092657E">
        <w:rPr>
          <w:sz w:val="18"/>
          <w:szCs w:val="18"/>
          <w:lang w:val="en-US"/>
        </w:rPr>
        <w:t xml:space="preserve"> It produces </w:t>
      </w:r>
      <w:r w:rsidR="00A3408B">
        <w:rPr>
          <w:sz w:val="18"/>
          <w:szCs w:val="18"/>
          <w:lang w:val="en-US"/>
        </w:rPr>
        <w:t xml:space="preserve">too high </w:t>
      </w:r>
      <w:r w:rsidR="0092657E">
        <w:rPr>
          <w:sz w:val="18"/>
          <w:szCs w:val="18"/>
          <w:lang w:val="en-US"/>
        </w:rPr>
        <w:t>iRef ~ +4</w:t>
      </w:r>
      <w:r w:rsidR="0092657E" w:rsidRPr="006D4FB9">
        <w:t>°</w:t>
      </w:r>
    </w:p>
    <w:p w14:paraId="61ABF841" w14:textId="51603D19" w:rsidR="00E47C70" w:rsidRDefault="000D37F6" w:rsidP="00712728">
      <w:pPr>
        <w:spacing w:after="0" w:line="240" w:lineRule="auto"/>
        <w:rPr>
          <w:sz w:val="18"/>
          <w:szCs w:val="18"/>
          <w:vertAlign w:val="superscript"/>
          <w:lang w:val="en-US"/>
        </w:rPr>
      </w:pPr>
      <w:r>
        <w:rPr>
          <w:sz w:val="18"/>
          <w:szCs w:val="18"/>
          <w:lang w:val="en-US"/>
        </w:rPr>
        <w:t>//</w:t>
      </w:r>
      <w:r w:rsidR="00E47C70" w:rsidRPr="00E47C70">
        <w:rPr>
          <w:sz w:val="18"/>
          <w:szCs w:val="18"/>
          <w:lang w:val="en-US"/>
        </w:rPr>
        <w:t>n = 0.063-0.02274</w:t>
      </w:r>
      <w:r w:rsidR="00E779E9" w:rsidRPr="00893B13">
        <w:rPr>
          <w:sz w:val="18"/>
          <w:szCs w:val="18"/>
          <w:lang w:val="en-US"/>
        </w:rPr>
        <w:t xml:space="preserve"> </w:t>
      </w:r>
      <w:r w:rsidR="00E779E9">
        <w:rPr>
          <w:rFonts w:ascii="Cambria Math" w:hAnsi="Cambria Math" w:cs="Cambria Math"/>
          <w:sz w:val="18"/>
          <w:szCs w:val="18"/>
          <w:lang w:val="en-US"/>
        </w:rPr>
        <w:t xml:space="preserve">⋅ </w:t>
      </w:r>
      <w:r w:rsidR="00810F42" w:rsidRPr="00893B13">
        <w:rPr>
          <w:sz w:val="18"/>
          <w:szCs w:val="18"/>
          <w:lang w:val="en-US"/>
        </w:rPr>
        <w:t>c/s</w:t>
      </w:r>
      <w:r w:rsidR="00E47C70" w:rsidRPr="00E47C70">
        <w:rPr>
          <w:sz w:val="18"/>
          <w:szCs w:val="18"/>
          <w:lang w:val="en-US"/>
        </w:rPr>
        <w:t xml:space="preserve"> + (-0.0035+0.0029</w:t>
      </w:r>
      <w:r w:rsidR="00E779E9" w:rsidRPr="00893B13">
        <w:rPr>
          <w:sz w:val="18"/>
          <w:szCs w:val="18"/>
          <w:lang w:val="en-US"/>
        </w:rPr>
        <w:t xml:space="preserve"> </w:t>
      </w:r>
      <w:r w:rsidR="00E779E9">
        <w:rPr>
          <w:rFonts w:ascii="Cambria Math" w:hAnsi="Cambria Math" w:cs="Cambria Math"/>
          <w:sz w:val="18"/>
          <w:szCs w:val="18"/>
          <w:lang w:val="en-US"/>
        </w:rPr>
        <w:t xml:space="preserve">⋅ </w:t>
      </w:r>
      <w:r w:rsidR="00810F42" w:rsidRPr="00893B13">
        <w:rPr>
          <w:sz w:val="18"/>
          <w:szCs w:val="18"/>
          <w:lang w:val="en-US"/>
        </w:rPr>
        <w:t xml:space="preserve">c/s) </w:t>
      </w:r>
      <w:r w:rsidR="00810F42">
        <w:rPr>
          <w:rFonts w:ascii="Cambria Math" w:hAnsi="Cambria Math" w:cs="Cambria Math"/>
          <w:sz w:val="18"/>
          <w:szCs w:val="18"/>
          <w:lang w:val="en-US"/>
        </w:rPr>
        <w:t>⋅</w:t>
      </w:r>
      <w:r w:rsidR="00E779E9">
        <w:rPr>
          <w:rFonts w:ascii="Cambria Math" w:hAnsi="Cambria Math" w:cs="Cambria Math"/>
          <w:sz w:val="18"/>
          <w:szCs w:val="18"/>
          <w:lang w:val="en-US"/>
        </w:rPr>
        <w:t xml:space="preserve"> </w:t>
      </w:r>
      <w:r w:rsidR="00915DA9" w:rsidRPr="00893B13">
        <w:rPr>
          <w:sz w:val="18"/>
          <w:szCs w:val="18"/>
          <w:lang w:val="en-US"/>
        </w:rPr>
        <w:t>α1</w:t>
      </w:r>
      <w:r w:rsidR="00E47C70" w:rsidRPr="00E47C70">
        <w:rPr>
          <w:sz w:val="18"/>
          <w:szCs w:val="18"/>
          <w:lang w:val="en-US"/>
        </w:rPr>
        <w:t xml:space="preserve"> + (3.79/100000</w:t>
      </w:r>
      <w:r w:rsidR="00E779E9">
        <w:rPr>
          <w:sz w:val="18"/>
          <w:szCs w:val="18"/>
          <w:lang w:val="en-US"/>
        </w:rPr>
        <w:t xml:space="preserve"> </w:t>
      </w:r>
      <w:r w:rsidR="00E47C70" w:rsidRPr="00E47C70">
        <w:rPr>
          <w:sz w:val="18"/>
          <w:szCs w:val="18"/>
          <w:lang w:val="en-US"/>
        </w:rPr>
        <w:t>+</w:t>
      </w:r>
      <w:r w:rsidR="00E779E9">
        <w:rPr>
          <w:sz w:val="18"/>
          <w:szCs w:val="18"/>
          <w:lang w:val="en-US"/>
        </w:rPr>
        <w:t xml:space="preserve"> </w:t>
      </w:r>
      <w:r w:rsidR="00E47C70" w:rsidRPr="00E47C70">
        <w:rPr>
          <w:sz w:val="18"/>
          <w:szCs w:val="18"/>
          <w:lang w:val="en-US"/>
        </w:rPr>
        <w:t>1.11/100000</w:t>
      </w:r>
      <w:r w:rsidR="00E779E9" w:rsidRPr="00893B13">
        <w:rPr>
          <w:sz w:val="18"/>
          <w:szCs w:val="18"/>
          <w:lang w:val="en-US"/>
        </w:rPr>
        <w:t xml:space="preserve"> </w:t>
      </w:r>
      <w:r w:rsidR="00E779E9">
        <w:rPr>
          <w:rFonts w:ascii="Cambria Math" w:hAnsi="Cambria Math" w:cs="Cambria Math"/>
          <w:sz w:val="18"/>
          <w:szCs w:val="18"/>
          <w:lang w:val="en-US"/>
        </w:rPr>
        <w:t xml:space="preserve">⋅ </w:t>
      </w:r>
      <w:r w:rsidR="00810F42" w:rsidRPr="00893B13">
        <w:rPr>
          <w:sz w:val="18"/>
          <w:szCs w:val="18"/>
          <w:lang w:val="en-US"/>
        </w:rPr>
        <w:t>c/s</w:t>
      </w:r>
      <w:r w:rsidR="00E47C70" w:rsidRPr="00E47C70">
        <w:rPr>
          <w:sz w:val="18"/>
          <w:szCs w:val="18"/>
          <w:lang w:val="en-US"/>
        </w:rPr>
        <w:t>)</w:t>
      </w:r>
      <w:r w:rsidR="00E47C70" w:rsidRPr="00893B13">
        <w:rPr>
          <w:sz w:val="18"/>
          <w:szCs w:val="18"/>
          <w:lang w:val="en-US"/>
        </w:rPr>
        <w:t xml:space="preserve"> </w:t>
      </w:r>
      <w:r w:rsidR="00E47C70">
        <w:rPr>
          <w:rFonts w:ascii="Cambria Math" w:hAnsi="Cambria Math" w:cs="Cambria Math"/>
          <w:sz w:val="18"/>
          <w:szCs w:val="18"/>
          <w:lang w:val="en-US"/>
        </w:rPr>
        <w:t>⋅</w:t>
      </w:r>
      <w:r w:rsidR="00E47C70" w:rsidRPr="00893B13">
        <w:rPr>
          <w:sz w:val="18"/>
          <w:szCs w:val="18"/>
          <w:lang w:val="en-US"/>
        </w:rPr>
        <w:t xml:space="preserve"> α1</w:t>
      </w:r>
      <w:r w:rsidR="00E47C70" w:rsidRPr="00893B13">
        <w:rPr>
          <w:sz w:val="18"/>
          <w:szCs w:val="18"/>
          <w:vertAlign w:val="superscript"/>
          <w:lang w:val="en-US"/>
        </w:rPr>
        <w:t>2</w:t>
      </w:r>
    </w:p>
    <w:p w14:paraId="7A3FEE96" w14:textId="4EA27B1B" w:rsidR="000D37F6" w:rsidRDefault="000D37F6" w:rsidP="00712728">
      <w:pPr>
        <w:spacing w:after="0" w:line="240" w:lineRule="auto"/>
        <w:rPr>
          <w:sz w:val="18"/>
          <w:szCs w:val="18"/>
          <w:lang w:val="en-US"/>
        </w:rPr>
      </w:pPr>
      <w:r>
        <w:rPr>
          <w:sz w:val="18"/>
          <w:szCs w:val="18"/>
          <w:lang w:val="en-US"/>
        </w:rPr>
        <w:t xml:space="preserve">// </w:t>
      </w:r>
      <w:r w:rsidR="00A16650">
        <w:rPr>
          <w:sz w:val="18"/>
          <w:szCs w:val="18"/>
          <w:lang w:val="en-US"/>
        </w:rPr>
        <w:t xml:space="preserve">My </w:t>
      </w:r>
      <w:r w:rsidR="00DF4644">
        <w:rPr>
          <w:sz w:val="18"/>
          <w:szCs w:val="18"/>
          <w:lang w:val="en-US"/>
        </w:rPr>
        <w:t>modified</w:t>
      </w:r>
      <w:r w:rsidR="00A16650">
        <w:rPr>
          <w:sz w:val="18"/>
          <w:szCs w:val="18"/>
          <w:lang w:val="en-US"/>
        </w:rPr>
        <w:t xml:space="preserve"> version </w:t>
      </w:r>
      <w:r w:rsidR="00016EED">
        <w:rPr>
          <w:sz w:val="18"/>
          <w:szCs w:val="18"/>
          <w:lang w:val="en-US"/>
        </w:rPr>
        <w:t xml:space="preserve">matches with the figures in the referred NASA paper and </w:t>
      </w:r>
      <w:r w:rsidR="00DF4644">
        <w:rPr>
          <w:sz w:val="18"/>
          <w:szCs w:val="18"/>
          <w:lang w:val="en-US"/>
        </w:rPr>
        <w:t xml:space="preserve">produces </w:t>
      </w:r>
      <w:r w:rsidR="00D22FD3">
        <w:rPr>
          <w:sz w:val="18"/>
          <w:szCs w:val="18"/>
          <w:lang w:val="en-US"/>
        </w:rPr>
        <w:t xml:space="preserve">the </w:t>
      </w:r>
      <w:r w:rsidR="008A373B">
        <w:rPr>
          <w:sz w:val="18"/>
          <w:szCs w:val="18"/>
          <w:lang w:val="en-US"/>
        </w:rPr>
        <w:t>expected</w:t>
      </w:r>
      <w:r w:rsidR="00261848">
        <w:rPr>
          <w:sz w:val="18"/>
          <w:szCs w:val="18"/>
          <w:lang w:val="en-US"/>
        </w:rPr>
        <w:t xml:space="preserve"> iRef </w:t>
      </w:r>
      <w:r w:rsidR="008A373B">
        <w:rPr>
          <w:sz w:val="18"/>
          <w:szCs w:val="18"/>
          <w:lang w:val="en-US"/>
        </w:rPr>
        <w:t xml:space="preserve">values </w:t>
      </w:r>
      <w:r w:rsidR="00D22FD3">
        <w:rPr>
          <w:sz w:val="18"/>
          <w:szCs w:val="18"/>
          <w:lang w:val="en-US"/>
        </w:rPr>
        <w:t xml:space="preserve">near to </w:t>
      </w:r>
      <w:r w:rsidR="008F0711">
        <w:rPr>
          <w:sz w:val="18"/>
          <w:szCs w:val="18"/>
          <w:lang w:val="en-US"/>
        </w:rPr>
        <w:t>0</w:t>
      </w:r>
      <w:r w:rsidR="00261848" w:rsidRPr="006D4FB9">
        <w:t>°</w:t>
      </w:r>
    </w:p>
    <w:p w14:paraId="045C7C8B" w14:textId="7B9ABC5F" w:rsidR="00DF4644" w:rsidRDefault="00DF4644" w:rsidP="00712728">
      <w:pPr>
        <w:spacing w:after="0" w:line="240" w:lineRule="auto"/>
        <w:rPr>
          <w:sz w:val="18"/>
          <w:szCs w:val="18"/>
          <w:vertAlign w:val="superscript"/>
          <w:lang w:val="en-US"/>
        </w:rPr>
      </w:pPr>
      <w:r>
        <w:rPr>
          <w:sz w:val="18"/>
          <w:szCs w:val="18"/>
          <w:lang w:val="en-US"/>
        </w:rPr>
        <w:t xml:space="preserve">// and </w:t>
      </w:r>
      <w:r w:rsidR="00042FDC">
        <w:rPr>
          <w:sz w:val="18"/>
          <w:szCs w:val="18"/>
          <w:lang w:val="en-US"/>
        </w:rPr>
        <w:t>its</w:t>
      </w:r>
      <w:r w:rsidR="00A14737">
        <w:rPr>
          <w:sz w:val="18"/>
          <w:szCs w:val="18"/>
          <w:lang w:val="en-US"/>
        </w:rPr>
        <w:t xml:space="preserve"> results match</w:t>
      </w:r>
      <w:r>
        <w:rPr>
          <w:sz w:val="18"/>
          <w:szCs w:val="18"/>
          <w:lang w:val="en-US"/>
        </w:rPr>
        <w:t xml:space="preserve"> </w:t>
      </w:r>
      <w:r w:rsidR="00FB0699">
        <w:rPr>
          <w:sz w:val="18"/>
          <w:szCs w:val="18"/>
          <w:lang w:val="en-US"/>
        </w:rPr>
        <w:t xml:space="preserve">with </w:t>
      </w:r>
      <w:r w:rsidR="00D22FD3">
        <w:rPr>
          <w:sz w:val="18"/>
          <w:szCs w:val="18"/>
          <w:lang w:val="en-US"/>
        </w:rPr>
        <w:t xml:space="preserve">the </w:t>
      </w:r>
      <w:r w:rsidR="00FB0699">
        <w:rPr>
          <w:sz w:val="18"/>
          <w:szCs w:val="18"/>
          <w:lang w:val="en-US"/>
        </w:rPr>
        <w:t>figures of</w:t>
      </w:r>
      <w:r>
        <w:rPr>
          <w:sz w:val="18"/>
          <w:szCs w:val="18"/>
          <w:lang w:val="en-US"/>
        </w:rPr>
        <w:t xml:space="preserve"> </w:t>
      </w:r>
      <w:r w:rsidRPr="00DF4644">
        <w:rPr>
          <w:sz w:val="18"/>
          <w:szCs w:val="18"/>
          <w:lang w:val="en-US"/>
        </w:rPr>
        <w:t>https://ntrs.nasa.gov/api/citations/19710024786/downloads/19710024786.pdf</w:t>
      </w:r>
    </w:p>
    <w:p w14:paraId="5B97B8A9" w14:textId="026426A1" w:rsidR="000D37F6" w:rsidRDefault="000D37F6" w:rsidP="000D37F6">
      <w:pPr>
        <w:spacing w:after="0" w:line="240" w:lineRule="auto"/>
        <w:rPr>
          <w:sz w:val="18"/>
          <w:szCs w:val="18"/>
          <w:lang w:val="en-US"/>
        </w:rPr>
      </w:pPr>
      <w:r w:rsidRPr="00E47C70">
        <w:rPr>
          <w:sz w:val="18"/>
          <w:szCs w:val="18"/>
          <w:lang w:val="en-US"/>
        </w:rPr>
        <w:t>n = 0.063-0.02274</w:t>
      </w:r>
      <w:r w:rsidRPr="00893B13">
        <w:rPr>
          <w:sz w:val="18"/>
          <w:szCs w:val="18"/>
          <w:lang w:val="en-US"/>
        </w:rPr>
        <w:t xml:space="preserve"> </w:t>
      </w:r>
      <w:r>
        <w:rPr>
          <w:rFonts w:ascii="Cambria Math" w:hAnsi="Cambria Math" w:cs="Cambria Math"/>
          <w:sz w:val="18"/>
          <w:szCs w:val="18"/>
          <w:lang w:val="en-US"/>
        </w:rPr>
        <w:t xml:space="preserve">⋅ </w:t>
      </w:r>
      <w:r w:rsidRPr="00893B13">
        <w:rPr>
          <w:sz w:val="18"/>
          <w:szCs w:val="18"/>
          <w:lang w:val="en-US"/>
        </w:rPr>
        <w:t>c/s</w:t>
      </w:r>
      <w:r w:rsidRPr="00E47C70">
        <w:rPr>
          <w:sz w:val="18"/>
          <w:szCs w:val="18"/>
          <w:lang w:val="en-US"/>
        </w:rPr>
        <w:t xml:space="preserve"> + (-0.0035+0.0029</w:t>
      </w:r>
      <w:r w:rsidRPr="00893B13">
        <w:rPr>
          <w:sz w:val="18"/>
          <w:szCs w:val="18"/>
          <w:lang w:val="en-US"/>
        </w:rPr>
        <w:t xml:space="preserve"> </w:t>
      </w:r>
      <w:r>
        <w:rPr>
          <w:rFonts w:ascii="Cambria Math" w:hAnsi="Cambria Math" w:cs="Cambria Math"/>
          <w:sz w:val="18"/>
          <w:szCs w:val="18"/>
          <w:lang w:val="en-US"/>
        </w:rPr>
        <w:t xml:space="preserve">⋅ </w:t>
      </w:r>
      <w:r w:rsidRPr="00893B13">
        <w:rPr>
          <w:sz w:val="18"/>
          <w:szCs w:val="18"/>
          <w:lang w:val="en-US"/>
        </w:rPr>
        <w:t xml:space="preserve">c/s) </w:t>
      </w:r>
      <w:r>
        <w:rPr>
          <w:rFonts w:ascii="Cambria Math" w:hAnsi="Cambria Math" w:cs="Cambria Math"/>
          <w:sz w:val="18"/>
          <w:szCs w:val="18"/>
          <w:lang w:val="en-US"/>
        </w:rPr>
        <w:t xml:space="preserve">⋅ </w:t>
      </w:r>
      <w:r w:rsidRPr="00893B13">
        <w:rPr>
          <w:sz w:val="18"/>
          <w:szCs w:val="18"/>
          <w:lang w:val="en-US"/>
        </w:rPr>
        <w:t>α1</w:t>
      </w:r>
      <w:r w:rsidRPr="00E47C70">
        <w:rPr>
          <w:sz w:val="18"/>
          <w:szCs w:val="18"/>
          <w:lang w:val="en-US"/>
        </w:rPr>
        <w:t xml:space="preserve"> </w:t>
      </w:r>
      <w:r w:rsidR="009F3D1C">
        <w:rPr>
          <w:sz w:val="18"/>
          <w:szCs w:val="18"/>
          <w:lang w:val="en-US"/>
        </w:rPr>
        <w:t>-</w:t>
      </w:r>
      <w:r w:rsidRPr="00E47C70">
        <w:rPr>
          <w:sz w:val="18"/>
          <w:szCs w:val="18"/>
          <w:lang w:val="en-US"/>
        </w:rPr>
        <w:t xml:space="preserve"> (3.79/100000</w:t>
      </w:r>
      <w:r>
        <w:rPr>
          <w:sz w:val="18"/>
          <w:szCs w:val="18"/>
          <w:lang w:val="en-US"/>
        </w:rPr>
        <w:t xml:space="preserve"> </w:t>
      </w:r>
      <w:r w:rsidRPr="00E47C70">
        <w:rPr>
          <w:sz w:val="18"/>
          <w:szCs w:val="18"/>
          <w:lang w:val="en-US"/>
        </w:rPr>
        <w:t>+</w:t>
      </w:r>
      <w:r>
        <w:rPr>
          <w:sz w:val="18"/>
          <w:szCs w:val="18"/>
          <w:lang w:val="en-US"/>
        </w:rPr>
        <w:t xml:space="preserve"> </w:t>
      </w:r>
      <w:r w:rsidRPr="00E47C70">
        <w:rPr>
          <w:sz w:val="18"/>
          <w:szCs w:val="18"/>
          <w:lang w:val="en-US"/>
        </w:rPr>
        <w:t>1.11/100000</w:t>
      </w:r>
      <w:r w:rsidRPr="00893B13">
        <w:rPr>
          <w:sz w:val="18"/>
          <w:szCs w:val="18"/>
          <w:lang w:val="en-US"/>
        </w:rPr>
        <w:t xml:space="preserve"> </w:t>
      </w:r>
      <w:r>
        <w:rPr>
          <w:rFonts w:ascii="Cambria Math" w:hAnsi="Cambria Math" w:cs="Cambria Math"/>
          <w:sz w:val="18"/>
          <w:szCs w:val="18"/>
          <w:lang w:val="en-US"/>
        </w:rPr>
        <w:t xml:space="preserve">⋅ </w:t>
      </w:r>
      <w:r w:rsidRPr="00893B13">
        <w:rPr>
          <w:sz w:val="18"/>
          <w:szCs w:val="18"/>
          <w:lang w:val="en-US"/>
        </w:rPr>
        <w:t>c/s</w:t>
      </w:r>
      <w:r w:rsidRPr="00E47C70">
        <w:rPr>
          <w:sz w:val="18"/>
          <w:szCs w:val="18"/>
          <w:lang w:val="en-US"/>
        </w:rPr>
        <w:t>)</w:t>
      </w:r>
      <w:r w:rsidRPr="00893B13">
        <w:rPr>
          <w:sz w:val="18"/>
          <w:szCs w:val="18"/>
          <w:lang w:val="en-US"/>
        </w:rPr>
        <w:t xml:space="preserve"> </w:t>
      </w:r>
      <w:r>
        <w:rPr>
          <w:rFonts w:ascii="Cambria Math" w:hAnsi="Cambria Math" w:cs="Cambria Math"/>
          <w:sz w:val="18"/>
          <w:szCs w:val="18"/>
          <w:lang w:val="en-US"/>
        </w:rPr>
        <w:t>⋅</w:t>
      </w:r>
      <w:r w:rsidRPr="00893B13">
        <w:rPr>
          <w:sz w:val="18"/>
          <w:szCs w:val="18"/>
          <w:lang w:val="en-US"/>
        </w:rPr>
        <w:t xml:space="preserve"> α1</w:t>
      </w:r>
      <w:r w:rsidRPr="00893B13">
        <w:rPr>
          <w:sz w:val="18"/>
          <w:szCs w:val="18"/>
          <w:vertAlign w:val="superscript"/>
          <w:lang w:val="en-US"/>
        </w:rPr>
        <w:t>2</w:t>
      </w:r>
    </w:p>
    <w:p w14:paraId="339DB52E" w14:textId="4DF18D2C" w:rsidR="00C815E4" w:rsidRPr="00893B13" w:rsidRDefault="00C815E4" w:rsidP="00C253AB">
      <w:pPr>
        <w:spacing w:after="0" w:line="240" w:lineRule="auto"/>
        <w:rPr>
          <w:sz w:val="18"/>
          <w:szCs w:val="18"/>
          <w:lang w:val="en-US"/>
        </w:rPr>
      </w:pPr>
      <w:r w:rsidRPr="00893B13">
        <w:rPr>
          <w:sz w:val="18"/>
          <w:szCs w:val="18"/>
          <w:lang w:val="en-US"/>
        </w:rPr>
        <w:t>Kδ = 0.0142 + 6.172</w:t>
      </w:r>
      <w:r w:rsidR="00143FB4">
        <w:rPr>
          <w:rFonts w:ascii="Cambria Math" w:hAnsi="Cambria Math" w:cs="Cambria Math"/>
          <w:sz w:val="18"/>
          <w:szCs w:val="18"/>
          <w:lang w:val="en-US"/>
        </w:rPr>
        <w:t>⋅</w:t>
      </w:r>
      <w:r w:rsidRPr="00893B13">
        <w:rPr>
          <w:sz w:val="18"/>
          <w:szCs w:val="18"/>
          <w:lang w:val="en-US"/>
        </w:rPr>
        <w:t>(t/c)</w:t>
      </w:r>
      <w:r w:rsidR="00CA2DFA" w:rsidRPr="00893B13">
        <w:rPr>
          <w:sz w:val="18"/>
          <w:szCs w:val="18"/>
          <w:lang w:val="en-US"/>
        </w:rPr>
        <w:t xml:space="preserve"> </w:t>
      </w:r>
      <w:r w:rsidRPr="00893B13">
        <w:rPr>
          <w:sz w:val="18"/>
          <w:szCs w:val="18"/>
          <w:lang w:val="en-US"/>
        </w:rPr>
        <w:t>+</w:t>
      </w:r>
      <w:r w:rsidR="00CA2DFA" w:rsidRPr="00893B13">
        <w:rPr>
          <w:sz w:val="18"/>
          <w:szCs w:val="18"/>
          <w:lang w:val="en-US"/>
        </w:rPr>
        <w:t xml:space="preserve"> </w:t>
      </w:r>
      <w:r w:rsidRPr="00893B13">
        <w:rPr>
          <w:sz w:val="18"/>
          <w:szCs w:val="18"/>
          <w:lang w:val="en-US"/>
        </w:rPr>
        <w:t>36.61</w:t>
      </w:r>
      <w:r w:rsidR="00143FB4">
        <w:rPr>
          <w:rFonts w:ascii="Cambria Math" w:hAnsi="Cambria Math" w:cs="Cambria Math"/>
          <w:sz w:val="18"/>
          <w:szCs w:val="18"/>
          <w:lang w:val="en-US"/>
        </w:rPr>
        <w:t>⋅</w:t>
      </w:r>
      <w:r w:rsidR="00CA2DFA" w:rsidRPr="00893B13">
        <w:rPr>
          <w:sz w:val="18"/>
          <w:szCs w:val="18"/>
          <w:lang w:val="en-US"/>
        </w:rPr>
        <w:t xml:space="preserve"> </w:t>
      </w:r>
      <w:r w:rsidRPr="00893B13">
        <w:rPr>
          <w:sz w:val="18"/>
          <w:szCs w:val="18"/>
          <w:lang w:val="en-US"/>
        </w:rPr>
        <w:t>(t/c</w:t>
      </w:r>
      <w:r w:rsidR="00CA2DFA" w:rsidRPr="00893B13">
        <w:rPr>
          <w:sz w:val="18"/>
          <w:szCs w:val="18"/>
          <w:lang w:val="en-US"/>
        </w:rPr>
        <w:t>)</w:t>
      </w:r>
      <w:r w:rsidRPr="00893B13">
        <w:rPr>
          <w:sz w:val="18"/>
          <w:szCs w:val="18"/>
          <w:vertAlign w:val="superscript"/>
          <w:lang w:val="en-US"/>
        </w:rPr>
        <w:t>2</w:t>
      </w:r>
    </w:p>
    <w:p w14:paraId="443C8326" w14:textId="3AFDC0BD" w:rsidR="00C815E4" w:rsidRPr="00893B13" w:rsidRDefault="00C815E4" w:rsidP="00C253AB">
      <w:pPr>
        <w:spacing w:after="0" w:line="240" w:lineRule="auto"/>
        <w:rPr>
          <w:sz w:val="18"/>
          <w:szCs w:val="18"/>
          <w:lang w:val="en-US"/>
        </w:rPr>
      </w:pPr>
      <w:r w:rsidRPr="00893B13">
        <w:rPr>
          <w:sz w:val="18"/>
          <w:szCs w:val="18"/>
          <w:lang w:val="en-US"/>
        </w:rPr>
        <w:t>δ010 = -0.0443+0.1057</w:t>
      </w:r>
      <w:r w:rsidR="00143FB4">
        <w:rPr>
          <w:rFonts w:ascii="Cambria Math" w:hAnsi="Cambria Math" w:cs="Cambria Math"/>
          <w:sz w:val="18"/>
          <w:szCs w:val="18"/>
          <w:lang w:val="en-US"/>
        </w:rPr>
        <w:t>⋅</w:t>
      </w:r>
      <w:r w:rsidR="00216028" w:rsidRPr="00893B13">
        <w:rPr>
          <w:sz w:val="18"/>
          <w:szCs w:val="18"/>
          <w:lang w:val="en-US"/>
        </w:rPr>
        <w:t>c/s</w:t>
      </w:r>
      <w:r w:rsidRPr="00893B13">
        <w:rPr>
          <w:sz w:val="18"/>
          <w:szCs w:val="18"/>
          <w:lang w:val="en-US"/>
        </w:rPr>
        <w:t xml:space="preserve"> + (0.0209-0.0186</w:t>
      </w:r>
      <w:r w:rsidR="00143FB4">
        <w:rPr>
          <w:rFonts w:ascii="Cambria Math" w:hAnsi="Cambria Math" w:cs="Cambria Math"/>
          <w:sz w:val="18"/>
          <w:szCs w:val="18"/>
          <w:lang w:val="en-US"/>
        </w:rPr>
        <w:t>⋅</w:t>
      </w:r>
      <w:r w:rsidR="00216028" w:rsidRPr="00893B13">
        <w:rPr>
          <w:sz w:val="18"/>
          <w:szCs w:val="18"/>
          <w:lang w:val="en-US"/>
        </w:rPr>
        <w:t>c/s</w:t>
      </w:r>
      <w:r w:rsidRPr="00893B13">
        <w:rPr>
          <w:sz w:val="18"/>
          <w:szCs w:val="18"/>
          <w:lang w:val="en-US"/>
        </w:rPr>
        <w:t>)</w:t>
      </w:r>
      <w:r w:rsidR="00CA2DFA" w:rsidRPr="00893B13">
        <w:rPr>
          <w:sz w:val="18"/>
          <w:szCs w:val="18"/>
          <w:lang w:val="en-US"/>
        </w:rPr>
        <w:t xml:space="preserve"> </w:t>
      </w:r>
      <w:r w:rsidR="00143FB4">
        <w:rPr>
          <w:rFonts w:ascii="Cambria Math" w:hAnsi="Cambria Math" w:cs="Cambria Math"/>
          <w:sz w:val="18"/>
          <w:szCs w:val="18"/>
          <w:lang w:val="en-US"/>
        </w:rPr>
        <w:t>⋅</w:t>
      </w:r>
      <w:r w:rsidR="00CA2DFA" w:rsidRPr="00893B13">
        <w:rPr>
          <w:sz w:val="18"/>
          <w:szCs w:val="18"/>
          <w:lang w:val="en-US"/>
        </w:rPr>
        <w:t xml:space="preserve"> </w:t>
      </w:r>
      <w:r w:rsidRPr="00893B13">
        <w:rPr>
          <w:sz w:val="18"/>
          <w:szCs w:val="18"/>
          <w:lang w:val="en-US"/>
        </w:rPr>
        <w:t>α1 + (-0.0004+0.00076</w:t>
      </w:r>
      <w:r w:rsidR="00143FB4">
        <w:rPr>
          <w:rFonts w:ascii="Cambria Math" w:hAnsi="Cambria Math" w:cs="Cambria Math"/>
          <w:sz w:val="18"/>
          <w:szCs w:val="18"/>
          <w:lang w:val="en-US"/>
        </w:rPr>
        <w:t>⋅</w:t>
      </w:r>
      <w:r w:rsidR="00216028" w:rsidRPr="00893B13">
        <w:rPr>
          <w:sz w:val="18"/>
          <w:szCs w:val="18"/>
          <w:lang w:val="en-US"/>
        </w:rPr>
        <w:t>c/s</w:t>
      </w:r>
      <w:r w:rsidRPr="00893B13">
        <w:rPr>
          <w:sz w:val="18"/>
          <w:szCs w:val="18"/>
          <w:lang w:val="en-US"/>
        </w:rPr>
        <w:t>)</w:t>
      </w:r>
      <w:r w:rsidR="001B07EB" w:rsidRPr="00893B13">
        <w:rPr>
          <w:sz w:val="18"/>
          <w:szCs w:val="18"/>
          <w:lang w:val="en-US"/>
        </w:rPr>
        <w:t xml:space="preserve"> </w:t>
      </w:r>
      <w:r w:rsidR="00143FB4">
        <w:rPr>
          <w:rFonts w:ascii="Cambria Math" w:hAnsi="Cambria Math" w:cs="Cambria Math"/>
          <w:sz w:val="18"/>
          <w:szCs w:val="18"/>
          <w:lang w:val="en-US"/>
        </w:rPr>
        <w:t>⋅</w:t>
      </w:r>
      <w:r w:rsidRPr="00893B13">
        <w:rPr>
          <w:sz w:val="18"/>
          <w:szCs w:val="18"/>
          <w:lang w:val="en-US"/>
        </w:rPr>
        <w:t>α1</w:t>
      </w:r>
      <w:r w:rsidR="00C260CB" w:rsidRPr="00893B13">
        <w:rPr>
          <w:sz w:val="18"/>
          <w:szCs w:val="18"/>
          <w:vertAlign w:val="superscript"/>
          <w:lang w:val="en-US"/>
        </w:rPr>
        <w:t>2</w:t>
      </w:r>
    </w:p>
    <w:p w14:paraId="60800FAF" w14:textId="3CFBBAF6" w:rsidR="00C815E4" w:rsidRPr="00893B13" w:rsidRDefault="00C815E4" w:rsidP="00C253AB">
      <w:pPr>
        <w:spacing w:after="0" w:line="240" w:lineRule="auto"/>
        <w:rPr>
          <w:sz w:val="18"/>
          <w:szCs w:val="18"/>
          <w:lang w:val="en-US"/>
        </w:rPr>
      </w:pPr>
      <w:r w:rsidRPr="00893B13">
        <w:rPr>
          <w:sz w:val="18"/>
          <w:szCs w:val="18"/>
          <w:lang w:val="en-US"/>
        </w:rPr>
        <w:t>b = 0.9655+2.538/1000</w:t>
      </w:r>
      <w:r w:rsidR="00143FB4">
        <w:rPr>
          <w:rFonts w:ascii="Cambria Math" w:hAnsi="Cambria Math" w:cs="Cambria Math"/>
          <w:sz w:val="18"/>
          <w:szCs w:val="18"/>
          <w:lang w:val="en-US"/>
        </w:rPr>
        <w:t>⋅</w:t>
      </w:r>
      <w:r w:rsidRPr="00893B13">
        <w:rPr>
          <w:sz w:val="18"/>
          <w:szCs w:val="18"/>
          <w:lang w:val="en-US"/>
        </w:rPr>
        <w:t>α1+4.221/100000</w:t>
      </w:r>
      <w:r w:rsidR="00143FB4">
        <w:rPr>
          <w:rFonts w:ascii="Cambria Math" w:hAnsi="Cambria Math" w:cs="Cambria Math"/>
          <w:sz w:val="18"/>
          <w:szCs w:val="18"/>
          <w:lang w:val="en-US"/>
        </w:rPr>
        <w:t>⋅</w:t>
      </w:r>
      <w:r w:rsidRPr="00893B13">
        <w:rPr>
          <w:sz w:val="18"/>
          <w:szCs w:val="18"/>
          <w:lang w:val="en-US"/>
        </w:rPr>
        <w:t>α1</w:t>
      </w:r>
      <w:r w:rsidR="00C260CB" w:rsidRPr="00893B13">
        <w:rPr>
          <w:sz w:val="18"/>
          <w:szCs w:val="18"/>
          <w:vertAlign w:val="superscript"/>
          <w:lang w:val="en-US"/>
        </w:rPr>
        <w:t>2</w:t>
      </w:r>
      <w:r w:rsidRPr="00893B13">
        <w:rPr>
          <w:sz w:val="18"/>
          <w:szCs w:val="18"/>
          <w:lang w:val="en-US"/>
        </w:rPr>
        <w:t>-1.3/1000000</w:t>
      </w:r>
      <w:r w:rsidR="00143FB4">
        <w:rPr>
          <w:rFonts w:ascii="Cambria Math" w:hAnsi="Cambria Math" w:cs="Cambria Math"/>
          <w:sz w:val="18"/>
          <w:szCs w:val="18"/>
          <w:lang w:val="en-US"/>
        </w:rPr>
        <w:t>⋅</w:t>
      </w:r>
      <w:r w:rsidRPr="00893B13">
        <w:rPr>
          <w:sz w:val="18"/>
          <w:szCs w:val="18"/>
          <w:lang w:val="en-US"/>
        </w:rPr>
        <w:t>α1</w:t>
      </w:r>
      <w:r w:rsidR="00C260CB" w:rsidRPr="00893B13">
        <w:rPr>
          <w:sz w:val="18"/>
          <w:szCs w:val="18"/>
          <w:vertAlign w:val="superscript"/>
          <w:lang w:val="en-US"/>
        </w:rPr>
        <w:t>3</w:t>
      </w:r>
    </w:p>
    <w:p w14:paraId="2BE6A656" w14:textId="3C14F0B4" w:rsidR="00C815E4" w:rsidRPr="00893B13" w:rsidRDefault="00C815E4" w:rsidP="00C253AB">
      <w:pPr>
        <w:spacing w:after="0" w:line="240" w:lineRule="auto"/>
        <w:rPr>
          <w:sz w:val="18"/>
          <w:szCs w:val="18"/>
          <w:lang w:val="en-US"/>
        </w:rPr>
      </w:pPr>
      <w:r w:rsidRPr="00893B13">
        <w:rPr>
          <w:sz w:val="18"/>
          <w:szCs w:val="18"/>
          <w:lang w:val="en-US"/>
        </w:rPr>
        <w:t>m = 0.17 - 3.33/10000</w:t>
      </w:r>
      <w:r w:rsidR="00143FB4">
        <w:rPr>
          <w:rFonts w:ascii="Cambria Math" w:hAnsi="Cambria Math" w:cs="Cambria Math"/>
          <w:sz w:val="18"/>
          <w:szCs w:val="18"/>
          <w:lang w:val="en-US"/>
        </w:rPr>
        <w:t>⋅</w:t>
      </w:r>
      <w:r w:rsidRPr="00893B13">
        <w:rPr>
          <w:sz w:val="18"/>
          <w:szCs w:val="18"/>
          <w:lang w:val="en-US"/>
        </w:rPr>
        <w:t>(1.0-0.1</w:t>
      </w:r>
      <w:r w:rsidR="00143FB4">
        <w:rPr>
          <w:rFonts w:ascii="Cambria Math" w:hAnsi="Cambria Math" w:cs="Cambria Math"/>
          <w:sz w:val="18"/>
          <w:szCs w:val="18"/>
          <w:lang w:val="en-US"/>
        </w:rPr>
        <w:t>⋅</w:t>
      </w:r>
      <w:r w:rsidRPr="00893B13">
        <w:rPr>
          <w:sz w:val="18"/>
          <w:szCs w:val="18"/>
          <w:lang w:val="en-US"/>
        </w:rPr>
        <w:t>α1)</w:t>
      </w:r>
      <w:r w:rsidR="002B247D" w:rsidRPr="00893B13">
        <w:rPr>
          <w:sz w:val="18"/>
          <w:szCs w:val="18"/>
          <w:lang w:val="en-US"/>
        </w:rPr>
        <w:t xml:space="preserve"> </w:t>
      </w:r>
      <w:r w:rsidR="00143FB4">
        <w:rPr>
          <w:rFonts w:ascii="Cambria Math" w:hAnsi="Cambria Math" w:cs="Cambria Math"/>
          <w:sz w:val="18"/>
          <w:szCs w:val="18"/>
          <w:lang w:val="en-US"/>
        </w:rPr>
        <w:t>⋅</w:t>
      </w:r>
      <w:r w:rsidRPr="00893B13">
        <w:rPr>
          <w:sz w:val="18"/>
          <w:szCs w:val="18"/>
          <w:lang w:val="en-US"/>
        </w:rPr>
        <w:t xml:space="preserve">α1 </w:t>
      </w:r>
      <w:r w:rsidR="00143FB4">
        <w:rPr>
          <w:rFonts w:ascii="Cambria Math" w:hAnsi="Cambria Math" w:cs="Cambria Math"/>
          <w:sz w:val="18"/>
          <w:szCs w:val="18"/>
          <w:lang w:val="en-US"/>
        </w:rPr>
        <w:t>⋅</w:t>
      </w:r>
      <w:r w:rsidRPr="00893B13">
        <w:rPr>
          <w:sz w:val="18"/>
          <w:szCs w:val="18"/>
          <w:lang w:val="en-US"/>
        </w:rPr>
        <w:t xml:space="preserve"> (s</w:t>
      </w:r>
      <w:r w:rsidR="00963F79" w:rsidRPr="00893B13">
        <w:rPr>
          <w:sz w:val="18"/>
          <w:szCs w:val="18"/>
          <w:lang w:val="en-US"/>
        </w:rPr>
        <w:t>/c</w:t>
      </w:r>
      <w:r w:rsidR="002B247D" w:rsidRPr="00893B13">
        <w:rPr>
          <w:sz w:val="18"/>
          <w:szCs w:val="18"/>
          <w:lang w:val="en-US"/>
        </w:rPr>
        <w:t xml:space="preserve">) </w:t>
      </w:r>
      <w:r w:rsidRPr="00893B13">
        <w:rPr>
          <w:sz w:val="18"/>
          <w:szCs w:val="18"/>
          <w:vertAlign w:val="superscript"/>
          <w:lang w:val="en-US"/>
        </w:rPr>
        <w:t>b</w:t>
      </w:r>
      <w:r w:rsidRPr="00893B13">
        <w:rPr>
          <w:sz w:val="18"/>
          <w:szCs w:val="18"/>
          <w:lang w:val="en-US"/>
        </w:rPr>
        <w:tab/>
      </w:r>
      <w:r w:rsidRPr="00893B13">
        <w:rPr>
          <w:sz w:val="18"/>
          <w:szCs w:val="18"/>
          <w:lang w:val="en-US"/>
        </w:rPr>
        <w:tab/>
        <w:t xml:space="preserve">// For NACA 65 series: </w:t>
      </w:r>
    </w:p>
    <w:p w14:paraId="4A87EB16" w14:textId="0874B43B" w:rsidR="00C815E4" w:rsidRPr="00893B13" w:rsidRDefault="00C815E4" w:rsidP="00C253AB">
      <w:pPr>
        <w:spacing w:after="0" w:line="240" w:lineRule="auto"/>
        <w:rPr>
          <w:sz w:val="18"/>
          <w:szCs w:val="18"/>
          <w:lang w:val="en-US"/>
        </w:rPr>
      </w:pPr>
      <w:r w:rsidRPr="00893B13">
        <w:rPr>
          <w:sz w:val="18"/>
          <w:szCs w:val="18"/>
          <w:lang w:val="en-US"/>
        </w:rPr>
        <w:t>m = 0.249 + 7.4/10000</w:t>
      </w:r>
      <w:r w:rsidR="00143FB4">
        <w:rPr>
          <w:rFonts w:ascii="Cambria Math" w:hAnsi="Cambria Math" w:cs="Cambria Math"/>
          <w:sz w:val="18"/>
          <w:szCs w:val="18"/>
          <w:lang w:val="en-US"/>
        </w:rPr>
        <w:t>⋅</w:t>
      </w:r>
      <w:r w:rsidRPr="00893B13">
        <w:rPr>
          <w:sz w:val="18"/>
          <w:szCs w:val="18"/>
          <w:lang w:val="en-US"/>
        </w:rPr>
        <w:t>α1 - 1.32/100000</w:t>
      </w:r>
      <w:r w:rsidR="00143FB4">
        <w:rPr>
          <w:rFonts w:ascii="Cambria Math" w:hAnsi="Cambria Math" w:cs="Cambria Math"/>
          <w:sz w:val="18"/>
          <w:szCs w:val="18"/>
          <w:lang w:val="en-US"/>
        </w:rPr>
        <w:t>⋅</w:t>
      </w:r>
      <w:r w:rsidRPr="00893B13">
        <w:rPr>
          <w:sz w:val="18"/>
          <w:szCs w:val="18"/>
          <w:lang w:val="en-US"/>
        </w:rPr>
        <w:t>α1</w:t>
      </w:r>
      <w:r w:rsidR="00C260CB" w:rsidRPr="00893B13">
        <w:rPr>
          <w:sz w:val="18"/>
          <w:szCs w:val="18"/>
          <w:vertAlign w:val="superscript"/>
          <w:lang w:val="en-US"/>
        </w:rPr>
        <w:t>2</w:t>
      </w:r>
      <w:r w:rsidRPr="00893B13">
        <w:rPr>
          <w:sz w:val="18"/>
          <w:szCs w:val="18"/>
          <w:lang w:val="en-US"/>
        </w:rPr>
        <w:t xml:space="preserve"> + 3.16/10000000</w:t>
      </w:r>
      <w:r w:rsidR="00143FB4">
        <w:rPr>
          <w:rFonts w:ascii="Cambria Math" w:hAnsi="Cambria Math" w:cs="Cambria Math"/>
          <w:sz w:val="18"/>
          <w:szCs w:val="18"/>
          <w:lang w:val="en-US"/>
        </w:rPr>
        <w:t>⋅</w:t>
      </w:r>
      <w:r w:rsidRPr="00893B13">
        <w:rPr>
          <w:sz w:val="18"/>
          <w:szCs w:val="18"/>
          <w:lang w:val="en-US"/>
        </w:rPr>
        <w:t>α1</w:t>
      </w:r>
      <w:r w:rsidR="00C260CB" w:rsidRPr="00893B13">
        <w:rPr>
          <w:sz w:val="18"/>
          <w:szCs w:val="18"/>
          <w:vertAlign w:val="superscript"/>
          <w:lang w:val="en-US"/>
        </w:rPr>
        <w:t>3</w:t>
      </w:r>
      <w:r w:rsidRPr="00893B13">
        <w:rPr>
          <w:sz w:val="18"/>
          <w:szCs w:val="18"/>
          <w:lang w:val="en-US"/>
        </w:rPr>
        <w:t xml:space="preserve"> </w:t>
      </w:r>
      <w:r w:rsidR="00143FB4">
        <w:rPr>
          <w:rFonts w:ascii="Cambria Math" w:hAnsi="Cambria Math" w:cs="Cambria Math"/>
          <w:sz w:val="18"/>
          <w:szCs w:val="18"/>
          <w:lang w:val="en-US"/>
        </w:rPr>
        <w:t>⋅</w:t>
      </w:r>
      <w:r w:rsidRPr="00893B13">
        <w:rPr>
          <w:sz w:val="18"/>
          <w:szCs w:val="18"/>
          <w:lang w:val="en-US"/>
        </w:rPr>
        <w:t xml:space="preserve"> (</w:t>
      </w:r>
      <w:r w:rsidR="00963F79" w:rsidRPr="00893B13">
        <w:rPr>
          <w:sz w:val="18"/>
          <w:szCs w:val="18"/>
          <w:lang w:val="en-US"/>
        </w:rPr>
        <w:t>s/c</w:t>
      </w:r>
      <w:r w:rsidR="00D009B9" w:rsidRPr="00893B13">
        <w:rPr>
          <w:sz w:val="18"/>
          <w:szCs w:val="18"/>
          <w:lang w:val="en-US"/>
        </w:rPr>
        <w:t xml:space="preserve">) </w:t>
      </w:r>
      <w:r w:rsidRPr="00893B13">
        <w:rPr>
          <w:sz w:val="18"/>
          <w:szCs w:val="18"/>
          <w:vertAlign w:val="superscript"/>
          <w:lang w:val="en-US"/>
        </w:rPr>
        <w:t>b</w:t>
      </w:r>
      <w:r w:rsidRPr="00893B13">
        <w:rPr>
          <w:sz w:val="18"/>
          <w:szCs w:val="18"/>
          <w:lang w:val="en-US"/>
        </w:rPr>
        <w:t xml:space="preserve">   // For DCA:  </w:t>
      </w:r>
    </w:p>
    <w:p w14:paraId="5B528D86" w14:textId="77777777" w:rsidR="00C815E4" w:rsidRPr="00893B13" w:rsidRDefault="00C815E4" w:rsidP="00C253AB">
      <w:pPr>
        <w:spacing w:after="0" w:line="240" w:lineRule="auto"/>
        <w:rPr>
          <w:sz w:val="18"/>
          <w:szCs w:val="18"/>
          <w:lang w:val="en-US"/>
        </w:rPr>
      </w:pPr>
      <w:r w:rsidRPr="00893B13">
        <w:rPr>
          <w:sz w:val="18"/>
          <w:szCs w:val="18"/>
          <w:lang w:val="en-US"/>
        </w:rPr>
        <w:t>iRef = δRef = 0</w:t>
      </w:r>
    </w:p>
    <w:p w14:paraId="090C220D" w14:textId="1E1855BD" w:rsidR="00C815E4" w:rsidRPr="00893B13" w:rsidRDefault="00BE7271" w:rsidP="00C253AB">
      <w:pPr>
        <w:spacing w:after="0" w:line="240" w:lineRule="auto"/>
        <w:rPr>
          <w:sz w:val="18"/>
          <w:szCs w:val="18"/>
          <w:lang w:val="en-US"/>
        </w:rPr>
      </w:pPr>
      <w:r w:rsidRPr="00893B13">
        <w:rPr>
          <w:sz w:val="18"/>
          <w:szCs w:val="18"/>
          <w:lang w:val="en-US"/>
        </w:rPr>
        <w:t xml:space="preserve">10 </w:t>
      </w:r>
      <w:r w:rsidR="00C815E4" w:rsidRPr="00893B13">
        <w:rPr>
          <w:sz w:val="18"/>
          <w:szCs w:val="18"/>
          <w:lang w:val="en-US"/>
        </w:rPr>
        <w:t>loop</w:t>
      </w:r>
      <w:r w:rsidRPr="00893B13">
        <w:rPr>
          <w:sz w:val="18"/>
          <w:szCs w:val="18"/>
          <w:lang w:val="en-US"/>
        </w:rPr>
        <w:t>s</w:t>
      </w:r>
      <w:r w:rsidR="00C815E4" w:rsidRPr="00893B13">
        <w:rPr>
          <w:sz w:val="18"/>
          <w:szCs w:val="18"/>
          <w:lang w:val="en-US"/>
        </w:rPr>
        <w:t xml:space="preserve"> {</w:t>
      </w:r>
    </w:p>
    <w:p w14:paraId="3183146E" w14:textId="0D85CBA9" w:rsidR="00C815E4" w:rsidRPr="00893B13" w:rsidRDefault="00C815E4" w:rsidP="00C253AB">
      <w:pPr>
        <w:spacing w:after="0" w:line="240" w:lineRule="auto"/>
        <w:rPr>
          <w:sz w:val="18"/>
          <w:szCs w:val="18"/>
          <w:lang w:val="en-US"/>
        </w:rPr>
      </w:pPr>
      <w:r w:rsidRPr="00893B13">
        <w:rPr>
          <w:sz w:val="18"/>
          <w:szCs w:val="18"/>
          <w:lang w:val="en-US"/>
        </w:rPr>
        <w:tab/>
        <w:t>camberAngle = α1</w:t>
      </w:r>
      <w:r w:rsidR="00356CD4" w:rsidRPr="00893B13">
        <w:rPr>
          <w:sz w:val="18"/>
          <w:szCs w:val="18"/>
          <w:lang w:val="en-US"/>
        </w:rPr>
        <w:t>-</w:t>
      </w:r>
      <w:r w:rsidRPr="00893B13">
        <w:rPr>
          <w:sz w:val="18"/>
          <w:szCs w:val="18"/>
          <w:lang w:val="en-US"/>
        </w:rPr>
        <w:t>iRef - (α2</w:t>
      </w:r>
      <w:r w:rsidR="00356CD4" w:rsidRPr="00893B13">
        <w:rPr>
          <w:sz w:val="18"/>
          <w:szCs w:val="18"/>
          <w:lang w:val="en-US"/>
        </w:rPr>
        <w:t>-</w:t>
      </w:r>
      <w:r w:rsidRPr="00893B13">
        <w:rPr>
          <w:sz w:val="18"/>
          <w:szCs w:val="18"/>
          <w:lang w:val="en-US"/>
        </w:rPr>
        <w:t>δRef)</w:t>
      </w:r>
      <w:r w:rsidRPr="00893B13">
        <w:rPr>
          <w:sz w:val="18"/>
          <w:szCs w:val="18"/>
          <w:lang w:val="en-US"/>
        </w:rPr>
        <w:tab/>
      </w:r>
      <w:r w:rsidRPr="00893B13">
        <w:rPr>
          <w:sz w:val="18"/>
          <w:szCs w:val="18"/>
          <w:lang w:val="en-US"/>
        </w:rPr>
        <w:tab/>
        <w:t xml:space="preserve">// </w:t>
      </w:r>
      <w:r w:rsidR="00F65B9A" w:rsidRPr="00893B13">
        <w:rPr>
          <w:noProof/>
          <w:sz w:val="18"/>
          <w:szCs w:val="18"/>
        </w:rPr>
        <w:t>θ</w:t>
      </w:r>
      <w:r w:rsidR="00F65B9A" w:rsidRPr="00893B13">
        <w:rPr>
          <w:sz w:val="18"/>
          <w:szCs w:val="18"/>
          <w:lang w:val="en-US"/>
        </w:rPr>
        <w:t xml:space="preserve"> = </w:t>
      </w:r>
      <w:r w:rsidRPr="00893B13">
        <w:rPr>
          <w:sz w:val="18"/>
          <w:szCs w:val="18"/>
          <w:lang w:val="en-US"/>
        </w:rPr>
        <w:t>β</w:t>
      </w:r>
      <w:r w:rsidRPr="00893B13">
        <w:rPr>
          <w:sz w:val="18"/>
          <w:szCs w:val="18"/>
          <w:vertAlign w:val="subscript"/>
          <w:lang w:val="en-US"/>
        </w:rPr>
        <w:t>1</w:t>
      </w:r>
      <w:r w:rsidRPr="00893B13">
        <w:rPr>
          <w:sz w:val="18"/>
          <w:szCs w:val="18"/>
          <w:lang w:val="en-US"/>
        </w:rPr>
        <w:t>´ - β</w:t>
      </w:r>
      <w:r w:rsidRPr="00893B13">
        <w:rPr>
          <w:sz w:val="18"/>
          <w:szCs w:val="18"/>
          <w:vertAlign w:val="subscript"/>
          <w:lang w:val="en-US"/>
        </w:rPr>
        <w:t>2</w:t>
      </w:r>
      <w:r w:rsidRPr="00893B13">
        <w:rPr>
          <w:sz w:val="18"/>
          <w:szCs w:val="18"/>
          <w:lang w:val="en-US"/>
        </w:rPr>
        <w:t>´</w:t>
      </w:r>
    </w:p>
    <w:p w14:paraId="0CB39349" w14:textId="26730C31" w:rsidR="00C815E4" w:rsidRPr="00893B13" w:rsidRDefault="00C815E4" w:rsidP="00C253AB">
      <w:pPr>
        <w:spacing w:after="0" w:line="240" w:lineRule="auto"/>
        <w:rPr>
          <w:sz w:val="18"/>
          <w:szCs w:val="18"/>
          <w:lang w:val="en-US"/>
        </w:rPr>
      </w:pPr>
      <w:r w:rsidRPr="00893B13">
        <w:rPr>
          <w:sz w:val="18"/>
          <w:szCs w:val="18"/>
          <w:lang w:val="en-US"/>
        </w:rPr>
        <w:tab/>
        <w:t>iRef = Ksh</w:t>
      </w:r>
      <w:r w:rsidR="00143FB4">
        <w:rPr>
          <w:rFonts w:ascii="Cambria Math" w:hAnsi="Cambria Math" w:cs="Cambria Math"/>
          <w:sz w:val="18"/>
          <w:szCs w:val="18"/>
          <w:lang w:val="en-US"/>
        </w:rPr>
        <w:t>⋅</w:t>
      </w:r>
      <w:r w:rsidRPr="00893B13">
        <w:rPr>
          <w:sz w:val="18"/>
          <w:szCs w:val="18"/>
          <w:lang w:val="en-US"/>
        </w:rPr>
        <w:t>Kit</w:t>
      </w:r>
      <w:r w:rsidR="00143FB4">
        <w:rPr>
          <w:rFonts w:ascii="Cambria Math" w:hAnsi="Cambria Math" w:cs="Cambria Math"/>
          <w:sz w:val="18"/>
          <w:szCs w:val="18"/>
          <w:lang w:val="en-US"/>
        </w:rPr>
        <w:t>⋅</w:t>
      </w:r>
      <w:r w:rsidRPr="00893B13">
        <w:rPr>
          <w:sz w:val="18"/>
          <w:szCs w:val="18"/>
          <w:lang w:val="en-US"/>
        </w:rPr>
        <w:t>i010 + n</w:t>
      </w:r>
      <w:r w:rsidR="00143FB4">
        <w:rPr>
          <w:rFonts w:ascii="Cambria Math" w:hAnsi="Cambria Math" w:cs="Cambria Math"/>
          <w:sz w:val="18"/>
          <w:szCs w:val="18"/>
          <w:lang w:val="en-US"/>
        </w:rPr>
        <w:t>⋅</w:t>
      </w:r>
      <w:r w:rsidRPr="00893B13">
        <w:rPr>
          <w:sz w:val="18"/>
          <w:szCs w:val="18"/>
          <w:lang w:val="en-US"/>
        </w:rPr>
        <w:t>camberAngle</w:t>
      </w:r>
      <w:r w:rsidR="000A0E38" w:rsidRPr="00893B13">
        <w:rPr>
          <w:sz w:val="18"/>
          <w:szCs w:val="18"/>
          <w:lang w:val="en-US"/>
        </w:rPr>
        <w:tab/>
      </w:r>
      <w:r w:rsidR="000A0E38" w:rsidRPr="00893B13">
        <w:rPr>
          <w:sz w:val="18"/>
          <w:szCs w:val="18"/>
          <w:lang w:val="en-US"/>
        </w:rPr>
        <w:tab/>
        <w:t>// incidence angle</w:t>
      </w:r>
      <w:r w:rsidR="00AD09EB" w:rsidRPr="00893B13">
        <w:rPr>
          <w:sz w:val="18"/>
          <w:szCs w:val="18"/>
          <w:lang w:val="en-US"/>
        </w:rPr>
        <w:t xml:space="preserve"> </w:t>
      </w:r>
      <w:r w:rsidR="001500D4" w:rsidRPr="00893B13">
        <w:rPr>
          <w:sz w:val="18"/>
          <w:szCs w:val="18"/>
          <w:lang w:val="en-US"/>
        </w:rPr>
        <w:t xml:space="preserve">iRef = </w:t>
      </w:r>
      <w:r w:rsidR="00EB372D" w:rsidRPr="00893B13">
        <w:rPr>
          <w:sz w:val="18"/>
          <w:szCs w:val="18"/>
          <w:lang w:val="en-US"/>
        </w:rPr>
        <w:t>β</w:t>
      </w:r>
      <w:r w:rsidR="00EB372D" w:rsidRPr="00893B13">
        <w:rPr>
          <w:sz w:val="18"/>
          <w:szCs w:val="18"/>
          <w:vertAlign w:val="subscript"/>
          <w:lang w:val="en-US"/>
        </w:rPr>
        <w:t xml:space="preserve">1 </w:t>
      </w:r>
      <w:r w:rsidR="00EB372D" w:rsidRPr="00893B13">
        <w:rPr>
          <w:sz w:val="18"/>
          <w:szCs w:val="18"/>
          <w:lang w:val="en-US"/>
        </w:rPr>
        <w:t xml:space="preserve">- </w:t>
      </w:r>
      <w:r w:rsidR="001500D4" w:rsidRPr="00893B13">
        <w:rPr>
          <w:sz w:val="18"/>
          <w:szCs w:val="18"/>
          <w:lang w:val="en-US"/>
        </w:rPr>
        <w:t>β</w:t>
      </w:r>
      <w:r w:rsidR="001500D4" w:rsidRPr="00893B13">
        <w:rPr>
          <w:sz w:val="18"/>
          <w:szCs w:val="18"/>
          <w:vertAlign w:val="subscript"/>
          <w:lang w:val="en-US"/>
        </w:rPr>
        <w:t>1</w:t>
      </w:r>
      <w:r w:rsidR="00AD09EB" w:rsidRPr="00893B13">
        <w:rPr>
          <w:sz w:val="18"/>
          <w:szCs w:val="18"/>
          <w:lang w:val="en-US"/>
        </w:rPr>
        <w:t xml:space="preserve">´ </w:t>
      </w:r>
    </w:p>
    <w:p w14:paraId="60260A65" w14:textId="1326910C" w:rsidR="00C815E4" w:rsidRPr="00893B13" w:rsidRDefault="00C815E4" w:rsidP="00C253AB">
      <w:pPr>
        <w:spacing w:after="0" w:line="240" w:lineRule="auto"/>
        <w:rPr>
          <w:sz w:val="18"/>
          <w:szCs w:val="18"/>
          <w:lang w:val="en-US"/>
        </w:rPr>
      </w:pPr>
      <w:r w:rsidRPr="00893B13">
        <w:rPr>
          <w:sz w:val="18"/>
          <w:szCs w:val="18"/>
          <w:lang w:val="en-US"/>
        </w:rPr>
        <w:tab/>
        <w:t>δRef = Ksh</w:t>
      </w:r>
      <w:r w:rsidR="00143FB4">
        <w:rPr>
          <w:rFonts w:ascii="Cambria Math" w:hAnsi="Cambria Math" w:cs="Cambria Math"/>
          <w:sz w:val="18"/>
          <w:szCs w:val="18"/>
          <w:lang w:val="en-US"/>
        </w:rPr>
        <w:t>⋅</w:t>
      </w:r>
      <w:r w:rsidRPr="00893B13">
        <w:rPr>
          <w:sz w:val="18"/>
          <w:szCs w:val="18"/>
          <w:lang w:val="en-US"/>
        </w:rPr>
        <w:t>Kδ</w:t>
      </w:r>
      <w:r w:rsidR="00143FB4">
        <w:rPr>
          <w:rFonts w:ascii="Cambria Math" w:hAnsi="Cambria Math" w:cs="Cambria Math"/>
          <w:sz w:val="18"/>
          <w:szCs w:val="18"/>
          <w:lang w:val="en-US"/>
        </w:rPr>
        <w:t>⋅</w:t>
      </w:r>
      <w:r w:rsidRPr="00893B13">
        <w:rPr>
          <w:sz w:val="18"/>
          <w:szCs w:val="18"/>
          <w:lang w:val="en-US"/>
        </w:rPr>
        <w:t>δ010 + m</w:t>
      </w:r>
      <w:r w:rsidR="00143FB4">
        <w:rPr>
          <w:rFonts w:ascii="Cambria Math" w:hAnsi="Cambria Math" w:cs="Cambria Math"/>
          <w:sz w:val="18"/>
          <w:szCs w:val="18"/>
          <w:lang w:val="en-US"/>
        </w:rPr>
        <w:t>⋅</w:t>
      </w:r>
      <w:r w:rsidRPr="00893B13">
        <w:rPr>
          <w:sz w:val="18"/>
          <w:szCs w:val="18"/>
          <w:lang w:val="en-US"/>
        </w:rPr>
        <w:t>camberAngle</w:t>
      </w:r>
      <w:r w:rsidR="000A0E38" w:rsidRPr="00893B13">
        <w:rPr>
          <w:sz w:val="18"/>
          <w:szCs w:val="18"/>
          <w:lang w:val="en-US"/>
        </w:rPr>
        <w:tab/>
      </w:r>
      <w:r w:rsidR="000A0E38" w:rsidRPr="00893B13">
        <w:rPr>
          <w:sz w:val="18"/>
          <w:szCs w:val="18"/>
          <w:lang w:val="en-US"/>
        </w:rPr>
        <w:tab/>
        <w:t>// deviation angle</w:t>
      </w:r>
      <w:r w:rsidR="0061089C" w:rsidRPr="00893B13">
        <w:rPr>
          <w:sz w:val="18"/>
          <w:szCs w:val="18"/>
          <w:lang w:val="en-US"/>
        </w:rPr>
        <w:t xml:space="preserve"> </w:t>
      </w:r>
      <w:r w:rsidR="001500D4" w:rsidRPr="00893B13">
        <w:rPr>
          <w:sz w:val="18"/>
          <w:szCs w:val="18"/>
          <w:lang w:val="en-US"/>
        </w:rPr>
        <w:t xml:space="preserve">δRef = </w:t>
      </w:r>
      <w:r w:rsidR="00FC7CCD" w:rsidRPr="00893B13">
        <w:rPr>
          <w:sz w:val="18"/>
          <w:szCs w:val="18"/>
          <w:lang w:val="en-US"/>
        </w:rPr>
        <w:t>β</w:t>
      </w:r>
      <w:r w:rsidR="00FC7CCD" w:rsidRPr="00893B13">
        <w:rPr>
          <w:sz w:val="18"/>
          <w:szCs w:val="18"/>
          <w:vertAlign w:val="subscript"/>
          <w:lang w:val="en-US"/>
        </w:rPr>
        <w:t>2</w:t>
      </w:r>
      <w:r w:rsidR="00FC7CCD" w:rsidRPr="00893B13">
        <w:rPr>
          <w:sz w:val="18"/>
          <w:szCs w:val="18"/>
          <w:lang w:val="en-US"/>
        </w:rPr>
        <w:t xml:space="preserve"> - </w:t>
      </w:r>
      <w:r w:rsidR="00224C94" w:rsidRPr="00893B13">
        <w:rPr>
          <w:sz w:val="18"/>
          <w:szCs w:val="18"/>
          <w:lang w:val="en-US"/>
        </w:rPr>
        <w:t>β</w:t>
      </w:r>
      <w:r w:rsidR="00224C94" w:rsidRPr="00893B13">
        <w:rPr>
          <w:sz w:val="18"/>
          <w:szCs w:val="18"/>
          <w:vertAlign w:val="subscript"/>
          <w:lang w:val="en-US"/>
        </w:rPr>
        <w:t>2</w:t>
      </w:r>
      <w:r w:rsidR="00224C94" w:rsidRPr="00893B13">
        <w:rPr>
          <w:sz w:val="18"/>
          <w:szCs w:val="18"/>
          <w:lang w:val="en-US"/>
        </w:rPr>
        <w:t xml:space="preserve">´ </w:t>
      </w:r>
    </w:p>
    <w:p w14:paraId="2E69AB58" w14:textId="77777777" w:rsidR="00C815E4" w:rsidRPr="00893B13" w:rsidRDefault="00C815E4" w:rsidP="00C253AB">
      <w:pPr>
        <w:spacing w:after="0" w:line="240" w:lineRule="auto"/>
        <w:rPr>
          <w:sz w:val="18"/>
          <w:szCs w:val="18"/>
          <w:lang w:val="en-US"/>
        </w:rPr>
      </w:pPr>
      <w:r w:rsidRPr="00893B13">
        <w:rPr>
          <w:sz w:val="18"/>
          <w:szCs w:val="18"/>
          <w:lang w:val="en-US"/>
        </w:rPr>
        <w:t>}</w:t>
      </w:r>
    </w:p>
    <w:p w14:paraId="3F06D9B3" w14:textId="77777777" w:rsidR="001E5D35" w:rsidRPr="00893B13" w:rsidRDefault="006760D3" w:rsidP="00C253AB">
      <w:pPr>
        <w:spacing w:after="0" w:line="240" w:lineRule="auto"/>
        <w:rPr>
          <w:sz w:val="18"/>
          <w:szCs w:val="18"/>
          <w:lang w:val="en-US"/>
        </w:rPr>
      </w:pPr>
      <w:r w:rsidRPr="00893B13">
        <w:rPr>
          <w:sz w:val="18"/>
          <w:szCs w:val="18"/>
          <w:lang w:val="en-US"/>
        </w:rPr>
        <w:t>α1</w:t>
      </w:r>
      <w:r w:rsidR="004F2F51" w:rsidRPr="00893B13">
        <w:rPr>
          <w:sz w:val="18"/>
          <w:szCs w:val="18"/>
          <w:lang w:val="en-US"/>
        </w:rPr>
        <w:t xml:space="preserve">θ = α1 </w:t>
      </w:r>
      <w:r w:rsidR="0033723F" w:rsidRPr="00893B13">
        <w:rPr>
          <w:sz w:val="18"/>
          <w:szCs w:val="18"/>
          <w:lang w:val="en-US"/>
        </w:rPr>
        <w:t>–</w:t>
      </w:r>
      <w:r w:rsidR="004F2F51" w:rsidRPr="00893B13">
        <w:rPr>
          <w:sz w:val="18"/>
          <w:szCs w:val="18"/>
          <w:lang w:val="en-US"/>
        </w:rPr>
        <w:t xml:space="preserve"> iRef</w:t>
      </w:r>
      <w:r w:rsidR="0033723F" w:rsidRPr="00893B13">
        <w:rPr>
          <w:sz w:val="18"/>
          <w:szCs w:val="18"/>
          <w:lang w:val="en-US"/>
        </w:rPr>
        <w:tab/>
      </w:r>
      <w:r w:rsidR="0033723F" w:rsidRPr="00893B13">
        <w:rPr>
          <w:sz w:val="18"/>
          <w:szCs w:val="18"/>
          <w:lang w:val="en-US"/>
        </w:rPr>
        <w:tab/>
        <w:t xml:space="preserve">// suction side flow </w:t>
      </w:r>
      <w:r w:rsidR="001E5D35" w:rsidRPr="00893B13">
        <w:rPr>
          <w:sz w:val="18"/>
          <w:szCs w:val="18"/>
          <w:lang w:val="en-US"/>
        </w:rPr>
        <w:t>angle on leading edge</w:t>
      </w:r>
    </w:p>
    <w:p w14:paraId="2E983638" w14:textId="53D0DAC7" w:rsidR="001E5D35" w:rsidRPr="00893B13" w:rsidRDefault="004F2F51" w:rsidP="00C253AB">
      <w:pPr>
        <w:spacing w:after="0" w:line="240" w:lineRule="auto"/>
        <w:rPr>
          <w:sz w:val="18"/>
          <w:szCs w:val="18"/>
          <w:lang w:val="en-US"/>
        </w:rPr>
      </w:pPr>
      <w:r w:rsidRPr="00893B13">
        <w:rPr>
          <w:sz w:val="18"/>
          <w:szCs w:val="18"/>
          <w:lang w:val="en-US"/>
        </w:rPr>
        <w:t xml:space="preserve">α2θ = α2 </w:t>
      </w:r>
      <w:r w:rsidR="00386905" w:rsidRPr="00893B13">
        <w:rPr>
          <w:sz w:val="18"/>
          <w:szCs w:val="18"/>
          <w:lang w:val="en-US"/>
        </w:rPr>
        <w:t>–</w:t>
      </w:r>
      <w:r w:rsidRPr="00893B13">
        <w:rPr>
          <w:sz w:val="18"/>
          <w:szCs w:val="18"/>
          <w:lang w:val="en-US"/>
        </w:rPr>
        <w:t xml:space="preserve"> </w:t>
      </w:r>
      <w:r w:rsidR="005E7A3C" w:rsidRPr="00893B13">
        <w:rPr>
          <w:sz w:val="18"/>
          <w:szCs w:val="18"/>
          <w:lang w:val="en-US"/>
        </w:rPr>
        <w:t>δRef</w:t>
      </w:r>
      <w:r w:rsidR="001E5D35" w:rsidRPr="00893B13">
        <w:rPr>
          <w:sz w:val="18"/>
          <w:szCs w:val="18"/>
          <w:lang w:val="en-US"/>
        </w:rPr>
        <w:tab/>
      </w:r>
      <w:r w:rsidR="001E5D35" w:rsidRPr="00893B13">
        <w:rPr>
          <w:sz w:val="18"/>
          <w:szCs w:val="18"/>
          <w:lang w:val="en-US"/>
        </w:rPr>
        <w:tab/>
        <w:t>// suction side flow angle on tailing edge</w:t>
      </w:r>
    </w:p>
    <w:p w14:paraId="1BEB724A" w14:textId="1B9B8867" w:rsidR="00386905" w:rsidRDefault="001C25AD" w:rsidP="00C253AB">
      <w:pPr>
        <w:spacing w:after="0" w:line="240" w:lineRule="auto"/>
        <w:rPr>
          <w:sz w:val="18"/>
          <w:szCs w:val="18"/>
          <w:lang w:val="en-US"/>
        </w:rPr>
      </w:pPr>
      <w:r w:rsidRPr="00893B13">
        <w:rPr>
          <w:sz w:val="18"/>
          <w:szCs w:val="18"/>
          <w:lang w:val="en-US"/>
        </w:rPr>
        <w:t>staggerAngle = α1 - camberAngle/2</w:t>
      </w:r>
      <w:r w:rsidR="00AC2D46" w:rsidRPr="00893B13">
        <w:rPr>
          <w:sz w:val="18"/>
          <w:szCs w:val="18"/>
          <w:lang w:val="en-US"/>
        </w:rPr>
        <w:tab/>
        <w:t xml:space="preserve">// </w:t>
      </w:r>
      <w:r w:rsidR="001E5D35" w:rsidRPr="00893B13">
        <w:rPr>
          <w:sz w:val="18"/>
          <w:szCs w:val="18"/>
          <w:lang w:val="en-US"/>
        </w:rPr>
        <w:t>a</w:t>
      </w:r>
      <w:r w:rsidR="00AC2D46" w:rsidRPr="00893B13">
        <w:rPr>
          <w:sz w:val="18"/>
          <w:szCs w:val="18"/>
          <w:lang w:val="en-US"/>
        </w:rPr>
        <w:t xml:space="preserve">pproximation copied from Niclas’ </w:t>
      </w:r>
      <w:r w:rsidR="00341CA3" w:rsidRPr="00893B13">
        <w:rPr>
          <w:sz w:val="18"/>
          <w:szCs w:val="18"/>
          <w:lang w:val="en-US"/>
        </w:rPr>
        <w:t>M</w:t>
      </w:r>
      <w:r w:rsidR="00AC2D46" w:rsidRPr="00893B13">
        <w:rPr>
          <w:sz w:val="18"/>
          <w:szCs w:val="18"/>
          <w:lang w:val="en-US"/>
        </w:rPr>
        <w:t>aster thesis</w:t>
      </w:r>
    </w:p>
    <w:p w14:paraId="6EC2FCF4" w14:textId="77777777" w:rsidR="0071555A" w:rsidRDefault="0071555A" w:rsidP="00C253AB">
      <w:pPr>
        <w:spacing w:after="0" w:line="240" w:lineRule="auto"/>
        <w:rPr>
          <w:sz w:val="18"/>
          <w:szCs w:val="18"/>
          <w:lang w:val="en-US"/>
        </w:rPr>
      </w:pPr>
    </w:p>
    <w:p w14:paraId="21723D21" w14:textId="34D70684" w:rsidR="00D315A7" w:rsidRPr="00893B13" w:rsidRDefault="00D315A7" w:rsidP="00C253AB">
      <w:pPr>
        <w:spacing w:after="0" w:line="240" w:lineRule="auto"/>
        <w:rPr>
          <w:sz w:val="18"/>
          <w:szCs w:val="18"/>
          <w:lang w:val="en-US"/>
        </w:rPr>
      </w:pPr>
      <w:r>
        <w:rPr>
          <w:sz w:val="18"/>
          <w:szCs w:val="18"/>
          <w:lang w:val="en-US"/>
        </w:rPr>
        <w:t xml:space="preserve">// </w:t>
      </w:r>
      <w:r w:rsidR="00A87F34">
        <w:rPr>
          <w:sz w:val="18"/>
          <w:szCs w:val="18"/>
          <w:lang w:val="en-US"/>
        </w:rPr>
        <w:t xml:space="preserve">Source code from </w:t>
      </w:r>
      <w:r w:rsidRPr="00D315A7">
        <w:rPr>
          <w:sz w:val="18"/>
          <w:szCs w:val="18"/>
          <w:lang w:val="en-US"/>
        </w:rPr>
        <w:t>function getLossParameters</w:t>
      </w:r>
      <w:r w:rsidR="00A87F34">
        <w:rPr>
          <w:sz w:val="18"/>
          <w:szCs w:val="18"/>
          <w:lang w:val="en-US"/>
        </w:rPr>
        <w:t>(..)</w:t>
      </w:r>
    </w:p>
    <w:p w14:paraId="7A0A44F0" w14:textId="2AED0E90" w:rsidR="00954FE9" w:rsidRPr="00893B13" w:rsidRDefault="00FD3A2B" w:rsidP="00C253AB">
      <w:pPr>
        <w:spacing w:after="0" w:line="240" w:lineRule="auto"/>
        <w:rPr>
          <w:sz w:val="18"/>
          <w:szCs w:val="18"/>
          <w:lang w:val="en-US"/>
        </w:rPr>
      </w:pPr>
      <w:r w:rsidRPr="00893B13">
        <w:rPr>
          <w:sz w:val="18"/>
          <w:szCs w:val="18"/>
          <w:lang w:val="en-US"/>
        </w:rPr>
        <w:t>Vx1 = Vx2 = Vx</w:t>
      </w:r>
      <w:r w:rsidR="00E66B7B" w:rsidRPr="00893B13">
        <w:rPr>
          <w:sz w:val="18"/>
          <w:szCs w:val="18"/>
          <w:lang w:val="en-US"/>
        </w:rPr>
        <w:tab/>
      </w:r>
      <w:r w:rsidR="00E66B7B" w:rsidRPr="00893B13">
        <w:rPr>
          <w:sz w:val="18"/>
          <w:szCs w:val="18"/>
          <w:lang w:val="en-US"/>
        </w:rPr>
        <w:tab/>
      </w:r>
      <w:r w:rsidR="00E66B7B" w:rsidRPr="00893B13">
        <w:rPr>
          <w:sz w:val="18"/>
          <w:szCs w:val="18"/>
          <w:lang w:val="en-US"/>
        </w:rPr>
        <w:tab/>
        <w:t xml:space="preserve">// axial velocity is </w:t>
      </w:r>
      <w:r w:rsidR="00A10C26" w:rsidRPr="00893B13">
        <w:rPr>
          <w:sz w:val="18"/>
          <w:szCs w:val="18"/>
          <w:lang w:val="en-US"/>
        </w:rPr>
        <w:t xml:space="preserve">kept </w:t>
      </w:r>
      <w:r w:rsidR="00E66B7B" w:rsidRPr="00893B13">
        <w:rPr>
          <w:sz w:val="18"/>
          <w:szCs w:val="18"/>
          <w:lang w:val="en-US"/>
        </w:rPr>
        <w:t>constant</w:t>
      </w:r>
    </w:p>
    <w:p w14:paraId="03C0CCD4" w14:textId="19D92989" w:rsidR="00545DCA" w:rsidRPr="00893B13" w:rsidRDefault="00545DCA" w:rsidP="00C253AB">
      <w:pPr>
        <w:spacing w:after="0" w:line="240" w:lineRule="auto"/>
        <w:rPr>
          <w:sz w:val="18"/>
          <w:szCs w:val="18"/>
          <w:lang w:val="en-US"/>
        </w:rPr>
      </w:pPr>
      <w:r w:rsidRPr="00893B13">
        <w:rPr>
          <w:sz w:val="18"/>
          <w:szCs w:val="18"/>
          <w:lang w:val="en-US"/>
        </w:rPr>
        <w:t>v</w:t>
      </w:r>
      <w:r w:rsidR="00683CF7" w:rsidRPr="00893B13">
        <w:rPr>
          <w:sz w:val="18"/>
          <w:szCs w:val="18"/>
          <w:lang w:val="en-US"/>
        </w:rPr>
        <w:t>ss</w:t>
      </w:r>
      <w:r w:rsidRPr="00893B13">
        <w:rPr>
          <w:sz w:val="18"/>
          <w:szCs w:val="18"/>
          <w:lang w:val="en-US"/>
        </w:rPr>
        <w:t>LE = Vx1/cos(</w:t>
      </w:r>
      <w:r w:rsidR="005B50DD" w:rsidRPr="00893B13">
        <w:rPr>
          <w:sz w:val="18"/>
          <w:szCs w:val="18"/>
          <w:lang w:val="en-US"/>
        </w:rPr>
        <w:t>α1θ</w:t>
      </w:r>
      <w:r w:rsidRPr="00893B13">
        <w:rPr>
          <w:sz w:val="18"/>
          <w:szCs w:val="18"/>
          <w:lang w:val="en-US"/>
        </w:rPr>
        <w:t>)</w:t>
      </w:r>
      <w:r w:rsidRPr="00893B13">
        <w:rPr>
          <w:sz w:val="18"/>
          <w:szCs w:val="18"/>
          <w:lang w:val="en-US"/>
        </w:rPr>
        <w:tab/>
      </w:r>
      <w:r w:rsidRPr="00893B13">
        <w:rPr>
          <w:sz w:val="18"/>
          <w:szCs w:val="18"/>
          <w:lang w:val="en-US"/>
        </w:rPr>
        <w:tab/>
        <w:t xml:space="preserve">// </w:t>
      </w:r>
      <w:r w:rsidR="005320CB" w:rsidRPr="00893B13">
        <w:rPr>
          <w:sz w:val="18"/>
          <w:szCs w:val="18"/>
          <w:lang w:val="en-US"/>
        </w:rPr>
        <w:t xml:space="preserve">suction side </w:t>
      </w:r>
      <w:r w:rsidRPr="00893B13">
        <w:rPr>
          <w:sz w:val="18"/>
          <w:szCs w:val="18"/>
          <w:lang w:val="en-US"/>
        </w:rPr>
        <w:t>velocity on leading edge</w:t>
      </w:r>
    </w:p>
    <w:p w14:paraId="167E8881" w14:textId="48F504A6" w:rsidR="00545DCA" w:rsidRPr="00893B13" w:rsidRDefault="00545DCA" w:rsidP="00C253AB">
      <w:pPr>
        <w:spacing w:after="0" w:line="240" w:lineRule="auto"/>
        <w:rPr>
          <w:sz w:val="18"/>
          <w:szCs w:val="18"/>
          <w:lang w:val="en-US"/>
        </w:rPr>
      </w:pPr>
      <w:r w:rsidRPr="00893B13">
        <w:rPr>
          <w:sz w:val="18"/>
          <w:szCs w:val="18"/>
          <w:lang w:val="en-US"/>
        </w:rPr>
        <w:t>v</w:t>
      </w:r>
      <w:r w:rsidR="00683CF7" w:rsidRPr="00893B13">
        <w:rPr>
          <w:sz w:val="18"/>
          <w:szCs w:val="18"/>
          <w:lang w:val="en-US"/>
        </w:rPr>
        <w:t>ss</w:t>
      </w:r>
      <w:r w:rsidRPr="00893B13">
        <w:rPr>
          <w:sz w:val="18"/>
          <w:szCs w:val="18"/>
          <w:lang w:val="en-US"/>
        </w:rPr>
        <w:t>TE = Vx2/cos(</w:t>
      </w:r>
      <w:r w:rsidR="005B50DD" w:rsidRPr="00893B13">
        <w:rPr>
          <w:sz w:val="18"/>
          <w:szCs w:val="18"/>
          <w:lang w:val="en-US"/>
        </w:rPr>
        <w:t>α2θ</w:t>
      </w:r>
      <w:r w:rsidRPr="00893B13">
        <w:rPr>
          <w:sz w:val="18"/>
          <w:szCs w:val="18"/>
          <w:lang w:val="en-US"/>
        </w:rPr>
        <w:t>)</w:t>
      </w:r>
      <w:r w:rsidRPr="00893B13">
        <w:rPr>
          <w:sz w:val="18"/>
          <w:szCs w:val="18"/>
          <w:lang w:val="en-US"/>
        </w:rPr>
        <w:tab/>
      </w:r>
      <w:r w:rsidRPr="00893B13">
        <w:rPr>
          <w:sz w:val="18"/>
          <w:szCs w:val="18"/>
          <w:lang w:val="en-US"/>
        </w:rPr>
        <w:tab/>
        <w:t>// suction side velocity on tailing edge</w:t>
      </w:r>
    </w:p>
    <w:p w14:paraId="0F478C24" w14:textId="612A3F1E" w:rsidR="00545DCA" w:rsidRPr="00893B13" w:rsidRDefault="00545DCA" w:rsidP="00C253AB">
      <w:pPr>
        <w:spacing w:after="0" w:line="240" w:lineRule="auto"/>
        <w:rPr>
          <w:sz w:val="18"/>
          <w:szCs w:val="18"/>
          <w:lang w:val="en-US"/>
        </w:rPr>
      </w:pPr>
      <w:r w:rsidRPr="00893B13">
        <w:rPr>
          <w:sz w:val="18"/>
          <w:szCs w:val="18"/>
          <w:lang w:val="en-US"/>
        </w:rPr>
        <w:t>vFlowIn = Vx1/cos(α1)</w:t>
      </w:r>
      <w:r w:rsidRPr="00893B13">
        <w:rPr>
          <w:sz w:val="18"/>
          <w:szCs w:val="18"/>
          <w:lang w:val="en-US"/>
        </w:rPr>
        <w:tab/>
      </w:r>
      <w:r w:rsidRPr="00893B13">
        <w:rPr>
          <w:sz w:val="18"/>
          <w:szCs w:val="18"/>
          <w:lang w:val="en-US"/>
        </w:rPr>
        <w:tab/>
        <w:t xml:space="preserve">// </w:t>
      </w:r>
      <w:r w:rsidR="003C2681">
        <w:rPr>
          <w:sz w:val="18"/>
          <w:szCs w:val="18"/>
          <w:lang w:val="en-US"/>
        </w:rPr>
        <w:t xml:space="preserve">relative </w:t>
      </w:r>
      <w:r w:rsidRPr="00893B13">
        <w:rPr>
          <w:sz w:val="18"/>
          <w:szCs w:val="18"/>
          <w:lang w:val="en-US"/>
        </w:rPr>
        <w:t>velocity at blade inlet</w:t>
      </w:r>
    </w:p>
    <w:p w14:paraId="46D7FB4C" w14:textId="16D39CF0" w:rsidR="00545DCA" w:rsidRPr="00893B13" w:rsidRDefault="00545DCA" w:rsidP="00C253AB">
      <w:pPr>
        <w:spacing w:after="0" w:line="240" w:lineRule="auto"/>
        <w:rPr>
          <w:sz w:val="18"/>
          <w:szCs w:val="18"/>
          <w:lang w:val="en-US"/>
        </w:rPr>
      </w:pPr>
      <w:r w:rsidRPr="00893B13">
        <w:rPr>
          <w:sz w:val="18"/>
          <w:szCs w:val="18"/>
          <w:lang w:val="en-US"/>
        </w:rPr>
        <w:t>vFlowOut = Vx2/cos(α2)</w:t>
      </w:r>
      <w:r w:rsidRPr="00893B13">
        <w:rPr>
          <w:sz w:val="18"/>
          <w:szCs w:val="18"/>
          <w:lang w:val="en-US"/>
        </w:rPr>
        <w:tab/>
      </w:r>
      <w:r w:rsidRPr="00893B13">
        <w:rPr>
          <w:sz w:val="18"/>
          <w:szCs w:val="18"/>
          <w:lang w:val="en-US"/>
        </w:rPr>
        <w:tab/>
        <w:t xml:space="preserve">// </w:t>
      </w:r>
      <w:r w:rsidR="003C2681">
        <w:rPr>
          <w:sz w:val="18"/>
          <w:szCs w:val="18"/>
          <w:lang w:val="en-US"/>
        </w:rPr>
        <w:t xml:space="preserve">relative </w:t>
      </w:r>
      <w:r w:rsidRPr="00893B13">
        <w:rPr>
          <w:sz w:val="18"/>
          <w:szCs w:val="18"/>
          <w:lang w:val="en-US"/>
        </w:rPr>
        <w:t xml:space="preserve">velocity at blade </w:t>
      </w:r>
      <w:r w:rsidR="003C2681">
        <w:rPr>
          <w:sz w:val="18"/>
          <w:szCs w:val="18"/>
          <w:lang w:val="en-US"/>
        </w:rPr>
        <w:t>exit</w:t>
      </w:r>
    </w:p>
    <w:p w14:paraId="14495761" w14:textId="4B6B73B4" w:rsidR="004658F8" w:rsidRPr="00893B13" w:rsidRDefault="004658F8" w:rsidP="00C253AB">
      <w:pPr>
        <w:spacing w:after="0" w:line="240" w:lineRule="auto"/>
        <w:rPr>
          <w:sz w:val="18"/>
          <w:szCs w:val="18"/>
          <w:lang w:val="en-US"/>
        </w:rPr>
      </w:pPr>
      <w:r w:rsidRPr="00893B13">
        <w:rPr>
          <w:sz w:val="18"/>
          <w:szCs w:val="18"/>
          <w:lang w:val="en-US"/>
        </w:rPr>
        <w:t>vSSmax ~= vFlowIn + (vssLE - vssTE)/(2</w:t>
      </w:r>
      <w:r w:rsidR="00143FB4">
        <w:rPr>
          <w:rFonts w:ascii="Cambria Math" w:hAnsi="Cambria Math" w:cs="Cambria Math"/>
          <w:sz w:val="18"/>
          <w:szCs w:val="18"/>
          <w:lang w:val="en-US"/>
        </w:rPr>
        <w:t>⋅</w:t>
      </w:r>
      <w:r w:rsidRPr="00893B13">
        <w:rPr>
          <w:sz w:val="18"/>
          <w:szCs w:val="18"/>
          <w:lang w:val="en-US"/>
        </w:rPr>
        <w:t>c/s)</w:t>
      </w:r>
      <w:r w:rsidRPr="00893B13">
        <w:rPr>
          <w:sz w:val="18"/>
          <w:szCs w:val="18"/>
          <w:lang w:val="en-US"/>
        </w:rPr>
        <w:tab/>
        <w:t xml:space="preserve">// </w:t>
      </w:r>
      <w:r w:rsidR="001F3DC8" w:rsidRPr="00893B13">
        <w:rPr>
          <w:sz w:val="18"/>
          <w:szCs w:val="18"/>
          <w:lang w:val="en-US"/>
        </w:rPr>
        <w:t>approximation maximum suction side velocity</w:t>
      </w:r>
    </w:p>
    <w:p w14:paraId="12294D31" w14:textId="78FDDBFC" w:rsidR="004658F8" w:rsidRPr="00893B13" w:rsidRDefault="002A4F91" w:rsidP="00C253AB">
      <w:pPr>
        <w:spacing w:after="0" w:line="240" w:lineRule="auto"/>
        <w:rPr>
          <w:sz w:val="18"/>
          <w:szCs w:val="18"/>
          <w:lang w:val="en-US"/>
        </w:rPr>
      </w:pPr>
      <w:r>
        <w:rPr>
          <w:sz w:val="18"/>
          <w:szCs w:val="18"/>
          <w:lang w:val="en-US"/>
        </w:rPr>
        <w:t>//</w:t>
      </w:r>
      <w:r w:rsidR="007028C1" w:rsidRPr="00893B13">
        <w:rPr>
          <w:sz w:val="18"/>
          <w:szCs w:val="18"/>
          <w:lang w:val="en-US"/>
        </w:rPr>
        <w:t>old</w:t>
      </w:r>
      <w:r w:rsidR="004658F8" w:rsidRPr="00893B13">
        <w:rPr>
          <w:sz w:val="18"/>
          <w:szCs w:val="18"/>
          <w:lang w:val="en-US"/>
        </w:rPr>
        <w:t>DF = (vSSmax - vFlowOut)/ vFlowIn</w:t>
      </w:r>
      <w:r w:rsidR="004658F8" w:rsidRPr="00893B13">
        <w:rPr>
          <w:sz w:val="18"/>
          <w:szCs w:val="18"/>
          <w:lang w:val="en-US"/>
        </w:rPr>
        <w:tab/>
        <w:t xml:space="preserve">// </w:t>
      </w:r>
      <w:r w:rsidR="00B41BD9" w:rsidRPr="00893B13">
        <w:rPr>
          <w:sz w:val="18"/>
          <w:szCs w:val="18"/>
          <w:lang w:val="en-US"/>
        </w:rPr>
        <w:t xml:space="preserve">Seymor </w:t>
      </w:r>
      <w:r w:rsidR="001F3DC8" w:rsidRPr="00893B13">
        <w:rPr>
          <w:sz w:val="18"/>
          <w:szCs w:val="18"/>
          <w:lang w:val="en-US"/>
        </w:rPr>
        <w:t xml:space="preserve">Lieblein’s </w:t>
      </w:r>
      <w:r w:rsidR="00800BD5" w:rsidRPr="00893B13">
        <w:rPr>
          <w:sz w:val="18"/>
          <w:szCs w:val="18"/>
          <w:lang w:val="en-US"/>
        </w:rPr>
        <w:t>approximat</w:t>
      </w:r>
      <w:r w:rsidR="000E4FF1" w:rsidRPr="00893B13">
        <w:rPr>
          <w:sz w:val="18"/>
          <w:szCs w:val="18"/>
          <w:lang w:val="en-US"/>
        </w:rPr>
        <w:t>ion</w:t>
      </w:r>
      <w:r w:rsidR="00800BD5" w:rsidRPr="00893B13">
        <w:rPr>
          <w:sz w:val="18"/>
          <w:szCs w:val="18"/>
          <w:lang w:val="en-US"/>
        </w:rPr>
        <w:t xml:space="preserve"> </w:t>
      </w:r>
      <w:r w:rsidR="000E4FF1" w:rsidRPr="00893B13">
        <w:rPr>
          <w:sz w:val="18"/>
          <w:szCs w:val="18"/>
          <w:lang w:val="en-US"/>
        </w:rPr>
        <w:t xml:space="preserve">of </w:t>
      </w:r>
      <w:r w:rsidR="00800BD5" w:rsidRPr="00893B13">
        <w:rPr>
          <w:sz w:val="18"/>
          <w:szCs w:val="18"/>
          <w:lang w:val="en-US"/>
        </w:rPr>
        <w:t xml:space="preserve">diffusion factor </w:t>
      </w:r>
      <w:r w:rsidR="00635BEF" w:rsidRPr="00893B13">
        <w:rPr>
          <w:sz w:val="18"/>
          <w:szCs w:val="18"/>
          <w:lang w:val="en-US"/>
        </w:rPr>
        <w:t>(not used)</w:t>
      </w:r>
    </w:p>
    <w:p w14:paraId="7BE7DDC1" w14:textId="77777777" w:rsidR="002D4A08" w:rsidRDefault="002D4A08" w:rsidP="00C253AB">
      <w:pPr>
        <w:spacing w:after="0" w:line="240" w:lineRule="auto"/>
        <w:rPr>
          <w:sz w:val="18"/>
          <w:szCs w:val="18"/>
          <w:lang w:val="en-US"/>
        </w:rPr>
      </w:pPr>
    </w:p>
    <w:p w14:paraId="6472EA47" w14:textId="384C3051" w:rsidR="0057461F" w:rsidRPr="00893B13" w:rsidRDefault="005B067E" w:rsidP="00C253AB">
      <w:pPr>
        <w:spacing w:after="0" w:line="240" w:lineRule="auto"/>
        <w:rPr>
          <w:sz w:val="18"/>
          <w:szCs w:val="18"/>
          <w:lang w:val="en-US"/>
        </w:rPr>
      </w:pPr>
      <w:r w:rsidRPr="00893B13">
        <w:rPr>
          <w:sz w:val="18"/>
          <w:szCs w:val="18"/>
          <w:lang w:val="en-US"/>
        </w:rPr>
        <w:t>C_theta_in = Vx1</w:t>
      </w:r>
      <w:r w:rsidR="00143FB4">
        <w:rPr>
          <w:rFonts w:ascii="Cambria Math" w:hAnsi="Cambria Math" w:cs="Cambria Math"/>
          <w:sz w:val="18"/>
          <w:szCs w:val="18"/>
          <w:lang w:val="en-US"/>
        </w:rPr>
        <w:t>⋅</w:t>
      </w:r>
      <w:r w:rsidRPr="00893B13">
        <w:rPr>
          <w:sz w:val="18"/>
          <w:szCs w:val="18"/>
          <w:lang w:val="en-US"/>
        </w:rPr>
        <w:t>Math.tan(α1)</w:t>
      </w:r>
      <w:r w:rsidRPr="00893B13">
        <w:rPr>
          <w:sz w:val="18"/>
          <w:szCs w:val="18"/>
          <w:lang w:val="en-US"/>
        </w:rPr>
        <w:tab/>
      </w:r>
      <w:r w:rsidRPr="00893B13">
        <w:rPr>
          <w:sz w:val="18"/>
          <w:szCs w:val="18"/>
          <w:lang w:val="en-US"/>
        </w:rPr>
        <w:tab/>
        <w:t xml:space="preserve">// </w:t>
      </w:r>
      <w:r w:rsidR="009C010D" w:rsidRPr="00893B13">
        <w:rPr>
          <w:sz w:val="18"/>
          <w:szCs w:val="18"/>
          <w:lang w:val="en-US"/>
        </w:rPr>
        <w:t>angular velocity</w:t>
      </w:r>
      <w:r w:rsidRPr="00893B13">
        <w:rPr>
          <w:sz w:val="18"/>
          <w:szCs w:val="18"/>
          <w:lang w:val="en-US"/>
        </w:rPr>
        <w:t xml:space="preserve"> of </w:t>
      </w:r>
      <w:r w:rsidR="0057461F" w:rsidRPr="00893B13">
        <w:rPr>
          <w:sz w:val="18"/>
          <w:szCs w:val="18"/>
          <w:lang w:val="en-US"/>
        </w:rPr>
        <w:t>blade inlet</w:t>
      </w:r>
    </w:p>
    <w:p w14:paraId="32A68F9E" w14:textId="69BBB53D" w:rsidR="0057461F" w:rsidRPr="00893B13" w:rsidRDefault="005B067E" w:rsidP="00C253AB">
      <w:pPr>
        <w:spacing w:after="0" w:line="240" w:lineRule="auto"/>
        <w:rPr>
          <w:sz w:val="18"/>
          <w:szCs w:val="18"/>
          <w:lang w:val="en-US"/>
        </w:rPr>
      </w:pPr>
      <w:r w:rsidRPr="00893B13">
        <w:rPr>
          <w:sz w:val="18"/>
          <w:szCs w:val="18"/>
          <w:lang w:val="en-US"/>
        </w:rPr>
        <w:t>C_theta_out = Vx2</w:t>
      </w:r>
      <w:r w:rsidR="00143FB4">
        <w:rPr>
          <w:rFonts w:ascii="Cambria Math" w:hAnsi="Cambria Math" w:cs="Cambria Math"/>
          <w:sz w:val="18"/>
          <w:szCs w:val="18"/>
          <w:lang w:val="en-US"/>
        </w:rPr>
        <w:t>⋅</w:t>
      </w:r>
      <w:r w:rsidRPr="00893B13">
        <w:rPr>
          <w:sz w:val="18"/>
          <w:szCs w:val="18"/>
          <w:lang w:val="en-US"/>
        </w:rPr>
        <w:t>Math.tan(α2)</w:t>
      </w:r>
      <w:r w:rsidRPr="00893B13">
        <w:rPr>
          <w:sz w:val="18"/>
          <w:szCs w:val="18"/>
          <w:lang w:val="en-US"/>
        </w:rPr>
        <w:tab/>
        <w:t xml:space="preserve">// </w:t>
      </w:r>
      <w:r w:rsidR="00495961" w:rsidRPr="00893B13">
        <w:rPr>
          <w:sz w:val="18"/>
          <w:szCs w:val="18"/>
          <w:lang w:val="en-US"/>
        </w:rPr>
        <w:t>angular velocity</w:t>
      </w:r>
      <w:r w:rsidR="0057461F" w:rsidRPr="00893B13">
        <w:rPr>
          <w:sz w:val="18"/>
          <w:szCs w:val="18"/>
          <w:lang w:val="en-US"/>
        </w:rPr>
        <w:t xml:space="preserve"> of blade </w:t>
      </w:r>
      <w:r w:rsidR="0023713E" w:rsidRPr="00893B13">
        <w:rPr>
          <w:sz w:val="18"/>
          <w:szCs w:val="18"/>
          <w:lang w:val="en-US"/>
        </w:rPr>
        <w:t>outlet</w:t>
      </w:r>
    </w:p>
    <w:p w14:paraId="7C464D3E" w14:textId="12955A19" w:rsidR="007C2A61" w:rsidRPr="00893B13" w:rsidRDefault="000E4FF1" w:rsidP="00C253AB">
      <w:pPr>
        <w:spacing w:after="0" w:line="240" w:lineRule="auto"/>
        <w:rPr>
          <w:sz w:val="18"/>
          <w:szCs w:val="18"/>
          <w:lang w:val="en-US"/>
        </w:rPr>
      </w:pPr>
      <w:r w:rsidRPr="00893B13">
        <w:rPr>
          <w:sz w:val="18"/>
          <w:szCs w:val="18"/>
          <w:lang w:val="en-US"/>
        </w:rPr>
        <w:t>gamma</w:t>
      </w:r>
      <w:r w:rsidR="007C2A61" w:rsidRPr="00893B13">
        <w:rPr>
          <w:sz w:val="18"/>
          <w:szCs w:val="18"/>
          <w:lang w:val="en-US"/>
        </w:rPr>
        <w:t xml:space="preserve"> = (r1</w:t>
      </w:r>
      <w:r w:rsidR="00143FB4">
        <w:rPr>
          <w:rFonts w:ascii="Cambria Math" w:hAnsi="Cambria Math" w:cs="Cambria Math"/>
          <w:sz w:val="18"/>
          <w:szCs w:val="18"/>
          <w:lang w:val="en-US"/>
        </w:rPr>
        <w:t>⋅</w:t>
      </w:r>
      <w:r w:rsidR="007C2A61" w:rsidRPr="00893B13">
        <w:rPr>
          <w:sz w:val="18"/>
          <w:szCs w:val="18"/>
          <w:lang w:val="en-US"/>
        </w:rPr>
        <w:t xml:space="preserve"> </w:t>
      </w:r>
      <w:r w:rsidR="00E30C58" w:rsidRPr="00893B13">
        <w:rPr>
          <w:sz w:val="18"/>
          <w:szCs w:val="18"/>
          <w:lang w:val="en-US"/>
        </w:rPr>
        <w:t>C_theta_in</w:t>
      </w:r>
      <w:r w:rsidR="007C2A61" w:rsidRPr="00893B13">
        <w:rPr>
          <w:sz w:val="18"/>
          <w:szCs w:val="18"/>
          <w:lang w:val="en-US"/>
        </w:rPr>
        <w:t xml:space="preserve"> - r2</w:t>
      </w:r>
      <w:r w:rsidR="00143FB4">
        <w:rPr>
          <w:rFonts w:ascii="Cambria Math" w:hAnsi="Cambria Math" w:cs="Cambria Math"/>
          <w:sz w:val="18"/>
          <w:szCs w:val="18"/>
          <w:lang w:val="en-US"/>
        </w:rPr>
        <w:t>⋅</w:t>
      </w:r>
      <w:r w:rsidR="007C2A61" w:rsidRPr="00893B13">
        <w:rPr>
          <w:sz w:val="18"/>
          <w:szCs w:val="18"/>
          <w:lang w:val="en-US"/>
        </w:rPr>
        <w:t xml:space="preserve"> </w:t>
      </w:r>
      <w:r w:rsidR="00E30C58" w:rsidRPr="00893B13">
        <w:rPr>
          <w:sz w:val="18"/>
          <w:szCs w:val="18"/>
          <w:lang w:val="en-US"/>
        </w:rPr>
        <w:t>C_theta_out</w:t>
      </w:r>
      <w:r w:rsidR="007C2A61" w:rsidRPr="00893B13">
        <w:rPr>
          <w:sz w:val="18"/>
          <w:szCs w:val="18"/>
          <w:lang w:val="en-US"/>
        </w:rPr>
        <w:t>)</w:t>
      </w:r>
      <w:r w:rsidR="00DE3D78" w:rsidRPr="00893B13">
        <w:rPr>
          <w:sz w:val="18"/>
          <w:szCs w:val="18"/>
          <w:lang w:val="en-US"/>
        </w:rPr>
        <w:t xml:space="preserve"> </w:t>
      </w:r>
      <w:r w:rsidR="007C2A61" w:rsidRPr="00893B13">
        <w:rPr>
          <w:sz w:val="18"/>
          <w:szCs w:val="18"/>
          <w:lang w:val="en-US"/>
        </w:rPr>
        <w:t>/</w:t>
      </w:r>
      <w:r w:rsidR="00845EF8" w:rsidRPr="00893B13">
        <w:rPr>
          <w:sz w:val="18"/>
          <w:szCs w:val="18"/>
          <w:lang w:val="en-US"/>
        </w:rPr>
        <w:t xml:space="preserve"> </w:t>
      </w:r>
      <w:r w:rsidR="00DE3D78" w:rsidRPr="00893B13">
        <w:rPr>
          <w:sz w:val="18"/>
          <w:szCs w:val="18"/>
          <w:lang w:val="en-US"/>
        </w:rPr>
        <w:t>(</w:t>
      </w:r>
      <w:r w:rsidR="007C2A61" w:rsidRPr="00893B13">
        <w:rPr>
          <w:sz w:val="18"/>
          <w:szCs w:val="18"/>
          <w:lang w:val="en-US"/>
        </w:rPr>
        <w:t>vFlowIn</w:t>
      </w:r>
      <w:r w:rsidR="00143FB4">
        <w:rPr>
          <w:rFonts w:ascii="Cambria Math" w:hAnsi="Cambria Math" w:cs="Cambria Math"/>
          <w:sz w:val="18"/>
          <w:szCs w:val="18"/>
          <w:lang w:val="en-US"/>
        </w:rPr>
        <w:t>⋅</w:t>
      </w:r>
      <w:r w:rsidR="007C2A61" w:rsidRPr="00893B13">
        <w:rPr>
          <w:sz w:val="18"/>
          <w:szCs w:val="18"/>
          <w:lang w:val="en-US"/>
        </w:rPr>
        <w:t xml:space="preserve"> c/s </w:t>
      </w:r>
      <w:r w:rsidR="00143FB4">
        <w:rPr>
          <w:rFonts w:ascii="Cambria Math" w:hAnsi="Cambria Math" w:cs="Cambria Math"/>
          <w:sz w:val="18"/>
          <w:szCs w:val="18"/>
          <w:lang w:val="en-US"/>
        </w:rPr>
        <w:t>⋅</w:t>
      </w:r>
      <w:r w:rsidR="007C2A61" w:rsidRPr="00893B13">
        <w:rPr>
          <w:sz w:val="18"/>
          <w:szCs w:val="18"/>
          <w:lang w:val="en-US"/>
        </w:rPr>
        <w:t>(r1+r2)/2</w:t>
      </w:r>
      <w:r w:rsidR="00845EF8" w:rsidRPr="00893B13">
        <w:rPr>
          <w:sz w:val="18"/>
          <w:szCs w:val="18"/>
          <w:lang w:val="en-US"/>
        </w:rPr>
        <w:t>)</w:t>
      </w:r>
    </w:p>
    <w:p w14:paraId="11E9139B" w14:textId="3D6BCF00" w:rsidR="00C876F4" w:rsidRPr="00893B13" w:rsidRDefault="00C876F4" w:rsidP="00C253AB">
      <w:pPr>
        <w:spacing w:after="0" w:line="240" w:lineRule="auto"/>
        <w:rPr>
          <w:sz w:val="18"/>
          <w:szCs w:val="18"/>
          <w:lang w:val="en-US"/>
        </w:rPr>
      </w:pPr>
      <w:r w:rsidRPr="00893B13">
        <w:rPr>
          <w:sz w:val="18"/>
          <w:szCs w:val="18"/>
          <w:lang w:val="en-US"/>
        </w:rPr>
        <w:t>deHallerNum = vFlowOut/ vFlowIn</w:t>
      </w:r>
    </w:p>
    <w:p w14:paraId="4DF1D05E" w14:textId="0D6E54F4" w:rsidR="005A37E6" w:rsidRPr="00893B13" w:rsidRDefault="00D82A1F" w:rsidP="00C253AB">
      <w:pPr>
        <w:spacing w:after="0" w:line="240" w:lineRule="auto"/>
        <w:rPr>
          <w:sz w:val="18"/>
          <w:szCs w:val="18"/>
          <w:lang w:val="en-US"/>
        </w:rPr>
      </w:pPr>
      <w:r w:rsidRPr="00893B13">
        <w:rPr>
          <w:sz w:val="18"/>
          <w:szCs w:val="18"/>
          <w:lang w:val="en-US"/>
        </w:rPr>
        <w:t>DF_lbl</w:t>
      </w:r>
      <w:r w:rsidR="005A37E6" w:rsidRPr="00893B13">
        <w:rPr>
          <w:sz w:val="18"/>
          <w:szCs w:val="18"/>
          <w:lang w:val="en-US"/>
        </w:rPr>
        <w:t xml:space="preserve"> = </w:t>
      </w:r>
      <w:r w:rsidR="00E800C6" w:rsidRPr="00893B13">
        <w:rPr>
          <w:sz w:val="18"/>
          <w:szCs w:val="18"/>
          <w:lang w:val="en-US"/>
        </w:rPr>
        <w:t>1 – deHallerNum + |</w:t>
      </w:r>
      <w:r w:rsidR="001D452D" w:rsidRPr="00893B13">
        <w:rPr>
          <w:sz w:val="18"/>
          <w:szCs w:val="18"/>
          <w:lang w:val="en-US"/>
        </w:rPr>
        <w:t>gamma/2|</w:t>
      </w:r>
      <w:r w:rsidR="00E771D3" w:rsidRPr="00893B13">
        <w:rPr>
          <w:sz w:val="18"/>
          <w:szCs w:val="18"/>
          <w:lang w:val="en-US"/>
        </w:rPr>
        <w:tab/>
        <w:t xml:space="preserve">// </w:t>
      </w:r>
      <w:r w:rsidR="00FD03DF" w:rsidRPr="00893B13">
        <w:rPr>
          <w:sz w:val="18"/>
          <w:szCs w:val="18"/>
          <w:lang w:val="en-US"/>
        </w:rPr>
        <w:t>used because</w:t>
      </w:r>
      <w:r w:rsidR="00E771D3" w:rsidRPr="00893B13">
        <w:rPr>
          <w:sz w:val="18"/>
          <w:szCs w:val="18"/>
          <w:lang w:val="en-US"/>
        </w:rPr>
        <w:t xml:space="preserve"> produces </w:t>
      </w:r>
      <w:r w:rsidR="002C7E1E" w:rsidRPr="00893B13">
        <w:rPr>
          <w:sz w:val="18"/>
          <w:szCs w:val="18"/>
          <w:lang w:val="en-US"/>
        </w:rPr>
        <w:t>0.04-0.0</w:t>
      </w:r>
      <w:r w:rsidR="007028C1" w:rsidRPr="00893B13">
        <w:rPr>
          <w:sz w:val="18"/>
          <w:szCs w:val="18"/>
          <w:lang w:val="en-US"/>
        </w:rPr>
        <w:t>9</w:t>
      </w:r>
      <w:r w:rsidR="002C7E1E" w:rsidRPr="00893B13">
        <w:rPr>
          <w:sz w:val="18"/>
          <w:szCs w:val="18"/>
          <w:lang w:val="en-US"/>
        </w:rPr>
        <w:t xml:space="preserve"> higher </w:t>
      </w:r>
      <w:r w:rsidR="00EC6E51" w:rsidRPr="00893B13">
        <w:rPr>
          <w:sz w:val="18"/>
          <w:szCs w:val="18"/>
          <w:lang w:val="en-US"/>
        </w:rPr>
        <w:t xml:space="preserve">DF </w:t>
      </w:r>
      <w:r w:rsidR="002C7E1E" w:rsidRPr="00893B13">
        <w:rPr>
          <w:sz w:val="18"/>
          <w:szCs w:val="18"/>
          <w:lang w:val="en-US"/>
        </w:rPr>
        <w:t>values</w:t>
      </w:r>
      <w:r w:rsidR="00FD03DF" w:rsidRPr="00893B13">
        <w:rPr>
          <w:sz w:val="18"/>
          <w:szCs w:val="18"/>
          <w:lang w:val="en-US"/>
        </w:rPr>
        <w:t xml:space="preserve"> and </w:t>
      </w:r>
      <w:r w:rsidR="006A4D3D">
        <w:rPr>
          <w:sz w:val="18"/>
          <w:szCs w:val="18"/>
          <w:lang w:val="en-US"/>
        </w:rPr>
        <w:t xml:space="preserve">higher </w:t>
      </w:r>
      <w:r w:rsidR="00FD03DF" w:rsidRPr="00893B13">
        <w:rPr>
          <w:sz w:val="18"/>
          <w:szCs w:val="18"/>
          <w:lang w:val="en-US"/>
        </w:rPr>
        <w:t>loss</w:t>
      </w:r>
    </w:p>
    <w:p w14:paraId="0739B8FF" w14:textId="19EEE14F" w:rsidR="007C2A61" w:rsidRPr="00893B13" w:rsidRDefault="007C2A61" w:rsidP="00545DCA">
      <w:pPr>
        <w:spacing w:after="120" w:line="240" w:lineRule="auto"/>
        <w:rPr>
          <w:sz w:val="18"/>
          <w:szCs w:val="18"/>
          <w:lang w:val="en-US"/>
        </w:rPr>
      </w:pPr>
    </w:p>
    <w:p w14:paraId="08AED805" w14:textId="77777777" w:rsidR="00545DCA" w:rsidRPr="00893B13" w:rsidRDefault="00545DCA" w:rsidP="002D4A08">
      <w:pPr>
        <w:spacing w:after="0" w:line="240" w:lineRule="auto"/>
        <w:rPr>
          <w:sz w:val="18"/>
          <w:szCs w:val="18"/>
          <w:lang w:val="en-US"/>
        </w:rPr>
      </w:pPr>
      <w:r w:rsidRPr="00893B13">
        <w:rPr>
          <w:sz w:val="18"/>
          <w:szCs w:val="18"/>
          <w:lang w:val="en-US"/>
        </w:rPr>
        <w:t>// Equivalent diffusion ratio by Koch and Smith:</w:t>
      </w:r>
    </w:p>
    <w:p w14:paraId="7A3A2B88" w14:textId="423FCF5E" w:rsidR="00545DCA" w:rsidRPr="00893B13" w:rsidRDefault="00545DCA" w:rsidP="002D4A08">
      <w:pPr>
        <w:spacing w:after="0" w:line="240" w:lineRule="auto"/>
        <w:rPr>
          <w:sz w:val="18"/>
          <w:szCs w:val="18"/>
          <w:lang w:val="en-US"/>
        </w:rPr>
      </w:pPr>
      <w:r w:rsidRPr="00893B13">
        <w:rPr>
          <w:sz w:val="18"/>
          <w:szCs w:val="18"/>
          <w:lang w:val="en-US"/>
        </w:rPr>
        <w:t>Γ = (</w:t>
      </w:r>
      <w:r w:rsidR="00AC1E3C" w:rsidRPr="00893B13">
        <w:rPr>
          <w:sz w:val="18"/>
          <w:szCs w:val="18"/>
          <w:lang w:val="en-US"/>
        </w:rPr>
        <w:t>r1</w:t>
      </w:r>
      <w:r w:rsidR="00143FB4">
        <w:rPr>
          <w:rFonts w:ascii="Cambria Math" w:hAnsi="Cambria Math" w:cs="Cambria Math"/>
          <w:sz w:val="18"/>
          <w:szCs w:val="18"/>
          <w:lang w:val="en-US"/>
        </w:rPr>
        <w:t>⋅</w:t>
      </w:r>
      <w:r w:rsidR="00AC1E3C" w:rsidRPr="00893B13">
        <w:rPr>
          <w:sz w:val="18"/>
          <w:szCs w:val="18"/>
          <w:lang w:val="en-US"/>
        </w:rPr>
        <w:t xml:space="preserve"> C_theta_in - r2</w:t>
      </w:r>
      <w:r w:rsidR="00143FB4">
        <w:rPr>
          <w:rFonts w:ascii="Cambria Math" w:hAnsi="Cambria Math" w:cs="Cambria Math"/>
          <w:sz w:val="18"/>
          <w:szCs w:val="18"/>
          <w:lang w:val="en-US"/>
        </w:rPr>
        <w:t>⋅</w:t>
      </w:r>
      <w:r w:rsidR="00AC1E3C" w:rsidRPr="00893B13">
        <w:rPr>
          <w:sz w:val="18"/>
          <w:szCs w:val="18"/>
          <w:lang w:val="en-US"/>
        </w:rPr>
        <w:t xml:space="preserve"> C_theta_out) </w:t>
      </w:r>
      <w:r w:rsidRPr="00893B13">
        <w:rPr>
          <w:sz w:val="18"/>
          <w:szCs w:val="18"/>
          <w:lang w:val="en-US"/>
        </w:rPr>
        <w:t>/</w:t>
      </w:r>
      <w:r w:rsidR="00AC1E3C" w:rsidRPr="00893B13">
        <w:rPr>
          <w:sz w:val="18"/>
          <w:szCs w:val="18"/>
          <w:lang w:val="en-US"/>
        </w:rPr>
        <w:t xml:space="preserve"> </w:t>
      </w:r>
      <w:r w:rsidR="001243B7" w:rsidRPr="00893B13">
        <w:rPr>
          <w:sz w:val="18"/>
          <w:szCs w:val="18"/>
          <w:lang w:val="en-US"/>
        </w:rPr>
        <w:t>(</w:t>
      </w:r>
      <w:r w:rsidRPr="00893B13">
        <w:rPr>
          <w:sz w:val="18"/>
          <w:szCs w:val="18"/>
          <w:lang w:val="en-US"/>
        </w:rPr>
        <w:t>vFlowIn</w:t>
      </w:r>
      <w:r w:rsidR="00143FB4">
        <w:rPr>
          <w:rFonts w:ascii="Cambria Math" w:hAnsi="Cambria Math" w:cs="Cambria Math"/>
          <w:sz w:val="18"/>
          <w:szCs w:val="18"/>
          <w:lang w:val="en-US"/>
        </w:rPr>
        <w:t>⋅</w:t>
      </w:r>
      <w:r w:rsidRPr="00893B13">
        <w:rPr>
          <w:sz w:val="18"/>
          <w:szCs w:val="18"/>
          <w:lang w:val="en-US"/>
        </w:rPr>
        <w:t>c/s</w:t>
      </w:r>
      <w:r w:rsidR="00F2686B" w:rsidRPr="00893B13">
        <w:rPr>
          <w:sz w:val="18"/>
          <w:szCs w:val="18"/>
          <w:lang w:val="en-US"/>
        </w:rPr>
        <w:t xml:space="preserve"> </w:t>
      </w:r>
      <w:r w:rsidR="00143FB4">
        <w:rPr>
          <w:rFonts w:ascii="Cambria Math" w:hAnsi="Cambria Math" w:cs="Cambria Math"/>
          <w:sz w:val="18"/>
          <w:szCs w:val="18"/>
          <w:lang w:val="en-US"/>
        </w:rPr>
        <w:t>⋅</w:t>
      </w:r>
      <w:r w:rsidRPr="00893B13">
        <w:rPr>
          <w:sz w:val="18"/>
          <w:szCs w:val="18"/>
          <w:lang w:val="en-US"/>
        </w:rPr>
        <w:t>(r1+r2)/2</w:t>
      </w:r>
      <w:r w:rsidR="001243B7" w:rsidRPr="00893B13">
        <w:rPr>
          <w:sz w:val="18"/>
          <w:szCs w:val="18"/>
          <w:lang w:val="en-US"/>
        </w:rPr>
        <w:t>)</w:t>
      </w:r>
      <w:r w:rsidR="00D31A89" w:rsidRPr="00893B13">
        <w:rPr>
          <w:sz w:val="18"/>
          <w:szCs w:val="18"/>
          <w:lang w:val="en-US"/>
        </w:rPr>
        <w:tab/>
      </w:r>
    </w:p>
    <w:p w14:paraId="24A4F0CD" w14:textId="41AA9B72" w:rsidR="00545DCA" w:rsidRPr="00893B13" w:rsidRDefault="00545DCA" w:rsidP="002D4A08">
      <w:pPr>
        <w:spacing w:after="0" w:line="240" w:lineRule="auto"/>
        <w:rPr>
          <w:sz w:val="18"/>
          <w:szCs w:val="18"/>
          <w:lang w:val="en-US"/>
        </w:rPr>
      </w:pPr>
      <w:r w:rsidRPr="00893B13">
        <w:rPr>
          <w:sz w:val="18"/>
          <w:szCs w:val="18"/>
          <w:lang w:val="en-US"/>
        </w:rPr>
        <w:t>AVDR = d2</w:t>
      </w:r>
      <w:r w:rsidR="00143FB4">
        <w:rPr>
          <w:rFonts w:ascii="Cambria Math" w:hAnsi="Cambria Math" w:cs="Cambria Math"/>
          <w:sz w:val="18"/>
          <w:szCs w:val="18"/>
          <w:lang w:val="en-US"/>
        </w:rPr>
        <w:t>⋅</w:t>
      </w:r>
      <w:r w:rsidRPr="00893B13">
        <w:rPr>
          <w:sz w:val="18"/>
          <w:szCs w:val="18"/>
          <w:lang w:val="en-US"/>
        </w:rPr>
        <w:t>Vx2/(d1</w:t>
      </w:r>
      <w:r w:rsidR="00143FB4">
        <w:rPr>
          <w:rFonts w:ascii="Cambria Math" w:hAnsi="Cambria Math" w:cs="Cambria Math"/>
          <w:sz w:val="18"/>
          <w:szCs w:val="18"/>
          <w:lang w:val="en-US"/>
        </w:rPr>
        <w:t>⋅</w:t>
      </w:r>
      <w:r w:rsidRPr="00893B13">
        <w:rPr>
          <w:sz w:val="18"/>
          <w:szCs w:val="18"/>
          <w:lang w:val="en-US"/>
        </w:rPr>
        <w:t>Vx1)</w:t>
      </w:r>
    </w:p>
    <w:p w14:paraId="66B6ADA1" w14:textId="49FEAD92" w:rsidR="00545DCA" w:rsidRPr="00893B13" w:rsidRDefault="00545DCA" w:rsidP="002D4A08">
      <w:pPr>
        <w:spacing w:after="0" w:line="240" w:lineRule="auto"/>
        <w:rPr>
          <w:sz w:val="18"/>
          <w:szCs w:val="18"/>
          <w:lang w:val="en-US"/>
        </w:rPr>
      </w:pPr>
      <w:r w:rsidRPr="00893B13">
        <w:rPr>
          <w:sz w:val="18"/>
          <w:szCs w:val="18"/>
          <w:lang w:val="en-US"/>
        </w:rPr>
        <w:t>ApStar = (1 - 0.4458</w:t>
      </w:r>
      <w:r w:rsidR="00F2686B" w:rsidRPr="00893B13">
        <w:rPr>
          <w:sz w:val="18"/>
          <w:szCs w:val="18"/>
          <w:lang w:val="en-US"/>
        </w:rPr>
        <w:t xml:space="preserve"> </w:t>
      </w:r>
      <w:r w:rsidR="00143FB4">
        <w:rPr>
          <w:rFonts w:ascii="Cambria Math" w:hAnsi="Cambria Math" w:cs="Cambria Math"/>
          <w:sz w:val="18"/>
          <w:szCs w:val="18"/>
          <w:lang w:val="en-US"/>
        </w:rPr>
        <w:t>⋅</w:t>
      </w:r>
      <w:r w:rsidR="00F2686B" w:rsidRPr="00893B13">
        <w:rPr>
          <w:sz w:val="18"/>
          <w:szCs w:val="18"/>
          <w:lang w:val="en-US"/>
        </w:rPr>
        <w:t xml:space="preserve"> </w:t>
      </w:r>
      <w:r w:rsidRPr="00893B13">
        <w:rPr>
          <w:sz w:val="18"/>
          <w:szCs w:val="18"/>
          <w:lang w:val="en-US"/>
        </w:rPr>
        <w:t>c/s</w:t>
      </w:r>
      <w:r w:rsidR="00F2686B" w:rsidRPr="00893B13">
        <w:rPr>
          <w:sz w:val="18"/>
          <w:szCs w:val="18"/>
          <w:lang w:val="en-US"/>
        </w:rPr>
        <w:t xml:space="preserve"> </w:t>
      </w:r>
      <w:r w:rsidR="00143FB4">
        <w:rPr>
          <w:rFonts w:ascii="Cambria Math" w:hAnsi="Cambria Math" w:cs="Cambria Math"/>
          <w:sz w:val="18"/>
          <w:szCs w:val="18"/>
          <w:lang w:val="en-US"/>
        </w:rPr>
        <w:t>⋅</w:t>
      </w:r>
      <w:r w:rsidR="00F2686B" w:rsidRPr="00893B13">
        <w:rPr>
          <w:sz w:val="18"/>
          <w:szCs w:val="18"/>
          <w:lang w:val="en-US"/>
        </w:rPr>
        <w:t xml:space="preserve"> </w:t>
      </w:r>
      <w:r w:rsidRPr="00893B13">
        <w:rPr>
          <w:sz w:val="18"/>
          <w:szCs w:val="18"/>
          <w:lang w:val="en-US"/>
        </w:rPr>
        <w:t xml:space="preserve">t/c / cos(α1+α2)/2) </w:t>
      </w:r>
      <w:r w:rsidR="00143FB4">
        <w:rPr>
          <w:rFonts w:ascii="Cambria Math" w:hAnsi="Cambria Math" w:cs="Cambria Math"/>
          <w:sz w:val="18"/>
          <w:szCs w:val="18"/>
          <w:lang w:val="en-US"/>
        </w:rPr>
        <w:t>⋅</w:t>
      </w:r>
      <w:r w:rsidRPr="00893B13">
        <w:rPr>
          <w:sz w:val="18"/>
          <w:szCs w:val="18"/>
          <w:lang w:val="en-US"/>
        </w:rPr>
        <w:t xml:space="preserve"> (2 + 1/AVDR)/3</w:t>
      </w:r>
    </w:p>
    <w:p w14:paraId="092FEC6F" w14:textId="4C518C05" w:rsidR="00545DCA" w:rsidRPr="00893B13" w:rsidRDefault="00545DCA" w:rsidP="002D4A08">
      <w:pPr>
        <w:spacing w:after="0" w:line="240" w:lineRule="auto"/>
        <w:rPr>
          <w:sz w:val="18"/>
          <w:szCs w:val="18"/>
          <w:lang w:val="en-US"/>
        </w:rPr>
      </w:pPr>
      <w:r w:rsidRPr="00893B13">
        <w:rPr>
          <w:sz w:val="18"/>
          <w:szCs w:val="18"/>
          <w:lang w:val="en-US"/>
        </w:rPr>
        <w:t>densityRatio = 1 (Vx1/</w:t>
      </w:r>
      <w:r w:rsidR="005D1661" w:rsidRPr="00893B13">
        <w:rPr>
          <w:sz w:val="18"/>
          <w:szCs w:val="18"/>
          <w:lang w:val="en-US"/>
        </w:rPr>
        <w:t>v</w:t>
      </w:r>
      <w:r w:rsidR="009B363B" w:rsidRPr="00893B13">
        <w:rPr>
          <w:sz w:val="18"/>
          <w:szCs w:val="18"/>
          <w:lang w:val="en-US"/>
        </w:rPr>
        <w:t>M</w:t>
      </w:r>
      <w:r w:rsidRPr="00893B13">
        <w:rPr>
          <w:sz w:val="18"/>
          <w:szCs w:val="18"/>
          <w:lang w:val="en-US"/>
        </w:rPr>
        <w:t>ach</w:t>
      </w:r>
      <w:r w:rsidR="00B94C64" w:rsidRPr="00893B13">
        <w:rPr>
          <w:sz w:val="18"/>
          <w:szCs w:val="18"/>
          <w:lang w:val="en-US"/>
        </w:rPr>
        <w:t>)</w:t>
      </w:r>
      <w:r w:rsidRPr="00893B13">
        <w:rPr>
          <w:sz w:val="18"/>
          <w:szCs w:val="18"/>
          <w:vertAlign w:val="superscript"/>
          <w:lang w:val="en-US"/>
        </w:rPr>
        <w:t>2</w:t>
      </w:r>
      <w:r w:rsidRPr="00893B13">
        <w:rPr>
          <w:sz w:val="18"/>
          <w:szCs w:val="18"/>
          <w:lang w:val="en-US"/>
        </w:rPr>
        <w:t xml:space="preserve"> / (1 - Vx1/</w:t>
      </w:r>
      <w:r w:rsidR="005D1661" w:rsidRPr="00893B13">
        <w:rPr>
          <w:sz w:val="18"/>
          <w:szCs w:val="18"/>
          <w:lang w:val="en-US"/>
        </w:rPr>
        <w:t>v</w:t>
      </w:r>
      <w:r w:rsidR="009B363B" w:rsidRPr="00893B13">
        <w:rPr>
          <w:sz w:val="18"/>
          <w:szCs w:val="18"/>
          <w:lang w:val="en-US"/>
        </w:rPr>
        <w:t>M</w:t>
      </w:r>
      <w:r w:rsidRPr="00893B13">
        <w:rPr>
          <w:sz w:val="18"/>
          <w:szCs w:val="18"/>
          <w:lang w:val="en-US"/>
        </w:rPr>
        <w:t>ach</w:t>
      </w:r>
      <w:r w:rsidR="00B94C64" w:rsidRPr="00893B13">
        <w:rPr>
          <w:sz w:val="18"/>
          <w:szCs w:val="18"/>
          <w:lang w:val="en-US"/>
        </w:rPr>
        <w:t>)</w:t>
      </w:r>
      <w:r w:rsidRPr="00893B13">
        <w:rPr>
          <w:sz w:val="18"/>
          <w:szCs w:val="18"/>
          <w:vertAlign w:val="superscript"/>
          <w:lang w:val="en-US"/>
        </w:rPr>
        <w:t>2</w:t>
      </w:r>
      <w:r w:rsidRPr="00893B13">
        <w:rPr>
          <w:sz w:val="18"/>
          <w:szCs w:val="18"/>
          <w:lang w:val="en-US"/>
        </w:rPr>
        <w:t xml:space="preserve"> </w:t>
      </w:r>
      <w:r w:rsidR="00143FB4">
        <w:rPr>
          <w:rFonts w:ascii="Cambria Math" w:hAnsi="Cambria Math" w:cs="Cambria Math"/>
          <w:sz w:val="18"/>
          <w:szCs w:val="18"/>
          <w:lang w:val="en-US"/>
        </w:rPr>
        <w:t>⋅</w:t>
      </w:r>
      <w:r w:rsidRPr="00893B13">
        <w:rPr>
          <w:sz w:val="18"/>
          <w:szCs w:val="18"/>
          <w:lang w:val="en-US"/>
        </w:rPr>
        <w:t xml:space="preserve"> (1 - ApStar - 0.244</w:t>
      </w:r>
      <w:r w:rsidR="00F2686B" w:rsidRPr="00893B13">
        <w:rPr>
          <w:sz w:val="18"/>
          <w:szCs w:val="18"/>
          <w:lang w:val="en-US"/>
        </w:rPr>
        <w:t xml:space="preserve"> </w:t>
      </w:r>
      <w:r w:rsidR="00143FB4">
        <w:rPr>
          <w:rFonts w:ascii="Cambria Math" w:hAnsi="Cambria Math" w:cs="Cambria Math"/>
          <w:sz w:val="18"/>
          <w:szCs w:val="18"/>
          <w:lang w:val="en-US"/>
        </w:rPr>
        <w:t>⋅</w:t>
      </w:r>
      <w:r w:rsidR="00F2686B" w:rsidRPr="00893B13">
        <w:rPr>
          <w:sz w:val="18"/>
          <w:szCs w:val="18"/>
          <w:lang w:val="en-US"/>
        </w:rPr>
        <w:t xml:space="preserve"> </w:t>
      </w:r>
      <w:r w:rsidRPr="00893B13">
        <w:rPr>
          <w:sz w:val="18"/>
          <w:szCs w:val="18"/>
          <w:lang w:val="en-US"/>
        </w:rPr>
        <w:t xml:space="preserve">c/s </w:t>
      </w:r>
      <w:r w:rsidR="00143FB4">
        <w:rPr>
          <w:rFonts w:ascii="Cambria Math" w:hAnsi="Cambria Math" w:cs="Cambria Math"/>
          <w:sz w:val="18"/>
          <w:szCs w:val="18"/>
          <w:lang w:val="en-US"/>
        </w:rPr>
        <w:t>⋅</w:t>
      </w:r>
      <w:r w:rsidRPr="00893B13">
        <w:rPr>
          <w:sz w:val="18"/>
          <w:szCs w:val="18"/>
          <w:lang w:val="en-US"/>
        </w:rPr>
        <w:t xml:space="preserve"> Γ </w:t>
      </w:r>
      <w:r w:rsidR="00143FB4">
        <w:rPr>
          <w:rFonts w:ascii="Cambria Math" w:hAnsi="Cambria Math" w:cs="Cambria Math"/>
          <w:sz w:val="18"/>
          <w:szCs w:val="18"/>
          <w:lang w:val="en-US"/>
        </w:rPr>
        <w:t>⋅</w:t>
      </w:r>
      <w:r w:rsidRPr="00893B13">
        <w:rPr>
          <w:sz w:val="18"/>
          <w:szCs w:val="18"/>
          <w:lang w:val="en-US"/>
        </w:rPr>
        <w:t xml:space="preserve"> sin(α1))</w:t>
      </w:r>
    </w:p>
    <w:p w14:paraId="7AEAD1D6" w14:textId="77777777" w:rsidR="002640CC" w:rsidRDefault="002640CC" w:rsidP="002D4A08">
      <w:pPr>
        <w:spacing w:after="0" w:line="240" w:lineRule="auto"/>
        <w:rPr>
          <w:sz w:val="18"/>
          <w:szCs w:val="18"/>
          <w:lang w:val="en-US"/>
        </w:rPr>
      </w:pPr>
    </w:p>
    <w:p w14:paraId="0E8E03DE" w14:textId="4FE944DC" w:rsidR="00545DCA" w:rsidRPr="00893B13" w:rsidRDefault="00545DCA" w:rsidP="002D4A08">
      <w:pPr>
        <w:spacing w:after="0" w:line="240" w:lineRule="auto"/>
        <w:rPr>
          <w:sz w:val="18"/>
          <w:szCs w:val="18"/>
          <w:lang w:val="en-US"/>
        </w:rPr>
      </w:pPr>
      <w:r w:rsidRPr="00893B13">
        <w:rPr>
          <w:sz w:val="18"/>
          <w:szCs w:val="18"/>
          <w:lang w:val="en-US"/>
        </w:rPr>
        <w:t>eqDR = (vFlowIn/vFlowOut</w:t>
      </w:r>
      <w:r w:rsidR="00143FB4">
        <w:rPr>
          <w:rFonts w:ascii="Cambria Math" w:hAnsi="Cambria Math" w:cs="Cambria Math"/>
          <w:sz w:val="18"/>
          <w:szCs w:val="18"/>
          <w:lang w:val="en-US"/>
        </w:rPr>
        <w:t>⋅</w:t>
      </w:r>
      <w:r w:rsidRPr="00893B13">
        <w:rPr>
          <w:sz w:val="18"/>
          <w:szCs w:val="18"/>
          <w:lang w:val="en-US"/>
        </w:rPr>
        <w:t xml:space="preserve">(1 + 0.7688 </w:t>
      </w:r>
      <w:r w:rsidR="00143FB4">
        <w:rPr>
          <w:rFonts w:ascii="Cambria Math" w:hAnsi="Cambria Math" w:cs="Cambria Math"/>
          <w:sz w:val="18"/>
          <w:szCs w:val="18"/>
          <w:lang w:val="en-US"/>
        </w:rPr>
        <w:t>⋅</w:t>
      </w:r>
      <w:r w:rsidRPr="00893B13">
        <w:rPr>
          <w:sz w:val="18"/>
          <w:szCs w:val="18"/>
          <w:lang w:val="en-US"/>
        </w:rPr>
        <w:t xml:space="preserve"> t/c) + 0.6024 </w:t>
      </w:r>
      <w:r w:rsidR="00143FB4">
        <w:rPr>
          <w:rFonts w:ascii="Cambria Math" w:hAnsi="Cambria Math" w:cs="Cambria Math"/>
          <w:sz w:val="18"/>
          <w:szCs w:val="18"/>
          <w:lang w:val="en-US"/>
        </w:rPr>
        <w:t>⋅</w:t>
      </w:r>
      <w:r w:rsidRPr="00893B13">
        <w:rPr>
          <w:sz w:val="18"/>
          <w:szCs w:val="18"/>
          <w:lang w:val="en-US"/>
        </w:rPr>
        <w:t xml:space="preserve"> Γ) </w:t>
      </w:r>
      <w:r w:rsidR="00143FB4">
        <w:rPr>
          <w:rFonts w:ascii="Cambria Math" w:hAnsi="Cambria Math" w:cs="Cambria Math"/>
          <w:sz w:val="18"/>
          <w:szCs w:val="18"/>
          <w:lang w:val="en-US"/>
        </w:rPr>
        <w:t>⋅</w:t>
      </w:r>
      <w:r w:rsidRPr="00893B13">
        <w:rPr>
          <w:sz w:val="18"/>
          <w:szCs w:val="18"/>
          <w:lang w:val="en-US"/>
        </w:rPr>
        <w:t xml:space="preserve"> </w:t>
      </w:r>
      <w:r w:rsidR="003516D2" w:rsidRPr="00893B13">
        <w:rPr>
          <w:sz w:val="18"/>
          <w:szCs w:val="18"/>
          <w:lang w:val="en-US"/>
        </w:rPr>
        <w:t xml:space="preserve">sqrt([sin(α1) - 0.2445 </w:t>
      </w:r>
      <w:r w:rsidR="003516D2">
        <w:rPr>
          <w:rFonts w:ascii="Cambria Math" w:hAnsi="Cambria Math" w:cs="Cambria Math"/>
          <w:sz w:val="18"/>
          <w:szCs w:val="18"/>
          <w:lang w:val="en-US"/>
        </w:rPr>
        <w:t>⋅</w:t>
      </w:r>
      <w:r w:rsidR="003516D2" w:rsidRPr="00893B13">
        <w:rPr>
          <w:sz w:val="18"/>
          <w:szCs w:val="18"/>
          <w:lang w:val="en-US"/>
        </w:rPr>
        <w:t xml:space="preserve"> c/s </w:t>
      </w:r>
      <w:r w:rsidR="003516D2">
        <w:rPr>
          <w:rFonts w:ascii="Cambria Math" w:hAnsi="Cambria Math" w:cs="Cambria Math"/>
          <w:sz w:val="18"/>
          <w:szCs w:val="18"/>
          <w:lang w:val="en-US"/>
        </w:rPr>
        <w:t>⋅</w:t>
      </w:r>
      <w:r w:rsidR="003516D2" w:rsidRPr="00893B13">
        <w:rPr>
          <w:sz w:val="18"/>
          <w:szCs w:val="18"/>
          <w:lang w:val="en-US"/>
        </w:rPr>
        <w:t xml:space="preserve"> Γ] </w:t>
      </w:r>
      <w:r w:rsidR="003516D2" w:rsidRPr="00893B13">
        <w:rPr>
          <w:sz w:val="18"/>
          <w:szCs w:val="18"/>
          <w:vertAlign w:val="superscript"/>
          <w:lang w:val="en-US"/>
        </w:rPr>
        <w:t>2</w:t>
      </w:r>
      <w:r w:rsidR="003516D2" w:rsidRPr="00893B13">
        <w:rPr>
          <w:sz w:val="18"/>
          <w:szCs w:val="18"/>
          <w:lang w:val="en-US"/>
        </w:rPr>
        <w:t xml:space="preserve"> + cos(α1) / [ApStar </w:t>
      </w:r>
      <w:r w:rsidR="003516D2">
        <w:rPr>
          <w:rFonts w:ascii="Cambria Math" w:hAnsi="Cambria Math" w:cs="Cambria Math"/>
          <w:sz w:val="18"/>
          <w:szCs w:val="18"/>
          <w:lang w:val="en-US"/>
        </w:rPr>
        <w:t>⋅</w:t>
      </w:r>
      <w:r w:rsidR="003516D2" w:rsidRPr="00893B13">
        <w:rPr>
          <w:sz w:val="18"/>
          <w:szCs w:val="18"/>
          <w:lang w:val="en-US"/>
        </w:rPr>
        <w:t xml:space="preserve"> densityRatio])</w:t>
      </w:r>
    </w:p>
    <w:p w14:paraId="504EF02B" w14:textId="35867B76" w:rsidR="00545DCA" w:rsidRPr="00893B13" w:rsidRDefault="00545DCA" w:rsidP="002D4A08">
      <w:pPr>
        <w:spacing w:after="0" w:line="240" w:lineRule="auto"/>
        <w:rPr>
          <w:sz w:val="18"/>
          <w:szCs w:val="18"/>
          <w:lang w:val="en-US"/>
        </w:rPr>
      </w:pPr>
      <w:r w:rsidRPr="00893B13">
        <w:rPr>
          <w:sz w:val="18"/>
          <w:szCs w:val="18"/>
          <w:lang w:val="en-US"/>
        </w:rPr>
        <w:t>profileLossParam = func(eqDR, v</w:t>
      </w:r>
      <w:r w:rsidR="001F6B81" w:rsidRPr="00893B13">
        <w:rPr>
          <w:sz w:val="18"/>
          <w:szCs w:val="18"/>
          <w:lang w:val="en-US"/>
        </w:rPr>
        <w:t>FlowIn</w:t>
      </w:r>
      <w:r w:rsidRPr="00893B13">
        <w:rPr>
          <w:sz w:val="18"/>
          <w:szCs w:val="18"/>
          <w:lang w:val="en-US"/>
        </w:rPr>
        <w:t>/</w:t>
      </w:r>
      <w:r w:rsidR="006F1F65" w:rsidRPr="00893B13">
        <w:rPr>
          <w:sz w:val="18"/>
          <w:szCs w:val="18"/>
          <w:lang w:val="en-US"/>
        </w:rPr>
        <w:t>v</w:t>
      </w:r>
      <w:r w:rsidR="009B363B" w:rsidRPr="00893B13">
        <w:rPr>
          <w:sz w:val="18"/>
          <w:szCs w:val="18"/>
          <w:lang w:val="en-US"/>
        </w:rPr>
        <w:t>M</w:t>
      </w:r>
      <w:r w:rsidRPr="00893B13">
        <w:rPr>
          <w:sz w:val="18"/>
          <w:szCs w:val="18"/>
          <w:lang w:val="en-US"/>
        </w:rPr>
        <w:t>ach)</w:t>
      </w:r>
      <w:r w:rsidR="004C0491" w:rsidRPr="00893B13">
        <w:rPr>
          <w:sz w:val="18"/>
          <w:szCs w:val="18"/>
          <w:lang w:val="en-US"/>
        </w:rPr>
        <w:tab/>
      </w:r>
      <w:r w:rsidR="00A62A79" w:rsidRPr="00893B13">
        <w:rPr>
          <w:sz w:val="18"/>
          <w:szCs w:val="18"/>
          <w:lang w:val="en-US"/>
        </w:rPr>
        <w:t>// see the next figure</w:t>
      </w:r>
      <w:r w:rsidR="00F40133">
        <w:rPr>
          <w:sz w:val="18"/>
          <w:szCs w:val="18"/>
          <w:lang w:val="en-US"/>
        </w:rPr>
        <w:t xml:space="preserve"> Equiva</w:t>
      </w:r>
      <w:r w:rsidR="00DB3AD9">
        <w:rPr>
          <w:sz w:val="18"/>
          <w:szCs w:val="18"/>
          <w:lang w:val="en-US"/>
        </w:rPr>
        <w:t>l</w:t>
      </w:r>
      <w:r w:rsidR="00F40133">
        <w:rPr>
          <w:sz w:val="18"/>
          <w:szCs w:val="18"/>
          <w:lang w:val="en-US"/>
        </w:rPr>
        <w:t>ent diffusion ratio</w:t>
      </w:r>
    </w:p>
    <w:p w14:paraId="4E5B7E87" w14:textId="42C77F88" w:rsidR="00A62A79" w:rsidRDefault="00545DCA" w:rsidP="002D4A08">
      <w:pPr>
        <w:spacing w:after="0" w:line="240" w:lineRule="auto"/>
        <w:rPr>
          <w:sz w:val="18"/>
          <w:szCs w:val="18"/>
          <w:lang w:val="en-US"/>
        </w:rPr>
      </w:pPr>
      <w:r w:rsidRPr="00893B13">
        <w:rPr>
          <w:sz w:val="18"/>
          <w:szCs w:val="18"/>
          <w:lang w:val="en-US"/>
        </w:rPr>
        <w:t>endWallLossParam = func(</w:t>
      </w:r>
      <w:r w:rsidR="00FD03DF" w:rsidRPr="00893B13">
        <w:rPr>
          <w:sz w:val="18"/>
          <w:szCs w:val="18"/>
          <w:lang w:val="en-US"/>
        </w:rPr>
        <w:t>DF_lbl</w:t>
      </w:r>
      <w:r w:rsidRPr="00893B13">
        <w:rPr>
          <w:sz w:val="18"/>
          <w:szCs w:val="18"/>
          <w:lang w:val="en-US"/>
        </w:rPr>
        <w:t>, tipGap/c)</w:t>
      </w:r>
      <w:r w:rsidR="007472C5">
        <w:rPr>
          <w:sz w:val="18"/>
          <w:szCs w:val="18"/>
          <w:lang w:val="en-US"/>
        </w:rPr>
        <w:t xml:space="preserve"> </w:t>
      </w:r>
      <w:r w:rsidR="00A62A79" w:rsidRPr="00893B13">
        <w:rPr>
          <w:sz w:val="18"/>
          <w:szCs w:val="18"/>
          <w:lang w:val="en-US"/>
        </w:rPr>
        <w:t>// see the next figure</w:t>
      </w:r>
      <w:r w:rsidR="00F40133">
        <w:rPr>
          <w:sz w:val="18"/>
          <w:szCs w:val="18"/>
          <w:lang w:val="en-US"/>
        </w:rPr>
        <w:t xml:space="preserve"> </w:t>
      </w:r>
      <w:r w:rsidR="00DB3AD9">
        <w:rPr>
          <w:sz w:val="18"/>
          <w:szCs w:val="18"/>
          <w:lang w:val="en-US"/>
        </w:rPr>
        <w:t>Diffusion factor</w:t>
      </w:r>
    </w:p>
    <w:p w14:paraId="31AAE3D3" w14:textId="40AED9FC" w:rsidR="00120F6C" w:rsidRPr="00893B13" w:rsidRDefault="00120F6C" w:rsidP="002D4A08">
      <w:pPr>
        <w:spacing w:after="0" w:line="240" w:lineRule="auto"/>
        <w:rPr>
          <w:sz w:val="18"/>
          <w:szCs w:val="18"/>
          <w:lang w:val="en-US"/>
        </w:rPr>
      </w:pPr>
      <w:r>
        <w:rPr>
          <w:sz w:val="18"/>
          <w:szCs w:val="18"/>
          <w:lang w:val="en-US"/>
        </w:rPr>
        <w:t xml:space="preserve">// </w:t>
      </w:r>
      <w:r w:rsidR="00DD1730">
        <w:rPr>
          <w:sz w:val="18"/>
          <w:szCs w:val="18"/>
          <w:lang w:val="en-US"/>
        </w:rPr>
        <w:t xml:space="preserve">Niclas forgot to multiply </w:t>
      </w:r>
      <w:r w:rsidR="00DD1730" w:rsidRPr="00893B13">
        <w:rPr>
          <w:sz w:val="18"/>
          <w:szCs w:val="18"/>
          <w:lang w:val="en-US"/>
        </w:rPr>
        <w:t>profileLossParam</w:t>
      </w:r>
      <w:r w:rsidR="00787B15">
        <w:rPr>
          <w:sz w:val="18"/>
          <w:szCs w:val="18"/>
          <w:lang w:val="en-US"/>
        </w:rPr>
        <w:t xml:space="preserve"> with solidity</w:t>
      </w:r>
      <w:r w:rsidR="00C57630">
        <w:rPr>
          <w:sz w:val="18"/>
          <w:szCs w:val="18"/>
          <w:lang w:val="en-US"/>
        </w:rPr>
        <w:t>!</w:t>
      </w:r>
      <w:r w:rsidR="00402061">
        <w:rPr>
          <w:sz w:val="18"/>
          <w:szCs w:val="18"/>
          <w:lang w:val="en-US"/>
        </w:rPr>
        <w:t xml:space="preserve"> </w:t>
      </w:r>
      <w:r w:rsidR="00C57630">
        <w:rPr>
          <w:sz w:val="18"/>
          <w:szCs w:val="18"/>
          <w:lang w:val="en-US"/>
        </w:rPr>
        <w:t>S</w:t>
      </w:r>
      <w:r w:rsidR="00402061">
        <w:rPr>
          <w:sz w:val="18"/>
          <w:szCs w:val="18"/>
          <w:lang w:val="en-US"/>
        </w:rPr>
        <w:t xml:space="preserve">olidity increases wetted perimeter of the blade </w:t>
      </w:r>
      <w:r w:rsidR="0019745D">
        <w:rPr>
          <w:sz w:val="18"/>
          <w:szCs w:val="18"/>
          <w:lang w:val="en-US"/>
        </w:rPr>
        <w:t>row and loss</w:t>
      </w:r>
      <w:r w:rsidR="00787B15">
        <w:rPr>
          <w:sz w:val="18"/>
          <w:szCs w:val="18"/>
          <w:lang w:val="en-US"/>
        </w:rPr>
        <w:t xml:space="preserve">. </w:t>
      </w:r>
    </w:p>
    <w:p w14:paraId="0B65A747" w14:textId="175DE7AE" w:rsidR="003657BD" w:rsidRPr="00893B13" w:rsidRDefault="00545DCA" w:rsidP="002D4A08">
      <w:pPr>
        <w:spacing w:after="0" w:line="240" w:lineRule="auto"/>
        <w:rPr>
          <w:sz w:val="18"/>
          <w:szCs w:val="18"/>
          <w:lang w:val="en-US"/>
        </w:rPr>
      </w:pPr>
      <w:r w:rsidRPr="00893B13">
        <w:rPr>
          <w:sz w:val="18"/>
          <w:szCs w:val="18"/>
          <w:lang w:val="en-US"/>
        </w:rPr>
        <w:t>profileLoss</w:t>
      </w:r>
      <w:r w:rsidR="00F26EAF" w:rsidRPr="00893B13">
        <w:rPr>
          <w:sz w:val="18"/>
          <w:szCs w:val="18"/>
          <w:vertAlign w:val="subscript"/>
          <w:lang w:val="en-US"/>
        </w:rPr>
        <w:t>x</w:t>
      </w:r>
      <w:r w:rsidRPr="00893B13">
        <w:rPr>
          <w:sz w:val="18"/>
          <w:szCs w:val="18"/>
          <w:lang w:val="en-US"/>
        </w:rPr>
        <w:t xml:space="preserve"> = scale</w:t>
      </w:r>
      <w:r w:rsidR="00A62A79" w:rsidRPr="00893B13">
        <w:rPr>
          <w:sz w:val="18"/>
          <w:szCs w:val="18"/>
          <w:lang w:val="en-US"/>
        </w:rPr>
        <w:t>To</w:t>
      </w:r>
      <w:r w:rsidR="00FA1C29" w:rsidRPr="00893B13">
        <w:rPr>
          <w:sz w:val="18"/>
          <w:szCs w:val="18"/>
          <w:lang w:val="en-US"/>
        </w:rPr>
        <w:t>Re</w:t>
      </w:r>
      <w:r w:rsidRPr="00893B13">
        <w:rPr>
          <w:sz w:val="18"/>
          <w:szCs w:val="18"/>
          <w:lang w:val="en-US"/>
        </w:rPr>
        <w:t>(Re)</w:t>
      </w:r>
      <w:r w:rsidR="00A62A79" w:rsidRPr="00893B13">
        <w:rPr>
          <w:sz w:val="18"/>
          <w:szCs w:val="18"/>
          <w:lang w:val="en-US"/>
        </w:rPr>
        <w:t xml:space="preserve"> </w:t>
      </w:r>
      <w:r w:rsidR="00143FB4">
        <w:rPr>
          <w:rFonts w:ascii="Cambria Math" w:hAnsi="Cambria Math" w:cs="Cambria Math"/>
          <w:sz w:val="18"/>
          <w:szCs w:val="18"/>
          <w:lang w:val="en-US"/>
        </w:rPr>
        <w:t>⋅</w:t>
      </w:r>
      <w:r w:rsidR="00A62A79" w:rsidRPr="00893B13">
        <w:rPr>
          <w:sz w:val="18"/>
          <w:szCs w:val="18"/>
          <w:lang w:val="en-US"/>
        </w:rPr>
        <w:t xml:space="preserve"> </w:t>
      </w:r>
      <w:r w:rsidRPr="00893B13">
        <w:rPr>
          <w:sz w:val="18"/>
          <w:szCs w:val="18"/>
          <w:lang w:val="en-US"/>
        </w:rPr>
        <w:t>2</w:t>
      </w:r>
      <w:r w:rsidR="00A62A79" w:rsidRPr="00893B13">
        <w:rPr>
          <w:sz w:val="18"/>
          <w:szCs w:val="18"/>
          <w:lang w:val="en-US"/>
        </w:rPr>
        <w:t xml:space="preserve"> </w:t>
      </w:r>
      <w:r w:rsidR="00143FB4">
        <w:rPr>
          <w:rFonts w:ascii="Cambria Math" w:hAnsi="Cambria Math" w:cs="Cambria Math"/>
          <w:sz w:val="18"/>
          <w:szCs w:val="18"/>
          <w:lang w:val="en-US"/>
        </w:rPr>
        <w:t>⋅</w:t>
      </w:r>
      <w:r w:rsidR="00A62A79" w:rsidRPr="00893B13">
        <w:rPr>
          <w:sz w:val="18"/>
          <w:szCs w:val="18"/>
          <w:lang w:val="en-US"/>
        </w:rPr>
        <w:t xml:space="preserve"> </w:t>
      </w:r>
      <w:r w:rsidR="00AC7C50">
        <w:rPr>
          <w:sz w:val="18"/>
          <w:szCs w:val="18"/>
          <w:lang w:val="en-US"/>
        </w:rPr>
        <w:t>solidity</w:t>
      </w:r>
      <w:r w:rsidR="00AC7C50" w:rsidRPr="00893B13">
        <w:rPr>
          <w:sz w:val="18"/>
          <w:szCs w:val="18"/>
          <w:lang w:val="en-US"/>
        </w:rPr>
        <w:t xml:space="preserve"> </w:t>
      </w:r>
      <w:r w:rsidR="00AC7C50">
        <w:rPr>
          <w:rFonts w:ascii="Cambria Math" w:hAnsi="Cambria Math" w:cs="Cambria Math"/>
          <w:sz w:val="18"/>
          <w:szCs w:val="18"/>
          <w:lang w:val="en-US"/>
        </w:rPr>
        <w:t>⋅</w:t>
      </w:r>
      <w:r w:rsidR="00AC7C50" w:rsidRPr="00893B13">
        <w:rPr>
          <w:sz w:val="18"/>
          <w:szCs w:val="18"/>
          <w:lang w:val="en-US"/>
        </w:rPr>
        <w:t xml:space="preserve"> </w:t>
      </w:r>
      <w:r w:rsidRPr="00893B13">
        <w:rPr>
          <w:sz w:val="18"/>
          <w:szCs w:val="18"/>
          <w:lang w:val="en-US"/>
        </w:rPr>
        <w:t xml:space="preserve">profileLossParam </w:t>
      </w:r>
      <w:r w:rsidR="00143FB4">
        <w:rPr>
          <w:rFonts w:ascii="Cambria Math" w:hAnsi="Cambria Math" w:cs="Cambria Math"/>
          <w:sz w:val="18"/>
          <w:szCs w:val="18"/>
          <w:lang w:val="en-US"/>
        </w:rPr>
        <w:t>⋅</w:t>
      </w:r>
      <w:r w:rsidRPr="00893B13">
        <w:rPr>
          <w:sz w:val="18"/>
          <w:szCs w:val="18"/>
          <w:lang w:val="en-US"/>
        </w:rPr>
        <w:t xml:space="preserve"> deHallerNum</w:t>
      </w:r>
      <w:r w:rsidRPr="00893B13">
        <w:rPr>
          <w:sz w:val="18"/>
          <w:szCs w:val="18"/>
          <w:vertAlign w:val="superscript"/>
          <w:lang w:val="en-US"/>
        </w:rPr>
        <w:t>2</w:t>
      </w:r>
      <w:r w:rsidRPr="00893B13">
        <w:rPr>
          <w:sz w:val="18"/>
          <w:szCs w:val="18"/>
          <w:lang w:val="en-US"/>
        </w:rPr>
        <w:t xml:space="preserve"> / cos(α2)</w:t>
      </w:r>
      <w:r w:rsidR="003657BD" w:rsidRPr="00893B13">
        <w:rPr>
          <w:sz w:val="18"/>
          <w:szCs w:val="18"/>
          <w:lang w:val="en-US"/>
        </w:rPr>
        <w:t xml:space="preserve"> / blockageFactor</w:t>
      </w:r>
      <w:r w:rsidR="003657BD" w:rsidRPr="00893B13">
        <w:rPr>
          <w:sz w:val="18"/>
          <w:szCs w:val="18"/>
          <w:vertAlign w:val="subscript"/>
          <w:lang w:val="en-US"/>
        </w:rPr>
        <w:t>n</w:t>
      </w:r>
    </w:p>
    <w:p w14:paraId="501001A4" w14:textId="62FB4DF8" w:rsidR="003657BD" w:rsidRDefault="00545DCA" w:rsidP="002D4A08">
      <w:pPr>
        <w:spacing w:after="0" w:line="240" w:lineRule="auto"/>
        <w:rPr>
          <w:sz w:val="18"/>
          <w:szCs w:val="18"/>
          <w:vertAlign w:val="subscript"/>
          <w:lang w:val="en-US"/>
        </w:rPr>
      </w:pPr>
      <w:r w:rsidRPr="00893B13">
        <w:rPr>
          <w:sz w:val="18"/>
          <w:szCs w:val="18"/>
          <w:lang w:val="en-US"/>
        </w:rPr>
        <w:t>endWallLoss</w:t>
      </w:r>
      <w:r w:rsidR="00F26EAF" w:rsidRPr="00893B13">
        <w:rPr>
          <w:sz w:val="18"/>
          <w:szCs w:val="18"/>
          <w:vertAlign w:val="subscript"/>
          <w:lang w:val="en-US"/>
        </w:rPr>
        <w:t>x</w:t>
      </w:r>
      <w:r w:rsidRPr="00893B13">
        <w:rPr>
          <w:sz w:val="18"/>
          <w:szCs w:val="18"/>
          <w:lang w:val="en-US"/>
        </w:rPr>
        <w:t>= end</w:t>
      </w:r>
      <w:r w:rsidR="00C1424A">
        <w:rPr>
          <w:sz w:val="18"/>
          <w:szCs w:val="18"/>
          <w:lang w:val="en-US"/>
        </w:rPr>
        <w:t>'</w:t>
      </w:r>
      <w:r w:rsidRPr="00893B13">
        <w:rPr>
          <w:sz w:val="18"/>
          <w:szCs w:val="18"/>
          <w:lang w:val="en-US"/>
        </w:rPr>
        <w:t xml:space="preserve">WallLossParam </w:t>
      </w:r>
      <w:r w:rsidR="00143FB4">
        <w:rPr>
          <w:rFonts w:ascii="Cambria Math" w:hAnsi="Cambria Math" w:cs="Cambria Math"/>
          <w:sz w:val="18"/>
          <w:szCs w:val="18"/>
          <w:lang w:val="en-US"/>
        </w:rPr>
        <w:t>⋅</w:t>
      </w:r>
      <w:r w:rsidR="00B94C64" w:rsidRPr="00893B13">
        <w:rPr>
          <w:sz w:val="18"/>
          <w:szCs w:val="18"/>
          <w:lang w:val="en-US"/>
        </w:rPr>
        <w:t xml:space="preserve"> </w:t>
      </w:r>
      <w:r w:rsidRPr="00893B13">
        <w:rPr>
          <w:sz w:val="18"/>
          <w:szCs w:val="18"/>
          <w:lang w:val="en-US"/>
        </w:rPr>
        <w:t>deHallerNum</w:t>
      </w:r>
      <w:r w:rsidRPr="00893B13">
        <w:rPr>
          <w:sz w:val="18"/>
          <w:szCs w:val="18"/>
          <w:vertAlign w:val="superscript"/>
          <w:lang w:val="en-US"/>
        </w:rPr>
        <w:t>2</w:t>
      </w:r>
      <w:r w:rsidRPr="00893B13">
        <w:rPr>
          <w:sz w:val="18"/>
          <w:szCs w:val="18"/>
          <w:lang w:val="en-US"/>
        </w:rPr>
        <w:t xml:space="preserve"> </w:t>
      </w:r>
      <w:r w:rsidR="00143FB4">
        <w:rPr>
          <w:rFonts w:ascii="Cambria Math" w:hAnsi="Cambria Math" w:cs="Cambria Math"/>
          <w:sz w:val="18"/>
          <w:szCs w:val="18"/>
          <w:lang w:val="en-US"/>
        </w:rPr>
        <w:t>⋅</w:t>
      </w:r>
      <w:r w:rsidRPr="00893B13">
        <w:rPr>
          <w:sz w:val="18"/>
          <w:szCs w:val="18"/>
          <w:lang w:val="en-US"/>
        </w:rPr>
        <w:t xml:space="preserve"> c / h</w:t>
      </w:r>
      <w:r w:rsidR="003657BD" w:rsidRPr="00893B13">
        <w:rPr>
          <w:sz w:val="18"/>
          <w:szCs w:val="18"/>
          <w:lang w:val="en-US"/>
        </w:rPr>
        <w:t>/ blockageFactor</w:t>
      </w:r>
      <w:r w:rsidR="003657BD" w:rsidRPr="00893B13">
        <w:rPr>
          <w:sz w:val="18"/>
          <w:szCs w:val="18"/>
          <w:vertAlign w:val="subscript"/>
          <w:lang w:val="en-US"/>
        </w:rPr>
        <w:t>n</w:t>
      </w:r>
    </w:p>
    <w:p w14:paraId="7924CD76" w14:textId="77777777" w:rsidR="00A61245" w:rsidRPr="00893B13" w:rsidRDefault="00A61245" w:rsidP="00A61245">
      <w:pPr>
        <w:spacing w:after="0" w:line="240" w:lineRule="auto"/>
        <w:rPr>
          <w:sz w:val="18"/>
          <w:szCs w:val="18"/>
          <w:lang w:val="en-US"/>
        </w:rPr>
      </w:pPr>
      <w:r w:rsidRPr="00893B13">
        <w:rPr>
          <w:sz w:val="18"/>
          <w:szCs w:val="18"/>
          <w:lang w:val="en-US"/>
        </w:rPr>
        <w:t>// The blockage factor used in this study is calculated from endWall</w:t>
      </w:r>
      <w:r>
        <w:rPr>
          <w:sz w:val="18"/>
          <w:szCs w:val="18"/>
          <w:lang w:val="en-US"/>
        </w:rPr>
        <w:t>Enthalpy</w:t>
      </w:r>
      <w:r w:rsidRPr="00893B13">
        <w:rPr>
          <w:sz w:val="18"/>
          <w:szCs w:val="18"/>
          <w:lang w:val="en-US"/>
        </w:rPr>
        <w:t xml:space="preserve">Loss of the previous </w:t>
      </w:r>
      <w:r>
        <w:rPr>
          <w:sz w:val="18"/>
          <w:szCs w:val="18"/>
          <w:lang w:val="en-US"/>
        </w:rPr>
        <w:t>cascade</w:t>
      </w:r>
      <w:r w:rsidRPr="00893B13">
        <w:rPr>
          <w:sz w:val="18"/>
          <w:szCs w:val="18"/>
          <w:lang w:val="en-US"/>
        </w:rPr>
        <w:t xml:space="preserve"> </w:t>
      </w:r>
    </w:p>
    <w:p w14:paraId="13EB2F44" w14:textId="77777777" w:rsidR="00A61245" w:rsidRDefault="00A61245" w:rsidP="00A61245">
      <w:pPr>
        <w:spacing w:after="0" w:line="240" w:lineRule="auto"/>
        <w:rPr>
          <w:sz w:val="18"/>
          <w:szCs w:val="18"/>
        </w:rPr>
      </w:pPr>
      <w:r w:rsidRPr="00893B13">
        <w:rPr>
          <w:sz w:val="18"/>
          <w:szCs w:val="18"/>
          <w:lang w:val="en-US"/>
        </w:rPr>
        <w:t xml:space="preserve">// </w:t>
      </w:r>
      <w:r w:rsidRPr="00893B13">
        <w:rPr>
          <w:sz w:val="18"/>
          <w:szCs w:val="18"/>
        </w:rPr>
        <w:t>ω</w:t>
      </w:r>
      <w:r w:rsidRPr="00893B13">
        <w:rPr>
          <w:sz w:val="18"/>
          <w:szCs w:val="18"/>
          <w:vertAlign w:val="subscript"/>
        </w:rPr>
        <w:t>ew</w:t>
      </w:r>
      <w:r w:rsidRPr="00893B13">
        <w:rPr>
          <w:sz w:val="18"/>
          <w:szCs w:val="18"/>
        </w:rPr>
        <w:t xml:space="preserve"> </w:t>
      </w:r>
      <w:r>
        <w:rPr>
          <w:rFonts w:ascii="Cambria Math" w:hAnsi="Cambria Math" w:cs="Cambria Math"/>
          <w:sz w:val="18"/>
          <w:szCs w:val="18"/>
        </w:rPr>
        <w:t>⋅</w:t>
      </w:r>
      <w:r w:rsidRPr="00893B13">
        <w:rPr>
          <w:sz w:val="18"/>
          <w:szCs w:val="18"/>
        </w:rPr>
        <w:t xml:space="preserve"> AR</w:t>
      </w:r>
      <w:r w:rsidRPr="00893B13">
        <w:rPr>
          <w:sz w:val="18"/>
          <w:szCs w:val="18"/>
          <w:vertAlign w:val="subscript"/>
        </w:rPr>
        <w:t xml:space="preserve">eff </w:t>
      </w:r>
      <w:r>
        <w:rPr>
          <w:rFonts w:ascii="Cambria Math" w:hAnsi="Cambria Math" w:cs="Cambria Math"/>
          <w:sz w:val="18"/>
          <w:szCs w:val="18"/>
        </w:rPr>
        <w:t>⋅</w:t>
      </w:r>
      <w:r w:rsidRPr="00893B13">
        <w:rPr>
          <w:sz w:val="18"/>
          <w:szCs w:val="18"/>
        </w:rPr>
        <w:t xml:space="preserve"> k = δ / c and AR</w:t>
      </w:r>
      <w:r w:rsidRPr="00893B13">
        <w:rPr>
          <w:sz w:val="18"/>
          <w:szCs w:val="18"/>
          <w:vertAlign w:val="subscript"/>
        </w:rPr>
        <w:t xml:space="preserve">eff </w:t>
      </w:r>
      <w:r w:rsidRPr="00893B13">
        <w:rPr>
          <w:sz w:val="18"/>
          <w:szCs w:val="18"/>
        </w:rPr>
        <w:t>= (h - δ) / c =&gt; relative blockage δ/h = 1 / (1 / (k</w:t>
      </w:r>
      <w:r>
        <w:rPr>
          <w:rFonts w:ascii="Cambria Math" w:hAnsi="Cambria Math" w:cs="Cambria Math"/>
          <w:sz w:val="18"/>
          <w:szCs w:val="18"/>
        </w:rPr>
        <w:t>⋅</w:t>
      </w:r>
      <w:r w:rsidRPr="00893B13">
        <w:rPr>
          <w:sz w:val="18"/>
          <w:szCs w:val="18"/>
        </w:rPr>
        <w:t xml:space="preserve"> ω</w:t>
      </w:r>
      <w:r w:rsidRPr="00893B13">
        <w:rPr>
          <w:sz w:val="18"/>
          <w:szCs w:val="18"/>
          <w:vertAlign w:val="subscript"/>
        </w:rPr>
        <w:t>ew</w:t>
      </w:r>
      <w:r w:rsidRPr="00893B13">
        <w:rPr>
          <w:sz w:val="18"/>
          <w:szCs w:val="18"/>
        </w:rPr>
        <w:t>) + 1) =&gt;</w:t>
      </w:r>
    </w:p>
    <w:p w14:paraId="4080FFDF" w14:textId="77777777" w:rsidR="00A61245" w:rsidRPr="005839E4" w:rsidRDefault="00A61245" w:rsidP="00A61245">
      <w:pPr>
        <w:spacing w:after="0" w:line="240" w:lineRule="auto"/>
        <w:rPr>
          <w:rFonts w:cstheme="minorHAnsi"/>
          <w:sz w:val="18"/>
          <w:szCs w:val="18"/>
        </w:rPr>
      </w:pPr>
      <w:r>
        <w:rPr>
          <w:sz w:val="18"/>
          <w:szCs w:val="18"/>
        </w:rPr>
        <w:t xml:space="preserve">k = </w:t>
      </w:r>
      <w:r w:rsidRPr="005839E4">
        <w:rPr>
          <w:rFonts w:cstheme="minorHAnsi"/>
          <w:sz w:val="18"/>
          <w:szCs w:val="18"/>
        </w:rPr>
        <w:t>f (∆</w:t>
      </w:r>
      <w:r w:rsidRPr="005839E4">
        <w:rPr>
          <w:rFonts w:ascii="Cambria Math" w:hAnsi="Cambria Math" w:cs="Cambria Math"/>
          <w:sz w:val="18"/>
          <w:szCs w:val="18"/>
        </w:rPr>
        <w:t>𝑝</w:t>
      </w:r>
      <w:r w:rsidRPr="005839E4">
        <w:rPr>
          <w:rFonts w:cstheme="minorHAnsi"/>
          <w:sz w:val="18"/>
          <w:szCs w:val="18"/>
        </w:rPr>
        <w:t xml:space="preserve"> /(</w:t>
      </w:r>
      <w:r w:rsidRPr="005839E4">
        <w:rPr>
          <w:rFonts w:ascii="Cambria Math" w:hAnsi="Cambria Math" w:cs="Cambria Math"/>
          <w:sz w:val="18"/>
          <w:szCs w:val="18"/>
        </w:rPr>
        <w:t>𝜌</w:t>
      </w:r>
      <w:r w:rsidRPr="005839E4">
        <w:rPr>
          <w:rFonts w:cstheme="minorHAnsi"/>
          <w:sz w:val="18"/>
          <w:szCs w:val="18"/>
          <w:vertAlign w:val="subscript"/>
        </w:rPr>
        <w:t>1</w:t>
      </w:r>
      <w:r w:rsidRPr="005839E4">
        <w:rPr>
          <w:rFonts w:ascii="Cambria Math" w:hAnsi="Cambria Math" w:cs="Cambria Math"/>
          <w:sz w:val="18"/>
          <w:szCs w:val="18"/>
        </w:rPr>
        <w:t>⋅</w:t>
      </w:r>
      <w:r w:rsidRPr="005839E4">
        <w:rPr>
          <w:rFonts w:cstheme="minorHAnsi"/>
          <w:sz w:val="18"/>
          <w:szCs w:val="18"/>
        </w:rPr>
        <w:t>V</w:t>
      </w:r>
      <w:r w:rsidRPr="005839E4">
        <w:rPr>
          <w:rFonts w:cstheme="minorHAnsi"/>
          <w:sz w:val="18"/>
          <w:szCs w:val="18"/>
          <w:vertAlign w:val="subscript"/>
        </w:rPr>
        <w:t>x</w:t>
      </w:r>
      <w:r w:rsidRPr="005839E4">
        <w:rPr>
          <w:rFonts w:cstheme="minorHAnsi"/>
          <w:sz w:val="18"/>
          <w:szCs w:val="18"/>
          <w:vertAlign w:val="superscript"/>
        </w:rPr>
        <w:t>2</w:t>
      </w:r>
      <w:r w:rsidRPr="005839E4">
        <w:rPr>
          <w:rFonts w:cstheme="minorHAnsi"/>
          <w:sz w:val="18"/>
          <w:szCs w:val="18"/>
        </w:rPr>
        <w:t>))</w:t>
      </w:r>
      <w:r w:rsidRPr="005839E4">
        <w:rPr>
          <w:rFonts w:cstheme="minorHAnsi"/>
          <w:sz w:val="18"/>
          <w:szCs w:val="18"/>
        </w:rPr>
        <w:tab/>
        <w:t xml:space="preserve">// blockage factor k is function </w:t>
      </w:r>
      <w:r>
        <w:rPr>
          <w:rFonts w:cstheme="minorHAnsi"/>
          <w:sz w:val="18"/>
          <w:szCs w:val="18"/>
        </w:rPr>
        <w:t xml:space="preserve">of </w:t>
      </w:r>
      <w:r w:rsidRPr="005839E4">
        <w:rPr>
          <w:rFonts w:cstheme="minorHAnsi"/>
          <w:sz w:val="18"/>
          <w:szCs w:val="18"/>
        </w:rPr>
        <w:t>static pressure rise coefficient of axial velocity</w:t>
      </w:r>
    </w:p>
    <w:p w14:paraId="2FE4E262" w14:textId="56BA4EAE" w:rsidR="00A61245" w:rsidRDefault="00A61245" w:rsidP="00A61245">
      <w:pPr>
        <w:spacing w:after="0" w:line="240" w:lineRule="auto"/>
        <w:rPr>
          <w:sz w:val="18"/>
          <w:szCs w:val="18"/>
        </w:rPr>
      </w:pPr>
      <w:r w:rsidRPr="00893B13">
        <w:rPr>
          <w:sz w:val="18"/>
          <w:szCs w:val="18"/>
          <w:lang w:val="en-US"/>
        </w:rPr>
        <w:t>blockageFactor</w:t>
      </w:r>
      <w:r w:rsidRPr="00893B13">
        <w:rPr>
          <w:sz w:val="18"/>
          <w:szCs w:val="18"/>
          <w:vertAlign w:val="subscript"/>
          <w:lang w:val="en-US"/>
        </w:rPr>
        <w:t xml:space="preserve">n+1 </w:t>
      </w:r>
      <w:r w:rsidRPr="00893B13">
        <w:rPr>
          <w:sz w:val="18"/>
          <w:szCs w:val="18"/>
          <w:lang w:val="en-US"/>
        </w:rPr>
        <w:t xml:space="preserve">= 1 - </w:t>
      </w:r>
      <w:r w:rsidRPr="00893B13">
        <w:rPr>
          <w:sz w:val="18"/>
          <w:szCs w:val="18"/>
        </w:rPr>
        <w:t>1 / (1 / (</w:t>
      </w:r>
      <w:r>
        <w:rPr>
          <w:sz w:val="18"/>
          <w:szCs w:val="18"/>
        </w:rPr>
        <w:t xml:space="preserve">k </w:t>
      </w:r>
      <w:r>
        <w:rPr>
          <w:rFonts w:ascii="Cambria Math" w:hAnsi="Cambria Math" w:cs="Cambria Math"/>
          <w:sz w:val="18"/>
          <w:szCs w:val="18"/>
        </w:rPr>
        <w:t>⋅</w:t>
      </w:r>
      <w:r w:rsidRPr="00893B13">
        <w:rPr>
          <w:sz w:val="18"/>
          <w:szCs w:val="18"/>
        </w:rPr>
        <w:t xml:space="preserve"> </w:t>
      </w:r>
      <w:r w:rsidRPr="00893B13">
        <w:rPr>
          <w:sz w:val="18"/>
          <w:szCs w:val="18"/>
          <w:lang w:val="en-US"/>
        </w:rPr>
        <w:t>endWallLoss</w:t>
      </w:r>
      <w:r w:rsidRPr="00893B13">
        <w:rPr>
          <w:sz w:val="18"/>
          <w:szCs w:val="18"/>
          <w:vertAlign w:val="subscript"/>
          <w:lang w:val="en-US"/>
        </w:rPr>
        <w:t>n</w:t>
      </w:r>
      <w:r w:rsidRPr="00893B13">
        <w:rPr>
          <w:sz w:val="18"/>
          <w:szCs w:val="18"/>
        </w:rPr>
        <w:t xml:space="preserve">) + 1)   // blockage factor of the next </w:t>
      </w:r>
      <w:r w:rsidR="00C32DC3">
        <w:rPr>
          <w:sz w:val="18"/>
          <w:szCs w:val="18"/>
        </w:rPr>
        <w:t>blade row</w:t>
      </w:r>
    </w:p>
    <w:p w14:paraId="7ACD914E" w14:textId="77777777" w:rsidR="00A61245" w:rsidRPr="00022AEC" w:rsidRDefault="00A61245" w:rsidP="00A61245">
      <w:pPr>
        <w:spacing w:after="0" w:line="240" w:lineRule="auto"/>
        <w:rPr>
          <w:sz w:val="18"/>
          <w:szCs w:val="18"/>
        </w:rPr>
      </w:pPr>
    </w:p>
    <w:p w14:paraId="2B2D7AC7" w14:textId="3368D332" w:rsidR="00C57E61" w:rsidRPr="00893B13" w:rsidRDefault="00C1424A" w:rsidP="00C57E61">
      <w:pPr>
        <w:spacing w:after="0" w:line="240" w:lineRule="auto"/>
        <w:rPr>
          <w:sz w:val="18"/>
          <w:szCs w:val="18"/>
          <w:lang w:val="en-US"/>
        </w:rPr>
      </w:pPr>
      <w:r>
        <w:rPr>
          <w:sz w:val="18"/>
          <w:szCs w:val="18"/>
          <w:lang w:val="en-US"/>
        </w:rPr>
        <w:t xml:space="preserve">Y = </w:t>
      </w:r>
      <w:r w:rsidRPr="00893B13">
        <w:rPr>
          <w:sz w:val="18"/>
          <w:szCs w:val="18"/>
          <w:lang w:val="en-US"/>
        </w:rPr>
        <w:t>profileLoss</w:t>
      </w:r>
      <w:r w:rsidRPr="00893B13">
        <w:rPr>
          <w:sz w:val="18"/>
          <w:szCs w:val="18"/>
          <w:vertAlign w:val="subscript"/>
          <w:lang w:val="en-US"/>
        </w:rPr>
        <w:t>x</w:t>
      </w:r>
      <w:r w:rsidRPr="00C1424A">
        <w:rPr>
          <w:sz w:val="18"/>
          <w:szCs w:val="18"/>
          <w:lang w:val="en-US"/>
        </w:rPr>
        <w:t xml:space="preserve"> </w:t>
      </w:r>
      <w:r w:rsidRPr="00893B13">
        <w:rPr>
          <w:sz w:val="18"/>
          <w:szCs w:val="18"/>
          <w:lang w:val="en-US"/>
        </w:rPr>
        <w:t>+ endWallLoss</w:t>
      </w:r>
      <w:r w:rsidRPr="00893B13">
        <w:rPr>
          <w:sz w:val="18"/>
          <w:szCs w:val="18"/>
          <w:vertAlign w:val="subscript"/>
          <w:lang w:val="en-US"/>
        </w:rPr>
        <w:t>x</w:t>
      </w:r>
      <w:r w:rsidR="00C57E61">
        <w:rPr>
          <w:sz w:val="18"/>
          <w:szCs w:val="18"/>
          <w:vertAlign w:val="subscript"/>
          <w:lang w:val="en-US"/>
        </w:rPr>
        <w:tab/>
      </w:r>
      <w:r w:rsidR="00C57E61" w:rsidRPr="00893B13">
        <w:rPr>
          <w:sz w:val="18"/>
          <w:szCs w:val="18"/>
          <w:lang w:val="en-US"/>
        </w:rPr>
        <w:t xml:space="preserve">// </w:t>
      </w:r>
      <w:r w:rsidR="00C57E61">
        <w:rPr>
          <w:sz w:val="18"/>
          <w:szCs w:val="18"/>
          <w:lang w:val="en-US"/>
        </w:rPr>
        <w:t>stagnation pressure loss coefficient</w:t>
      </w:r>
    </w:p>
    <w:p w14:paraId="418C0EA3" w14:textId="0ACBE4A9" w:rsidR="00C1424A" w:rsidRPr="00893B13" w:rsidRDefault="00C1424A" w:rsidP="002D4A08">
      <w:pPr>
        <w:spacing w:after="0" w:line="240" w:lineRule="auto"/>
        <w:rPr>
          <w:sz w:val="18"/>
          <w:szCs w:val="18"/>
          <w:vertAlign w:val="subscript"/>
          <w:lang w:val="en-US"/>
        </w:rPr>
      </w:pPr>
    </w:p>
    <w:p w14:paraId="15FF2294" w14:textId="23489EB5" w:rsidR="0033525C" w:rsidRDefault="0033525C" w:rsidP="002D4A08">
      <w:pPr>
        <w:spacing w:after="0" w:line="240" w:lineRule="auto"/>
        <w:rPr>
          <w:sz w:val="18"/>
          <w:szCs w:val="18"/>
          <w:lang w:val="en-US"/>
        </w:rPr>
      </w:pPr>
      <w:r>
        <w:rPr>
          <w:sz w:val="18"/>
          <w:szCs w:val="18"/>
          <w:lang w:val="en-US"/>
        </w:rPr>
        <w:t xml:space="preserve">// </w:t>
      </w:r>
      <w:r w:rsidR="00C33B69">
        <w:rPr>
          <w:sz w:val="18"/>
          <w:szCs w:val="18"/>
          <w:lang w:val="en-US"/>
        </w:rPr>
        <w:t>T</w:t>
      </w:r>
      <w:r>
        <w:rPr>
          <w:sz w:val="18"/>
          <w:szCs w:val="18"/>
          <w:lang w:val="en-US"/>
        </w:rPr>
        <w:t xml:space="preserve">ransform stagnation pressure loss coefficient </w:t>
      </w:r>
      <w:r w:rsidR="00A17CE6">
        <w:rPr>
          <w:sz w:val="18"/>
          <w:szCs w:val="18"/>
          <w:lang w:val="en-US"/>
        </w:rPr>
        <w:t>Y</w:t>
      </w:r>
      <w:r w:rsidR="00656DCE">
        <w:rPr>
          <w:sz w:val="18"/>
          <w:szCs w:val="18"/>
          <w:lang w:val="en-US"/>
        </w:rPr>
        <w:t xml:space="preserve"> t</w:t>
      </w:r>
      <w:r w:rsidR="008A4E12">
        <w:rPr>
          <w:sz w:val="18"/>
          <w:szCs w:val="18"/>
          <w:lang w:val="en-US"/>
        </w:rPr>
        <w:t xml:space="preserve">o enthalpy loss (i.e. work </w:t>
      </w:r>
      <w:r w:rsidR="005612B0">
        <w:rPr>
          <w:sz w:val="18"/>
          <w:szCs w:val="18"/>
          <w:lang w:val="en-US"/>
        </w:rPr>
        <w:t>lost as heat</w:t>
      </w:r>
      <w:r w:rsidR="008A4E12">
        <w:rPr>
          <w:sz w:val="18"/>
          <w:szCs w:val="18"/>
          <w:lang w:val="en-US"/>
        </w:rPr>
        <w:t>)</w:t>
      </w:r>
      <w:r w:rsidR="00F01088">
        <w:rPr>
          <w:sz w:val="18"/>
          <w:szCs w:val="18"/>
          <w:lang w:val="en-US"/>
        </w:rPr>
        <w:t xml:space="preserve"> </w:t>
      </w:r>
    </w:p>
    <w:p w14:paraId="6386BA96" w14:textId="77777777" w:rsidR="0029053F" w:rsidRDefault="0029053F" w:rsidP="0029053F">
      <w:pPr>
        <w:spacing w:after="0" w:line="240" w:lineRule="auto"/>
        <w:rPr>
          <w:sz w:val="18"/>
          <w:szCs w:val="18"/>
          <w:lang w:val="en-US"/>
        </w:rPr>
      </w:pPr>
      <w:r>
        <w:rPr>
          <w:sz w:val="18"/>
          <w:szCs w:val="18"/>
          <w:lang w:val="en-US"/>
        </w:rPr>
        <w:t xml:space="preserve">// According to Denton, the stagnation entropy change: </w:t>
      </w:r>
    </w:p>
    <w:p w14:paraId="19C768FD" w14:textId="375E7465" w:rsidR="00B73609" w:rsidRDefault="00B73609" w:rsidP="0029053F">
      <w:pPr>
        <w:spacing w:after="0" w:line="240" w:lineRule="auto"/>
        <w:rPr>
          <w:sz w:val="18"/>
          <w:szCs w:val="18"/>
          <w:lang w:val="en-US"/>
        </w:rPr>
      </w:pPr>
      <w:r w:rsidRPr="00B73609">
        <w:rPr>
          <w:sz w:val="18"/>
          <w:szCs w:val="18"/>
          <w:lang w:val="en-US"/>
        </w:rPr>
        <w:t xml:space="preserve">// </w:t>
      </w:r>
      <w:hyperlink r:id="rId38" w:history="1">
        <w:r w:rsidRPr="00B64574">
          <w:rPr>
            <w:rStyle w:val="Hyperlink"/>
            <w:sz w:val="18"/>
            <w:szCs w:val="18"/>
            <w:lang w:val="en-US"/>
          </w:rPr>
          <w:t>https://www.unife.it/ing/lm.meccanica/insegnamenti/fluidodinamica-delle-macchine/materiale-didattico/JT_V115_621-656.pdf</w:t>
        </w:r>
      </w:hyperlink>
    </w:p>
    <w:p w14:paraId="64725AC6" w14:textId="645D367A" w:rsidR="00B73609" w:rsidRDefault="00B73609" w:rsidP="0029053F">
      <w:pPr>
        <w:spacing w:after="0" w:line="240" w:lineRule="auto"/>
        <w:rPr>
          <w:sz w:val="18"/>
          <w:szCs w:val="18"/>
          <w:lang w:val="en-US"/>
        </w:rPr>
      </w:pPr>
      <w:r w:rsidRPr="00B73609">
        <w:rPr>
          <w:sz w:val="18"/>
          <w:szCs w:val="18"/>
          <w:lang w:val="en-US"/>
        </w:rPr>
        <w:t>// Chapter: 2.3 Relation of Entropy Change to Machine Efficiency.</w:t>
      </w:r>
    </w:p>
    <w:p w14:paraId="3580C175" w14:textId="77777777" w:rsidR="005B64ED" w:rsidRDefault="00657645" w:rsidP="00F01088">
      <w:pPr>
        <w:spacing w:after="0" w:line="240" w:lineRule="auto"/>
        <w:rPr>
          <w:sz w:val="18"/>
          <w:szCs w:val="18"/>
          <w:lang w:val="en-US"/>
        </w:rPr>
      </w:pPr>
      <w:r>
        <w:rPr>
          <w:sz w:val="18"/>
          <w:szCs w:val="18"/>
          <w:lang w:val="en-US"/>
        </w:rPr>
        <w:t xml:space="preserve">// </w:t>
      </w:r>
      <w:r w:rsidR="00656DCE">
        <w:rPr>
          <w:sz w:val="18"/>
          <w:szCs w:val="18"/>
          <w:lang w:val="en-US"/>
        </w:rPr>
        <w:t>Compress</w:t>
      </w:r>
      <w:r w:rsidR="000F51E3">
        <w:rPr>
          <w:sz w:val="18"/>
          <w:szCs w:val="18"/>
          <w:lang w:val="en-US"/>
        </w:rPr>
        <w:t>or</w:t>
      </w:r>
      <w:r w:rsidR="00656DCE">
        <w:rPr>
          <w:sz w:val="18"/>
          <w:szCs w:val="18"/>
          <w:lang w:val="en-US"/>
        </w:rPr>
        <w:t xml:space="preserve"> stagnation pressure coefficient </w:t>
      </w:r>
    </w:p>
    <w:p w14:paraId="03759D6D" w14:textId="452D95FD" w:rsidR="00F01088" w:rsidRDefault="005B64ED" w:rsidP="00F01088">
      <w:pPr>
        <w:spacing w:after="0" w:line="240" w:lineRule="auto"/>
        <w:rPr>
          <w:sz w:val="18"/>
          <w:szCs w:val="18"/>
          <w:lang w:val="en-US"/>
        </w:rPr>
      </w:pPr>
      <w:r>
        <w:rPr>
          <w:sz w:val="18"/>
          <w:szCs w:val="18"/>
          <w:lang w:val="en-US"/>
        </w:rPr>
        <w:t xml:space="preserve">// </w:t>
      </w:r>
      <w:r w:rsidR="00657645" w:rsidRPr="00657645">
        <w:rPr>
          <w:sz w:val="18"/>
          <w:szCs w:val="18"/>
          <w:lang w:val="en-US"/>
        </w:rPr>
        <w:t>Y</w:t>
      </w:r>
      <w:r>
        <w:rPr>
          <w:sz w:val="18"/>
          <w:szCs w:val="18"/>
          <w:lang w:val="en-US"/>
        </w:rPr>
        <w:t xml:space="preserve"> </w:t>
      </w:r>
      <w:r w:rsidR="00657645" w:rsidRPr="00657645">
        <w:rPr>
          <w:sz w:val="18"/>
          <w:szCs w:val="18"/>
          <w:lang w:val="en-US"/>
        </w:rPr>
        <w:t>= (P</w:t>
      </w:r>
      <w:r w:rsidR="00690FF1">
        <w:rPr>
          <w:sz w:val="18"/>
          <w:szCs w:val="18"/>
          <w:lang w:val="en-US"/>
        </w:rPr>
        <w:t>01</w:t>
      </w:r>
      <w:r w:rsidR="00657645" w:rsidRPr="00657645">
        <w:rPr>
          <w:sz w:val="18"/>
          <w:szCs w:val="18"/>
          <w:lang w:val="en-US"/>
        </w:rPr>
        <w:t xml:space="preserve"> -P</w:t>
      </w:r>
      <w:r w:rsidR="00690FF1">
        <w:rPr>
          <w:sz w:val="18"/>
          <w:szCs w:val="18"/>
          <w:lang w:val="en-US"/>
        </w:rPr>
        <w:t>02</w:t>
      </w:r>
      <w:r w:rsidR="00657645" w:rsidRPr="00657645">
        <w:rPr>
          <w:sz w:val="18"/>
          <w:szCs w:val="18"/>
          <w:lang w:val="en-US"/>
        </w:rPr>
        <w:t>)</w:t>
      </w:r>
      <w:r w:rsidR="00690FF1">
        <w:rPr>
          <w:sz w:val="18"/>
          <w:szCs w:val="18"/>
          <w:lang w:val="en-US"/>
        </w:rPr>
        <w:t xml:space="preserve"> </w:t>
      </w:r>
      <w:r w:rsidR="00657645" w:rsidRPr="00657645">
        <w:rPr>
          <w:sz w:val="18"/>
          <w:szCs w:val="18"/>
          <w:lang w:val="en-US"/>
        </w:rPr>
        <w:t>/</w:t>
      </w:r>
      <w:r w:rsidR="00690FF1">
        <w:rPr>
          <w:sz w:val="18"/>
          <w:szCs w:val="18"/>
          <w:lang w:val="en-US"/>
        </w:rPr>
        <w:t xml:space="preserve"> (</w:t>
      </w:r>
      <w:r w:rsidR="00657645" w:rsidRPr="00657645">
        <w:rPr>
          <w:sz w:val="18"/>
          <w:szCs w:val="18"/>
          <w:lang w:val="en-US"/>
        </w:rPr>
        <w:t>P</w:t>
      </w:r>
      <w:r w:rsidR="0096300B">
        <w:rPr>
          <w:sz w:val="18"/>
          <w:szCs w:val="18"/>
          <w:lang w:val="en-US"/>
        </w:rPr>
        <w:t>01</w:t>
      </w:r>
      <w:r w:rsidR="00657645" w:rsidRPr="00657645">
        <w:rPr>
          <w:sz w:val="18"/>
          <w:szCs w:val="18"/>
          <w:lang w:val="en-US"/>
        </w:rPr>
        <w:t xml:space="preserve"> </w:t>
      </w:r>
      <w:r w:rsidR="0096300B">
        <w:rPr>
          <w:sz w:val="18"/>
          <w:szCs w:val="18"/>
          <w:lang w:val="en-US"/>
        </w:rPr>
        <w:t xml:space="preserve">– </w:t>
      </w:r>
      <w:r w:rsidR="00657645" w:rsidRPr="00657645">
        <w:rPr>
          <w:sz w:val="18"/>
          <w:szCs w:val="18"/>
          <w:lang w:val="en-US"/>
        </w:rPr>
        <w:t>P</w:t>
      </w:r>
      <w:r w:rsidR="0096300B">
        <w:rPr>
          <w:sz w:val="18"/>
          <w:szCs w:val="18"/>
          <w:lang w:val="en-US"/>
        </w:rPr>
        <w:t>1</w:t>
      </w:r>
      <w:r w:rsidR="00657645" w:rsidRPr="00657645">
        <w:rPr>
          <w:sz w:val="18"/>
          <w:szCs w:val="18"/>
          <w:lang w:val="en-US"/>
        </w:rPr>
        <w:t>)</w:t>
      </w:r>
      <w:r w:rsidR="0096300B">
        <w:rPr>
          <w:sz w:val="18"/>
          <w:szCs w:val="18"/>
          <w:lang w:val="en-US"/>
        </w:rPr>
        <w:t>, where P0</w:t>
      </w:r>
      <w:r w:rsidR="004C350F" w:rsidRPr="00893B13">
        <w:rPr>
          <w:sz w:val="18"/>
          <w:szCs w:val="18"/>
          <w:vertAlign w:val="subscript"/>
          <w:lang w:val="en-US"/>
        </w:rPr>
        <w:t>x</w:t>
      </w:r>
      <w:r w:rsidR="0096300B">
        <w:rPr>
          <w:sz w:val="18"/>
          <w:szCs w:val="18"/>
          <w:lang w:val="en-US"/>
        </w:rPr>
        <w:t xml:space="preserve"> = </w:t>
      </w:r>
      <w:r w:rsidR="00D27D79">
        <w:rPr>
          <w:sz w:val="18"/>
          <w:szCs w:val="18"/>
          <w:lang w:val="en-US"/>
        </w:rPr>
        <w:t xml:space="preserve">PropsSI(‘P’, ‘S’, </w:t>
      </w:r>
      <w:r w:rsidR="00DE7B6B">
        <w:rPr>
          <w:sz w:val="18"/>
          <w:szCs w:val="18"/>
          <w:lang w:val="en-US"/>
        </w:rPr>
        <w:t>S</w:t>
      </w:r>
      <w:r w:rsidR="00D27D79" w:rsidRPr="00893B13">
        <w:rPr>
          <w:sz w:val="18"/>
          <w:szCs w:val="18"/>
          <w:vertAlign w:val="subscript"/>
          <w:lang w:val="en-US"/>
        </w:rPr>
        <w:t>x</w:t>
      </w:r>
      <w:r w:rsidR="00D27D79">
        <w:rPr>
          <w:sz w:val="18"/>
          <w:szCs w:val="18"/>
          <w:lang w:val="en-US"/>
        </w:rPr>
        <w:t xml:space="preserve"> </w:t>
      </w:r>
      <w:r w:rsidR="00F01088">
        <w:rPr>
          <w:sz w:val="18"/>
          <w:szCs w:val="18"/>
          <w:lang w:val="en-US"/>
        </w:rPr>
        <w:t>, ‘</w:t>
      </w:r>
      <w:r w:rsidR="00D27D79">
        <w:rPr>
          <w:sz w:val="18"/>
          <w:szCs w:val="18"/>
          <w:lang w:val="en-US"/>
        </w:rPr>
        <w:t xml:space="preserve">H’, </w:t>
      </w:r>
      <w:r w:rsidR="00270AE9">
        <w:rPr>
          <w:sz w:val="18"/>
          <w:szCs w:val="18"/>
          <w:lang w:val="en-US"/>
        </w:rPr>
        <w:t>H</w:t>
      </w:r>
      <w:r w:rsidR="004C350F" w:rsidRPr="00893B13">
        <w:rPr>
          <w:sz w:val="18"/>
          <w:szCs w:val="18"/>
          <w:vertAlign w:val="subscript"/>
          <w:lang w:val="en-US"/>
        </w:rPr>
        <w:t>x</w:t>
      </w:r>
      <w:r w:rsidR="005D27F5">
        <w:rPr>
          <w:sz w:val="18"/>
          <w:szCs w:val="18"/>
          <w:lang w:val="en-US"/>
        </w:rPr>
        <w:t xml:space="preserve"> + 0.5*</w:t>
      </w:r>
      <w:r w:rsidR="004D4722">
        <w:rPr>
          <w:sz w:val="18"/>
          <w:szCs w:val="18"/>
          <w:lang w:val="en-US"/>
        </w:rPr>
        <w:t>V</w:t>
      </w:r>
      <w:r w:rsidR="004C350F" w:rsidRPr="00893B13">
        <w:rPr>
          <w:sz w:val="18"/>
          <w:szCs w:val="18"/>
          <w:vertAlign w:val="subscript"/>
          <w:lang w:val="en-US"/>
        </w:rPr>
        <w:t>x</w:t>
      </w:r>
      <w:r w:rsidR="00DE7B6B">
        <w:rPr>
          <w:sz w:val="18"/>
          <w:szCs w:val="18"/>
          <w:vertAlign w:val="subscript"/>
          <w:lang w:val="en-US"/>
        </w:rPr>
        <w:t>_rel</w:t>
      </w:r>
      <w:r w:rsidR="00D3000E" w:rsidRPr="00893B13">
        <w:rPr>
          <w:sz w:val="18"/>
          <w:szCs w:val="18"/>
          <w:vertAlign w:val="superscript"/>
          <w:lang w:val="en-US"/>
        </w:rPr>
        <w:t>2</w:t>
      </w:r>
      <w:r w:rsidR="00F01088">
        <w:rPr>
          <w:sz w:val="18"/>
          <w:szCs w:val="18"/>
          <w:lang w:val="en-US"/>
        </w:rPr>
        <w:t>, fluid)</w:t>
      </w:r>
    </w:p>
    <w:p w14:paraId="7CC641F4" w14:textId="4659D408" w:rsidR="000B4DA4" w:rsidRDefault="000B4DA4" w:rsidP="00F01088">
      <w:pPr>
        <w:spacing w:after="0" w:line="240" w:lineRule="auto"/>
        <w:rPr>
          <w:sz w:val="18"/>
          <w:szCs w:val="18"/>
          <w:lang w:val="en-US"/>
        </w:rPr>
      </w:pPr>
      <w:r>
        <w:rPr>
          <w:sz w:val="18"/>
          <w:szCs w:val="18"/>
          <w:lang w:val="en-US"/>
        </w:rPr>
        <w:t xml:space="preserve">// =&gt; </w:t>
      </w:r>
      <w:r w:rsidRPr="00657645">
        <w:rPr>
          <w:sz w:val="18"/>
          <w:szCs w:val="18"/>
          <w:lang w:val="en-US"/>
        </w:rPr>
        <w:t>P</w:t>
      </w:r>
      <w:r>
        <w:rPr>
          <w:sz w:val="18"/>
          <w:szCs w:val="18"/>
          <w:lang w:val="en-US"/>
        </w:rPr>
        <w:t xml:space="preserve">02 = </w:t>
      </w:r>
      <w:r w:rsidR="005B09B9" w:rsidRPr="00657645">
        <w:rPr>
          <w:sz w:val="18"/>
          <w:szCs w:val="18"/>
          <w:lang w:val="en-US"/>
        </w:rPr>
        <w:t>P</w:t>
      </w:r>
      <w:r w:rsidR="005B09B9">
        <w:rPr>
          <w:sz w:val="18"/>
          <w:szCs w:val="18"/>
          <w:lang w:val="en-US"/>
        </w:rPr>
        <w:t>01</w:t>
      </w:r>
      <w:r w:rsidR="005B09B9" w:rsidRPr="00657645">
        <w:rPr>
          <w:sz w:val="18"/>
          <w:szCs w:val="18"/>
          <w:lang w:val="en-US"/>
        </w:rPr>
        <w:t xml:space="preserve"> -</w:t>
      </w:r>
      <w:r w:rsidR="005B09B9">
        <w:rPr>
          <w:sz w:val="18"/>
          <w:szCs w:val="18"/>
          <w:lang w:val="en-US"/>
        </w:rPr>
        <w:t xml:space="preserve"> </w:t>
      </w:r>
      <w:r>
        <w:rPr>
          <w:sz w:val="18"/>
          <w:szCs w:val="18"/>
          <w:lang w:val="en-US"/>
        </w:rPr>
        <w:t xml:space="preserve">Y </w:t>
      </w:r>
      <w:r w:rsidR="000B1C0F">
        <w:rPr>
          <w:rFonts w:ascii="Cambria Math" w:hAnsi="Cambria Math" w:cs="Cambria Math"/>
          <w:sz w:val="18"/>
          <w:szCs w:val="18"/>
          <w:lang w:val="en-US"/>
        </w:rPr>
        <w:t xml:space="preserve">⋅ </w:t>
      </w:r>
      <w:r>
        <w:rPr>
          <w:sz w:val="18"/>
          <w:szCs w:val="18"/>
          <w:lang w:val="en-US"/>
        </w:rPr>
        <w:t>(</w:t>
      </w:r>
      <w:r w:rsidRPr="00657645">
        <w:rPr>
          <w:sz w:val="18"/>
          <w:szCs w:val="18"/>
          <w:lang w:val="en-US"/>
        </w:rPr>
        <w:t>P</w:t>
      </w:r>
      <w:r>
        <w:rPr>
          <w:sz w:val="18"/>
          <w:szCs w:val="18"/>
          <w:lang w:val="en-US"/>
        </w:rPr>
        <w:t>01</w:t>
      </w:r>
      <w:r w:rsidRPr="00657645">
        <w:rPr>
          <w:sz w:val="18"/>
          <w:szCs w:val="18"/>
          <w:lang w:val="en-US"/>
        </w:rPr>
        <w:t xml:space="preserve"> </w:t>
      </w:r>
      <w:r>
        <w:rPr>
          <w:sz w:val="18"/>
          <w:szCs w:val="18"/>
          <w:lang w:val="en-US"/>
        </w:rPr>
        <w:t xml:space="preserve">– </w:t>
      </w:r>
      <w:r w:rsidRPr="00657645">
        <w:rPr>
          <w:sz w:val="18"/>
          <w:szCs w:val="18"/>
          <w:lang w:val="en-US"/>
        </w:rPr>
        <w:t>P</w:t>
      </w:r>
      <w:r>
        <w:rPr>
          <w:sz w:val="18"/>
          <w:szCs w:val="18"/>
          <w:lang w:val="en-US"/>
        </w:rPr>
        <w:t>1</w:t>
      </w:r>
      <w:r w:rsidRPr="00657645">
        <w:rPr>
          <w:sz w:val="18"/>
          <w:szCs w:val="18"/>
          <w:lang w:val="en-US"/>
        </w:rPr>
        <w:t>)</w:t>
      </w:r>
      <w:r w:rsidR="000B1C0F">
        <w:rPr>
          <w:sz w:val="18"/>
          <w:szCs w:val="18"/>
          <w:lang w:val="en-US"/>
        </w:rPr>
        <w:t xml:space="preserve"> =&gt; </w:t>
      </w:r>
      <w:r w:rsidR="00F905AB">
        <w:rPr>
          <w:sz w:val="18"/>
          <w:szCs w:val="18"/>
          <w:lang w:val="en-US"/>
        </w:rPr>
        <w:t>s02-s01 = R</w:t>
      </w:r>
      <w:r w:rsidR="00F905AB" w:rsidRPr="00893B13">
        <w:rPr>
          <w:sz w:val="18"/>
          <w:szCs w:val="18"/>
          <w:lang w:val="en-US"/>
        </w:rPr>
        <w:t xml:space="preserve"> </w:t>
      </w:r>
      <w:r w:rsidR="00F905AB">
        <w:rPr>
          <w:rFonts w:ascii="Cambria Math" w:hAnsi="Cambria Math" w:cs="Cambria Math"/>
          <w:sz w:val="18"/>
          <w:szCs w:val="18"/>
          <w:lang w:val="en-US"/>
        </w:rPr>
        <w:t>⋅ ln(P02/</w:t>
      </w:r>
      <w:r w:rsidR="00251176">
        <w:rPr>
          <w:rFonts w:ascii="Cambria Math" w:hAnsi="Cambria Math" w:cs="Cambria Math"/>
          <w:sz w:val="18"/>
          <w:szCs w:val="18"/>
          <w:lang w:val="en-US"/>
        </w:rPr>
        <w:t xml:space="preserve">P01) = </w:t>
      </w:r>
      <w:r w:rsidR="00F905AB">
        <w:rPr>
          <w:sz w:val="18"/>
          <w:szCs w:val="18"/>
          <w:lang w:val="en-US"/>
        </w:rPr>
        <w:t>R</w:t>
      </w:r>
      <w:r w:rsidR="00F905AB" w:rsidRPr="00893B13">
        <w:rPr>
          <w:sz w:val="18"/>
          <w:szCs w:val="18"/>
          <w:lang w:val="en-US"/>
        </w:rPr>
        <w:t xml:space="preserve"> </w:t>
      </w:r>
      <w:r w:rsidR="00F905AB">
        <w:rPr>
          <w:rFonts w:ascii="Cambria Math" w:hAnsi="Cambria Math" w:cs="Cambria Math"/>
          <w:sz w:val="18"/>
          <w:szCs w:val="18"/>
          <w:lang w:val="en-US"/>
        </w:rPr>
        <w:t xml:space="preserve">⋅ ln(1 – Y </w:t>
      </w:r>
      <w:r w:rsidR="00F905AB">
        <w:rPr>
          <w:sz w:val="18"/>
          <w:szCs w:val="18"/>
          <w:lang w:val="en-US"/>
        </w:rPr>
        <w:t xml:space="preserve"> </w:t>
      </w:r>
      <w:r w:rsidR="00F905AB">
        <w:rPr>
          <w:rFonts w:ascii="Cambria Math" w:hAnsi="Cambria Math" w:cs="Cambria Math"/>
          <w:sz w:val="18"/>
          <w:szCs w:val="18"/>
          <w:lang w:val="en-US"/>
        </w:rPr>
        <w:t>⋅ (P01 – P1)/P01)</w:t>
      </w:r>
    </w:p>
    <w:p w14:paraId="5B1F5C19" w14:textId="77777777" w:rsidR="005F1DDE" w:rsidRPr="00B53DF0" w:rsidRDefault="005F1DDE" w:rsidP="005F1DDE">
      <w:pPr>
        <w:spacing w:after="0"/>
        <w:rPr>
          <w:sz w:val="18"/>
          <w:szCs w:val="18"/>
        </w:rPr>
      </w:pPr>
      <w:r w:rsidRPr="00B53DF0">
        <w:rPr>
          <w:sz w:val="18"/>
          <w:szCs w:val="18"/>
        </w:rPr>
        <w:t>P02 = P01 – Υ*(P01 – P1)</w:t>
      </w:r>
    </w:p>
    <w:p w14:paraId="5D1D1208" w14:textId="6075942D" w:rsidR="005F1DDE" w:rsidRPr="00B53DF0" w:rsidRDefault="005F1DDE" w:rsidP="005F1DDE">
      <w:pPr>
        <w:spacing w:after="0"/>
        <w:rPr>
          <w:sz w:val="18"/>
          <w:szCs w:val="18"/>
        </w:rPr>
      </w:pPr>
      <w:r w:rsidRPr="00B53DF0">
        <w:rPr>
          <w:sz w:val="18"/>
          <w:szCs w:val="18"/>
        </w:rPr>
        <w:t>s2 = PropsSI(‘S’, ‘P’, P02, ‘H’, h2 + 0.5*V</w:t>
      </w:r>
      <w:r w:rsidRPr="00B53DF0">
        <w:rPr>
          <w:sz w:val="18"/>
          <w:szCs w:val="18"/>
          <w:vertAlign w:val="subscript"/>
        </w:rPr>
        <w:t>2rel</w:t>
      </w:r>
      <w:r w:rsidRPr="00B53DF0">
        <w:rPr>
          <w:sz w:val="18"/>
          <w:szCs w:val="18"/>
        </w:rPr>
        <w:t>, fluid)</w:t>
      </w:r>
    </w:p>
    <w:p w14:paraId="3F49ACC6" w14:textId="19C2749E" w:rsidR="005F1DDE" w:rsidRPr="00B53DF0" w:rsidRDefault="005F1DDE" w:rsidP="005F1DDE">
      <w:pPr>
        <w:spacing w:after="0"/>
        <w:rPr>
          <w:sz w:val="18"/>
          <w:szCs w:val="18"/>
        </w:rPr>
      </w:pPr>
      <w:r w:rsidRPr="00B53DF0">
        <w:rPr>
          <w:sz w:val="18"/>
          <w:szCs w:val="18"/>
        </w:rPr>
        <w:t>P2 =PropsSI(‘P’, ‘S’, s2, ‘H’, h2, fluid)</w:t>
      </w:r>
    </w:p>
    <w:p w14:paraId="0876090A" w14:textId="540084F3" w:rsidR="005F1DDE" w:rsidRPr="00B53DF0" w:rsidRDefault="005F1DDE" w:rsidP="005F1DDE">
      <w:pPr>
        <w:spacing w:after="0"/>
        <w:rPr>
          <w:sz w:val="18"/>
          <w:szCs w:val="18"/>
        </w:rPr>
      </w:pPr>
      <w:r w:rsidRPr="00B53DF0">
        <w:rPr>
          <w:sz w:val="18"/>
          <w:szCs w:val="18"/>
        </w:rPr>
        <w:t>h2_100 = PropsSI( 'H', 'S', s1, 'P', P2, fluid )</w:t>
      </w:r>
    </w:p>
    <w:p w14:paraId="334587B2" w14:textId="64761438" w:rsidR="005F1DDE" w:rsidRPr="00B53DF0" w:rsidRDefault="005F1DDE" w:rsidP="005F1DDE">
      <w:pPr>
        <w:spacing w:after="0"/>
        <w:rPr>
          <w:sz w:val="18"/>
          <w:szCs w:val="18"/>
        </w:rPr>
      </w:pPr>
      <w:r w:rsidRPr="00B53DF0">
        <w:rPr>
          <w:sz w:val="18"/>
          <w:szCs w:val="18"/>
        </w:rPr>
        <w:t>η</w:t>
      </w:r>
      <w:r w:rsidR="00686055" w:rsidRPr="00893B13">
        <w:rPr>
          <w:sz w:val="18"/>
          <w:szCs w:val="18"/>
          <w:vertAlign w:val="subscript"/>
          <w:lang w:val="en-US"/>
        </w:rPr>
        <w:t>x</w:t>
      </w:r>
      <w:r w:rsidRPr="00B53DF0">
        <w:rPr>
          <w:sz w:val="18"/>
          <w:szCs w:val="18"/>
        </w:rPr>
        <w:t xml:space="preserve"> = 1 – (h2 – h2_100)/(h2 – h1)</w:t>
      </w:r>
    </w:p>
    <w:p w14:paraId="00A1DFE9" w14:textId="6D31FE38" w:rsidR="0067480E" w:rsidRPr="00893B13" w:rsidRDefault="0067480E" w:rsidP="0067480E">
      <w:pPr>
        <w:spacing w:after="0" w:line="240" w:lineRule="auto"/>
        <w:rPr>
          <w:sz w:val="18"/>
          <w:szCs w:val="18"/>
          <w:lang w:val="en-US"/>
        </w:rPr>
      </w:pPr>
      <w:r w:rsidRPr="00893B13">
        <w:rPr>
          <w:sz w:val="18"/>
          <w:szCs w:val="18"/>
          <w:lang w:val="en-US"/>
        </w:rPr>
        <w:t>stage</w:t>
      </w:r>
      <w:r w:rsidR="00C40D85">
        <w:rPr>
          <w:sz w:val="18"/>
          <w:szCs w:val="18"/>
          <w:lang w:val="en-US"/>
        </w:rPr>
        <w:t>Efficiency</w:t>
      </w:r>
      <w:r w:rsidRPr="00893B13">
        <w:rPr>
          <w:sz w:val="18"/>
          <w:szCs w:val="18"/>
          <w:lang w:val="en-US"/>
        </w:rPr>
        <w:t xml:space="preserve"> = </w:t>
      </w:r>
      <w:r w:rsidRPr="00B53DF0">
        <w:rPr>
          <w:sz w:val="18"/>
          <w:szCs w:val="18"/>
        </w:rPr>
        <w:t>η</w:t>
      </w:r>
      <w:r w:rsidR="00686055">
        <w:rPr>
          <w:sz w:val="18"/>
          <w:szCs w:val="18"/>
          <w:vertAlign w:val="subscript"/>
          <w:lang w:val="en-US"/>
        </w:rPr>
        <w:t>r</w:t>
      </w:r>
      <w:r>
        <w:rPr>
          <w:sz w:val="18"/>
          <w:szCs w:val="18"/>
          <w:lang w:val="en-US"/>
        </w:rPr>
        <w:t xml:space="preserve"> </w:t>
      </w:r>
      <w:r>
        <w:rPr>
          <w:rFonts w:ascii="Cambria Math" w:hAnsi="Cambria Math" w:cs="Cambria Math"/>
          <w:sz w:val="18"/>
          <w:szCs w:val="18"/>
          <w:lang w:val="en-US"/>
        </w:rPr>
        <w:t>⋅</w:t>
      </w:r>
      <w:r>
        <w:rPr>
          <w:sz w:val="18"/>
          <w:szCs w:val="18"/>
          <w:lang w:val="en-US"/>
        </w:rPr>
        <w:t xml:space="preserve"> </w:t>
      </w:r>
      <w:r w:rsidR="00984F4E">
        <w:rPr>
          <w:sz w:val="18"/>
          <w:szCs w:val="18"/>
          <w:lang w:val="en-US"/>
        </w:rPr>
        <w:t>R</w:t>
      </w:r>
      <w:r>
        <w:rPr>
          <w:sz w:val="18"/>
          <w:szCs w:val="18"/>
          <w:lang w:val="en-US"/>
        </w:rPr>
        <w:t xml:space="preserve"> </w:t>
      </w:r>
      <w:r w:rsidRPr="00893B13">
        <w:rPr>
          <w:sz w:val="18"/>
          <w:szCs w:val="18"/>
          <w:lang w:val="en-US"/>
        </w:rPr>
        <w:t xml:space="preserve">+ </w:t>
      </w:r>
      <w:r w:rsidRPr="00B53DF0">
        <w:rPr>
          <w:sz w:val="18"/>
          <w:szCs w:val="18"/>
        </w:rPr>
        <w:t>η</w:t>
      </w:r>
      <w:r w:rsidR="00686055">
        <w:rPr>
          <w:sz w:val="18"/>
          <w:szCs w:val="18"/>
          <w:vertAlign w:val="subscript"/>
          <w:lang w:val="en-US"/>
        </w:rPr>
        <w:t>s</w:t>
      </w:r>
      <w:r>
        <w:rPr>
          <w:sz w:val="18"/>
          <w:szCs w:val="18"/>
          <w:lang w:val="en-US"/>
        </w:rPr>
        <w:t xml:space="preserve"> </w:t>
      </w:r>
      <w:r>
        <w:rPr>
          <w:rFonts w:ascii="Cambria Math" w:hAnsi="Cambria Math" w:cs="Cambria Math"/>
          <w:sz w:val="18"/>
          <w:szCs w:val="18"/>
          <w:lang w:val="en-US"/>
        </w:rPr>
        <w:t>⋅</w:t>
      </w:r>
      <w:r>
        <w:rPr>
          <w:sz w:val="18"/>
          <w:szCs w:val="18"/>
          <w:lang w:val="en-US"/>
        </w:rPr>
        <w:t xml:space="preserve"> (1 - </w:t>
      </w:r>
      <w:r w:rsidR="00984F4E">
        <w:rPr>
          <w:sz w:val="18"/>
          <w:szCs w:val="18"/>
          <w:lang w:val="en-US"/>
        </w:rPr>
        <w:t>R</w:t>
      </w:r>
      <w:r>
        <w:rPr>
          <w:sz w:val="18"/>
          <w:szCs w:val="18"/>
          <w:lang w:val="en-US"/>
        </w:rPr>
        <w:t>)</w:t>
      </w:r>
      <w:r w:rsidRPr="00893B13">
        <w:rPr>
          <w:sz w:val="18"/>
          <w:szCs w:val="18"/>
          <w:vertAlign w:val="subscript"/>
          <w:lang w:val="en-US"/>
        </w:rPr>
        <w:t xml:space="preserve">  </w:t>
      </w:r>
      <w:r>
        <w:rPr>
          <w:sz w:val="18"/>
          <w:szCs w:val="18"/>
          <w:vertAlign w:val="subscript"/>
          <w:lang w:val="en-US"/>
        </w:rPr>
        <w:t xml:space="preserve"> </w:t>
      </w:r>
      <w:r w:rsidRPr="00893B13">
        <w:rPr>
          <w:sz w:val="18"/>
          <w:szCs w:val="18"/>
          <w:lang w:val="en-US"/>
        </w:rPr>
        <w:t xml:space="preserve">// add </w:t>
      </w:r>
      <w:r>
        <w:rPr>
          <w:sz w:val="18"/>
          <w:szCs w:val="18"/>
          <w:lang w:val="en-US"/>
        </w:rPr>
        <w:t>rotor</w:t>
      </w:r>
      <w:r w:rsidRPr="00893B13">
        <w:rPr>
          <w:sz w:val="18"/>
          <w:szCs w:val="18"/>
          <w:lang w:val="en-US"/>
        </w:rPr>
        <w:t xml:space="preserve"> and stator </w:t>
      </w:r>
      <w:r w:rsidR="00C40D85">
        <w:rPr>
          <w:sz w:val="18"/>
          <w:szCs w:val="18"/>
          <w:lang w:val="en-US"/>
        </w:rPr>
        <w:t>efficiencies</w:t>
      </w:r>
      <w:r w:rsidR="00984F4E">
        <w:rPr>
          <w:sz w:val="18"/>
          <w:szCs w:val="18"/>
          <w:lang w:val="en-US"/>
        </w:rPr>
        <w:t xml:space="preserve"> </w:t>
      </w:r>
      <w:r w:rsidR="00B80D8A">
        <w:rPr>
          <w:sz w:val="18"/>
          <w:szCs w:val="18"/>
          <w:lang w:val="en-US"/>
        </w:rPr>
        <w:t>added balanced by</w:t>
      </w:r>
      <w:r w:rsidR="00984F4E">
        <w:rPr>
          <w:sz w:val="18"/>
          <w:szCs w:val="18"/>
          <w:lang w:val="en-US"/>
        </w:rPr>
        <w:t xml:space="preserve"> reaction R</w:t>
      </w:r>
    </w:p>
    <w:p w14:paraId="30B2EC48" w14:textId="77777777" w:rsidR="005F1DDE" w:rsidRDefault="005F1DDE" w:rsidP="002D4A08">
      <w:pPr>
        <w:spacing w:after="0" w:line="240" w:lineRule="auto"/>
        <w:rPr>
          <w:sz w:val="18"/>
          <w:szCs w:val="18"/>
          <w:lang w:val="en-US"/>
        </w:rPr>
      </w:pPr>
    </w:p>
    <w:p w14:paraId="7D16D47F" w14:textId="77777777" w:rsidR="008744FD" w:rsidRDefault="008744FD" w:rsidP="002D4A08">
      <w:pPr>
        <w:spacing w:after="0" w:line="240" w:lineRule="auto"/>
        <w:rPr>
          <w:sz w:val="18"/>
          <w:szCs w:val="18"/>
          <w:lang w:val="en-US"/>
        </w:rPr>
      </w:pPr>
    </w:p>
    <w:p w14:paraId="6A201C04" w14:textId="77777777" w:rsidR="00136C94" w:rsidRDefault="00DC4FDF" w:rsidP="00136C94">
      <w:pPr>
        <w:keepNext/>
      </w:pPr>
      <w:r w:rsidRPr="00DC4FDF">
        <w:rPr>
          <w:noProof/>
          <w:lang w:val="en-US"/>
        </w:rPr>
        <w:drawing>
          <wp:inline distT="0" distB="0" distL="0" distR="0" wp14:anchorId="3E65B8B5" wp14:editId="14ADA47E">
            <wp:extent cx="6332220" cy="2486660"/>
            <wp:effectExtent l="0" t="0" r="0" b="0"/>
            <wp:docPr id="208312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29311" name=""/>
                    <pic:cNvPicPr/>
                  </pic:nvPicPr>
                  <pic:blipFill>
                    <a:blip r:embed="rId39"/>
                    <a:stretch>
                      <a:fillRect/>
                    </a:stretch>
                  </pic:blipFill>
                  <pic:spPr>
                    <a:xfrm>
                      <a:off x="0" y="0"/>
                      <a:ext cx="6332220" cy="2486660"/>
                    </a:xfrm>
                    <a:prstGeom prst="rect">
                      <a:avLst/>
                    </a:prstGeom>
                  </pic:spPr>
                </pic:pic>
              </a:graphicData>
            </a:graphic>
          </wp:inline>
        </w:drawing>
      </w:r>
    </w:p>
    <w:p w14:paraId="5552ADFC" w14:textId="135BB14A" w:rsidR="00F84F7A" w:rsidRDefault="00136C94" w:rsidP="00136C94">
      <w:pPr>
        <w:pStyle w:val="Caption"/>
        <w:rPr>
          <w:lang w:val="en-US"/>
        </w:rPr>
      </w:pPr>
      <w:r>
        <w:t xml:space="preserve">Figure </w:t>
      </w:r>
      <w:fldSimple w:instr=" SEQ Figure \* ARABIC ">
        <w:r w:rsidR="005524FD">
          <w:rPr>
            <w:noProof/>
          </w:rPr>
          <w:t>12</w:t>
        </w:r>
      </w:fldSimple>
      <w:r w:rsidR="00097261">
        <w:t xml:space="preserve">. </w:t>
      </w:r>
      <w:r>
        <w:t xml:space="preserve">Profile loss parameter with variation of </w:t>
      </w:r>
      <w:r w:rsidR="002C3063">
        <w:t>M</w:t>
      </w:r>
      <w:r>
        <w:t>ach number and</w:t>
      </w:r>
      <w:r w:rsidR="00117B37">
        <w:t xml:space="preserve"> </w:t>
      </w:r>
      <w:r w:rsidR="003030B5">
        <w:t xml:space="preserve">Equivalent diffusion ratio </w:t>
      </w:r>
      <w:r w:rsidR="00952EF1">
        <w:t>eq</w:t>
      </w:r>
      <w:r>
        <w:t>DR</w:t>
      </w:r>
      <w:r w:rsidR="00097261">
        <w:t>, and end</w:t>
      </w:r>
      <w:r w:rsidR="00852F4C">
        <w:t>-</w:t>
      </w:r>
      <w:r w:rsidR="00097261">
        <w:t xml:space="preserve">wall loss </w:t>
      </w:r>
      <w:r w:rsidR="00852F4C">
        <w:t xml:space="preserve">parameter with variation </w:t>
      </w:r>
      <w:r w:rsidR="002C3063">
        <w:t>tip gap/c and D</w:t>
      </w:r>
      <w:r w:rsidR="003030B5">
        <w:t>iffusion factor DF</w:t>
      </w:r>
    </w:p>
    <w:p w14:paraId="0C081357" w14:textId="77777777" w:rsidR="00880851" w:rsidRDefault="00362C17" w:rsidP="00880851">
      <w:pPr>
        <w:keepNext/>
      </w:pPr>
      <w:r w:rsidRPr="00362C17">
        <w:rPr>
          <w:noProof/>
          <w:lang w:val="en-US"/>
        </w:rPr>
        <w:lastRenderedPageBreak/>
        <w:drawing>
          <wp:inline distT="0" distB="0" distL="0" distR="0" wp14:anchorId="246E367F" wp14:editId="16824402">
            <wp:extent cx="6332220" cy="3042285"/>
            <wp:effectExtent l="0" t="0" r="0" b="0"/>
            <wp:docPr id="1944012768" name="Picture 1" descr="A graph of a loss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12768" name="Picture 1" descr="A graph of a loss of a number of objects&#10;&#10;AI-generated content may be incorrect."/>
                    <pic:cNvPicPr/>
                  </pic:nvPicPr>
                  <pic:blipFill>
                    <a:blip r:embed="rId40"/>
                    <a:stretch>
                      <a:fillRect/>
                    </a:stretch>
                  </pic:blipFill>
                  <pic:spPr>
                    <a:xfrm>
                      <a:off x="0" y="0"/>
                      <a:ext cx="6332220" cy="3042285"/>
                    </a:xfrm>
                    <a:prstGeom prst="rect">
                      <a:avLst/>
                    </a:prstGeom>
                  </pic:spPr>
                </pic:pic>
              </a:graphicData>
            </a:graphic>
          </wp:inline>
        </w:drawing>
      </w:r>
    </w:p>
    <w:p w14:paraId="4F7848FA" w14:textId="227E1B19" w:rsidR="00362C17" w:rsidRDefault="00880851" w:rsidP="00880851">
      <w:pPr>
        <w:pStyle w:val="Caption"/>
        <w:rPr>
          <w:lang w:val="en-US"/>
        </w:rPr>
      </w:pPr>
      <w:r>
        <w:t xml:space="preserve">Figure </w:t>
      </w:r>
      <w:fldSimple w:instr=" SEQ Figure \* ARABIC ">
        <w:r w:rsidR="005524FD">
          <w:rPr>
            <w:noProof/>
          </w:rPr>
          <w:t>13</w:t>
        </w:r>
      </w:fldSimple>
      <w:r w:rsidR="00053512">
        <w:t>.</w:t>
      </w:r>
      <w:r>
        <w:t xml:space="preserve"> Linear </w:t>
      </w:r>
      <w:r w:rsidR="006C6BB5">
        <w:t>extra</w:t>
      </w:r>
      <w:r>
        <w:t>polation of profile and endwall loss parameter</w:t>
      </w:r>
      <w:r w:rsidR="004B3B9B">
        <w:t xml:space="preserve"> functions</w:t>
      </w:r>
      <w:r>
        <w:t xml:space="preserve"> </w:t>
      </w:r>
      <w:r w:rsidR="00387331">
        <w:t>in</w:t>
      </w:r>
      <w:r>
        <w:t xml:space="preserve"> this work</w:t>
      </w:r>
      <w:r w:rsidR="00982085">
        <w:t xml:space="preserve">. </w:t>
      </w:r>
      <w:r w:rsidR="009C5F6B">
        <w:t>D</w:t>
      </w:r>
      <w:r w:rsidR="000B1E45">
        <w:t xml:space="preserve">esign </w:t>
      </w:r>
      <w:r w:rsidR="00D868CD">
        <w:t>eqDR</w:t>
      </w:r>
      <w:r w:rsidR="00E13283">
        <w:t xml:space="preserve"> =~1.8 and </w:t>
      </w:r>
      <w:r w:rsidR="000B1E45">
        <w:t>DF=0.45</w:t>
      </w:r>
    </w:p>
    <w:p w14:paraId="5351BD93" w14:textId="39F55BC4" w:rsidR="00AE2D75" w:rsidRDefault="00257C1B" w:rsidP="0022687F">
      <w:pPr>
        <w:rPr>
          <w:lang w:val="en-US"/>
        </w:rPr>
      </w:pPr>
      <w:r w:rsidRPr="00922E6E">
        <w:rPr>
          <w:lang w:val="en-US"/>
        </w:rPr>
        <w:t>The algorithm implementing th</w:t>
      </w:r>
      <w:r w:rsidR="00084D3A">
        <w:rPr>
          <w:lang w:val="en-US"/>
        </w:rPr>
        <w:t>is</w:t>
      </w:r>
      <w:r w:rsidRPr="00922E6E">
        <w:rPr>
          <w:lang w:val="en-US"/>
        </w:rPr>
        <w:t xml:space="preserve"> loss model can </w:t>
      </w:r>
      <w:r w:rsidR="006D70FE">
        <w:rPr>
          <w:lang w:val="en-US"/>
        </w:rPr>
        <w:t xml:space="preserve">also </w:t>
      </w:r>
      <w:r w:rsidRPr="00922E6E">
        <w:rPr>
          <w:lang w:val="en-US"/>
        </w:rPr>
        <w:t xml:space="preserve">be found in the source code of the program's HTML page </w:t>
      </w:r>
      <w:r w:rsidR="00145FBE">
        <w:rPr>
          <w:lang w:val="en-US"/>
        </w:rPr>
        <w:t>with</w:t>
      </w:r>
      <w:r w:rsidRPr="00922E6E">
        <w:rPr>
          <w:lang w:val="en-US"/>
        </w:rPr>
        <w:t xml:space="preserve"> name</w:t>
      </w:r>
      <w:r w:rsidR="009B4828">
        <w:rPr>
          <w:lang w:val="en-US"/>
        </w:rPr>
        <w:t>s</w:t>
      </w:r>
      <w:r w:rsidRPr="00922E6E">
        <w:rPr>
          <w:lang w:val="en-US"/>
        </w:rPr>
        <w:t xml:space="preserve"> </w:t>
      </w:r>
      <w:r w:rsidR="009B4828" w:rsidRPr="009B4828">
        <w:rPr>
          <w:lang w:val="en-US"/>
        </w:rPr>
        <w:t xml:space="preserve">getLossParameters </w:t>
      </w:r>
      <w:r w:rsidR="009B4828">
        <w:rPr>
          <w:lang w:val="en-US"/>
        </w:rPr>
        <w:t xml:space="preserve">and </w:t>
      </w:r>
      <w:r w:rsidR="00C37F6E" w:rsidRPr="00922E6E">
        <w:rPr>
          <w:i/>
          <w:iCs/>
          <w:lang w:val="en-US"/>
        </w:rPr>
        <w:t>getEfficiencyWithDF_DR</w:t>
      </w:r>
      <w:r w:rsidR="00021459" w:rsidRPr="00922E6E">
        <w:rPr>
          <w:lang w:val="en-US"/>
        </w:rPr>
        <w:t xml:space="preserve">. The algorithm uses the formula </w:t>
      </w:r>
      <w:r w:rsidR="00231FA1">
        <w:rPr>
          <w:lang w:val="en-US"/>
        </w:rPr>
        <w:t>of</w:t>
      </w:r>
      <w:r w:rsidR="00021459" w:rsidRPr="00922E6E">
        <w:rPr>
          <w:lang w:val="en-US"/>
        </w:rPr>
        <w:t xml:space="preserve"> NACA 65 series blades, when the relative gas velocity at the blade tip is below 0.7 </w:t>
      </w:r>
      <w:r w:rsidR="00C92E27" w:rsidRPr="00922E6E">
        <w:rPr>
          <w:lang w:val="en-US"/>
        </w:rPr>
        <w:t>Mach</w:t>
      </w:r>
      <w:r w:rsidR="009150A3" w:rsidRPr="00922E6E">
        <w:rPr>
          <w:lang w:val="en-US"/>
        </w:rPr>
        <w:t xml:space="preserve">, and </w:t>
      </w:r>
      <w:r w:rsidR="00AC1448">
        <w:rPr>
          <w:lang w:val="en-US"/>
        </w:rPr>
        <w:t>oth</w:t>
      </w:r>
      <w:r w:rsidR="00254130">
        <w:rPr>
          <w:lang w:val="en-US"/>
        </w:rPr>
        <w:t>erwise</w:t>
      </w:r>
      <w:r w:rsidR="009150A3" w:rsidRPr="00922E6E">
        <w:rPr>
          <w:lang w:val="en-US"/>
        </w:rPr>
        <w:t xml:space="preserve"> it </w:t>
      </w:r>
      <w:r w:rsidR="00224EA5">
        <w:rPr>
          <w:lang w:val="en-US"/>
        </w:rPr>
        <w:t xml:space="preserve">uses </w:t>
      </w:r>
      <w:r w:rsidR="00871F18">
        <w:rPr>
          <w:lang w:val="en-US"/>
        </w:rPr>
        <w:t xml:space="preserve">the </w:t>
      </w:r>
      <w:r w:rsidR="00224EA5">
        <w:rPr>
          <w:lang w:val="en-US"/>
        </w:rPr>
        <w:t xml:space="preserve">formula </w:t>
      </w:r>
      <w:r w:rsidR="00871F18">
        <w:rPr>
          <w:lang w:val="en-US"/>
        </w:rPr>
        <w:t>of</w:t>
      </w:r>
      <w:r w:rsidR="00224EA5">
        <w:rPr>
          <w:lang w:val="en-US"/>
        </w:rPr>
        <w:t xml:space="preserve"> </w:t>
      </w:r>
      <w:r w:rsidR="009150A3" w:rsidRPr="00922E6E">
        <w:rPr>
          <w:lang w:val="en-US"/>
        </w:rPr>
        <w:t>DCA (</w:t>
      </w:r>
      <w:r w:rsidR="006C6D74" w:rsidRPr="00922E6E">
        <w:rPr>
          <w:lang w:val="en-US"/>
        </w:rPr>
        <w:t>Double Circular Arcs) blade</w:t>
      </w:r>
      <w:r w:rsidR="00224EA5">
        <w:rPr>
          <w:lang w:val="en-US"/>
        </w:rPr>
        <w:t>s</w:t>
      </w:r>
      <w:r w:rsidR="006C6D74" w:rsidRPr="00922E6E">
        <w:rPr>
          <w:lang w:val="en-US"/>
        </w:rPr>
        <w:t xml:space="preserve">. The blade </w:t>
      </w:r>
      <w:r w:rsidR="00537B21">
        <w:rPr>
          <w:lang w:val="en-US"/>
        </w:rPr>
        <w:t>solidity</w:t>
      </w:r>
      <w:r w:rsidR="006C6D74" w:rsidRPr="00922E6E">
        <w:rPr>
          <w:lang w:val="en-US"/>
        </w:rPr>
        <w:t xml:space="preserve">, </w:t>
      </w:r>
      <w:r w:rsidR="00EC566A">
        <w:rPr>
          <w:lang w:val="en-US"/>
        </w:rPr>
        <w:t>stage loading coefficient</w:t>
      </w:r>
      <w:r w:rsidR="006C6D74" w:rsidRPr="00922E6E">
        <w:rPr>
          <w:lang w:val="en-US"/>
        </w:rPr>
        <w:t xml:space="preserve">, flow coefficient, blade angles and relative thickness have been calculated at the </w:t>
      </w:r>
      <w:r w:rsidR="00254130">
        <w:rPr>
          <w:lang w:val="en-US"/>
        </w:rPr>
        <w:t>median</w:t>
      </w:r>
      <w:r w:rsidR="006C6D74" w:rsidRPr="00922E6E">
        <w:rPr>
          <w:lang w:val="en-US"/>
        </w:rPr>
        <w:t xml:space="preserve"> </w:t>
      </w:r>
      <w:r w:rsidR="00EA48BB">
        <w:rPr>
          <w:lang w:val="en-US"/>
        </w:rPr>
        <w:t>radius</w:t>
      </w:r>
      <w:r w:rsidR="005950EC">
        <w:rPr>
          <w:lang w:val="en-US"/>
        </w:rPr>
        <w:t xml:space="preserve"> </w:t>
      </w:r>
      <w:r w:rsidR="006C6D74" w:rsidRPr="00922E6E">
        <w:rPr>
          <w:lang w:val="en-US"/>
        </w:rPr>
        <w:t>of the blade, i.e. the</w:t>
      </w:r>
      <w:r w:rsidR="00A8606C">
        <w:rPr>
          <w:lang w:val="en-US"/>
        </w:rPr>
        <w:t>re are equal</w:t>
      </w:r>
      <w:r w:rsidR="006C6D74" w:rsidRPr="00922E6E">
        <w:rPr>
          <w:lang w:val="en-US"/>
        </w:rPr>
        <w:t xml:space="preserve"> </w:t>
      </w:r>
      <w:r w:rsidR="009B0EBF">
        <w:rPr>
          <w:lang w:val="en-US"/>
        </w:rPr>
        <w:t>section areas</w:t>
      </w:r>
      <w:r w:rsidR="006C6D74" w:rsidRPr="00922E6E">
        <w:rPr>
          <w:lang w:val="en-US"/>
        </w:rPr>
        <w:t xml:space="preserve"> </w:t>
      </w:r>
      <w:r w:rsidR="00A8606C">
        <w:rPr>
          <w:lang w:val="en-US"/>
        </w:rPr>
        <w:t xml:space="preserve">both </w:t>
      </w:r>
      <w:r w:rsidR="006C6D74" w:rsidRPr="00922E6E">
        <w:rPr>
          <w:lang w:val="en-US"/>
        </w:rPr>
        <w:t>side</w:t>
      </w:r>
      <w:r w:rsidR="00EA48BB">
        <w:rPr>
          <w:lang w:val="en-US"/>
        </w:rPr>
        <w:t>s</w:t>
      </w:r>
      <w:r w:rsidR="006C6D74" w:rsidRPr="00922E6E">
        <w:rPr>
          <w:lang w:val="en-US"/>
        </w:rPr>
        <w:t xml:space="preserve"> </w:t>
      </w:r>
      <w:r w:rsidR="00A8606C">
        <w:rPr>
          <w:lang w:val="en-US"/>
        </w:rPr>
        <w:t xml:space="preserve">of </w:t>
      </w:r>
      <w:r w:rsidR="006C6D74" w:rsidRPr="00922E6E">
        <w:rPr>
          <w:lang w:val="en-US"/>
        </w:rPr>
        <w:t xml:space="preserve">the </w:t>
      </w:r>
      <w:r w:rsidR="00D40FA1">
        <w:rPr>
          <w:lang w:val="en-US"/>
        </w:rPr>
        <w:t>mean-line</w:t>
      </w:r>
      <w:r w:rsidR="006C6D74" w:rsidRPr="00922E6E">
        <w:rPr>
          <w:lang w:val="en-US"/>
        </w:rPr>
        <w:t xml:space="preserve">. The average losses </w:t>
      </w:r>
      <w:r w:rsidR="0006148B">
        <w:rPr>
          <w:lang w:val="en-US"/>
        </w:rPr>
        <w:t xml:space="preserve">of the stage </w:t>
      </w:r>
      <w:r w:rsidR="006C6D74" w:rsidRPr="00922E6E">
        <w:rPr>
          <w:lang w:val="en-US"/>
        </w:rPr>
        <w:t>are assumed to be the same</w:t>
      </w:r>
      <w:r w:rsidR="0006148B">
        <w:rPr>
          <w:lang w:val="en-US"/>
        </w:rPr>
        <w:t xml:space="preserve"> as the losses </w:t>
      </w:r>
      <w:r w:rsidR="00FE632A">
        <w:rPr>
          <w:lang w:val="en-US"/>
        </w:rPr>
        <w:t>of</w:t>
      </w:r>
      <w:r w:rsidR="0006148B">
        <w:rPr>
          <w:lang w:val="en-US"/>
        </w:rPr>
        <w:t xml:space="preserve"> the </w:t>
      </w:r>
      <w:r w:rsidR="00D40FA1">
        <w:rPr>
          <w:lang w:val="en-US"/>
        </w:rPr>
        <w:t>mean-line</w:t>
      </w:r>
      <w:r w:rsidR="006C6D74" w:rsidRPr="00922E6E">
        <w:rPr>
          <w:lang w:val="en-US"/>
        </w:rPr>
        <w:t xml:space="preserve">. The </w:t>
      </w:r>
      <w:r w:rsidR="003074BA">
        <w:rPr>
          <w:lang w:val="en-US"/>
        </w:rPr>
        <w:t>compressor</w:t>
      </w:r>
      <w:r w:rsidR="00291BCD">
        <w:rPr>
          <w:lang w:val="en-US"/>
        </w:rPr>
        <w:t xml:space="preserve"> </w:t>
      </w:r>
      <w:r w:rsidR="00EC2639">
        <w:rPr>
          <w:lang w:val="en-US"/>
        </w:rPr>
        <w:t xml:space="preserve">loss model did not include </w:t>
      </w:r>
      <w:r w:rsidR="00D73474" w:rsidRPr="00922E6E">
        <w:rPr>
          <w:lang w:val="en-US"/>
        </w:rPr>
        <w:t>Reynold number</w:t>
      </w:r>
      <w:r w:rsidR="003074BA">
        <w:rPr>
          <w:lang w:val="en-US"/>
        </w:rPr>
        <w:t xml:space="preserve"> correction</w:t>
      </w:r>
      <w:r w:rsidR="005704B3">
        <w:rPr>
          <w:lang w:val="en-US"/>
        </w:rPr>
        <w:t xml:space="preserve"> or did not mention the reference value of the model</w:t>
      </w:r>
      <w:r w:rsidR="00360D32">
        <w:rPr>
          <w:lang w:val="en-US"/>
        </w:rPr>
        <w:t>. We chose</w:t>
      </w:r>
      <w:r w:rsidR="008F13C6" w:rsidRPr="00922E6E">
        <w:rPr>
          <w:lang w:val="en-US"/>
        </w:rPr>
        <w:t xml:space="preserve"> </w:t>
      </w:r>
      <w:r w:rsidR="00360D32">
        <w:rPr>
          <w:lang w:val="en-US"/>
        </w:rPr>
        <w:t>Re</w:t>
      </w:r>
      <w:r w:rsidR="00360D32" w:rsidRPr="00360D32">
        <w:rPr>
          <w:vertAlign w:val="subscript"/>
          <w:lang w:val="en-US"/>
        </w:rPr>
        <w:t>c</w:t>
      </w:r>
      <w:r w:rsidR="00360D32">
        <w:rPr>
          <w:lang w:val="en-US"/>
        </w:rPr>
        <w:t>=</w:t>
      </w:r>
      <w:r w:rsidR="008F13C6" w:rsidRPr="00922E6E">
        <w:rPr>
          <w:lang w:val="en-US"/>
        </w:rPr>
        <w:t>10</w:t>
      </w:r>
      <w:r w:rsidR="00F95B0C" w:rsidRPr="00922E6E">
        <w:rPr>
          <w:vertAlign w:val="superscript"/>
          <w:lang w:val="en-US"/>
        </w:rPr>
        <w:t xml:space="preserve">6 </w:t>
      </w:r>
      <w:r w:rsidR="00F22B76" w:rsidRPr="00F22B76">
        <w:rPr>
          <w:lang w:val="en-US"/>
        </w:rPr>
        <w:t xml:space="preserve">as the </w:t>
      </w:r>
      <w:r w:rsidR="00360D32">
        <w:rPr>
          <w:lang w:val="en-US"/>
        </w:rPr>
        <w:t xml:space="preserve">reference </w:t>
      </w:r>
      <w:r w:rsidR="00F22B76" w:rsidRPr="00F22B76">
        <w:rPr>
          <w:lang w:val="en-US"/>
        </w:rPr>
        <w:t xml:space="preserve">value, because </w:t>
      </w:r>
      <w:r w:rsidR="00731307">
        <w:rPr>
          <w:lang w:val="en-US"/>
        </w:rPr>
        <w:t xml:space="preserve">then </w:t>
      </w:r>
      <w:r w:rsidR="008F3A5C">
        <w:rPr>
          <w:lang w:val="en-US"/>
        </w:rPr>
        <w:t>the model</w:t>
      </w:r>
      <w:r w:rsidR="00F22B76" w:rsidRPr="00F22B76">
        <w:rPr>
          <w:lang w:val="en-US"/>
        </w:rPr>
        <w:t xml:space="preserve"> matches </w:t>
      </w:r>
      <w:r w:rsidR="00731307">
        <w:rPr>
          <w:lang w:val="en-US"/>
        </w:rPr>
        <w:t xml:space="preserve">best with </w:t>
      </w:r>
      <w:r w:rsidR="00F22B76" w:rsidRPr="00F22B76">
        <w:rPr>
          <w:lang w:val="en-US"/>
        </w:rPr>
        <w:t xml:space="preserve">the </w:t>
      </w:r>
      <w:r w:rsidR="008F3A5C">
        <w:rPr>
          <w:lang w:val="en-US"/>
        </w:rPr>
        <w:t>other</w:t>
      </w:r>
      <w:r w:rsidR="00F22B76" w:rsidRPr="00F22B76">
        <w:rPr>
          <w:lang w:val="en-US"/>
        </w:rPr>
        <w:t xml:space="preserve"> loss model</w:t>
      </w:r>
      <w:r w:rsidR="00360D32">
        <w:rPr>
          <w:lang w:val="en-US"/>
        </w:rPr>
        <w:t>, and i</w:t>
      </w:r>
      <w:r w:rsidR="00F22B76" w:rsidRPr="00F22B76">
        <w:rPr>
          <w:lang w:val="en-US"/>
        </w:rPr>
        <w:t xml:space="preserve">t is also a logical choice </w:t>
      </w:r>
      <w:r w:rsidR="00ED4C12">
        <w:rPr>
          <w:lang w:val="en-US"/>
        </w:rPr>
        <w:t>as the</w:t>
      </w:r>
      <w:r w:rsidR="00137D31" w:rsidRPr="00922E6E">
        <w:rPr>
          <w:lang w:val="en-US"/>
        </w:rPr>
        <w:t xml:space="preserve"> </w:t>
      </w:r>
      <w:r w:rsidR="008F3A5C">
        <w:rPr>
          <w:lang w:val="en-US"/>
        </w:rPr>
        <w:t>reference value of</w:t>
      </w:r>
      <w:r w:rsidR="00137D31" w:rsidRPr="00922E6E">
        <w:rPr>
          <w:lang w:val="en-US"/>
        </w:rPr>
        <w:t xml:space="preserve"> </w:t>
      </w:r>
      <w:r w:rsidR="00EA5B88">
        <w:rPr>
          <w:lang w:val="en-US"/>
        </w:rPr>
        <w:t>Reynold’s number</w:t>
      </w:r>
      <w:r w:rsidR="00137D31" w:rsidRPr="00922E6E">
        <w:rPr>
          <w:lang w:val="en-US"/>
        </w:rPr>
        <w:t xml:space="preserve">, because </w:t>
      </w:r>
      <w:r w:rsidR="00201BBE">
        <w:rPr>
          <w:lang w:val="en-US"/>
        </w:rPr>
        <w:t>then</w:t>
      </w:r>
      <w:r w:rsidR="00137D31" w:rsidRPr="00922E6E">
        <w:rPr>
          <w:lang w:val="en-US"/>
        </w:rPr>
        <w:t xml:space="preserve"> the flow </w:t>
      </w:r>
      <w:r w:rsidR="00005430">
        <w:rPr>
          <w:lang w:val="en-US"/>
        </w:rPr>
        <w:t>become</w:t>
      </w:r>
      <w:r w:rsidR="008C57C1">
        <w:rPr>
          <w:lang w:val="en-US"/>
        </w:rPr>
        <w:t>s</w:t>
      </w:r>
      <w:r w:rsidR="00137D31" w:rsidRPr="00922E6E">
        <w:rPr>
          <w:lang w:val="en-US"/>
        </w:rPr>
        <w:t xml:space="preserve"> </w:t>
      </w:r>
      <w:r w:rsidR="000D2DE8">
        <w:rPr>
          <w:lang w:val="en-US"/>
        </w:rPr>
        <w:t>fully</w:t>
      </w:r>
      <w:r w:rsidR="00137D31" w:rsidRPr="00922E6E">
        <w:rPr>
          <w:lang w:val="en-US"/>
        </w:rPr>
        <w:t xml:space="preserve"> turbulent. </w:t>
      </w:r>
    </w:p>
    <w:p w14:paraId="0D1BE435" w14:textId="7A3E939D" w:rsidR="000E445A" w:rsidRDefault="000E445A" w:rsidP="000E445A">
      <w:pPr>
        <w:rPr>
          <w:lang w:val="en-US"/>
        </w:rPr>
      </w:pPr>
      <w:r>
        <w:rPr>
          <w:lang w:val="en-US"/>
        </w:rPr>
        <w:t xml:space="preserve">The compressor mean-line loss model </w:t>
      </w:r>
      <w:r w:rsidR="009E3B7F">
        <w:rPr>
          <w:lang w:val="en-US"/>
        </w:rPr>
        <w:t>returns</w:t>
      </w:r>
      <w:r>
        <w:rPr>
          <w:lang w:val="en-US"/>
        </w:rPr>
        <w:t xml:space="preserve"> the stagnation pressure loss coefficient </w:t>
      </w:r>
      <w:r w:rsidR="002530F0" w:rsidRPr="00BF6F33">
        <w:t>Υ</w:t>
      </w:r>
      <w:r w:rsidR="002530F0">
        <w:rPr>
          <w:lang w:val="en-US"/>
        </w:rPr>
        <w:t xml:space="preserve"> </w:t>
      </w:r>
      <w:r>
        <w:rPr>
          <w:lang w:val="en-US"/>
        </w:rPr>
        <w:t xml:space="preserve">for a </w:t>
      </w:r>
      <w:r w:rsidR="00B46F6B">
        <w:rPr>
          <w:lang w:val="en-US"/>
        </w:rPr>
        <w:t xml:space="preserve">stationary </w:t>
      </w:r>
      <w:r>
        <w:rPr>
          <w:lang w:val="en-US"/>
        </w:rPr>
        <w:t>blade row:</w:t>
      </w:r>
    </w:p>
    <w:p w14:paraId="020E8FBD" w14:textId="77777777" w:rsidR="000E445A" w:rsidRDefault="000E445A" w:rsidP="000E445A">
      <w:r w:rsidRPr="00BF6F33">
        <w:t>Υ</w:t>
      </w:r>
      <w:r>
        <w:t xml:space="preserve"> = (P01 - P02) / (P01 – P1) =&gt; P02 = P01 – </w:t>
      </w:r>
      <w:r w:rsidRPr="00BF6F33">
        <w:t>Υ</w:t>
      </w:r>
      <w:r>
        <w:t>*(P01 – P1)</w:t>
      </w:r>
    </w:p>
    <w:p w14:paraId="03ACE7E8" w14:textId="36B1166F" w:rsidR="000E445A" w:rsidRDefault="000E445A" w:rsidP="000E445A">
      <w:r>
        <w:t xml:space="preserve">P1 is </w:t>
      </w:r>
      <w:r w:rsidR="009E3B7F">
        <w:t xml:space="preserve">the </w:t>
      </w:r>
      <w:r>
        <w:t xml:space="preserve">static pressure in blade </w:t>
      </w:r>
      <w:r w:rsidR="00B6166C">
        <w:t xml:space="preserve">row </w:t>
      </w:r>
      <w:r>
        <w:t xml:space="preserve">inlet and P01 and P02 are relative stagnation pressures </w:t>
      </w:r>
      <w:r w:rsidR="009E3B7F">
        <w:t>in</w:t>
      </w:r>
      <w:r>
        <w:t xml:space="preserve"> inlet and exit. The relative stagnation pressure is calculated with the thermodynamic library from entropy, relative velocities and static values of enthalpy and pressure:  </w:t>
      </w:r>
      <w:r w:rsidRPr="003D3907">
        <w:t>P0</w:t>
      </w:r>
      <w:r>
        <w:t>1</w:t>
      </w:r>
      <w:r w:rsidRPr="003D3907">
        <w:t xml:space="preserve"> = PropsSI(‘P’, ‘S’, </w:t>
      </w:r>
      <w:r>
        <w:t>s1</w:t>
      </w:r>
      <w:r w:rsidRPr="003D3907">
        <w:t xml:space="preserve">, ‘H’, </w:t>
      </w:r>
      <w:r>
        <w:t>h1</w:t>
      </w:r>
      <w:r w:rsidRPr="003D3907">
        <w:t xml:space="preserve"> + 0.5*V</w:t>
      </w:r>
      <w:r w:rsidRPr="00B169D0">
        <w:rPr>
          <w:vertAlign w:val="subscript"/>
        </w:rPr>
        <w:t>1</w:t>
      </w:r>
      <w:r>
        <w:rPr>
          <w:vertAlign w:val="subscript"/>
        </w:rPr>
        <w:t xml:space="preserve">rel </w:t>
      </w:r>
      <w:r w:rsidRPr="003D3907">
        <w:t>, fluid</w:t>
      </w:r>
      <w:r>
        <w:t xml:space="preserve">),  where s1 is the entropy (J/kg/K), h1 is </w:t>
      </w:r>
      <w:r w:rsidR="00D92D33">
        <w:t xml:space="preserve">the </w:t>
      </w:r>
      <w:r w:rsidR="00337D60">
        <w:t xml:space="preserve">static </w:t>
      </w:r>
      <w:r>
        <w:t xml:space="preserve">enthalpy (J/kg) and </w:t>
      </w:r>
      <w:r w:rsidRPr="003D3907">
        <w:t>V</w:t>
      </w:r>
      <w:r w:rsidRPr="00B169D0">
        <w:rPr>
          <w:vertAlign w:val="subscript"/>
        </w:rPr>
        <w:t>1</w:t>
      </w:r>
      <w:r>
        <w:rPr>
          <w:vertAlign w:val="subscript"/>
        </w:rPr>
        <w:t>rel</w:t>
      </w:r>
      <w:r>
        <w:t xml:space="preserve"> is the relative velocity in blade inlet.</w:t>
      </w:r>
    </w:p>
    <w:p w14:paraId="1B496323" w14:textId="566D13B1" w:rsidR="000E445A" w:rsidRDefault="000E445A" w:rsidP="000E445A">
      <w:r>
        <w:t xml:space="preserve">When also </w:t>
      </w:r>
      <w:r w:rsidRPr="00BF6F33">
        <w:t>Υ</w:t>
      </w:r>
      <w:r>
        <w:t xml:space="preserve">, h2 and </w:t>
      </w:r>
      <w:r w:rsidRPr="003D3907">
        <w:t>V</w:t>
      </w:r>
      <w:r>
        <w:rPr>
          <w:vertAlign w:val="subscript"/>
        </w:rPr>
        <w:t xml:space="preserve">2rel </w:t>
      </w:r>
      <w:r>
        <w:t xml:space="preserve">are known, the </w:t>
      </w:r>
      <w:r w:rsidR="00D25CE0">
        <w:t xml:space="preserve">machine efficiency and exit values of a </w:t>
      </w:r>
      <w:r>
        <w:t xml:space="preserve">compressor blade </w:t>
      </w:r>
      <w:r w:rsidR="00D25CE0">
        <w:t xml:space="preserve">row </w:t>
      </w:r>
      <w:r>
        <w:t>are:</w:t>
      </w:r>
    </w:p>
    <w:p w14:paraId="696CF47E" w14:textId="77777777" w:rsidR="000E445A" w:rsidRDefault="000E445A" w:rsidP="000E445A">
      <w:pPr>
        <w:spacing w:after="0"/>
      </w:pPr>
      <w:r>
        <w:t xml:space="preserve">P02 = P01 – </w:t>
      </w:r>
      <w:r w:rsidRPr="00BF6F33">
        <w:t>Υ</w:t>
      </w:r>
      <w:r>
        <w:t>*(P01 – P1)</w:t>
      </w:r>
    </w:p>
    <w:p w14:paraId="13EC7EF9" w14:textId="4F87BB1D" w:rsidR="000E445A" w:rsidRDefault="000E445A" w:rsidP="000E445A">
      <w:pPr>
        <w:spacing w:after="0"/>
      </w:pPr>
      <w:r>
        <w:t>s2</w:t>
      </w:r>
      <w:r w:rsidRPr="00FE40A7">
        <w:t xml:space="preserve"> </w:t>
      </w:r>
      <w:r>
        <w:t xml:space="preserve">= </w:t>
      </w:r>
      <w:r w:rsidRPr="003D3907">
        <w:t>PropsSI(‘</w:t>
      </w:r>
      <w:r>
        <w:t>S</w:t>
      </w:r>
      <w:r w:rsidRPr="003D3907">
        <w:t xml:space="preserve">’, </w:t>
      </w:r>
      <w:r>
        <w:t>‘P</w:t>
      </w:r>
      <w:r w:rsidRPr="003D3907">
        <w:t xml:space="preserve">’, </w:t>
      </w:r>
      <w:r>
        <w:t>P02</w:t>
      </w:r>
      <w:r w:rsidRPr="003D3907">
        <w:t xml:space="preserve">, ‘H’, </w:t>
      </w:r>
      <w:r>
        <w:t>h2</w:t>
      </w:r>
      <w:r w:rsidRPr="003D3907">
        <w:t xml:space="preserve"> + 0.5*V</w:t>
      </w:r>
      <w:r>
        <w:rPr>
          <w:vertAlign w:val="subscript"/>
        </w:rPr>
        <w:t>2rel</w:t>
      </w:r>
      <w:r w:rsidRPr="003D3907">
        <w:t>, fluid</w:t>
      </w:r>
      <w:r>
        <w:t>)</w:t>
      </w:r>
    </w:p>
    <w:p w14:paraId="72CFD58B" w14:textId="61BAB613" w:rsidR="000E445A" w:rsidRDefault="000E445A" w:rsidP="000E445A">
      <w:pPr>
        <w:spacing w:after="0"/>
      </w:pPr>
      <w:r>
        <w:t>P2 =</w:t>
      </w:r>
      <w:r w:rsidRPr="003D3907">
        <w:t>PropsSI(</w:t>
      </w:r>
      <w:r>
        <w:t>‘P</w:t>
      </w:r>
      <w:r w:rsidRPr="003D3907">
        <w:t>’, ‘</w:t>
      </w:r>
      <w:r>
        <w:t>S</w:t>
      </w:r>
      <w:r w:rsidRPr="003D3907">
        <w:t xml:space="preserve">’, </w:t>
      </w:r>
      <w:r>
        <w:t>s2</w:t>
      </w:r>
      <w:r w:rsidRPr="003D3907">
        <w:t xml:space="preserve">, ‘H’, </w:t>
      </w:r>
      <w:r>
        <w:t>h2</w:t>
      </w:r>
      <w:r w:rsidRPr="003D3907">
        <w:t>, fluid</w:t>
      </w:r>
      <w:r>
        <w:t>)</w:t>
      </w:r>
    </w:p>
    <w:p w14:paraId="2A403374" w14:textId="3B389E23" w:rsidR="000E445A" w:rsidRDefault="000E445A" w:rsidP="000E445A">
      <w:pPr>
        <w:spacing w:after="0"/>
      </w:pPr>
      <w:r w:rsidRPr="00531407">
        <w:t xml:space="preserve">h2_100 = PropsSI( 'H', 'S', </w:t>
      </w:r>
      <w:r>
        <w:t>s1</w:t>
      </w:r>
      <w:r w:rsidRPr="00531407">
        <w:t xml:space="preserve">, 'P', </w:t>
      </w:r>
      <w:r>
        <w:t>P2</w:t>
      </w:r>
      <w:r w:rsidRPr="00531407">
        <w:t xml:space="preserve">, </w:t>
      </w:r>
      <w:r>
        <w:t>fluid</w:t>
      </w:r>
      <w:r w:rsidRPr="00531407">
        <w:t>)</w:t>
      </w:r>
    </w:p>
    <w:p w14:paraId="7C02A9A7" w14:textId="77777777" w:rsidR="000E445A" w:rsidRDefault="000E445A" w:rsidP="000E445A">
      <w:pPr>
        <w:spacing w:after="0"/>
      </w:pPr>
      <w:r w:rsidRPr="006024A5">
        <w:t>η</w:t>
      </w:r>
      <w:r>
        <w:t xml:space="preserve"> = 1 – (h2 –</w:t>
      </w:r>
      <w:r w:rsidRPr="00E55C99">
        <w:t xml:space="preserve"> </w:t>
      </w:r>
      <w:r w:rsidRPr="00531407">
        <w:t>h2_100</w:t>
      </w:r>
      <w:r>
        <w:t>)/(h2 – h1)</w:t>
      </w:r>
    </w:p>
    <w:p w14:paraId="5BACCCEC" w14:textId="794BA7E6" w:rsidR="009A4CCB" w:rsidRDefault="00880072" w:rsidP="005A663F">
      <w:pPr>
        <w:spacing w:after="0"/>
      </w:pPr>
      <w:r>
        <w:lastRenderedPageBreak/>
        <w:t>A s</w:t>
      </w:r>
      <w:r w:rsidR="00991138">
        <w:t xml:space="preserve">tationary </w:t>
      </w:r>
      <w:r>
        <w:t xml:space="preserve">blade row </w:t>
      </w:r>
      <w:r w:rsidR="00916478">
        <w:t>must have</w:t>
      </w:r>
      <w:r>
        <w:t xml:space="preserve"> </w:t>
      </w:r>
      <w:r w:rsidR="00C45960">
        <w:t xml:space="preserve">the </w:t>
      </w:r>
      <w:r w:rsidR="00B356C6">
        <w:t xml:space="preserve">same </w:t>
      </w:r>
      <w:r w:rsidR="00C45960">
        <w:t>axial velocity, stage loading coefficient and flow coe</w:t>
      </w:r>
      <w:r w:rsidR="002F717A">
        <w:t xml:space="preserve">fficient in </w:t>
      </w:r>
      <w:r w:rsidR="00D96705">
        <w:t xml:space="preserve">row </w:t>
      </w:r>
      <w:r w:rsidR="002F717A">
        <w:t xml:space="preserve">inlet and exit. </w:t>
      </w:r>
      <w:r w:rsidR="00C93036">
        <w:t>If th</w:t>
      </w:r>
      <w:r w:rsidR="00B71EFA">
        <w:t>is</w:t>
      </w:r>
      <w:r w:rsidR="00C93036">
        <w:t xml:space="preserve"> is not the case, then </w:t>
      </w:r>
      <w:r w:rsidR="00680360">
        <w:t xml:space="preserve">the machine loss </w:t>
      </w:r>
      <w:r w:rsidR="006B354C">
        <w:t>must</w:t>
      </w:r>
      <w:r w:rsidR="00680360">
        <w:t xml:space="preserve"> be </w:t>
      </w:r>
      <w:r w:rsidR="00EB48DB">
        <w:t>cal</w:t>
      </w:r>
      <w:r w:rsidR="00893375">
        <w:t>culat</w:t>
      </w:r>
      <w:r w:rsidR="00680360">
        <w:t>ed</w:t>
      </w:r>
      <w:r w:rsidR="00893375">
        <w:t xml:space="preserve"> </w:t>
      </w:r>
      <w:r w:rsidR="00B71EFA">
        <w:t>either</w:t>
      </w:r>
      <w:r w:rsidR="00414360">
        <w:t xml:space="preserve"> with </w:t>
      </w:r>
      <w:r w:rsidR="007E4492">
        <w:t xml:space="preserve">the </w:t>
      </w:r>
      <w:r w:rsidR="00414360">
        <w:t xml:space="preserve">inlet </w:t>
      </w:r>
      <w:r w:rsidR="00B71EFA">
        <w:t xml:space="preserve">or exit </w:t>
      </w:r>
      <w:r w:rsidR="00635E55">
        <w:t>values</w:t>
      </w:r>
      <w:r w:rsidR="008C5598">
        <w:t xml:space="preserve">. The </w:t>
      </w:r>
      <w:r w:rsidR="00322DF6">
        <w:t>resulting</w:t>
      </w:r>
      <w:r w:rsidR="00DF33C1">
        <w:t xml:space="preserve"> los</w:t>
      </w:r>
      <w:r w:rsidR="002D5B13">
        <w:t>s</w:t>
      </w:r>
      <w:r w:rsidR="00580B84">
        <w:t xml:space="preserve"> </w:t>
      </w:r>
      <w:r w:rsidR="008A1133">
        <w:t xml:space="preserve">is used </w:t>
      </w:r>
      <w:r w:rsidR="00580B84">
        <w:t xml:space="preserve">to get </w:t>
      </w:r>
      <w:r w:rsidR="002D5B13">
        <w:t xml:space="preserve">the </w:t>
      </w:r>
      <w:r w:rsidR="00580B84">
        <w:t>actual P2, s2 and h2</w:t>
      </w:r>
      <w:r w:rsidR="00B46C06">
        <w:t xml:space="preserve"> values</w:t>
      </w:r>
      <w:r w:rsidR="00580B84">
        <w:t xml:space="preserve">. </w:t>
      </w:r>
      <w:r w:rsidR="00BB0F72">
        <w:t>Even a</w:t>
      </w:r>
      <w:r w:rsidR="00AF4CB2">
        <w:t xml:space="preserve"> very small difference </w:t>
      </w:r>
      <w:r w:rsidR="005C6124">
        <w:t>between</w:t>
      </w:r>
      <w:r w:rsidR="00BB0F72">
        <w:t xml:space="preserve"> </w:t>
      </w:r>
      <w:r w:rsidR="00646EAE">
        <w:t xml:space="preserve">the </w:t>
      </w:r>
      <w:r w:rsidR="00BB0F72">
        <w:t xml:space="preserve">inlet </w:t>
      </w:r>
      <w:r w:rsidR="005C6124">
        <w:t xml:space="preserve">and exit values </w:t>
      </w:r>
      <w:r w:rsidR="005C24FA">
        <w:t>may increase the</w:t>
      </w:r>
      <w:r w:rsidR="00916478">
        <w:t xml:space="preserve"> </w:t>
      </w:r>
      <w:r w:rsidR="00E85970">
        <w:t xml:space="preserve">calculated </w:t>
      </w:r>
      <w:r w:rsidR="00646EAE">
        <w:t xml:space="preserve">loss </w:t>
      </w:r>
      <w:r w:rsidR="005C24FA">
        <w:t xml:space="preserve">several hundred percents or change </w:t>
      </w:r>
      <w:r w:rsidR="001204D0">
        <w:t>the loss</w:t>
      </w:r>
      <w:r w:rsidR="005C24FA">
        <w:t xml:space="preserve"> to</w:t>
      </w:r>
      <w:r w:rsidR="003C56FF">
        <w:t xml:space="preserve"> </w:t>
      </w:r>
      <w:r w:rsidR="005A663F">
        <w:t xml:space="preserve">negative. </w:t>
      </w:r>
    </w:p>
    <w:p w14:paraId="60C3EAE1" w14:textId="77777777" w:rsidR="0090201D" w:rsidRDefault="0090201D" w:rsidP="005A663F">
      <w:pPr>
        <w:spacing w:after="0"/>
      </w:pPr>
    </w:p>
    <w:p w14:paraId="08AE3DF9" w14:textId="389C570A" w:rsidR="000E445A" w:rsidRDefault="000E445A" w:rsidP="005A663F">
      <w:pPr>
        <w:spacing w:after="0"/>
      </w:pPr>
      <w:r>
        <w:t>Denton suggested the following approximation for the compressor machine efficiency for a blade row:</w:t>
      </w:r>
    </w:p>
    <w:p w14:paraId="1F8C1FE6" w14:textId="77777777" w:rsidR="000E445A" w:rsidRDefault="000E445A" w:rsidP="000E445A">
      <w:pPr>
        <w:spacing w:after="0"/>
      </w:pPr>
      <w:r w:rsidRPr="008B28C4">
        <w:t>Δ</w:t>
      </w:r>
      <w:r>
        <w:t xml:space="preserve">s = -R*ln(P02/P01) = -R*ln(1 - </w:t>
      </w:r>
      <w:r w:rsidRPr="00BF6F33">
        <w:t>Υ</w:t>
      </w:r>
      <w:r>
        <w:t>*(P01 – P1)/</w:t>
      </w:r>
      <w:r w:rsidRPr="00DA5127">
        <w:t xml:space="preserve"> </w:t>
      </w:r>
      <w:r>
        <w:t>P01)</w:t>
      </w:r>
    </w:p>
    <w:p w14:paraId="5DB074FF" w14:textId="77777777" w:rsidR="000E445A" w:rsidRDefault="000E445A" w:rsidP="000E445A">
      <w:pPr>
        <w:spacing w:after="0"/>
      </w:pPr>
      <w:r w:rsidRPr="006024A5">
        <w:t>η</w:t>
      </w:r>
      <w:r>
        <w:t xml:space="preserve"> = 1 – T2*</w:t>
      </w:r>
      <w:r w:rsidRPr="008B28C4">
        <w:t>Δ</w:t>
      </w:r>
      <w:r>
        <w:t>s/(h2 – h1)</w:t>
      </w:r>
    </w:p>
    <w:p w14:paraId="2E5EC23F" w14:textId="77777777" w:rsidR="00E102F6" w:rsidRDefault="00E102F6" w:rsidP="000E445A"/>
    <w:p w14:paraId="762350FC" w14:textId="5D85D3AC" w:rsidR="000E445A" w:rsidRDefault="00E102F6" w:rsidP="000E445A">
      <w:r>
        <w:t>T</w:t>
      </w:r>
      <w:r w:rsidR="000E445A">
        <w:t xml:space="preserve">he error of this approximation </w:t>
      </w:r>
      <w:r w:rsidR="00FA2E53">
        <w:t xml:space="preserve">is shown in compressor </w:t>
      </w:r>
      <w:r w:rsidR="008B7F6D">
        <w:t>data table, and it is</w:t>
      </w:r>
      <w:r w:rsidR="00463A35">
        <w:t xml:space="preserve"> </w:t>
      </w:r>
      <w:r w:rsidR="000E445A">
        <w:t>0 – 4 %</w:t>
      </w:r>
      <w:r w:rsidR="008B7F6D">
        <w:t xml:space="preserve"> </w:t>
      </w:r>
      <w:r w:rsidR="002677AA">
        <w:t>for default designs of</w:t>
      </w:r>
      <w:r w:rsidR="008B7F6D">
        <w:t xml:space="preserve"> this w</w:t>
      </w:r>
      <w:r w:rsidR="004974B1">
        <w:t>ork</w:t>
      </w:r>
      <w:r w:rsidR="000E445A">
        <w:t>.</w:t>
      </w:r>
      <w:r w:rsidR="00305E5D">
        <w:t xml:space="preserve"> The approximation</w:t>
      </w:r>
      <w:r w:rsidR="00FE772A">
        <w:t xml:space="preserve"> is used to calculate </w:t>
      </w:r>
      <w:r w:rsidR="004974B1">
        <w:t xml:space="preserve">quickly </w:t>
      </w:r>
      <w:r>
        <w:t>the compressor loss value</w:t>
      </w:r>
      <w:r w:rsidR="00E95295">
        <w:t>s</w:t>
      </w:r>
      <w:r>
        <w:t xml:space="preserve"> on Smith’s chart</w:t>
      </w:r>
      <w:r w:rsidR="00491F58">
        <w:t>.</w:t>
      </w:r>
    </w:p>
    <w:p w14:paraId="0B3BB859" w14:textId="77777777" w:rsidR="000E445A" w:rsidRPr="000E445A" w:rsidRDefault="000E445A" w:rsidP="0022687F"/>
    <w:p w14:paraId="01E285AD" w14:textId="0465E666" w:rsidR="00AE2D75" w:rsidRDefault="005134D8" w:rsidP="00AE2D75">
      <w:pPr>
        <w:rPr>
          <w:b/>
          <w:bCs/>
          <w:sz w:val="28"/>
          <w:szCs w:val="28"/>
          <w:lang w:val="en-US"/>
        </w:rPr>
      </w:pPr>
      <w:r>
        <w:rPr>
          <w:b/>
          <w:bCs/>
          <w:sz w:val="28"/>
          <w:szCs w:val="28"/>
          <w:lang w:val="en-US"/>
        </w:rPr>
        <w:t>Simple</w:t>
      </w:r>
      <w:r w:rsidR="00AE2D75">
        <w:rPr>
          <w:b/>
          <w:bCs/>
          <w:sz w:val="28"/>
          <w:szCs w:val="28"/>
          <w:lang w:val="en-US"/>
        </w:rPr>
        <w:t xml:space="preserve"> </w:t>
      </w:r>
      <w:r w:rsidR="005F0519">
        <w:rPr>
          <w:b/>
          <w:bCs/>
          <w:sz w:val="28"/>
          <w:szCs w:val="28"/>
          <w:lang w:val="en-US"/>
        </w:rPr>
        <w:t xml:space="preserve">compressor </w:t>
      </w:r>
      <w:r w:rsidR="00AE2D75">
        <w:rPr>
          <w:b/>
          <w:bCs/>
          <w:sz w:val="28"/>
          <w:szCs w:val="28"/>
          <w:lang w:val="en-US"/>
        </w:rPr>
        <w:t>blockage</w:t>
      </w:r>
      <w:r w:rsidR="00AE2D75" w:rsidRPr="00922E6E">
        <w:rPr>
          <w:b/>
          <w:bCs/>
          <w:sz w:val="28"/>
          <w:szCs w:val="28"/>
          <w:lang w:val="en-US"/>
        </w:rPr>
        <w:t xml:space="preserve"> model </w:t>
      </w:r>
      <w:r w:rsidR="0081062F">
        <w:rPr>
          <w:b/>
          <w:bCs/>
          <w:sz w:val="28"/>
          <w:szCs w:val="28"/>
          <w:lang w:val="en-US"/>
        </w:rPr>
        <w:t>based o</w:t>
      </w:r>
      <w:r w:rsidR="001C4AD5">
        <w:rPr>
          <w:b/>
          <w:bCs/>
          <w:sz w:val="28"/>
          <w:szCs w:val="28"/>
          <w:lang w:val="en-US"/>
        </w:rPr>
        <w:t>n</w:t>
      </w:r>
      <w:r w:rsidR="0081062F">
        <w:rPr>
          <w:b/>
          <w:bCs/>
          <w:sz w:val="28"/>
          <w:szCs w:val="28"/>
          <w:lang w:val="en-US"/>
        </w:rPr>
        <w:t xml:space="preserve"> endwall loss</w:t>
      </w:r>
      <w:r w:rsidR="00C35552">
        <w:rPr>
          <w:b/>
          <w:bCs/>
          <w:sz w:val="28"/>
          <w:szCs w:val="28"/>
          <w:lang w:val="en-US"/>
        </w:rPr>
        <w:t xml:space="preserve"> and</w:t>
      </w:r>
      <w:r w:rsidR="007A7C56">
        <w:rPr>
          <w:b/>
          <w:bCs/>
          <w:sz w:val="28"/>
          <w:szCs w:val="28"/>
          <w:lang w:val="en-US"/>
        </w:rPr>
        <w:t xml:space="preserve"> pressure rise</w:t>
      </w:r>
      <w:r w:rsidR="005266F7">
        <w:rPr>
          <w:b/>
          <w:bCs/>
          <w:sz w:val="28"/>
          <w:szCs w:val="28"/>
          <w:lang w:val="en-US"/>
        </w:rPr>
        <w:t xml:space="preserve"> coefficient</w:t>
      </w:r>
      <w:r w:rsidR="002470AE">
        <w:rPr>
          <w:b/>
          <w:bCs/>
          <w:sz w:val="28"/>
          <w:szCs w:val="28"/>
          <w:lang w:val="en-US"/>
        </w:rPr>
        <w:t xml:space="preserve"> of axial velocity</w:t>
      </w:r>
    </w:p>
    <w:p w14:paraId="35F7DB16" w14:textId="2D0D83E9" w:rsidR="007B1C89" w:rsidRDefault="004E12DF" w:rsidP="0022687F">
      <w:pPr>
        <w:rPr>
          <w:lang w:val="en-US"/>
        </w:rPr>
      </w:pPr>
      <w:r>
        <w:rPr>
          <w:lang w:val="en-US"/>
        </w:rPr>
        <w:t xml:space="preserve">The loss caused by </w:t>
      </w:r>
      <w:r w:rsidR="005266F7">
        <w:rPr>
          <w:lang w:val="en-US"/>
        </w:rPr>
        <w:t xml:space="preserve">compressor </w:t>
      </w:r>
      <w:r>
        <w:rPr>
          <w:lang w:val="en-US"/>
        </w:rPr>
        <w:t>e</w:t>
      </w:r>
      <w:r w:rsidR="00C10D27">
        <w:rPr>
          <w:lang w:val="en-US"/>
        </w:rPr>
        <w:t xml:space="preserve">ndwall blockage is </w:t>
      </w:r>
      <w:r w:rsidR="003D3FE6">
        <w:rPr>
          <w:lang w:val="en-US"/>
        </w:rPr>
        <w:t xml:space="preserve">included </w:t>
      </w:r>
      <w:r w:rsidR="00C10D27">
        <w:rPr>
          <w:lang w:val="en-US"/>
        </w:rPr>
        <w:t xml:space="preserve">in </w:t>
      </w:r>
      <w:r w:rsidR="00E8793C">
        <w:rPr>
          <w:lang w:val="en-US"/>
        </w:rPr>
        <w:t>our</w:t>
      </w:r>
      <w:r w:rsidR="005926A1">
        <w:rPr>
          <w:lang w:val="en-US"/>
        </w:rPr>
        <w:t xml:space="preserve"> </w:t>
      </w:r>
      <w:r w:rsidR="00795615">
        <w:rPr>
          <w:lang w:val="en-US"/>
        </w:rPr>
        <w:t xml:space="preserve">compressor </w:t>
      </w:r>
      <w:r w:rsidR="00D40FA1">
        <w:rPr>
          <w:lang w:val="en-US"/>
        </w:rPr>
        <w:t>mean-line</w:t>
      </w:r>
      <w:r w:rsidR="00660E95">
        <w:rPr>
          <w:lang w:val="en-US"/>
        </w:rPr>
        <w:t xml:space="preserve"> loss </w:t>
      </w:r>
      <w:r w:rsidR="005926A1">
        <w:rPr>
          <w:lang w:val="en-US"/>
        </w:rPr>
        <w:t>model</w:t>
      </w:r>
      <w:r w:rsidR="00BD0FB7">
        <w:rPr>
          <w:lang w:val="en-US"/>
        </w:rPr>
        <w:t xml:space="preserve"> implementation</w:t>
      </w:r>
      <w:r w:rsidR="00C10D27">
        <w:rPr>
          <w:lang w:val="en-US"/>
        </w:rPr>
        <w:t xml:space="preserve">. </w:t>
      </w:r>
      <w:r w:rsidR="00E81ABE">
        <w:rPr>
          <w:lang w:val="en-US"/>
        </w:rPr>
        <w:t xml:space="preserve">In </w:t>
      </w:r>
      <w:r w:rsidR="008D2811">
        <w:rPr>
          <w:lang w:val="en-US"/>
        </w:rPr>
        <w:t>literature,</w:t>
      </w:r>
      <w:r w:rsidR="00E81ABE">
        <w:rPr>
          <w:lang w:val="en-US"/>
        </w:rPr>
        <w:t xml:space="preserve"> </w:t>
      </w:r>
      <w:r w:rsidR="00982A0B">
        <w:rPr>
          <w:lang w:val="en-US"/>
        </w:rPr>
        <w:t>end wall blockage</w:t>
      </w:r>
      <w:r w:rsidR="00982A0B" w:rsidRPr="00922E6E">
        <w:rPr>
          <w:lang w:val="en-US"/>
        </w:rPr>
        <w:t xml:space="preserve"> </w:t>
      </w:r>
      <w:r w:rsidR="00982A0B">
        <w:rPr>
          <w:lang w:val="en-US"/>
        </w:rPr>
        <w:t xml:space="preserve">is usually defined </w:t>
      </w:r>
      <w:r w:rsidR="00B543D4">
        <w:rPr>
          <w:lang w:val="en-US"/>
        </w:rPr>
        <w:t>as</w:t>
      </w:r>
      <w:r w:rsidR="00982A0B">
        <w:rPr>
          <w:lang w:val="en-US"/>
        </w:rPr>
        <w:t xml:space="preserve"> </w:t>
      </w:r>
      <w:r w:rsidR="00B543D4">
        <w:rPr>
          <w:lang w:val="en-US"/>
        </w:rPr>
        <w:t xml:space="preserve">a </w:t>
      </w:r>
      <w:r w:rsidR="00AE5649" w:rsidRPr="00922E6E">
        <w:rPr>
          <w:lang w:val="en-US"/>
        </w:rPr>
        <w:t>work done factor</w:t>
      </w:r>
      <w:r w:rsidR="00B543D4">
        <w:rPr>
          <w:lang w:val="en-US"/>
        </w:rPr>
        <w:t xml:space="preserve"> parameter</w:t>
      </w:r>
      <w:r w:rsidR="008A2E1D">
        <w:rPr>
          <w:lang w:val="en-US"/>
        </w:rPr>
        <w:t>,</w:t>
      </w:r>
      <w:r w:rsidR="008A2E1D" w:rsidRPr="008A2E1D">
        <w:rPr>
          <w:lang w:val="en-US"/>
        </w:rPr>
        <w:t xml:space="preserve"> </w:t>
      </w:r>
      <w:r w:rsidR="008A2E1D">
        <w:rPr>
          <w:lang w:val="en-US"/>
        </w:rPr>
        <w:t>the proportion of the cross</w:t>
      </w:r>
      <w:r w:rsidR="00404C9E">
        <w:rPr>
          <w:lang w:val="en-US"/>
        </w:rPr>
        <w:t>-</w:t>
      </w:r>
      <w:r w:rsidR="008A2E1D">
        <w:rPr>
          <w:lang w:val="en-US"/>
        </w:rPr>
        <w:t>sectional area doing actual work</w:t>
      </w:r>
      <w:r w:rsidR="008C7A20">
        <w:rPr>
          <w:lang w:val="en-US"/>
        </w:rPr>
        <w:t>,</w:t>
      </w:r>
      <w:r w:rsidR="008A2E1D">
        <w:rPr>
          <w:lang w:val="en-US"/>
        </w:rPr>
        <w:t xml:space="preserve"> i.e. compressing the gas</w:t>
      </w:r>
      <w:r w:rsidR="00982A0B">
        <w:rPr>
          <w:lang w:val="en-US"/>
        </w:rPr>
        <w:t>, that decrease</w:t>
      </w:r>
      <w:r w:rsidR="004D20E0">
        <w:rPr>
          <w:lang w:val="en-US"/>
        </w:rPr>
        <w:t>s</w:t>
      </w:r>
      <w:r w:rsidR="00982A0B">
        <w:rPr>
          <w:lang w:val="en-US"/>
        </w:rPr>
        <w:t xml:space="preserve"> </w:t>
      </w:r>
      <w:r w:rsidR="003B0785">
        <w:rPr>
          <w:lang w:val="en-US"/>
        </w:rPr>
        <w:t xml:space="preserve">by </w:t>
      </w:r>
      <w:r w:rsidR="00CA625C">
        <w:rPr>
          <w:lang w:val="en-US"/>
        </w:rPr>
        <w:t xml:space="preserve">decreasing </w:t>
      </w:r>
      <w:r w:rsidR="003B0785">
        <w:rPr>
          <w:lang w:val="en-US"/>
        </w:rPr>
        <w:t xml:space="preserve">steps </w:t>
      </w:r>
      <w:r w:rsidR="003C1E5A">
        <w:rPr>
          <w:lang w:val="en-US"/>
        </w:rPr>
        <w:t xml:space="preserve">down </w:t>
      </w:r>
      <w:r w:rsidR="004D20E0">
        <w:rPr>
          <w:lang w:val="en-US"/>
        </w:rPr>
        <w:t xml:space="preserve">to </w:t>
      </w:r>
      <w:r w:rsidR="005A3FBB">
        <w:rPr>
          <w:lang w:val="en-US"/>
        </w:rPr>
        <w:t>a constant value</w:t>
      </w:r>
      <w:r w:rsidR="004D20E0">
        <w:rPr>
          <w:lang w:val="en-US"/>
        </w:rPr>
        <w:t xml:space="preserve"> in the </w:t>
      </w:r>
      <w:r w:rsidR="00C35BAD">
        <w:rPr>
          <w:lang w:val="en-US"/>
        </w:rPr>
        <w:t>rear</w:t>
      </w:r>
      <w:r w:rsidR="004D20E0">
        <w:rPr>
          <w:lang w:val="en-US"/>
        </w:rPr>
        <w:t xml:space="preserve"> </w:t>
      </w:r>
      <w:r w:rsidR="003C1E5A">
        <w:rPr>
          <w:lang w:val="en-US"/>
        </w:rPr>
        <w:t xml:space="preserve">high-pressure stages. </w:t>
      </w:r>
      <w:r w:rsidR="003B182D">
        <w:rPr>
          <w:lang w:val="en-US"/>
        </w:rPr>
        <w:t>The cross</w:t>
      </w:r>
      <w:r w:rsidR="00F5734C">
        <w:rPr>
          <w:lang w:val="en-US"/>
        </w:rPr>
        <w:t>-section</w:t>
      </w:r>
      <w:r w:rsidR="00F0033F">
        <w:rPr>
          <w:lang w:val="en-US"/>
        </w:rPr>
        <w:t>al</w:t>
      </w:r>
      <w:r w:rsidR="00F5734C">
        <w:rPr>
          <w:lang w:val="en-US"/>
        </w:rPr>
        <w:t xml:space="preserve"> </w:t>
      </w:r>
      <w:r w:rsidR="003B182D">
        <w:rPr>
          <w:lang w:val="en-US"/>
        </w:rPr>
        <w:t xml:space="preserve">area of </w:t>
      </w:r>
      <w:r w:rsidR="00F0033F">
        <w:rPr>
          <w:lang w:val="en-US"/>
        </w:rPr>
        <w:t>each</w:t>
      </w:r>
      <w:r w:rsidR="003B182D">
        <w:rPr>
          <w:lang w:val="en-US"/>
        </w:rPr>
        <w:t xml:space="preserve"> stage and </w:t>
      </w:r>
      <w:r w:rsidR="00F0033F">
        <w:rPr>
          <w:lang w:val="en-US"/>
        </w:rPr>
        <w:t>its</w:t>
      </w:r>
      <w:r w:rsidR="00635A0B">
        <w:rPr>
          <w:lang w:val="en-US"/>
        </w:rPr>
        <w:t xml:space="preserve"> </w:t>
      </w:r>
      <w:r w:rsidR="00135357">
        <w:rPr>
          <w:lang w:val="en-US"/>
        </w:rPr>
        <w:t xml:space="preserve">calculated stagnation </w:t>
      </w:r>
      <w:r w:rsidR="008F2699">
        <w:rPr>
          <w:lang w:val="en-US"/>
        </w:rPr>
        <w:t xml:space="preserve">pressure </w:t>
      </w:r>
      <w:r w:rsidR="009C1C0D">
        <w:rPr>
          <w:lang w:val="en-US"/>
        </w:rPr>
        <w:t xml:space="preserve">loss </w:t>
      </w:r>
      <w:r w:rsidR="00CA625C">
        <w:rPr>
          <w:lang w:val="en-US"/>
        </w:rPr>
        <w:t xml:space="preserve">coefficient </w:t>
      </w:r>
      <w:r w:rsidR="000D6509">
        <w:rPr>
          <w:lang w:val="en-US"/>
        </w:rPr>
        <w:t>must be</w:t>
      </w:r>
      <w:r w:rsidR="009C1C0D">
        <w:rPr>
          <w:lang w:val="en-US"/>
        </w:rPr>
        <w:t xml:space="preserve"> </w:t>
      </w:r>
      <w:r w:rsidR="00183211">
        <w:rPr>
          <w:lang w:val="en-US"/>
        </w:rPr>
        <w:t xml:space="preserve">divided by </w:t>
      </w:r>
      <w:r w:rsidR="008F2699">
        <w:rPr>
          <w:lang w:val="en-US"/>
        </w:rPr>
        <w:t>the</w:t>
      </w:r>
      <w:r w:rsidR="003B182D">
        <w:rPr>
          <w:lang w:val="en-US"/>
        </w:rPr>
        <w:t xml:space="preserve"> </w:t>
      </w:r>
      <w:r w:rsidR="00183211">
        <w:rPr>
          <w:lang w:val="en-US"/>
        </w:rPr>
        <w:t>blockage factor</w:t>
      </w:r>
      <w:r w:rsidR="008F2699">
        <w:rPr>
          <w:lang w:val="en-US"/>
        </w:rPr>
        <w:t xml:space="preserve"> of the stage</w:t>
      </w:r>
      <w:r w:rsidR="003B182D">
        <w:rPr>
          <w:lang w:val="en-US"/>
        </w:rPr>
        <w:t>.</w:t>
      </w:r>
      <w:r w:rsidR="00A97740">
        <w:rPr>
          <w:lang w:val="en-US"/>
        </w:rPr>
        <w:t xml:space="preserve"> </w:t>
      </w:r>
      <w:r w:rsidR="006572EC">
        <w:rPr>
          <w:lang w:val="en-US"/>
        </w:rPr>
        <w:t xml:space="preserve"> </w:t>
      </w:r>
      <w:r w:rsidR="008F2699">
        <w:rPr>
          <w:lang w:val="en-US"/>
        </w:rPr>
        <w:t>T</w:t>
      </w:r>
      <w:r w:rsidR="004A5ABE">
        <w:rPr>
          <w:lang w:val="en-US"/>
        </w:rPr>
        <w:t xml:space="preserve">he </w:t>
      </w:r>
      <w:r w:rsidR="006708F8">
        <w:rPr>
          <w:lang w:val="en-US"/>
        </w:rPr>
        <w:t xml:space="preserve">maximum </w:t>
      </w:r>
      <w:r w:rsidR="004A5ABE">
        <w:rPr>
          <w:lang w:val="en-US"/>
        </w:rPr>
        <w:t xml:space="preserve">blockage </w:t>
      </w:r>
      <w:r w:rsidR="00676DBB">
        <w:rPr>
          <w:lang w:val="en-US"/>
        </w:rPr>
        <w:t xml:space="preserve">factor </w:t>
      </w:r>
      <w:r w:rsidR="004A5ABE">
        <w:rPr>
          <w:lang w:val="en-US"/>
        </w:rPr>
        <w:t>is usually a</w:t>
      </w:r>
      <w:r w:rsidR="00914DA4">
        <w:rPr>
          <w:lang w:val="en-US"/>
        </w:rPr>
        <w:t>n</w:t>
      </w:r>
      <w:r w:rsidR="004A5ABE">
        <w:rPr>
          <w:lang w:val="en-US"/>
        </w:rPr>
        <w:t xml:space="preserve"> </w:t>
      </w:r>
      <w:r w:rsidR="00914DA4">
        <w:rPr>
          <w:lang w:val="en-US"/>
        </w:rPr>
        <w:t xml:space="preserve">input </w:t>
      </w:r>
      <w:r w:rsidR="004A5ABE">
        <w:rPr>
          <w:lang w:val="en-US"/>
        </w:rPr>
        <w:t>paramete</w:t>
      </w:r>
      <w:r w:rsidR="00AC530A">
        <w:rPr>
          <w:lang w:val="en-US"/>
        </w:rPr>
        <w:t>r</w:t>
      </w:r>
      <w:r w:rsidR="004A5ABE">
        <w:rPr>
          <w:lang w:val="en-US"/>
        </w:rPr>
        <w:t>, e.g. 0</w:t>
      </w:r>
      <w:r w:rsidR="00676DBB">
        <w:rPr>
          <w:lang w:val="en-US"/>
        </w:rPr>
        <w:t>.86</w:t>
      </w:r>
      <w:r w:rsidR="002E20ED">
        <w:rPr>
          <w:lang w:val="en-US"/>
        </w:rPr>
        <w:t>, but i</w:t>
      </w:r>
      <w:r w:rsidR="00676DBB">
        <w:rPr>
          <w:lang w:val="en-US"/>
        </w:rPr>
        <w:t xml:space="preserve">n this </w:t>
      </w:r>
      <w:r w:rsidR="003E5F19">
        <w:rPr>
          <w:lang w:val="en-US"/>
        </w:rPr>
        <w:t>work</w:t>
      </w:r>
      <w:r w:rsidR="00072402">
        <w:rPr>
          <w:lang w:val="en-US"/>
        </w:rPr>
        <w:t>,</w:t>
      </w:r>
      <w:r w:rsidR="00676DBB">
        <w:rPr>
          <w:lang w:val="en-US"/>
        </w:rPr>
        <w:t xml:space="preserve"> we </w:t>
      </w:r>
      <w:r w:rsidR="00401484">
        <w:rPr>
          <w:lang w:val="en-US"/>
        </w:rPr>
        <w:t xml:space="preserve">calculate </w:t>
      </w:r>
      <w:r w:rsidR="00F621E6">
        <w:rPr>
          <w:lang w:val="en-US"/>
        </w:rPr>
        <w:t xml:space="preserve">the </w:t>
      </w:r>
      <w:r w:rsidR="003E5F19">
        <w:rPr>
          <w:lang w:val="en-US"/>
        </w:rPr>
        <w:t>blockage</w:t>
      </w:r>
      <w:r w:rsidR="00401484">
        <w:rPr>
          <w:lang w:val="en-US"/>
        </w:rPr>
        <w:t xml:space="preserve"> from </w:t>
      </w:r>
      <w:r w:rsidR="00072402">
        <w:rPr>
          <w:lang w:val="en-US"/>
        </w:rPr>
        <w:t xml:space="preserve">the </w:t>
      </w:r>
      <w:r w:rsidR="00343EF9">
        <w:rPr>
          <w:lang w:val="en-US"/>
        </w:rPr>
        <w:t xml:space="preserve">endwall </w:t>
      </w:r>
      <w:r w:rsidR="00401484">
        <w:rPr>
          <w:lang w:val="en-US"/>
        </w:rPr>
        <w:t>los</w:t>
      </w:r>
      <w:r w:rsidR="001D06F5">
        <w:rPr>
          <w:lang w:val="en-US"/>
        </w:rPr>
        <w:t>s</w:t>
      </w:r>
      <w:r w:rsidR="001F128D">
        <w:rPr>
          <w:lang w:val="en-US"/>
        </w:rPr>
        <w:t xml:space="preserve"> </w:t>
      </w:r>
      <w:r w:rsidR="001D06F5" w:rsidRPr="00F959E2">
        <w:t>ω</w:t>
      </w:r>
      <w:r w:rsidR="001D06F5" w:rsidRPr="000B4A6E">
        <w:rPr>
          <w:vertAlign w:val="subscript"/>
        </w:rPr>
        <w:t>ew</w:t>
      </w:r>
      <w:r w:rsidR="001D06F5">
        <w:rPr>
          <w:lang w:val="en-US"/>
        </w:rPr>
        <w:t xml:space="preserve"> </w:t>
      </w:r>
      <w:r w:rsidR="000E6E13">
        <w:rPr>
          <w:lang w:val="en-US"/>
        </w:rPr>
        <w:t xml:space="preserve">and </w:t>
      </w:r>
      <w:r w:rsidR="00343EF9">
        <w:rPr>
          <w:lang w:val="en-US"/>
        </w:rPr>
        <w:t>the</w:t>
      </w:r>
      <w:r w:rsidR="00D818BB">
        <w:rPr>
          <w:lang w:val="en-US"/>
        </w:rPr>
        <w:t xml:space="preserve"> </w:t>
      </w:r>
      <w:r w:rsidR="006A108B">
        <w:rPr>
          <w:lang w:val="en-US"/>
        </w:rPr>
        <w:t xml:space="preserve">stage </w:t>
      </w:r>
      <w:r w:rsidR="00186186">
        <w:rPr>
          <w:lang w:val="en-US"/>
        </w:rPr>
        <w:t>static pressure rise coefficient</w:t>
      </w:r>
      <w:r w:rsidR="00343EF9">
        <w:rPr>
          <w:lang w:val="en-US"/>
        </w:rPr>
        <w:t xml:space="preserve"> of axial velocity </w:t>
      </w:r>
      <w:r w:rsidR="008656A1">
        <w:rPr>
          <w:rFonts w:ascii="Cambria Math" w:hAnsi="Cambria Math" w:cs="Cambria Math"/>
        </w:rPr>
        <w:t>V</w:t>
      </w:r>
      <w:r w:rsidR="008656A1" w:rsidRPr="008656A1">
        <w:rPr>
          <w:rFonts w:ascii="Cambria Math" w:hAnsi="Cambria Math" w:cs="Cambria Math"/>
          <w:vertAlign w:val="subscript"/>
        </w:rPr>
        <w:t>x</w:t>
      </w:r>
      <w:r w:rsidR="006B3D42">
        <w:rPr>
          <w:lang w:val="en-US"/>
        </w:rPr>
        <w:t xml:space="preserve">.  </w:t>
      </w:r>
      <w:r w:rsidR="00307D29">
        <w:rPr>
          <w:lang w:val="en-US"/>
        </w:rPr>
        <w:t xml:space="preserve"> </w:t>
      </w:r>
    </w:p>
    <w:p w14:paraId="6CAF55EB" w14:textId="689E82E9" w:rsidR="00091F5B" w:rsidRPr="00307D29" w:rsidRDefault="00091F5B" w:rsidP="00FB34B8">
      <w:pPr>
        <w:rPr>
          <w:lang w:val="en-US"/>
        </w:rPr>
      </w:pPr>
    </w:p>
    <w:p w14:paraId="3BEE41FC" w14:textId="77777777" w:rsidR="003D48B4" w:rsidRDefault="00624CA5" w:rsidP="00FB34B8">
      <w:pPr>
        <w:rPr>
          <w:lang w:val="en-US"/>
        </w:rPr>
      </w:pPr>
      <w:r w:rsidRPr="0013187D">
        <w:rPr>
          <w:noProof/>
          <w:lang w:val="en-US"/>
        </w:rPr>
        <w:drawing>
          <wp:anchor distT="0" distB="0" distL="114300" distR="114300" simplePos="0" relativeHeight="251656192" behindDoc="0" locked="0" layoutInCell="1" allowOverlap="1" wp14:anchorId="1FCAA03F" wp14:editId="1F7E7C52">
            <wp:simplePos x="0" y="0"/>
            <wp:positionH relativeFrom="column">
              <wp:posOffset>-136525</wp:posOffset>
            </wp:positionH>
            <wp:positionV relativeFrom="paragraph">
              <wp:posOffset>-17780</wp:posOffset>
            </wp:positionV>
            <wp:extent cx="3426841" cy="2692718"/>
            <wp:effectExtent l="0" t="0" r="0" b="0"/>
            <wp:wrapSquare wrapText="bothSides"/>
            <wp:docPr id="145894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46801" name=""/>
                    <pic:cNvPicPr/>
                  </pic:nvPicPr>
                  <pic:blipFill>
                    <a:blip r:embed="rId41">
                      <a:extLst>
                        <a:ext uri="{28A0092B-C50C-407E-A947-70E740481C1C}">
                          <a14:useLocalDpi xmlns:a14="http://schemas.microsoft.com/office/drawing/2010/main" val="0"/>
                        </a:ext>
                      </a:extLst>
                    </a:blip>
                    <a:stretch>
                      <a:fillRect/>
                    </a:stretch>
                  </pic:blipFill>
                  <pic:spPr>
                    <a:xfrm>
                      <a:off x="0" y="0"/>
                      <a:ext cx="3426841" cy="2692718"/>
                    </a:xfrm>
                    <a:prstGeom prst="rect">
                      <a:avLst/>
                    </a:prstGeom>
                  </pic:spPr>
                </pic:pic>
              </a:graphicData>
            </a:graphic>
            <wp14:sizeRelH relativeFrom="margin">
              <wp14:pctWidth>0</wp14:pctWidth>
            </wp14:sizeRelH>
            <wp14:sizeRelV relativeFrom="margin">
              <wp14:pctHeight>0</wp14:pctHeight>
            </wp14:sizeRelV>
          </wp:anchor>
        </w:drawing>
      </w:r>
      <w:r w:rsidR="00FA3737" w:rsidRPr="00FA3737">
        <w:rPr>
          <w:noProof/>
          <w:lang w:val="en-US"/>
        </w:rPr>
        <w:drawing>
          <wp:inline distT="0" distB="0" distL="0" distR="0" wp14:anchorId="17477397" wp14:editId="2B2A2F30">
            <wp:extent cx="3305636" cy="2667372"/>
            <wp:effectExtent l="0" t="0" r="9525" b="0"/>
            <wp:docPr id="146473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8340" name=""/>
                    <pic:cNvPicPr/>
                  </pic:nvPicPr>
                  <pic:blipFill>
                    <a:blip r:embed="rId42"/>
                    <a:stretch>
                      <a:fillRect/>
                    </a:stretch>
                  </pic:blipFill>
                  <pic:spPr>
                    <a:xfrm>
                      <a:off x="0" y="0"/>
                      <a:ext cx="3305636" cy="2667372"/>
                    </a:xfrm>
                    <a:prstGeom prst="rect">
                      <a:avLst/>
                    </a:prstGeom>
                  </pic:spPr>
                </pic:pic>
              </a:graphicData>
            </a:graphic>
          </wp:inline>
        </w:drawing>
      </w:r>
    </w:p>
    <w:p w14:paraId="61DC292B" w14:textId="7DA24136" w:rsidR="005769EC" w:rsidRDefault="005769EC" w:rsidP="005769EC">
      <w:pPr>
        <w:rPr>
          <w:lang w:val="en-US"/>
        </w:rPr>
      </w:pPr>
      <w:r>
        <w:rPr>
          <w:lang w:val="en-US"/>
        </w:rPr>
        <w:t xml:space="preserve">The relation of blockage </w:t>
      </w:r>
      <w:r w:rsidRPr="00D33F60">
        <w:t>δ</w:t>
      </w:r>
      <w:r>
        <w:rPr>
          <w:lang w:val="en-US"/>
        </w:rPr>
        <w:t xml:space="preserve"> to the endwall loss coefficient </w:t>
      </w:r>
      <w:r w:rsidRPr="00F959E2">
        <w:t>ω</w:t>
      </w:r>
      <w:r w:rsidRPr="000B4A6E">
        <w:rPr>
          <w:vertAlign w:val="subscript"/>
        </w:rPr>
        <w:t>ew</w:t>
      </w:r>
      <w:r>
        <w:rPr>
          <w:lang w:val="en-US"/>
        </w:rPr>
        <w:t xml:space="preserve"> and static pressure rise coefficient </w:t>
      </w:r>
      <w:r w:rsidRPr="008B0F5A">
        <w:t>Ψ</w:t>
      </w:r>
      <w:r>
        <w:rPr>
          <w:rFonts w:ascii="Cambria Math" w:hAnsi="Cambria Math" w:cs="Cambria Math"/>
          <w:vertAlign w:val="superscript"/>
        </w:rPr>
        <w:t>⋅</w:t>
      </w:r>
      <w:r w:rsidRPr="008B0F5A">
        <w:rPr>
          <w:vertAlign w:val="subscript"/>
        </w:rPr>
        <w:t>b</w:t>
      </w:r>
      <w:r>
        <w:rPr>
          <w:vertAlign w:val="subscript"/>
        </w:rPr>
        <w:t>U</w:t>
      </w:r>
      <w:r>
        <w:rPr>
          <w:lang w:val="en-US"/>
        </w:rPr>
        <w:t xml:space="preserve"> = </w:t>
      </w:r>
      <w:r>
        <w:t xml:space="preserve"> </w:t>
      </w:r>
      <w:r w:rsidRPr="00690BF3">
        <w:t>2</w:t>
      </w:r>
      <w:r>
        <w:rPr>
          <w:rFonts w:ascii="Cambria Math" w:hAnsi="Cambria Math" w:cs="Cambria Math"/>
        </w:rPr>
        <w:t>⋅</w:t>
      </w:r>
      <w:r w:rsidRPr="00690BF3">
        <w:t>∆</w:t>
      </w:r>
      <w:r w:rsidRPr="00690BF3">
        <w:rPr>
          <w:rFonts w:ascii="Cambria Math" w:hAnsi="Cambria Math" w:cs="Cambria Math"/>
        </w:rPr>
        <w:t>𝑝</w:t>
      </w:r>
      <w:r w:rsidRPr="00690BF3">
        <w:t>/</w:t>
      </w:r>
      <w:r w:rsidRPr="00690BF3">
        <w:rPr>
          <w:rFonts w:ascii="Cambria Math" w:hAnsi="Cambria Math" w:cs="Cambria Math"/>
        </w:rPr>
        <w:t>𝜌</w:t>
      </w:r>
      <w:r>
        <w:rPr>
          <w:rFonts w:ascii="Cambria Math" w:hAnsi="Cambria Math" w:cs="Cambria Math"/>
        </w:rPr>
        <w:t>U</w:t>
      </w:r>
      <w:r w:rsidRPr="00F07B0A">
        <w:rPr>
          <w:vertAlign w:val="superscript"/>
        </w:rPr>
        <w:t>2</w:t>
      </w:r>
      <w:r>
        <w:t xml:space="preserve"> </w:t>
      </w:r>
      <w:r>
        <w:rPr>
          <w:lang w:val="en-US"/>
        </w:rPr>
        <w:t>is shown in the pre</w:t>
      </w:r>
      <w:r w:rsidR="00101ACA">
        <w:rPr>
          <w:lang w:val="en-US"/>
        </w:rPr>
        <w:t>vious</w:t>
      </w:r>
      <w:r>
        <w:rPr>
          <w:lang w:val="en-US"/>
        </w:rPr>
        <w:t xml:space="preserve"> </w:t>
      </w:r>
      <w:r w:rsidR="008B1D9A">
        <w:rPr>
          <w:lang w:val="en-US"/>
        </w:rPr>
        <w:t>figure</w:t>
      </w:r>
      <w:r>
        <w:rPr>
          <w:lang w:val="en-US"/>
        </w:rPr>
        <w:t xml:space="preserve">s from </w:t>
      </w:r>
      <w:r w:rsidR="00F33058">
        <w:rPr>
          <w:lang w:val="en-US"/>
        </w:rPr>
        <w:t xml:space="preserve">work </w:t>
      </w:r>
      <w:r w:rsidRPr="00922E6E">
        <w:rPr>
          <w:lang w:val="en-US"/>
        </w:rPr>
        <w:t xml:space="preserve">THE EFFECT OF ASPECT RATIO ON COMPRESSOR </w:t>
      </w:r>
      <w:r w:rsidRPr="00922E6E">
        <w:rPr>
          <w:lang w:val="en-US"/>
        </w:rPr>
        <w:lastRenderedPageBreak/>
        <w:t>PERFORMANCE</w:t>
      </w:r>
      <w:r w:rsidR="00101ACA">
        <w:rPr>
          <w:lang w:val="en-US"/>
        </w:rPr>
        <w:t>. We can</w:t>
      </w:r>
      <w:r>
        <w:rPr>
          <w:lang w:val="en-US"/>
        </w:rPr>
        <w:t xml:space="preserve"> define </w:t>
      </w:r>
      <w:r>
        <w:t xml:space="preserve">the dependency </w:t>
      </w:r>
      <w:r w:rsidR="00101ACA">
        <w:t xml:space="preserve">of </w:t>
      </w:r>
      <w:r w:rsidR="0031344A">
        <w:t xml:space="preserve">two graphs </w:t>
      </w:r>
      <w:r>
        <w:t xml:space="preserve">as </w:t>
      </w:r>
      <w:r w:rsidRPr="00F959E2">
        <w:t>ω</w:t>
      </w:r>
      <w:r w:rsidRPr="000B4A6E">
        <w:rPr>
          <w:vertAlign w:val="subscript"/>
        </w:rPr>
        <w:t>ew</w:t>
      </w:r>
      <w:r>
        <w:t xml:space="preserve"> </w:t>
      </w:r>
      <w:bookmarkStart w:id="2" w:name="_Hlk208548740"/>
      <w:r>
        <w:rPr>
          <w:rFonts w:ascii="Cambria Math" w:hAnsi="Cambria Math" w:cs="Cambria Math"/>
        </w:rPr>
        <w:t>⋅</w:t>
      </w:r>
      <w:bookmarkEnd w:id="2"/>
      <w:r>
        <w:t xml:space="preserve"> AR</w:t>
      </w:r>
      <w:r w:rsidRPr="00FC091A">
        <w:rPr>
          <w:vertAlign w:val="subscript"/>
        </w:rPr>
        <w:t>eff</w:t>
      </w:r>
      <w:r>
        <w:rPr>
          <w:vertAlign w:val="subscript"/>
        </w:rPr>
        <w:t xml:space="preserve"> </w:t>
      </w:r>
      <w:r>
        <w:rPr>
          <w:rFonts w:ascii="Cambria Math" w:hAnsi="Cambria Math" w:cs="Cambria Math"/>
        </w:rPr>
        <w:t>⋅</w:t>
      </w:r>
      <w:r>
        <w:t xml:space="preserve"> k = </w:t>
      </w:r>
      <w:r w:rsidRPr="00D33F60">
        <w:t>δ</w:t>
      </w:r>
      <w:r>
        <w:t xml:space="preserve"> / c. </w:t>
      </w:r>
      <w:r w:rsidR="00DF5480">
        <w:t xml:space="preserve">In the </w:t>
      </w:r>
      <w:r w:rsidR="008B1D9A">
        <w:t>figure</w:t>
      </w:r>
      <w:r w:rsidR="00DF5480">
        <w:t xml:space="preserve"> f</w:t>
      </w:r>
      <w:r>
        <w:t xml:space="preserve">actor k is a function of </w:t>
      </w:r>
      <w:r w:rsidR="00533025">
        <w:t>the</w:t>
      </w:r>
      <w:r>
        <w:t xml:space="preserve"> static pressure rise coefficient </w:t>
      </w:r>
      <w:r w:rsidR="004F62CD" w:rsidRPr="008B0F5A">
        <w:t>Ψ</w:t>
      </w:r>
      <w:r w:rsidR="004F62CD">
        <w:rPr>
          <w:rFonts w:ascii="Cambria Math" w:hAnsi="Cambria Math" w:cs="Cambria Math"/>
          <w:vertAlign w:val="superscript"/>
        </w:rPr>
        <w:t>⋅</w:t>
      </w:r>
      <w:r w:rsidR="004F62CD" w:rsidRPr="008B0F5A">
        <w:rPr>
          <w:vertAlign w:val="subscript"/>
        </w:rPr>
        <w:t>b</w:t>
      </w:r>
      <w:r w:rsidR="004F62CD">
        <w:rPr>
          <w:vertAlign w:val="subscript"/>
        </w:rPr>
        <w:t>U</w:t>
      </w:r>
      <w:r>
        <w:rPr>
          <w:lang w:val="en-US"/>
        </w:rPr>
        <w:t xml:space="preserve"> </w:t>
      </w:r>
      <w:r w:rsidR="008B1D9A">
        <w:rPr>
          <w:lang w:val="en-US"/>
        </w:rPr>
        <w:t xml:space="preserve">only </w:t>
      </w:r>
      <w:r w:rsidR="00D405E3">
        <w:rPr>
          <w:lang w:val="en-US"/>
        </w:rPr>
        <w:t>because</w:t>
      </w:r>
      <w:r w:rsidR="00C54F0E">
        <w:rPr>
          <w:lang w:val="en-US"/>
        </w:rPr>
        <w:t xml:space="preserve"> </w:t>
      </w:r>
      <w:r w:rsidR="00B43DC6">
        <w:rPr>
          <w:lang w:val="en-US"/>
        </w:rPr>
        <w:t xml:space="preserve">the used </w:t>
      </w:r>
      <w:r>
        <w:t>flow coefficient V</w:t>
      </w:r>
      <w:r w:rsidRPr="00BB39C6">
        <w:rPr>
          <w:vertAlign w:val="subscript"/>
        </w:rPr>
        <w:t>x</w:t>
      </w:r>
      <w:r>
        <w:t>/U is constant</w:t>
      </w:r>
      <w:r w:rsidR="00D405E3">
        <w:t xml:space="preserve"> 0.6</w:t>
      </w:r>
      <w:r>
        <w:rPr>
          <w:lang w:val="en-US"/>
        </w:rPr>
        <w:t xml:space="preserve">. </w:t>
      </w:r>
    </w:p>
    <w:p w14:paraId="56244A3C" w14:textId="37408E9F" w:rsidR="005769EC" w:rsidRDefault="00314E6D" w:rsidP="005769EC">
      <w:pPr>
        <w:rPr>
          <w:lang w:val="en-US"/>
        </w:rPr>
      </w:pPr>
      <w:r>
        <w:rPr>
          <w:lang w:val="en-US"/>
        </w:rPr>
        <w:t xml:space="preserve">It has been found in </w:t>
      </w:r>
      <w:r w:rsidR="005769EC">
        <w:rPr>
          <w:lang w:val="en-US"/>
        </w:rPr>
        <w:t>CFD-simulations of multistage compressor, that the blockage is insensitive to the radial blade velocity U</w:t>
      </w:r>
      <w:r w:rsidR="005769EC">
        <w:rPr>
          <w:rStyle w:val="FootnoteReference"/>
          <w:lang w:val="en-US"/>
        </w:rPr>
        <w:footnoteReference w:id="80"/>
      </w:r>
      <w:r w:rsidR="005769EC">
        <w:rPr>
          <w:lang w:val="en-US"/>
        </w:rPr>
        <w:t>, but it is a function of stage static pressure rise coefficient of axial velocity</w:t>
      </w:r>
      <w:r w:rsidR="005F40B7">
        <w:rPr>
          <w:lang w:val="en-US"/>
        </w:rPr>
        <w:t>:</w:t>
      </w:r>
      <w:r w:rsidR="005769EC">
        <w:rPr>
          <w:lang w:val="en-US"/>
        </w:rPr>
        <w:t xml:space="preserve"> </w:t>
      </w:r>
      <w:r w:rsidR="005769EC" w:rsidRPr="008B0F5A">
        <w:t>Ψ</w:t>
      </w:r>
      <w:r w:rsidR="005769EC">
        <w:rPr>
          <w:rFonts w:ascii="Cambria Math" w:hAnsi="Cambria Math" w:cs="Cambria Math"/>
          <w:vertAlign w:val="superscript"/>
        </w:rPr>
        <w:t>⋅</w:t>
      </w:r>
      <w:r w:rsidR="005769EC" w:rsidRPr="008B0F5A">
        <w:rPr>
          <w:vertAlign w:val="subscript"/>
        </w:rPr>
        <w:t>b</w:t>
      </w:r>
      <w:r w:rsidR="005769EC">
        <w:rPr>
          <w:vertAlign w:val="subscript"/>
        </w:rPr>
        <w:t>Vx</w:t>
      </w:r>
      <w:r w:rsidR="005769EC">
        <w:t xml:space="preserve">= </w:t>
      </w:r>
      <w:r w:rsidR="005769EC" w:rsidRPr="00690BF3">
        <w:t>∆</w:t>
      </w:r>
      <w:r w:rsidR="005769EC" w:rsidRPr="00690BF3">
        <w:rPr>
          <w:rFonts w:ascii="Cambria Math" w:hAnsi="Cambria Math" w:cs="Cambria Math"/>
        </w:rPr>
        <w:t>𝑝</w:t>
      </w:r>
      <w:r w:rsidR="005769EC">
        <w:rPr>
          <w:rFonts w:ascii="Cambria Math" w:hAnsi="Cambria Math" w:cs="Cambria Math"/>
        </w:rPr>
        <w:t>/</w:t>
      </w:r>
      <w:r w:rsidR="005769EC" w:rsidRPr="00690BF3">
        <w:rPr>
          <w:rFonts w:ascii="Cambria Math" w:hAnsi="Cambria Math" w:cs="Cambria Math"/>
        </w:rPr>
        <w:t>𝜌</w:t>
      </w:r>
      <w:r w:rsidR="005769EC">
        <w:rPr>
          <w:rFonts w:ascii="Cambria Math" w:hAnsi="Cambria Math" w:cs="Cambria Math"/>
        </w:rPr>
        <w:t>V</w:t>
      </w:r>
      <w:r w:rsidR="005769EC" w:rsidRPr="008656A1">
        <w:rPr>
          <w:rFonts w:ascii="Cambria Math" w:hAnsi="Cambria Math" w:cs="Cambria Math"/>
          <w:vertAlign w:val="subscript"/>
        </w:rPr>
        <w:t>x</w:t>
      </w:r>
      <w:r w:rsidR="005769EC" w:rsidRPr="00F07B0A">
        <w:rPr>
          <w:vertAlign w:val="superscript"/>
        </w:rPr>
        <w:t>2</w:t>
      </w:r>
      <w:r w:rsidR="005769EC">
        <w:rPr>
          <w:lang w:val="en-US"/>
        </w:rPr>
        <w:t xml:space="preserve">. It </w:t>
      </w:r>
      <w:r w:rsidR="003C1EE4">
        <w:rPr>
          <w:lang w:val="en-US"/>
        </w:rPr>
        <w:t>means</w:t>
      </w:r>
      <w:r w:rsidR="005769EC">
        <w:rPr>
          <w:lang w:val="en-US"/>
        </w:rPr>
        <w:t xml:space="preserve"> that the blockage decreases from left to right on Smith’s chart when radial velocity </w:t>
      </w:r>
      <w:r w:rsidR="005769EC">
        <w:rPr>
          <w:rFonts w:ascii="Cambria Math" w:hAnsi="Cambria Math" w:cs="Cambria Math"/>
        </w:rPr>
        <w:t>U</w:t>
      </w:r>
      <w:r w:rsidR="005769EC">
        <w:rPr>
          <w:lang w:val="en-US"/>
        </w:rPr>
        <w:t xml:space="preserve"> and the stage loading coefficient </w:t>
      </w:r>
      <w:r w:rsidR="005769EC" w:rsidRPr="00690BF3">
        <w:t>∆</w:t>
      </w:r>
      <w:r w:rsidR="005769EC">
        <w:t>h</w:t>
      </w:r>
      <w:r w:rsidR="005769EC">
        <w:rPr>
          <w:lang w:val="en-US"/>
        </w:rPr>
        <w:t>/</w:t>
      </w:r>
      <w:r w:rsidR="005769EC">
        <w:rPr>
          <w:rFonts w:ascii="Cambria Math" w:hAnsi="Cambria Math" w:cs="Cambria Math"/>
        </w:rPr>
        <w:t>U</w:t>
      </w:r>
      <w:r w:rsidR="005769EC" w:rsidRPr="00F07B0A">
        <w:rPr>
          <w:vertAlign w:val="superscript"/>
        </w:rPr>
        <w:t>2</w:t>
      </w:r>
      <w:r w:rsidR="005769EC">
        <w:rPr>
          <w:vertAlign w:val="superscript"/>
        </w:rPr>
        <w:t xml:space="preserve"> </w:t>
      </w:r>
      <w:r w:rsidR="005769EC">
        <w:rPr>
          <w:lang w:val="en-US"/>
        </w:rPr>
        <w:t xml:space="preserve">are constant, but increased loading </w:t>
      </w:r>
      <w:r w:rsidR="005769EC" w:rsidRPr="00690BF3">
        <w:t>∆</w:t>
      </w:r>
      <w:r w:rsidR="005769EC">
        <w:t>h</w:t>
      </w:r>
      <w:r w:rsidR="005769EC">
        <w:rPr>
          <w:lang w:val="en-US"/>
        </w:rPr>
        <w:t xml:space="preserve"> or decreased radial velocity U does not increase the blockage, if the axial velocity </w:t>
      </w:r>
      <w:r w:rsidR="00E01D24">
        <w:rPr>
          <w:lang w:val="en-US"/>
        </w:rPr>
        <w:t>is</w:t>
      </w:r>
      <w:r w:rsidR="005769EC">
        <w:rPr>
          <w:lang w:val="en-US"/>
        </w:rPr>
        <w:t xml:space="preserve"> </w:t>
      </w:r>
      <w:r w:rsidR="007A704B">
        <w:rPr>
          <w:lang w:val="en-US"/>
        </w:rPr>
        <w:t>unchanged</w:t>
      </w:r>
      <w:r w:rsidR="005769EC">
        <w:rPr>
          <w:lang w:val="en-US"/>
        </w:rPr>
        <w:t>.</w:t>
      </w:r>
    </w:p>
    <w:p w14:paraId="478191EC" w14:textId="02706A65" w:rsidR="001B5075" w:rsidRDefault="005769EC" w:rsidP="005769EC">
      <w:r>
        <w:t>J.H. Horlock’s theoretical blockage model</w:t>
      </w:r>
      <w:r>
        <w:rPr>
          <w:rStyle w:val="FootnoteReference"/>
        </w:rPr>
        <w:footnoteReference w:id="81"/>
      </w:r>
      <w:r>
        <w:t xml:space="preserve"> for a fully turbulent flow agrees with that finding</w:t>
      </w:r>
      <w:r w:rsidR="00DC6325">
        <w:t>:</w:t>
      </w:r>
      <w:r>
        <w:t xml:space="preserve"> </w:t>
      </w:r>
      <w:r w:rsidRPr="00690BF3">
        <w:t>∆</w:t>
      </w:r>
      <w:r w:rsidRPr="00D33F60">
        <w:t>δ</w:t>
      </w:r>
      <w:r>
        <w:t xml:space="preserve"> = K</w:t>
      </w:r>
      <w:r>
        <w:rPr>
          <w:rFonts w:ascii="Cambria Math" w:hAnsi="Cambria Math" w:cs="Cambria Math"/>
        </w:rPr>
        <w:t>⋅</w:t>
      </w:r>
      <w:r>
        <w:t>H</w:t>
      </w:r>
      <w:r>
        <w:rPr>
          <w:rFonts w:ascii="Cambria Math" w:hAnsi="Cambria Math" w:cs="Cambria Math"/>
        </w:rPr>
        <w:t>⋅</w:t>
      </w:r>
      <w:r w:rsidRPr="008B0F5A">
        <w:t>Ψ</w:t>
      </w:r>
      <w:r>
        <w:rPr>
          <w:rFonts w:ascii="Cambria Math" w:hAnsi="Cambria Math" w:cs="Cambria Math"/>
          <w:vertAlign w:val="superscript"/>
        </w:rPr>
        <w:t>⋅</w:t>
      </w:r>
      <w:r w:rsidRPr="008B0F5A">
        <w:rPr>
          <w:vertAlign w:val="subscript"/>
        </w:rPr>
        <w:t>b</w:t>
      </w:r>
      <w:r>
        <w:rPr>
          <w:vertAlign w:val="subscript"/>
        </w:rPr>
        <w:t>U</w:t>
      </w:r>
      <w:r>
        <w:rPr>
          <w:rFonts w:ascii="Cambria Math" w:hAnsi="Cambria Math" w:cs="Cambria Math"/>
        </w:rPr>
        <w:t>⋅</w:t>
      </w:r>
      <w:r w:rsidRPr="003D0FAE">
        <w:t>τ</w:t>
      </w:r>
      <w:r>
        <w:t>/(2</w:t>
      </w:r>
      <w:r>
        <w:rPr>
          <w:rFonts w:ascii="Cambria Math" w:hAnsi="Cambria Math" w:cs="Cambria Math"/>
        </w:rPr>
        <w:t>⋅</w:t>
      </w:r>
      <w:r w:rsidRPr="007B4B8B">
        <w:t>Φ</w:t>
      </w:r>
      <w:r w:rsidRPr="00F07B0A">
        <w:rPr>
          <w:vertAlign w:val="superscript"/>
        </w:rPr>
        <w:t>2</w:t>
      </w:r>
      <w:r>
        <w:t xml:space="preserve">) </w:t>
      </w:r>
      <w:r>
        <w:rPr>
          <w:rStyle w:val="FootnoteReference"/>
        </w:rPr>
        <w:footnoteReference w:id="82"/>
      </w:r>
      <w:r>
        <w:t xml:space="preserve">, where H is the </w:t>
      </w:r>
      <w:r w:rsidRPr="0055681D">
        <w:t>shape factor of boundary layer</w:t>
      </w:r>
      <w:r>
        <w:t xml:space="preserve">, K the </w:t>
      </w:r>
      <w:r w:rsidRPr="00BD67CF">
        <w:t>coefficient of Horlock’s blockage model</w:t>
      </w:r>
      <w:r>
        <w:t xml:space="preserve">, </w:t>
      </w:r>
      <w:r w:rsidRPr="003D0FAE">
        <w:t>τ</w:t>
      </w:r>
      <w:r>
        <w:t xml:space="preserve"> </w:t>
      </w:r>
      <w:r w:rsidRPr="00E91A9C">
        <w:t>dimensionless tip clearance</w:t>
      </w:r>
      <w:r>
        <w:t xml:space="preserve">, </w:t>
      </w:r>
      <w:r w:rsidRPr="007B4B8B">
        <w:t>Φ</w:t>
      </w:r>
      <w:r>
        <w:t xml:space="preserve"> stage flow coefficient V</w:t>
      </w:r>
      <w:r w:rsidRPr="00BB39C6">
        <w:rPr>
          <w:vertAlign w:val="subscript"/>
        </w:rPr>
        <w:t>x</w:t>
      </w:r>
      <w:r>
        <w:t>/U and V</w:t>
      </w:r>
      <w:r w:rsidRPr="00B467E8">
        <w:rPr>
          <w:vertAlign w:val="subscript"/>
        </w:rPr>
        <w:t>x</w:t>
      </w:r>
      <w:r>
        <w:rPr>
          <w:vertAlign w:val="subscript"/>
        </w:rPr>
        <w:t xml:space="preserve"> </w:t>
      </w:r>
      <w:r>
        <w:t xml:space="preserve">axial velocity. Radial velocity U can be </w:t>
      </w:r>
      <w:r w:rsidR="00773520">
        <w:t>screened</w:t>
      </w:r>
      <w:r>
        <w:t xml:space="preserve"> away from the </w:t>
      </w:r>
      <w:r w:rsidRPr="00BD67CF">
        <w:t>Horlock’s</w:t>
      </w:r>
      <w:r>
        <w:t xml:space="preserve"> formula: K</w:t>
      </w:r>
      <w:r>
        <w:rPr>
          <w:rFonts w:ascii="Cambria Math" w:hAnsi="Cambria Math" w:cs="Cambria Math"/>
        </w:rPr>
        <w:t>⋅</w:t>
      </w:r>
      <w:r>
        <w:t>H</w:t>
      </w:r>
      <w:r>
        <w:rPr>
          <w:rFonts w:ascii="Cambria Math" w:hAnsi="Cambria Math" w:cs="Cambria Math"/>
        </w:rPr>
        <w:t>⋅</w:t>
      </w:r>
      <w:r w:rsidRPr="008B0F5A">
        <w:t>Ψ</w:t>
      </w:r>
      <w:r>
        <w:rPr>
          <w:rFonts w:ascii="Cambria Math" w:hAnsi="Cambria Math" w:cs="Cambria Math"/>
          <w:vertAlign w:val="superscript"/>
        </w:rPr>
        <w:t>⋅</w:t>
      </w:r>
      <w:r w:rsidRPr="008B0F5A">
        <w:rPr>
          <w:vertAlign w:val="subscript"/>
        </w:rPr>
        <w:t>b</w:t>
      </w:r>
      <w:r>
        <w:rPr>
          <w:vertAlign w:val="subscript"/>
        </w:rPr>
        <w:t>U</w:t>
      </w:r>
      <w:r>
        <w:rPr>
          <w:rFonts w:ascii="Cambria Math" w:hAnsi="Cambria Math" w:cs="Cambria Math"/>
        </w:rPr>
        <w:t>⋅</w:t>
      </w:r>
      <w:r w:rsidRPr="003D0FAE">
        <w:t>τ</w:t>
      </w:r>
      <w:r>
        <w:t>/(2</w:t>
      </w:r>
      <w:r>
        <w:rPr>
          <w:rFonts w:ascii="Cambria Math" w:hAnsi="Cambria Math" w:cs="Cambria Math"/>
        </w:rPr>
        <w:t>⋅</w:t>
      </w:r>
      <w:r w:rsidRPr="007B4B8B">
        <w:t>Φ</w:t>
      </w:r>
      <w:r w:rsidRPr="00F07B0A">
        <w:rPr>
          <w:vertAlign w:val="superscript"/>
        </w:rPr>
        <w:t>2</w:t>
      </w:r>
      <w:r>
        <w:t>) == K</w:t>
      </w:r>
      <w:r>
        <w:rPr>
          <w:rFonts w:ascii="Cambria Math" w:hAnsi="Cambria Math" w:cs="Cambria Math"/>
        </w:rPr>
        <w:t>⋅</w:t>
      </w:r>
      <w:r>
        <w:t>H</w:t>
      </w:r>
      <w:r>
        <w:rPr>
          <w:rFonts w:ascii="Cambria Math" w:hAnsi="Cambria Math" w:cs="Cambria Math"/>
        </w:rPr>
        <w:t>⋅</w:t>
      </w:r>
      <w:r w:rsidRPr="003D0FAE">
        <w:t>τ</w:t>
      </w:r>
      <w:r>
        <w:rPr>
          <w:rFonts w:ascii="Cambria Math" w:hAnsi="Cambria Math" w:cs="Cambria Math"/>
        </w:rPr>
        <w:t xml:space="preserve"> ⋅</w:t>
      </w:r>
      <w:bookmarkStart w:id="3" w:name="_Hlk208934104"/>
      <w:r w:rsidRPr="00690BF3">
        <w:t>∆</w:t>
      </w:r>
      <w:r w:rsidRPr="00690BF3">
        <w:rPr>
          <w:rFonts w:ascii="Cambria Math" w:hAnsi="Cambria Math" w:cs="Cambria Math"/>
        </w:rPr>
        <w:t>𝑝</w:t>
      </w:r>
      <w:r>
        <w:t xml:space="preserve"> /</w:t>
      </w:r>
      <w:bookmarkStart w:id="4" w:name="_Hlk208857077"/>
      <w:r>
        <w:t>(</w:t>
      </w:r>
      <w:bookmarkEnd w:id="4"/>
      <w:r w:rsidRPr="00690BF3">
        <w:rPr>
          <w:rFonts w:ascii="Cambria Math" w:hAnsi="Cambria Math" w:cs="Cambria Math"/>
        </w:rPr>
        <w:t>𝜌</w:t>
      </w:r>
      <w:r>
        <w:rPr>
          <w:rFonts w:ascii="Cambria Math" w:hAnsi="Cambria Math" w:cs="Cambria Math"/>
        </w:rPr>
        <w:t>⋅</w:t>
      </w:r>
      <w:r>
        <w:t>V</w:t>
      </w:r>
      <w:r w:rsidRPr="00B467E8">
        <w:rPr>
          <w:vertAlign w:val="subscript"/>
        </w:rPr>
        <w:t>x</w:t>
      </w:r>
      <w:r w:rsidRPr="00F07B0A">
        <w:rPr>
          <w:vertAlign w:val="superscript"/>
        </w:rPr>
        <w:t>2</w:t>
      </w:r>
      <w:r>
        <w:t>)</w:t>
      </w:r>
      <w:bookmarkEnd w:id="3"/>
      <w:r>
        <w:t xml:space="preserve">. In the next picture </w:t>
      </w:r>
      <w:r w:rsidRPr="008B0F5A">
        <w:t>Ψ</w:t>
      </w:r>
      <w:r>
        <w:rPr>
          <w:rFonts w:ascii="Cambria Math" w:hAnsi="Cambria Math" w:cs="Cambria Math"/>
          <w:vertAlign w:val="superscript"/>
        </w:rPr>
        <w:t>⋅</w:t>
      </w:r>
      <w:r w:rsidRPr="008B0F5A">
        <w:rPr>
          <w:vertAlign w:val="subscript"/>
        </w:rPr>
        <w:t>b</w:t>
      </w:r>
      <w:r>
        <w:rPr>
          <w:vertAlign w:val="subscript"/>
        </w:rPr>
        <w:t>U</w:t>
      </w:r>
      <w:r>
        <w:t xml:space="preserve"> at design point is only half of its value 0.81 mentioned in the study, because it has been calculated for a blade row.  The </w:t>
      </w:r>
      <w:r w:rsidRPr="008B0F5A">
        <w:t>Ψ</w:t>
      </w:r>
      <w:r>
        <w:rPr>
          <w:rFonts w:ascii="Cambria Math" w:hAnsi="Cambria Math" w:cs="Cambria Math"/>
          <w:vertAlign w:val="superscript"/>
        </w:rPr>
        <w:t>⋅</w:t>
      </w:r>
      <w:r w:rsidRPr="008B0F5A">
        <w:rPr>
          <w:vertAlign w:val="subscript"/>
        </w:rPr>
        <w:t>b</w:t>
      </w:r>
      <w:r>
        <w:rPr>
          <w:vertAlign w:val="subscript"/>
        </w:rPr>
        <w:t>U</w:t>
      </w:r>
      <w:r>
        <w:t xml:space="preserve"> values can be divided</w:t>
      </w:r>
      <w:r>
        <w:rPr>
          <w:vertAlign w:val="subscript"/>
        </w:rPr>
        <w:t xml:space="preserve"> </w:t>
      </w:r>
      <w:r>
        <w:t>by</w:t>
      </w:r>
      <w:r>
        <w:rPr>
          <w:vertAlign w:val="superscript"/>
        </w:rPr>
        <w:t xml:space="preserve"> </w:t>
      </w:r>
      <w:r>
        <w:t>(</w:t>
      </w:r>
      <w:r w:rsidRPr="007B4B8B">
        <w:t>Φ</w:t>
      </w:r>
      <w:r>
        <w:t xml:space="preserve"> = 0.6)</w:t>
      </w:r>
      <w:r w:rsidRPr="00835B92">
        <w:rPr>
          <w:vertAlign w:val="superscript"/>
        </w:rPr>
        <w:t xml:space="preserve"> </w:t>
      </w:r>
      <w:r w:rsidRPr="00F07B0A">
        <w:rPr>
          <w:vertAlign w:val="superscript"/>
        </w:rPr>
        <w:t>2</w:t>
      </w:r>
      <w:r>
        <w:t>.</w:t>
      </w:r>
      <w:r w:rsidR="003D48B4">
        <w:t xml:space="preserve">When </w:t>
      </w:r>
      <w:r w:rsidR="00A81508">
        <w:t xml:space="preserve">the </w:t>
      </w:r>
      <w:r w:rsidR="003D48B4">
        <w:t>effective aspect ratio AR</w:t>
      </w:r>
      <w:r w:rsidR="003D48B4" w:rsidRPr="00FC091A">
        <w:rPr>
          <w:vertAlign w:val="subscript"/>
        </w:rPr>
        <w:t>eff</w:t>
      </w:r>
      <w:r w:rsidR="003D48B4">
        <w:rPr>
          <w:vertAlign w:val="subscript"/>
        </w:rPr>
        <w:t xml:space="preserve"> </w:t>
      </w:r>
      <w:r w:rsidR="00805D67">
        <w:rPr>
          <w:vertAlign w:val="subscript"/>
        </w:rPr>
        <w:t>is</w:t>
      </w:r>
      <w:r w:rsidR="003D48B4">
        <w:t xml:space="preserve"> (h</w:t>
      </w:r>
      <w:r w:rsidR="003D4BBA">
        <w:t xml:space="preserve"> </w:t>
      </w:r>
      <w:r w:rsidR="00B45291">
        <w:t>–</w:t>
      </w:r>
      <w:r w:rsidR="003D4BBA">
        <w:t xml:space="preserve"> </w:t>
      </w:r>
      <w:r w:rsidR="003D48B4" w:rsidRPr="00D33F60">
        <w:t>δ</w:t>
      </w:r>
      <w:r w:rsidR="00B45291">
        <w:t>*</w:t>
      </w:r>
      <w:r w:rsidR="003D48B4">
        <w:t>) /c</w:t>
      </w:r>
      <w:r w:rsidR="00D4406B">
        <w:t xml:space="preserve"> and </w:t>
      </w:r>
      <w:r w:rsidR="00387A3E">
        <w:t>AR</w:t>
      </w:r>
      <w:r w:rsidR="00387A3E" w:rsidRPr="00FC091A">
        <w:rPr>
          <w:vertAlign w:val="subscript"/>
        </w:rPr>
        <w:t>eff</w:t>
      </w:r>
      <w:r w:rsidR="00387A3E" w:rsidRPr="00387A3E">
        <w:t xml:space="preserve"> </w:t>
      </w:r>
      <w:r w:rsidR="00387A3E" w:rsidRPr="00F959E2">
        <w:t>ω</w:t>
      </w:r>
      <w:r w:rsidR="00387A3E" w:rsidRPr="000B4A6E">
        <w:rPr>
          <w:vertAlign w:val="subscript"/>
        </w:rPr>
        <w:t>ew</w:t>
      </w:r>
      <w:r w:rsidR="00387A3E">
        <w:rPr>
          <w:vertAlign w:val="subscript"/>
        </w:rPr>
        <w:t xml:space="preserve"> </w:t>
      </w:r>
      <w:r w:rsidR="00805D67">
        <w:t xml:space="preserve">equals </w:t>
      </w:r>
      <w:r w:rsidR="00B45291">
        <w:t xml:space="preserve">k </w:t>
      </w:r>
      <w:r w:rsidR="00B45291">
        <w:rPr>
          <w:rFonts w:ascii="Cambria Math" w:hAnsi="Cambria Math" w:cs="Cambria Math"/>
        </w:rPr>
        <w:t>⋅</w:t>
      </w:r>
      <w:r w:rsidR="00B45291" w:rsidRPr="00B45291">
        <w:t xml:space="preserve"> </w:t>
      </w:r>
      <w:r w:rsidR="00B45291" w:rsidRPr="00D33F60">
        <w:t>δ</w:t>
      </w:r>
      <w:r w:rsidR="00B45291" w:rsidRPr="00B45291">
        <w:rPr>
          <w:vertAlign w:val="superscript"/>
        </w:rPr>
        <w:t>*</w:t>
      </w:r>
      <w:r w:rsidR="00B45291">
        <w:t>/c</w:t>
      </w:r>
      <w:r w:rsidR="00387A3E">
        <w:t xml:space="preserve">, </w:t>
      </w:r>
      <w:r w:rsidR="003D48B4">
        <w:t xml:space="preserve">we get blockage to blade height </w:t>
      </w:r>
      <w:bookmarkStart w:id="5" w:name="_Hlk205572554"/>
      <w:r w:rsidR="003D48B4" w:rsidRPr="00D33F60">
        <w:t>δ</w:t>
      </w:r>
      <w:r w:rsidR="00B45291" w:rsidRPr="00B45291">
        <w:rPr>
          <w:vertAlign w:val="superscript"/>
        </w:rPr>
        <w:t>*</w:t>
      </w:r>
      <w:r w:rsidR="003D48B4">
        <w:t xml:space="preserve">/h = 1 / </w:t>
      </w:r>
      <w:r w:rsidR="003D48B4" w:rsidRPr="00025249">
        <w:t>(1</w:t>
      </w:r>
      <w:r w:rsidR="003D4BBA">
        <w:t xml:space="preserve"> </w:t>
      </w:r>
      <w:r w:rsidR="003D48B4" w:rsidRPr="00025249">
        <w:t>/</w:t>
      </w:r>
      <w:r w:rsidR="003D4BBA">
        <w:t xml:space="preserve"> </w:t>
      </w:r>
      <w:r w:rsidR="003D48B4" w:rsidRPr="00025249">
        <w:t>(</w:t>
      </w:r>
      <w:r w:rsidR="003D48B4">
        <w:t>k</w:t>
      </w:r>
      <w:r w:rsidR="003D4BBA">
        <w:t xml:space="preserve"> </w:t>
      </w:r>
      <w:r w:rsidR="00143FB4">
        <w:rPr>
          <w:rFonts w:ascii="Cambria Math" w:hAnsi="Cambria Math" w:cs="Cambria Math"/>
        </w:rPr>
        <w:t>⋅</w:t>
      </w:r>
      <w:r w:rsidR="003D48B4" w:rsidRPr="00EC0F62">
        <w:t xml:space="preserve"> </w:t>
      </w:r>
      <w:r w:rsidR="003D48B4" w:rsidRPr="00F959E2">
        <w:t>ω</w:t>
      </w:r>
      <w:r w:rsidR="003D48B4" w:rsidRPr="000B4A6E">
        <w:rPr>
          <w:vertAlign w:val="subscript"/>
        </w:rPr>
        <w:t>ew</w:t>
      </w:r>
      <w:r w:rsidR="003D48B4" w:rsidRPr="00025249">
        <w:t>)</w:t>
      </w:r>
      <w:r w:rsidR="003D4BBA">
        <w:t xml:space="preserve"> </w:t>
      </w:r>
      <w:r w:rsidR="003D48B4" w:rsidRPr="00025249">
        <w:t>+</w:t>
      </w:r>
      <w:r w:rsidR="003D4BBA">
        <w:t xml:space="preserve"> </w:t>
      </w:r>
      <w:r w:rsidR="003D48B4" w:rsidRPr="00025249">
        <w:t>1)</w:t>
      </w:r>
      <w:bookmarkEnd w:id="5"/>
      <w:r w:rsidR="00E11D01">
        <w:t xml:space="preserve">, where </w:t>
      </w:r>
      <w:r w:rsidR="0065020E">
        <w:t>f</w:t>
      </w:r>
      <w:r w:rsidR="003D48B4">
        <w:t xml:space="preserve">actor k is </w:t>
      </w:r>
      <w:r w:rsidR="00F663BB">
        <w:t xml:space="preserve">a </w:t>
      </w:r>
      <w:r w:rsidR="00E11D01">
        <w:t xml:space="preserve">function of </w:t>
      </w:r>
      <w:r w:rsidR="007D1642">
        <w:t xml:space="preserve">axial static pressure rise </w:t>
      </w:r>
      <w:r w:rsidR="007D1642" w:rsidRPr="008B0F5A">
        <w:t>Ψ</w:t>
      </w:r>
      <w:r w:rsidR="007D1642">
        <w:rPr>
          <w:rFonts w:ascii="Cambria Math" w:hAnsi="Cambria Math" w:cs="Cambria Math"/>
          <w:vertAlign w:val="superscript"/>
        </w:rPr>
        <w:t>⋅</w:t>
      </w:r>
      <w:r w:rsidR="007D1642" w:rsidRPr="008B0F5A">
        <w:rPr>
          <w:vertAlign w:val="subscript"/>
        </w:rPr>
        <w:t>b</w:t>
      </w:r>
      <w:r w:rsidR="007D1642">
        <w:rPr>
          <w:vertAlign w:val="subscript"/>
        </w:rPr>
        <w:t xml:space="preserve">Vx </w:t>
      </w:r>
      <w:r w:rsidR="007D1642">
        <w:t xml:space="preserve">= </w:t>
      </w:r>
      <w:r w:rsidR="00EE38C1" w:rsidRPr="00690BF3">
        <w:t>∆</w:t>
      </w:r>
      <w:r w:rsidR="00EE38C1" w:rsidRPr="00690BF3">
        <w:rPr>
          <w:rFonts w:ascii="Cambria Math" w:hAnsi="Cambria Math" w:cs="Cambria Math"/>
        </w:rPr>
        <w:t>𝑝</w:t>
      </w:r>
      <w:r w:rsidR="00EE38C1">
        <w:t xml:space="preserve"> /(</w:t>
      </w:r>
      <w:r w:rsidR="00EE38C1" w:rsidRPr="00690BF3">
        <w:rPr>
          <w:rFonts w:ascii="Cambria Math" w:hAnsi="Cambria Math" w:cs="Cambria Math"/>
        </w:rPr>
        <w:t>𝜌</w:t>
      </w:r>
      <w:r w:rsidR="00EE38C1">
        <w:rPr>
          <w:rFonts w:ascii="Cambria Math" w:hAnsi="Cambria Math" w:cs="Cambria Math"/>
        </w:rPr>
        <w:t>⋅</w:t>
      </w:r>
      <w:r w:rsidR="00EE38C1">
        <w:t>V</w:t>
      </w:r>
      <w:r w:rsidR="00EE38C1" w:rsidRPr="00B467E8">
        <w:rPr>
          <w:vertAlign w:val="subscript"/>
        </w:rPr>
        <w:t>x</w:t>
      </w:r>
      <w:r w:rsidR="00EE38C1" w:rsidRPr="00F07B0A">
        <w:rPr>
          <w:vertAlign w:val="superscript"/>
        </w:rPr>
        <w:t>2</w:t>
      </w:r>
      <w:r w:rsidR="00EE38C1">
        <w:t>)</w:t>
      </w:r>
      <w:r w:rsidR="00B25A76">
        <w:t>.</w:t>
      </w:r>
      <w:r w:rsidR="00575359">
        <w:t xml:space="preserve"> </w:t>
      </w:r>
      <w:r w:rsidR="009E6CFB">
        <w:t>In the picture f</w:t>
      </w:r>
      <w:r w:rsidR="00364B39">
        <w:t xml:space="preserve">actor </w:t>
      </w:r>
      <w:r w:rsidR="00101844">
        <w:t xml:space="preserve">k is about </w:t>
      </w:r>
      <w:r w:rsidR="00044308">
        <w:t>2</w:t>
      </w:r>
      <w:r w:rsidR="000E4F71">
        <w:t>.8</w:t>
      </w:r>
      <w:r w:rsidR="00101844">
        <w:t>, 4</w:t>
      </w:r>
      <w:r w:rsidR="000E4F71">
        <w:t>.</w:t>
      </w:r>
      <w:r w:rsidR="00742B78">
        <w:t>3</w:t>
      </w:r>
      <w:r w:rsidR="002945A9">
        <w:t xml:space="preserve"> and 5</w:t>
      </w:r>
      <w:r w:rsidR="000E4F71">
        <w:t>.</w:t>
      </w:r>
      <w:r w:rsidR="002945A9">
        <w:t xml:space="preserve">0 </w:t>
      </w:r>
      <w:r w:rsidR="00B36643">
        <w:t>for</w:t>
      </w:r>
      <w:r w:rsidR="002945A9">
        <w:t xml:space="preserve"> </w:t>
      </w:r>
      <w:r w:rsidR="002945A9" w:rsidRPr="008B0F5A">
        <w:t>Ψ</w:t>
      </w:r>
      <w:r w:rsidR="002945A9">
        <w:rPr>
          <w:rFonts w:ascii="Cambria Math" w:hAnsi="Cambria Math" w:cs="Cambria Math"/>
          <w:vertAlign w:val="superscript"/>
        </w:rPr>
        <w:t>⋅</w:t>
      </w:r>
      <w:r w:rsidR="002945A9" w:rsidRPr="008B0F5A">
        <w:rPr>
          <w:vertAlign w:val="subscript"/>
        </w:rPr>
        <w:t>b</w:t>
      </w:r>
      <w:r w:rsidR="00326BCA">
        <w:rPr>
          <w:vertAlign w:val="subscript"/>
        </w:rPr>
        <w:t>U</w:t>
      </w:r>
      <w:r w:rsidR="002945A9">
        <w:t xml:space="preserve"> </w:t>
      </w:r>
      <w:r w:rsidR="00B36643">
        <w:t xml:space="preserve">values </w:t>
      </w:r>
      <w:r w:rsidR="00044308">
        <w:t>0.</w:t>
      </w:r>
      <w:r w:rsidR="000E4F71">
        <w:t xml:space="preserve">355, </w:t>
      </w:r>
      <w:r w:rsidR="00BC1BF0">
        <w:t xml:space="preserve">0.405 and </w:t>
      </w:r>
      <w:r w:rsidR="008A4269">
        <w:t>0.43</w:t>
      </w:r>
      <w:r w:rsidR="00B43122">
        <w:t>, when the stage loading and flow coefficients are constant (0.4</w:t>
      </w:r>
      <w:r w:rsidR="00357CA7">
        <w:t>4</w:t>
      </w:r>
      <w:r w:rsidR="00DD2ADE">
        <w:t xml:space="preserve"> and 0.60)</w:t>
      </w:r>
      <w:r w:rsidR="00AF3886">
        <w:t xml:space="preserve">. </w:t>
      </w:r>
      <w:r w:rsidR="00326BCA">
        <w:t xml:space="preserve">Respective </w:t>
      </w:r>
      <w:r w:rsidR="00326BCA" w:rsidRPr="008B0F5A">
        <w:t>Ψ</w:t>
      </w:r>
      <w:r w:rsidR="00326BCA">
        <w:rPr>
          <w:rFonts w:ascii="Cambria Math" w:hAnsi="Cambria Math" w:cs="Cambria Math"/>
          <w:vertAlign w:val="superscript"/>
        </w:rPr>
        <w:t>⋅</w:t>
      </w:r>
      <w:r w:rsidR="00326BCA" w:rsidRPr="008B0F5A">
        <w:rPr>
          <w:vertAlign w:val="subscript"/>
        </w:rPr>
        <w:t>b</w:t>
      </w:r>
      <w:r w:rsidR="00326BCA">
        <w:rPr>
          <w:vertAlign w:val="subscript"/>
        </w:rPr>
        <w:t>V</w:t>
      </w:r>
      <w:r w:rsidR="00EE252B">
        <w:rPr>
          <w:vertAlign w:val="subscript"/>
        </w:rPr>
        <w:t>x</w:t>
      </w:r>
      <w:r w:rsidR="00326BCA">
        <w:rPr>
          <w:vertAlign w:val="subscript"/>
        </w:rPr>
        <w:t xml:space="preserve"> </w:t>
      </w:r>
      <w:r w:rsidR="00326BCA">
        <w:t xml:space="preserve">values are </w:t>
      </w:r>
      <w:r w:rsidR="008B2928" w:rsidRPr="008B2928">
        <w:t>0.986</w:t>
      </w:r>
      <w:r w:rsidR="008B2928">
        <w:t xml:space="preserve">, </w:t>
      </w:r>
      <w:r w:rsidR="008B2928" w:rsidRPr="008B2928">
        <w:t>1.125</w:t>
      </w:r>
      <w:r w:rsidR="008B2928">
        <w:t xml:space="preserve"> and </w:t>
      </w:r>
      <w:r w:rsidR="00F17313" w:rsidRPr="00F17313">
        <w:t>1.194</w:t>
      </w:r>
      <w:r w:rsidR="00F17313">
        <w:t xml:space="preserve">, which are </w:t>
      </w:r>
      <w:r w:rsidR="00AF3886">
        <w:t>the</w:t>
      </w:r>
      <w:r w:rsidR="00F17313">
        <w:t xml:space="preserve"> reference points </w:t>
      </w:r>
      <w:r w:rsidR="00BB4013">
        <w:t>of</w:t>
      </w:r>
      <w:r w:rsidR="00F17313">
        <w:t xml:space="preserve"> the </w:t>
      </w:r>
      <w:r w:rsidR="00EF0F7F">
        <w:t>extra</w:t>
      </w:r>
      <w:r w:rsidR="00245066">
        <w:t>polation of k.</w:t>
      </w:r>
    </w:p>
    <w:p w14:paraId="23412F87" w14:textId="2CCE9A00" w:rsidR="00F12541" w:rsidRDefault="0093074F" w:rsidP="00FB34B8">
      <w:r>
        <w:t xml:space="preserve">The previously referred study </w:t>
      </w:r>
      <w:r w:rsidR="003030B5">
        <w:t>“</w:t>
      </w:r>
      <w:r w:rsidRPr="0093074F">
        <w:rPr>
          <w:i/>
          <w:iCs/>
          <w:lang w:val="en-US"/>
        </w:rPr>
        <w:t>The effect of end wall boundary layer on matching and corresponding flow control technique for multistage axial compressor</w:t>
      </w:r>
      <w:r w:rsidR="00ED6770">
        <w:rPr>
          <w:i/>
          <w:iCs/>
          <w:lang w:val="en-US"/>
        </w:rPr>
        <w:t xml:space="preserve"> </w:t>
      </w:r>
      <w:r>
        <w:t>suggest</w:t>
      </w:r>
      <w:r w:rsidR="002149DD">
        <w:t>s</w:t>
      </w:r>
      <w:r w:rsidR="003030B5">
        <w:t>”</w:t>
      </w:r>
      <w:r>
        <w:t xml:space="preserve"> </w:t>
      </w:r>
      <w:r w:rsidR="00160F44">
        <w:t xml:space="preserve">the </w:t>
      </w:r>
      <w:r w:rsidR="00C72BD7" w:rsidRPr="00F12541">
        <w:t>re-camber</w:t>
      </w:r>
      <w:r w:rsidR="00F87D64">
        <w:t>ing</w:t>
      </w:r>
      <w:r w:rsidR="00C72BD7">
        <w:t xml:space="preserve"> of </w:t>
      </w:r>
      <w:r w:rsidR="002D20A5">
        <w:t xml:space="preserve">the </w:t>
      </w:r>
      <w:r w:rsidR="00160F44">
        <w:t xml:space="preserve">rear </w:t>
      </w:r>
      <w:r w:rsidR="002149DD">
        <w:t xml:space="preserve">stators </w:t>
      </w:r>
      <w:r w:rsidR="00F87D64">
        <w:t>in the</w:t>
      </w:r>
      <w:r w:rsidR="00C72BD7">
        <w:t xml:space="preserve"> hub region </w:t>
      </w:r>
      <w:r w:rsidR="00940F5A">
        <w:t xml:space="preserve">can </w:t>
      </w:r>
      <w:r w:rsidR="001E13F7">
        <w:t xml:space="preserve">decrease </w:t>
      </w:r>
      <w:r w:rsidR="00940F5A">
        <w:t>the blockage</w:t>
      </w:r>
      <w:r w:rsidR="00CE54A9">
        <w:t>.</w:t>
      </w:r>
      <w:r w:rsidR="00940F5A">
        <w:t xml:space="preserve"> This </w:t>
      </w:r>
      <w:r w:rsidR="00535384">
        <w:t>means</w:t>
      </w:r>
      <w:r w:rsidR="00940F5A">
        <w:t xml:space="preserve"> that </w:t>
      </w:r>
      <w:r w:rsidR="006139A7">
        <w:t xml:space="preserve">the blockage </w:t>
      </w:r>
      <w:r w:rsidR="00E43D41">
        <w:t>would</w:t>
      </w:r>
      <w:r w:rsidR="006509B2">
        <w:t xml:space="preserve"> </w:t>
      </w:r>
      <w:r w:rsidR="0085642C">
        <w:t>decrease</w:t>
      </w:r>
      <w:r w:rsidR="003A1BB1">
        <w:t xml:space="preserve"> </w:t>
      </w:r>
      <w:r w:rsidR="006509B2">
        <w:t>by increas</w:t>
      </w:r>
      <w:r w:rsidR="00BD5074">
        <w:t xml:space="preserve">ed </w:t>
      </w:r>
      <w:r w:rsidR="006509B2">
        <w:t xml:space="preserve">flow coefficient </w:t>
      </w:r>
      <w:r w:rsidR="00134B98">
        <w:t>and</w:t>
      </w:r>
      <w:r w:rsidR="006714C3">
        <w:t xml:space="preserve"> reaction </w:t>
      </w:r>
      <w:r w:rsidR="00ED5346">
        <w:t xml:space="preserve">in </w:t>
      </w:r>
      <w:r w:rsidR="0038332F">
        <w:t>the displacement area</w:t>
      </w:r>
      <w:r w:rsidR="00E24718">
        <w:t xml:space="preserve"> near the hub</w:t>
      </w:r>
      <w:r w:rsidR="0038332F">
        <w:t>.</w:t>
      </w:r>
      <w:r w:rsidR="0014062D">
        <w:t xml:space="preserve"> </w:t>
      </w:r>
      <w:r w:rsidR="0029322B">
        <w:t>Increased reaction near the hub also decrease</w:t>
      </w:r>
      <w:r w:rsidR="00BD61C5">
        <w:t>s</w:t>
      </w:r>
      <w:r w:rsidR="0029322B">
        <w:t xml:space="preserve"> </w:t>
      </w:r>
      <w:r w:rsidR="003A1BB1">
        <w:t>profile</w:t>
      </w:r>
      <w:r w:rsidR="0029322B">
        <w:t xml:space="preserve"> loss and </w:t>
      </w:r>
      <w:r w:rsidR="000F0BA2">
        <w:t>centrifugal</w:t>
      </w:r>
      <w:r w:rsidR="009B78C0">
        <w:t xml:space="preserve"> stress.</w:t>
      </w:r>
    </w:p>
    <w:p w14:paraId="44C0B879" w14:textId="75D6FF09" w:rsidR="00417F4C" w:rsidRDefault="0008301D" w:rsidP="00FB34B8">
      <w:r>
        <w:t>The b</w:t>
      </w:r>
      <w:r w:rsidR="0004796D">
        <w:t xml:space="preserve">lockage </w:t>
      </w:r>
      <w:r w:rsidR="00CC5C63">
        <w:t>depends also on Reynold</w:t>
      </w:r>
      <w:r w:rsidR="00E14FAF">
        <w:t>’</w:t>
      </w:r>
      <w:r w:rsidR="00CC5C63">
        <w:t>s number</w:t>
      </w:r>
      <w:r w:rsidR="00163383">
        <w:t>,</w:t>
      </w:r>
      <w:r w:rsidR="00937C17">
        <w:t xml:space="preserve"> but </w:t>
      </w:r>
      <w:r w:rsidR="00163383">
        <w:t xml:space="preserve">we </w:t>
      </w:r>
      <w:r w:rsidR="006954CC">
        <w:t>do not</w:t>
      </w:r>
      <w:r w:rsidR="00163383">
        <w:t xml:space="preserve"> make an</w:t>
      </w:r>
      <w:r w:rsidR="00404E34">
        <w:t xml:space="preserve"> </w:t>
      </w:r>
      <w:r w:rsidR="00417F4C">
        <w:t xml:space="preserve">extra correction </w:t>
      </w:r>
      <w:r w:rsidR="00404E34">
        <w:t xml:space="preserve">because </w:t>
      </w:r>
      <w:r w:rsidR="00684C40">
        <w:t xml:space="preserve">the </w:t>
      </w:r>
      <w:r w:rsidR="00064DCB">
        <w:t xml:space="preserve">compressor endwall loss has already been </w:t>
      </w:r>
      <w:r w:rsidR="00684C40">
        <w:t xml:space="preserve">Reynold’s number </w:t>
      </w:r>
      <w:r w:rsidR="00064DCB">
        <w:t>corrected.</w:t>
      </w:r>
    </w:p>
    <w:p w14:paraId="6834175B" w14:textId="1B526D2F" w:rsidR="00B41EDF" w:rsidRDefault="00035061" w:rsidP="00B41EDF">
      <w:r>
        <w:t>Compressor b</w:t>
      </w:r>
      <w:r w:rsidR="00BD1E56">
        <w:t>lockage increase</w:t>
      </w:r>
      <w:r w:rsidR="00B151A4">
        <w:t>s</w:t>
      </w:r>
      <w:r w:rsidR="00BD1E56">
        <w:t xml:space="preserve"> both </w:t>
      </w:r>
      <w:r w:rsidR="00B151A4">
        <w:t xml:space="preserve">the </w:t>
      </w:r>
      <w:r w:rsidR="00D343A2">
        <w:t>cross-sectional</w:t>
      </w:r>
      <w:r w:rsidR="00EF7C92">
        <w:t xml:space="preserve"> area</w:t>
      </w:r>
      <w:r w:rsidR="003E32DE">
        <w:t xml:space="preserve"> of the stage and the loss</w:t>
      </w:r>
      <w:r w:rsidR="00B151A4">
        <w:t>, and</w:t>
      </w:r>
      <w:r w:rsidR="003E32DE">
        <w:t xml:space="preserve"> </w:t>
      </w:r>
      <w:r w:rsidR="00B151A4">
        <w:t>t</w:t>
      </w:r>
      <w:r w:rsidR="003E32DE">
        <w:t xml:space="preserve">he increased </w:t>
      </w:r>
      <w:r w:rsidR="00343EF9">
        <w:t>endwall</w:t>
      </w:r>
      <w:r w:rsidR="003E32DE">
        <w:t xml:space="preserve"> loss </w:t>
      </w:r>
      <w:r w:rsidR="00C860D9">
        <w:t xml:space="preserve">increases </w:t>
      </w:r>
      <w:r w:rsidR="006A52B5">
        <w:t xml:space="preserve">again the blockage until </w:t>
      </w:r>
      <w:r w:rsidR="00E32A94">
        <w:t xml:space="preserve">the blockage stabilizes </w:t>
      </w:r>
      <w:r w:rsidR="00492600">
        <w:t>before</w:t>
      </w:r>
      <w:r w:rsidR="00E32A94">
        <w:t xml:space="preserve"> </w:t>
      </w:r>
      <w:r w:rsidR="00492600">
        <w:t>10</w:t>
      </w:r>
      <w:r w:rsidR="00E32A94" w:rsidRPr="00E32A94">
        <w:rPr>
          <w:vertAlign w:val="superscript"/>
        </w:rPr>
        <w:t>th</w:t>
      </w:r>
      <w:r w:rsidR="00E32A94">
        <w:t xml:space="preserve"> stage.</w:t>
      </w:r>
      <w:r w:rsidR="00817581">
        <w:t xml:space="preserve"> For simplicity we ignore this gradual increase</w:t>
      </w:r>
      <w:r w:rsidR="00B9588D">
        <w:t>,</w:t>
      </w:r>
      <w:r w:rsidR="00817581">
        <w:t xml:space="preserve"> but </w:t>
      </w:r>
      <w:r w:rsidR="00B9588D">
        <w:t xml:space="preserve">we </w:t>
      </w:r>
      <w:r w:rsidR="00817581">
        <w:t xml:space="preserve">set the </w:t>
      </w:r>
      <w:r w:rsidR="009E1A57">
        <w:t xml:space="preserve">blockage of the next stage </w:t>
      </w:r>
      <w:r w:rsidR="00B9588D">
        <w:t>immediately to</w:t>
      </w:r>
      <w:r w:rsidR="009E1A57">
        <w:t xml:space="preserve"> the level it would </w:t>
      </w:r>
      <w:r w:rsidR="00B9588D">
        <w:t xml:space="preserve">reach after </w:t>
      </w:r>
      <w:r w:rsidR="00760DF3">
        <w:t xml:space="preserve">repeating </w:t>
      </w:r>
      <w:r w:rsidR="00B9588D">
        <w:t>several identical stages</w:t>
      </w:r>
      <w:r w:rsidR="0040568D">
        <w:t>.</w:t>
      </w:r>
      <w:r w:rsidR="00B9588D">
        <w:t xml:space="preserve"> </w:t>
      </w:r>
      <w:r w:rsidR="00BC5713">
        <w:t>On the other hand, t</w:t>
      </w:r>
      <w:r w:rsidR="00FF0013">
        <w:t>he blockage decrease</w:t>
      </w:r>
      <w:r w:rsidR="00257E8E">
        <w:t>s</w:t>
      </w:r>
      <w:r w:rsidR="00FF0013">
        <w:t xml:space="preserve"> immediately, </w:t>
      </w:r>
      <w:r w:rsidR="00BC5713">
        <w:t>if</w:t>
      </w:r>
      <w:r w:rsidR="00FF0013">
        <w:t xml:space="preserve"> the </w:t>
      </w:r>
      <w:r w:rsidR="00343EF9">
        <w:t>endwall</w:t>
      </w:r>
      <w:r w:rsidR="00FF0013">
        <w:t xml:space="preserve"> blockage </w:t>
      </w:r>
      <w:r w:rsidR="00EA3540">
        <w:t>and</w:t>
      </w:r>
      <w:r w:rsidR="001520C0">
        <w:t xml:space="preserve"> factor k </w:t>
      </w:r>
      <w:r w:rsidR="00A87EF7">
        <w:t>produces</w:t>
      </w:r>
      <w:r w:rsidR="00EA3540">
        <w:t xml:space="preserve"> a smaller blockage.</w:t>
      </w:r>
    </w:p>
    <w:p w14:paraId="3170D9D9" w14:textId="77777777" w:rsidR="00B41EDF" w:rsidRDefault="00B41EDF" w:rsidP="00B41EDF">
      <w:r w:rsidRPr="001B0481">
        <w:rPr>
          <w:noProof/>
          <w:lang w:val="fi-FI"/>
        </w:rPr>
        <w:lastRenderedPageBreak/>
        <w:drawing>
          <wp:inline distT="0" distB="0" distL="0" distR="0" wp14:anchorId="3C939F9E" wp14:editId="065F485E">
            <wp:extent cx="2644369" cy="1425063"/>
            <wp:effectExtent l="0" t="0" r="3810" b="3810"/>
            <wp:docPr id="336583720" name="Picture 1" descr="A graph with numbers and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83720" name="Picture 1" descr="A graph with numbers and a chart&#10;&#10;AI-generated content may be incorrect."/>
                    <pic:cNvPicPr/>
                  </pic:nvPicPr>
                  <pic:blipFill>
                    <a:blip r:embed="rId43"/>
                    <a:stretch>
                      <a:fillRect/>
                    </a:stretch>
                  </pic:blipFill>
                  <pic:spPr>
                    <a:xfrm>
                      <a:off x="0" y="0"/>
                      <a:ext cx="2644369" cy="1425063"/>
                    </a:xfrm>
                    <a:prstGeom prst="rect">
                      <a:avLst/>
                    </a:prstGeom>
                  </pic:spPr>
                </pic:pic>
              </a:graphicData>
            </a:graphic>
          </wp:inline>
        </w:drawing>
      </w:r>
      <w:r w:rsidRPr="00922E6E">
        <w:rPr>
          <w:noProof/>
          <w:lang w:val="en-US"/>
        </w:rPr>
        <w:t xml:space="preserve"> </w:t>
      </w:r>
      <w:r w:rsidRPr="00F050B3">
        <w:rPr>
          <w:noProof/>
          <w:lang w:val="fi-FI"/>
        </w:rPr>
        <w:drawing>
          <wp:inline distT="0" distB="0" distL="0" distR="0" wp14:anchorId="1067FB12" wp14:editId="00178882">
            <wp:extent cx="2528007" cy="1905165"/>
            <wp:effectExtent l="0" t="0" r="0" b="0"/>
            <wp:docPr id="1425668522" name="Picture 1" descr="A graph of 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68522" name="Picture 1" descr="A graph of a graph with numbers and symbol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528007" cy="1905165"/>
                    </a:xfrm>
                    <a:prstGeom prst="rect">
                      <a:avLst/>
                    </a:prstGeom>
                  </pic:spPr>
                </pic:pic>
              </a:graphicData>
            </a:graphic>
          </wp:inline>
        </w:drawing>
      </w:r>
    </w:p>
    <w:p w14:paraId="516220DD" w14:textId="01D34C26" w:rsidR="00B41EDF" w:rsidRDefault="00B41EDF" w:rsidP="00B41EDF">
      <w:r>
        <w:t>Figure 2 shows the increase of the lost efficiency caused by blocka</w:t>
      </w:r>
      <w:r w:rsidR="0027232A">
        <w:t>g</w:t>
      </w:r>
      <w:r>
        <w:t xml:space="preserve">e when the </w:t>
      </w:r>
      <w:r w:rsidR="00343EF9">
        <w:t>endwall</w:t>
      </w:r>
      <w:r>
        <w:t xml:space="preserve"> loss is increased only by </w:t>
      </w:r>
      <w:r w:rsidR="0027232A">
        <w:t>blockage</w:t>
      </w:r>
      <w:r>
        <w:t xml:space="preserve"> itself. The stage outlet blockage increases the loss of the next stage, and its </w:t>
      </w:r>
      <w:r w:rsidR="00343EF9">
        <w:t>endwall</w:t>
      </w:r>
      <w:r>
        <w:t xml:space="preserve"> loss increases the blockage until the increase becomes too small to measure at stage 10. The loss of stage 10 is the loss of stage 1 divided by 0.85, which is </w:t>
      </w:r>
      <w:r w:rsidR="001176F4">
        <w:t>about the</w:t>
      </w:r>
      <w:r>
        <w:t xml:space="preserve"> same as work done factor 0.86. The </w:t>
      </w:r>
      <w:r w:rsidR="00343EF9">
        <w:t>endwall</w:t>
      </w:r>
      <w:r>
        <w:t xml:space="preserve"> loss is about 40 % of the </w:t>
      </w:r>
      <w:r w:rsidR="003F4FEE">
        <w:t xml:space="preserve">total </w:t>
      </w:r>
      <w:r>
        <w:t xml:space="preserve">loss in </w:t>
      </w:r>
      <w:r w:rsidR="000D3402">
        <w:t xml:space="preserve">the previous </w:t>
      </w:r>
      <w:r w:rsidR="0090636E">
        <w:t>figure</w:t>
      </w:r>
      <w:r w:rsidR="003F4FEE">
        <w:t>.</w:t>
      </w:r>
    </w:p>
    <w:p w14:paraId="604DC684" w14:textId="77777777" w:rsidR="004A6F7A" w:rsidRDefault="004A6F7A" w:rsidP="00833941">
      <w:pPr>
        <w:rPr>
          <w:b/>
          <w:bCs/>
          <w:sz w:val="28"/>
          <w:szCs w:val="28"/>
          <w:lang w:val="en-US"/>
        </w:rPr>
      </w:pPr>
    </w:p>
    <w:p w14:paraId="76B5193A" w14:textId="631CBB64" w:rsidR="00833941" w:rsidRDefault="005039A8" w:rsidP="00833941">
      <w:pPr>
        <w:rPr>
          <w:b/>
          <w:bCs/>
          <w:sz w:val="28"/>
          <w:szCs w:val="28"/>
          <w:lang w:val="en-US"/>
        </w:rPr>
      </w:pPr>
      <w:r>
        <w:rPr>
          <w:b/>
          <w:bCs/>
          <w:sz w:val="28"/>
          <w:szCs w:val="28"/>
          <w:lang w:val="en-US"/>
        </w:rPr>
        <w:t>C</w:t>
      </w:r>
      <w:r w:rsidR="00833941">
        <w:rPr>
          <w:b/>
          <w:bCs/>
          <w:sz w:val="28"/>
          <w:szCs w:val="28"/>
          <w:lang w:val="en-US"/>
        </w:rPr>
        <w:t xml:space="preserve">ompressor </w:t>
      </w:r>
      <w:r w:rsidR="000E5983">
        <w:rPr>
          <w:b/>
          <w:bCs/>
          <w:sz w:val="28"/>
          <w:szCs w:val="28"/>
          <w:lang w:val="en-US"/>
        </w:rPr>
        <w:t>stall</w:t>
      </w:r>
      <w:r w:rsidR="00E40DC9">
        <w:rPr>
          <w:b/>
          <w:bCs/>
          <w:sz w:val="28"/>
          <w:szCs w:val="28"/>
          <w:lang w:val="en-US"/>
        </w:rPr>
        <w:t>/surge</w:t>
      </w:r>
      <w:r w:rsidR="000E5983">
        <w:rPr>
          <w:b/>
          <w:bCs/>
          <w:sz w:val="28"/>
          <w:szCs w:val="28"/>
          <w:lang w:val="en-US"/>
        </w:rPr>
        <w:t xml:space="preserve"> prediction</w:t>
      </w:r>
      <w:r w:rsidR="00833941" w:rsidRPr="00922E6E">
        <w:rPr>
          <w:b/>
          <w:bCs/>
          <w:sz w:val="28"/>
          <w:szCs w:val="28"/>
          <w:lang w:val="en-US"/>
        </w:rPr>
        <w:t xml:space="preserve"> model </w:t>
      </w:r>
    </w:p>
    <w:p w14:paraId="76FEA60C" w14:textId="54D481C4" w:rsidR="00726E5A" w:rsidRDefault="00BD0BC4" w:rsidP="00833941">
      <w:r>
        <w:t xml:space="preserve">A </w:t>
      </w:r>
      <w:r w:rsidR="001176F4">
        <w:t>dependable</w:t>
      </w:r>
      <w:r w:rsidR="008855B7">
        <w:t xml:space="preserve"> stall prediction </w:t>
      </w:r>
      <w:r w:rsidR="002F4970">
        <w:t xml:space="preserve">model </w:t>
      </w:r>
      <w:r>
        <w:t>is</w:t>
      </w:r>
      <w:r w:rsidR="008855B7">
        <w:t xml:space="preserve"> </w:t>
      </w:r>
      <w:r w:rsidR="0051086D">
        <w:t>useful</w:t>
      </w:r>
      <w:r w:rsidR="00FE6697">
        <w:t xml:space="preserve"> in the </w:t>
      </w:r>
      <w:r w:rsidR="000D5839">
        <w:t xml:space="preserve">initial </w:t>
      </w:r>
      <w:r w:rsidR="00FE6697">
        <w:t>compressor design</w:t>
      </w:r>
      <w:r w:rsidR="000D5839">
        <w:t xml:space="preserve"> phase</w:t>
      </w:r>
      <w:r w:rsidR="00672422">
        <w:t>.</w:t>
      </w:r>
      <w:r w:rsidR="00FE6697">
        <w:t xml:space="preserve"> The best</w:t>
      </w:r>
      <w:r w:rsidR="00EC71DB">
        <w:t xml:space="preserve"> </w:t>
      </w:r>
      <w:r w:rsidR="00672422">
        <w:t xml:space="preserve">compressor </w:t>
      </w:r>
      <w:r w:rsidR="00EC71DB">
        <w:t xml:space="preserve">efficiency </w:t>
      </w:r>
      <w:r w:rsidR="00672422">
        <w:t>is</w:t>
      </w:r>
      <w:r w:rsidR="00EC71DB">
        <w:t xml:space="preserve"> </w:t>
      </w:r>
      <w:r w:rsidR="008B4EAE">
        <w:t xml:space="preserve">usually </w:t>
      </w:r>
      <w:r w:rsidR="009C483E">
        <w:t>near the stall</w:t>
      </w:r>
      <w:r w:rsidR="00AB6251">
        <w:t>/surge</w:t>
      </w:r>
      <w:r w:rsidR="009C483E">
        <w:t xml:space="preserve"> limit</w:t>
      </w:r>
      <w:r w:rsidR="00D20C93">
        <w:t xml:space="preserve">, but </w:t>
      </w:r>
      <w:r w:rsidR="002250E9">
        <w:t>it</w:t>
      </w:r>
      <w:r w:rsidR="00D20C93">
        <w:t xml:space="preserve"> </w:t>
      </w:r>
      <w:r w:rsidR="00FD4FB5">
        <w:t xml:space="preserve">also </w:t>
      </w:r>
      <w:r w:rsidR="00D20C93">
        <w:t xml:space="preserve">sets the </w:t>
      </w:r>
      <w:r w:rsidR="00351D75">
        <w:t>maximum pressure ratio</w:t>
      </w:r>
      <w:r w:rsidR="00FF5FB6">
        <w:t xml:space="preserve"> for the compressor.</w:t>
      </w:r>
      <w:r w:rsidR="0010622C">
        <w:t xml:space="preserve"> We selected </w:t>
      </w:r>
      <w:r w:rsidR="00DE2F07">
        <w:t xml:space="preserve">the algorithm suggested in </w:t>
      </w:r>
      <w:r w:rsidR="004D7229">
        <w:t xml:space="preserve">a </w:t>
      </w:r>
      <w:r w:rsidR="0010622C">
        <w:t xml:space="preserve">recent </w:t>
      </w:r>
      <w:r w:rsidR="00DD6408">
        <w:t>study</w:t>
      </w:r>
      <w:r w:rsidR="00AF21A1">
        <w:rPr>
          <w:rStyle w:val="FootnoteReference"/>
          <w:i/>
          <w:iCs/>
        </w:rPr>
        <w:footnoteReference w:id="83"/>
      </w:r>
      <w:r w:rsidR="008F7F69">
        <w:t>.</w:t>
      </w:r>
      <w:r w:rsidR="00BE3946">
        <w:t xml:space="preserve"> </w:t>
      </w:r>
      <w:r w:rsidR="00C10D03">
        <w:t xml:space="preserve">The </w:t>
      </w:r>
      <w:r w:rsidR="000F1E73">
        <w:t xml:space="preserve">algorithm usually predicts </w:t>
      </w:r>
      <w:r w:rsidR="00A256D9">
        <w:t xml:space="preserve">the </w:t>
      </w:r>
      <w:r w:rsidR="00C10D03">
        <w:t xml:space="preserve">stall </w:t>
      </w:r>
      <w:r w:rsidR="000F1E73">
        <w:t>to occur</w:t>
      </w:r>
      <w:r w:rsidR="00C10D03">
        <w:t xml:space="preserve"> </w:t>
      </w:r>
      <w:r w:rsidR="000013ED">
        <w:t>in</w:t>
      </w:r>
      <w:r w:rsidR="00C10D03">
        <w:t xml:space="preserve"> the hub of the first low pressure compressor stage, but if the compressor has the constant inner radius, the stall may occur in any upper stage. So, the stall margin is calculated for all stages</w:t>
      </w:r>
      <w:r w:rsidR="00D77D68">
        <w:t xml:space="preserve"> </w:t>
      </w:r>
      <w:r w:rsidR="00823893">
        <w:t>in</w:t>
      </w:r>
      <w:r w:rsidR="00D77D68">
        <w:t xml:space="preserve"> tip, mean flow and </w:t>
      </w:r>
      <w:r w:rsidR="00B531B5">
        <w:t>hub</w:t>
      </w:r>
      <w:r w:rsidR="00C10D03">
        <w:t>.</w:t>
      </w:r>
    </w:p>
    <w:p w14:paraId="38B6AC29" w14:textId="78BF582B" w:rsidR="00174A84" w:rsidRDefault="00B935B9" w:rsidP="00833941">
      <w:r>
        <w:t xml:space="preserve">The </w:t>
      </w:r>
      <w:r w:rsidR="00F23AD4">
        <w:t xml:space="preserve">writers claim that </w:t>
      </w:r>
      <w:r>
        <w:t xml:space="preserve">model </w:t>
      </w:r>
      <w:r w:rsidR="00552080">
        <w:t>prediction</w:t>
      </w:r>
      <w:r w:rsidR="00902665">
        <w:t xml:space="preserve">s </w:t>
      </w:r>
      <w:r w:rsidR="009A559A">
        <w:t>are</w:t>
      </w:r>
      <w:r w:rsidR="00902665">
        <w:t xml:space="preserve"> within 15</w:t>
      </w:r>
      <w:r w:rsidR="00FA672D">
        <w:t xml:space="preserve"> </w:t>
      </w:r>
      <w:r w:rsidR="00902665">
        <w:t xml:space="preserve">% </w:t>
      </w:r>
      <w:r w:rsidR="009A559A">
        <w:t xml:space="preserve">of the </w:t>
      </w:r>
      <w:r w:rsidR="00F93805">
        <w:t xml:space="preserve">actual </w:t>
      </w:r>
      <w:r w:rsidR="00102CA9">
        <w:t xml:space="preserve">tested stall </w:t>
      </w:r>
      <w:r w:rsidR="00F93805">
        <w:t>values</w:t>
      </w:r>
      <w:r w:rsidR="00FA672D">
        <w:t xml:space="preserve">, </w:t>
      </w:r>
      <w:r w:rsidR="00CB1217" w:rsidRPr="00CB1217">
        <w:t>which means that the compressor design is safe when its stall margin does not exceed 85 %.</w:t>
      </w:r>
    </w:p>
    <w:p w14:paraId="3FFCEC97" w14:textId="13CE964D" w:rsidR="000E5983" w:rsidRDefault="00BE3946" w:rsidP="00833941">
      <w:r>
        <w:t xml:space="preserve">Below is </w:t>
      </w:r>
      <w:r w:rsidR="003C7E16">
        <w:t>the</w:t>
      </w:r>
      <w:r w:rsidR="00807BC2">
        <w:t xml:space="preserve"> JavaScript implementation of their </w:t>
      </w:r>
      <w:r w:rsidR="00726E5A">
        <w:t>algorithm</w:t>
      </w:r>
      <w:r w:rsidR="003C7E16">
        <w:t xml:space="preserve"> of this work</w:t>
      </w:r>
      <w:r w:rsidR="00726E5A">
        <w:t>.</w:t>
      </w:r>
      <w:r w:rsidR="00E72A71">
        <w:t xml:space="preserve"> </w:t>
      </w:r>
      <w:r w:rsidR="003F1BBA">
        <w:t xml:space="preserve">The algorithm is </w:t>
      </w:r>
      <w:r w:rsidR="00E6643D">
        <w:t xml:space="preserve">function </w:t>
      </w:r>
      <w:r w:rsidR="003F1BBA">
        <w:t xml:space="preserve">getLossParameters </w:t>
      </w:r>
      <w:r w:rsidR="00950445">
        <w:t>on the web</w:t>
      </w:r>
      <w:r w:rsidR="00E6643D">
        <w:t>page</w:t>
      </w:r>
      <w:r w:rsidR="003F1BBA">
        <w:t>.</w:t>
      </w:r>
    </w:p>
    <w:p w14:paraId="050C4C6A" w14:textId="77777777" w:rsidR="00306CD0" w:rsidRPr="00306CD0" w:rsidRDefault="00306CD0" w:rsidP="00306CD0">
      <w:pPr>
        <w:spacing w:after="0"/>
        <w:rPr>
          <w:sz w:val="18"/>
          <w:szCs w:val="18"/>
        </w:rPr>
      </w:pPr>
      <w:r w:rsidRPr="00306CD0">
        <w:rPr>
          <w:sz w:val="18"/>
          <w:szCs w:val="18"/>
        </w:rPr>
        <w:t>// stall/surge limit by Koch et al:</w:t>
      </w:r>
    </w:p>
    <w:p w14:paraId="43DC3834" w14:textId="67F3FFE7" w:rsidR="00306CD0" w:rsidRPr="00306CD0" w:rsidRDefault="00306CD0" w:rsidP="00306CD0">
      <w:pPr>
        <w:spacing w:after="0"/>
        <w:rPr>
          <w:sz w:val="18"/>
          <w:szCs w:val="18"/>
        </w:rPr>
      </w:pPr>
      <w:r w:rsidRPr="00306CD0">
        <w:rPr>
          <w:sz w:val="18"/>
          <w:szCs w:val="18"/>
        </w:rPr>
        <w:t>const s = c/solidity;</w:t>
      </w:r>
      <w:r w:rsidRPr="00306CD0">
        <w:rPr>
          <w:sz w:val="18"/>
          <w:szCs w:val="18"/>
        </w:rPr>
        <w:tab/>
      </w:r>
      <w:r w:rsidRPr="00306CD0">
        <w:rPr>
          <w:sz w:val="18"/>
          <w:szCs w:val="18"/>
        </w:rPr>
        <w:tab/>
      </w:r>
      <w:r w:rsidRPr="00306CD0">
        <w:rPr>
          <w:sz w:val="18"/>
          <w:szCs w:val="18"/>
        </w:rPr>
        <w:tab/>
        <w:t xml:space="preserve">// spacing </w:t>
      </w:r>
      <w:r w:rsidR="008904FA">
        <w:rPr>
          <w:sz w:val="18"/>
          <w:szCs w:val="18"/>
        </w:rPr>
        <w:t xml:space="preserve">between blades </w:t>
      </w:r>
      <w:r w:rsidRPr="00306CD0">
        <w:rPr>
          <w:sz w:val="18"/>
          <w:szCs w:val="18"/>
        </w:rPr>
        <w:t>= chord/solidity</w:t>
      </w:r>
    </w:p>
    <w:p w14:paraId="7264F77B" w14:textId="42DCD21A" w:rsidR="00306CD0" w:rsidRPr="00306CD0" w:rsidRDefault="00306CD0" w:rsidP="00306CD0">
      <w:pPr>
        <w:spacing w:after="0"/>
        <w:rPr>
          <w:sz w:val="18"/>
          <w:szCs w:val="18"/>
        </w:rPr>
      </w:pPr>
      <w:r w:rsidRPr="00306CD0">
        <w:rPr>
          <w:sz w:val="18"/>
          <w:szCs w:val="18"/>
        </w:rPr>
        <w:t>const U2 = U</w:t>
      </w:r>
      <w:r w:rsidR="00143FB4">
        <w:rPr>
          <w:rFonts w:ascii="Cambria Math" w:hAnsi="Cambria Math" w:cs="Cambria Math"/>
          <w:sz w:val="18"/>
          <w:szCs w:val="18"/>
        </w:rPr>
        <w:t>⋅</w:t>
      </w:r>
      <w:r w:rsidRPr="00306CD0">
        <w:rPr>
          <w:sz w:val="18"/>
          <w:szCs w:val="18"/>
        </w:rPr>
        <w:t>r2/r1;</w:t>
      </w:r>
      <w:r w:rsidRPr="00306CD0">
        <w:rPr>
          <w:sz w:val="18"/>
          <w:szCs w:val="18"/>
        </w:rPr>
        <w:tab/>
      </w:r>
      <w:r w:rsidRPr="00306CD0">
        <w:rPr>
          <w:sz w:val="18"/>
          <w:szCs w:val="18"/>
        </w:rPr>
        <w:tab/>
      </w:r>
      <w:r w:rsidRPr="00306CD0">
        <w:rPr>
          <w:sz w:val="18"/>
          <w:szCs w:val="18"/>
        </w:rPr>
        <w:tab/>
        <w:t>// angular velocity in blade outlet</w:t>
      </w:r>
    </w:p>
    <w:p w14:paraId="26772CA9" w14:textId="77777777" w:rsidR="00306CD0" w:rsidRPr="00306CD0" w:rsidRDefault="00306CD0" w:rsidP="00306CD0">
      <w:pPr>
        <w:spacing w:after="0"/>
        <w:rPr>
          <w:sz w:val="18"/>
          <w:szCs w:val="18"/>
        </w:rPr>
      </w:pPr>
      <w:r w:rsidRPr="00306CD0">
        <w:rPr>
          <w:sz w:val="18"/>
          <w:szCs w:val="18"/>
        </w:rPr>
        <w:t>const V2 = axV2/Math.cos(α2);</w:t>
      </w:r>
      <w:r w:rsidRPr="00306CD0">
        <w:rPr>
          <w:sz w:val="18"/>
          <w:szCs w:val="18"/>
        </w:rPr>
        <w:tab/>
        <w:t>// absolute velocity in stator inlet</w:t>
      </w:r>
    </w:p>
    <w:p w14:paraId="44F9165A" w14:textId="74EC2DF8" w:rsidR="00306CD0" w:rsidRPr="00306CD0" w:rsidRDefault="00306CD0" w:rsidP="00306CD0">
      <w:pPr>
        <w:spacing w:after="0"/>
        <w:rPr>
          <w:sz w:val="18"/>
          <w:szCs w:val="18"/>
        </w:rPr>
      </w:pPr>
      <w:r w:rsidRPr="00306CD0">
        <w:rPr>
          <w:sz w:val="18"/>
          <w:szCs w:val="18"/>
        </w:rPr>
        <w:t>const Re1 = dynamicVisc</w:t>
      </w:r>
      <w:r w:rsidR="00FE274D">
        <w:rPr>
          <w:sz w:val="18"/>
          <w:szCs w:val="18"/>
        </w:rPr>
        <w:t>1</w:t>
      </w:r>
      <w:r w:rsidR="002317CA">
        <w:rPr>
          <w:sz w:val="18"/>
          <w:szCs w:val="18"/>
        </w:rPr>
        <w:t xml:space="preserve"> </w:t>
      </w:r>
      <w:r w:rsidR="00143FB4">
        <w:rPr>
          <w:rFonts w:ascii="Cambria Math" w:hAnsi="Cambria Math" w:cs="Cambria Math"/>
          <w:sz w:val="18"/>
          <w:szCs w:val="18"/>
        </w:rPr>
        <w:t>⋅</w:t>
      </w:r>
      <w:r w:rsidRPr="00306CD0">
        <w:rPr>
          <w:sz w:val="18"/>
          <w:szCs w:val="18"/>
        </w:rPr>
        <w:t xml:space="preserve"> c </w:t>
      </w:r>
      <w:r w:rsidR="00143FB4">
        <w:rPr>
          <w:rFonts w:ascii="Cambria Math" w:hAnsi="Cambria Math" w:cs="Cambria Math"/>
          <w:sz w:val="18"/>
          <w:szCs w:val="18"/>
        </w:rPr>
        <w:t>⋅</w:t>
      </w:r>
      <w:r w:rsidRPr="00306CD0">
        <w:rPr>
          <w:sz w:val="18"/>
          <w:szCs w:val="18"/>
        </w:rPr>
        <w:t xml:space="preserve"> vRel1;</w:t>
      </w:r>
    </w:p>
    <w:p w14:paraId="22DB5510" w14:textId="03F45ED4" w:rsidR="00306CD0" w:rsidRPr="00306CD0" w:rsidRDefault="00306CD0" w:rsidP="00306CD0">
      <w:pPr>
        <w:spacing w:after="0"/>
        <w:rPr>
          <w:sz w:val="18"/>
          <w:szCs w:val="18"/>
        </w:rPr>
      </w:pPr>
      <w:r w:rsidRPr="00306CD0">
        <w:rPr>
          <w:sz w:val="18"/>
          <w:szCs w:val="18"/>
        </w:rPr>
        <w:t xml:space="preserve">const Re2 = dynamicVisc2 </w:t>
      </w:r>
      <w:r w:rsidR="00143FB4">
        <w:rPr>
          <w:rFonts w:ascii="Cambria Math" w:hAnsi="Cambria Math" w:cs="Cambria Math"/>
          <w:sz w:val="18"/>
          <w:szCs w:val="18"/>
        </w:rPr>
        <w:t>⋅</w:t>
      </w:r>
      <w:r w:rsidRPr="00306CD0">
        <w:rPr>
          <w:sz w:val="18"/>
          <w:szCs w:val="18"/>
        </w:rPr>
        <w:t xml:space="preserve"> c </w:t>
      </w:r>
      <w:r w:rsidR="00143FB4">
        <w:rPr>
          <w:rFonts w:ascii="Cambria Math" w:hAnsi="Cambria Math" w:cs="Cambria Math"/>
          <w:sz w:val="18"/>
          <w:szCs w:val="18"/>
        </w:rPr>
        <w:t>⋅</w:t>
      </w:r>
      <w:r w:rsidRPr="00306CD0">
        <w:rPr>
          <w:sz w:val="18"/>
          <w:szCs w:val="18"/>
        </w:rPr>
        <w:t xml:space="preserve"> V2;</w:t>
      </w:r>
    </w:p>
    <w:p w14:paraId="535AFC89" w14:textId="77777777" w:rsidR="00306CD0" w:rsidRPr="00306CD0" w:rsidRDefault="00306CD0" w:rsidP="00306CD0">
      <w:pPr>
        <w:spacing w:after="0"/>
        <w:rPr>
          <w:sz w:val="18"/>
          <w:szCs w:val="18"/>
        </w:rPr>
      </w:pPr>
      <w:r w:rsidRPr="00306CD0">
        <w:rPr>
          <w:sz w:val="18"/>
          <w:szCs w:val="18"/>
        </w:rPr>
        <w:t>// actual static pressure rise coefficient</w:t>
      </w:r>
    </w:p>
    <w:p w14:paraId="6496F6AC" w14:textId="1CBE6D91" w:rsidR="00306CD0" w:rsidRPr="00306CD0" w:rsidRDefault="00306CD0" w:rsidP="00306CD0">
      <w:pPr>
        <w:spacing w:after="0"/>
        <w:rPr>
          <w:sz w:val="18"/>
          <w:szCs w:val="18"/>
        </w:rPr>
      </w:pPr>
      <w:r w:rsidRPr="00306CD0">
        <w:rPr>
          <w:sz w:val="18"/>
          <w:szCs w:val="18"/>
        </w:rPr>
        <w:t>const Cp = (ΔhStage - 0.5</w:t>
      </w:r>
      <w:r w:rsidR="00143FB4">
        <w:rPr>
          <w:rFonts w:ascii="Cambria Math" w:hAnsi="Cambria Math" w:cs="Cambria Math"/>
          <w:sz w:val="18"/>
          <w:szCs w:val="18"/>
        </w:rPr>
        <w:t>⋅</w:t>
      </w:r>
      <w:r w:rsidRPr="00306CD0">
        <w:rPr>
          <w:sz w:val="18"/>
          <w:szCs w:val="18"/>
        </w:rPr>
        <w:t>(U2</w:t>
      </w:r>
      <w:r w:rsidR="00143FB4">
        <w:rPr>
          <w:rFonts w:ascii="Cambria Math" w:hAnsi="Cambria Math" w:cs="Cambria Math"/>
          <w:sz w:val="18"/>
          <w:szCs w:val="18"/>
        </w:rPr>
        <w:t>⋅</w:t>
      </w:r>
      <w:r w:rsidRPr="00306CD0">
        <w:rPr>
          <w:sz w:val="18"/>
          <w:szCs w:val="18"/>
        </w:rPr>
        <w:t>U2 - U</w:t>
      </w:r>
      <w:r w:rsidR="00143FB4">
        <w:rPr>
          <w:rFonts w:ascii="Cambria Math" w:hAnsi="Cambria Math" w:cs="Cambria Math"/>
          <w:sz w:val="18"/>
          <w:szCs w:val="18"/>
        </w:rPr>
        <w:t>⋅</w:t>
      </w:r>
      <w:r w:rsidRPr="00306CD0">
        <w:rPr>
          <w:sz w:val="18"/>
          <w:szCs w:val="18"/>
        </w:rPr>
        <w:t>U)) / ((vRel1</w:t>
      </w:r>
      <w:r w:rsidR="00143FB4">
        <w:rPr>
          <w:rFonts w:ascii="Cambria Math" w:hAnsi="Cambria Math" w:cs="Cambria Math"/>
          <w:sz w:val="18"/>
          <w:szCs w:val="18"/>
        </w:rPr>
        <w:t>⋅</w:t>
      </w:r>
      <w:r w:rsidRPr="00306CD0">
        <w:rPr>
          <w:sz w:val="18"/>
          <w:szCs w:val="18"/>
        </w:rPr>
        <w:t>vRel1 + V2</w:t>
      </w:r>
      <w:r w:rsidR="00143FB4">
        <w:rPr>
          <w:rFonts w:ascii="Cambria Math" w:hAnsi="Cambria Math" w:cs="Cambria Math"/>
          <w:sz w:val="18"/>
          <w:szCs w:val="18"/>
        </w:rPr>
        <w:t>⋅</w:t>
      </w:r>
      <w:r w:rsidRPr="00306CD0">
        <w:rPr>
          <w:sz w:val="18"/>
          <w:szCs w:val="18"/>
        </w:rPr>
        <w:t>V2)/2);</w:t>
      </w:r>
      <w:r w:rsidRPr="00306CD0">
        <w:rPr>
          <w:sz w:val="18"/>
          <w:szCs w:val="18"/>
        </w:rPr>
        <w:tab/>
      </w:r>
    </w:p>
    <w:p w14:paraId="0E821BB3" w14:textId="113DCE4E" w:rsidR="00306CD0" w:rsidRPr="00306CD0" w:rsidRDefault="00306CD0" w:rsidP="00306CD0">
      <w:pPr>
        <w:spacing w:after="0"/>
        <w:rPr>
          <w:sz w:val="18"/>
          <w:szCs w:val="18"/>
        </w:rPr>
      </w:pPr>
      <w:r w:rsidRPr="00306CD0">
        <w:rPr>
          <w:sz w:val="18"/>
          <w:szCs w:val="18"/>
        </w:rPr>
        <w:t>const Vmin = (β2+α2) &lt;= Math.PI/2 &amp;&amp; β2 &gt;= 0 ? V2</w:t>
      </w:r>
      <w:r w:rsidR="00143FB4">
        <w:rPr>
          <w:rFonts w:ascii="Cambria Math" w:hAnsi="Cambria Math" w:cs="Cambria Math"/>
          <w:sz w:val="18"/>
          <w:szCs w:val="18"/>
        </w:rPr>
        <w:t>⋅</w:t>
      </w:r>
      <w:r w:rsidRPr="00306CD0">
        <w:rPr>
          <w:sz w:val="18"/>
          <w:szCs w:val="18"/>
        </w:rPr>
        <w:t>Math.sin(β2+α2) :</w:t>
      </w:r>
    </w:p>
    <w:p w14:paraId="306D5521" w14:textId="77777777" w:rsidR="00306CD0" w:rsidRPr="00306CD0" w:rsidRDefault="00306CD0" w:rsidP="00306CD0">
      <w:pPr>
        <w:spacing w:after="0"/>
        <w:rPr>
          <w:sz w:val="18"/>
          <w:szCs w:val="18"/>
        </w:rPr>
      </w:pPr>
      <w:r w:rsidRPr="00306CD0">
        <w:rPr>
          <w:sz w:val="18"/>
          <w:szCs w:val="18"/>
        </w:rPr>
        <w:tab/>
      </w:r>
      <w:r w:rsidRPr="00306CD0">
        <w:rPr>
          <w:sz w:val="18"/>
          <w:szCs w:val="18"/>
        </w:rPr>
        <w:tab/>
      </w:r>
      <w:r w:rsidRPr="00306CD0">
        <w:rPr>
          <w:sz w:val="18"/>
          <w:szCs w:val="18"/>
        </w:rPr>
        <w:tab/>
        <w:t xml:space="preserve">  (β2+α2) &gt; Math.PI/2 ? V2 : U2;</w:t>
      </w:r>
    </w:p>
    <w:p w14:paraId="6D67A82E" w14:textId="547B6D81" w:rsidR="00306CD0" w:rsidRPr="00306CD0" w:rsidRDefault="00306CD0" w:rsidP="00306CD0">
      <w:pPr>
        <w:spacing w:after="0"/>
        <w:rPr>
          <w:sz w:val="18"/>
          <w:szCs w:val="18"/>
        </w:rPr>
      </w:pPr>
      <w:r w:rsidRPr="00306CD0">
        <w:rPr>
          <w:sz w:val="18"/>
          <w:szCs w:val="18"/>
        </w:rPr>
        <w:t>const Fef = (V2</w:t>
      </w:r>
      <w:r w:rsidR="00143FB4">
        <w:rPr>
          <w:rFonts w:ascii="Cambria Math" w:hAnsi="Cambria Math" w:cs="Cambria Math"/>
          <w:sz w:val="18"/>
          <w:szCs w:val="18"/>
        </w:rPr>
        <w:t>⋅</w:t>
      </w:r>
      <w:r w:rsidRPr="00306CD0">
        <w:rPr>
          <w:sz w:val="18"/>
          <w:szCs w:val="18"/>
        </w:rPr>
        <w:t>V2 + 2.5</w:t>
      </w:r>
      <w:r w:rsidR="00143FB4">
        <w:rPr>
          <w:rFonts w:ascii="Cambria Math" w:hAnsi="Cambria Math" w:cs="Cambria Math"/>
          <w:sz w:val="18"/>
          <w:szCs w:val="18"/>
        </w:rPr>
        <w:t>⋅</w:t>
      </w:r>
      <w:r w:rsidRPr="00306CD0">
        <w:rPr>
          <w:sz w:val="18"/>
          <w:szCs w:val="18"/>
        </w:rPr>
        <w:t>Vmin</w:t>
      </w:r>
      <w:r w:rsidR="00143FB4">
        <w:rPr>
          <w:rFonts w:ascii="Cambria Math" w:hAnsi="Cambria Math" w:cs="Cambria Math"/>
          <w:sz w:val="18"/>
          <w:szCs w:val="18"/>
        </w:rPr>
        <w:t>⋅</w:t>
      </w:r>
      <w:r w:rsidRPr="00306CD0">
        <w:rPr>
          <w:sz w:val="18"/>
          <w:szCs w:val="18"/>
        </w:rPr>
        <w:t>Vmin + 0.5</w:t>
      </w:r>
      <w:r w:rsidR="00143FB4">
        <w:rPr>
          <w:rFonts w:ascii="Cambria Math" w:hAnsi="Cambria Math" w:cs="Cambria Math"/>
          <w:sz w:val="18"/>
          <w:szCs w:val="18"/>
        </w:rPr>
        <w:t>⋅</w:t>
      </w:r>
      <w:r w:rsidRPr="00306CD0">
        <w:rPr>
          <w:sz w:val="18"/>
          <w:szCs w:val="18"/>
        </w:rPr>
        <w:t>U2</w:t>
      </w:r>
      <w:r w:rsidR="00143FB4">
        <w:rPr>
          <w:rFonts w:ascii="Cambria Math" w:hAnsi="Cambria Math" w:cs="Cambria Math"/>
          <w:sz w:val="18"/>
          <w:szCs w:val="18"/>
        </w:rPr>
        <w:t>⋅</w:t>
      </w:r>
      <w:r w:rsidRPr="00306CD0">
        <w:rPr>
          <w:sz w:val="18"/>
          <w:szCs w:val="18"/>
        </w:rPr>
        <w:t>U2) / (4</w:t>
      </w:r>
      <w:r w:rsidR="00143FB4">
        <w:rPr>
          <w:rFonts w:ascii="Cambria Math" w:hAnsi="Cambria Math" w:cs="Cambria Math"/>
          <w:sz w:val="18"/>
          <w:szCs w:val="18"/>
        </w:rPr>
        <w:t>⋅</w:t>
      </w:r>
      <w:r w:rsidRPr="00306CD0">
        <w:rPr>
          <w:sz w:val="18"/>
          <w:szCs w:val="18"/>
        </w:rPr>
        <w:t>V2</w:t>
      </w:r>
      <w:r w:rsidR="00143FB4">
        <w:rPr>
          <w:rFonts w:ascii="Cambria Math" w:hAnsi="Cambria Math" w:cs="Cambria Math"/>
          <w:sz w:val="18"/>
          <w:szCs w:val="18"/>
        </w:rPr>
        <w:t>⋅</w:t>
      </w:r>
      <w:r w:rsidRPr="00306CD0">
        <w:rPr>
          <w:sz w:val="18"/>
          <w:szCs w:val="18"/>
        </w:rPr>
        <w:t>V2);</w:t>
      </w:r>
    </w:p>
    <w:p w14:paraId="3CABDAB5" w14:textId="0F3FBFCA" w:rsidR="00306CD0" w:rsidRPr="00306CD0" w:rsidRDefault="00306CD0" w:rsidP="00306CD0">
      <w:pPr>
        <w:spacing w:after="0"/>
        <w:rPr>
          <w:sz w:val="18"/>
          <w:szCs w:val="18"/>
        </w:rPr>
      </w:pPr>
      <w:r w:rsidRPr="00306CD0">
        <w:rPr>
          <w:sz w:val="18"/>
          <w:szCs w:val="18"/>
        </w:rPr>
        <w:lastRenderedPageBreak/>
        <w:t>const ReStage = (Re1</w:t>
      </w:r>
      <w:r w:rsidR="00143FB4">
        <w:rPr>
          <w:rFonts w:ascii="Cambria Math" w:hAnsi="Cambria Math" w:cs="Cambria Math"/>
          <w:sz w:val="18"/>
          <w:szCs w:val="18"/>
        </w:rPr>
        <w:t>⋅</w:t>
      </w:r>
      <w:r w:rsidRPr="00306CD0">
        <w:rPr>
          <w:sz w:val="18"/>
          <w:szCs w:val="18"/>
        </w:rPr>
        <w:t>vRel1</w:t>
      </w:r>
      <w:r w:rsidR="00143FB4">
        <w:rPr>
          <w:rFonts w:ascii="Cambria Math" w:hAnsi="Cambria Math" w:cs="Cambria Math"/>
          <w:sz w:val="18"/>
          <w:szCs w:val="18"/>
        </w:rPr>
        <w:t>⋅</w:t>
      </w:r>
      <w:r w:rsidRPr="00306CD0">
        <w:rPr>
          <w:sz w:val="18"/>
          <w:szCs w:val="18"/>
        </w:rPr>
        <w:t>vRel1 + Re2</w:t>
      </w:r>
      <w:r w:rsidR="00143FB4">
        <w:rPr>
          <w:rFonts w:ascii="Cambria Math" w:hAnsi="Cambria Math" w:cs="Cambria Math"/>
          <w:sz w:val="18"/>
          <w:szCs w:val="18"/>
        </w:rPr>
        <w:t>⋅</w:t>
      </w:r>
      <w:r w:rsidRPr="00306CD0">
        <w:rPr>
          <w:sz w:val="18"/>
          <w:szCs w:val="18"/>
        </w:rPr>
        <w:t>V2</w:t>
      </w:r>
      <w:r w:rsidR="00143FB4">
        <w:rPr>
          <w:rFonts w:ascii="Cambria Math" w:hAnsi="Cambria Math" w:cs="Cambria Math"/>
          <w:sz w:val="18"/>
          <w:szCs w:val="18"/>
        </w:rPr>
        <w:t>⋅</w:t>
      </w:r>
      <w:r w:rsidRPr="00306CD0">
        <w:rPr>
          <w:sz w:val="18"/>
          <w:szCs w:val="18"/>
        </w:rPr>
        <w:t>V2) / (vRel1</w:t>
      </w:r>
      <w:r w:rsidR="00143FB4">
        <w:rPr>
          <w:rFonts w:ascii="Cambria Math" w:hAnsi="Cambria Math" w:cs="Cambria Math"/>
          <w:sz w:val="18"/>
          <w:szCs w:val="18"/>
        </w:rPr>
        <w:t>⋅</w:t>
      </w:r>
      <w:r w:rsidRPr="00306CD0">
        <w:rPr>
          <w:sz w:val="18"/>
          <w:szCs w:val="18"/>
        </w:rPr>
        <w:t>vRel1 + V2</w:t>
      </w:r>
      <w:r w:rsidR="00143FB4">
        <w:rPr>
          <w:rFonts w:ascii="Cambria Math" w:hAnsi="Cambria Math" w:cs="Cambria Math"/>
          <w:sz w:val="18"/>
          <w:szCs w:val="18"/>
        </w:rPr>
        <w:t>⋅</w:t>
      </w:r>
      <w:r w:rsidRPr="00306CD0">
        <w:rPr>
          <w:sz w:val="18"/>
          <w:szCs w:val="18"/>
        </w:rPr>
        <w:t>V2);</w:t>
      </w:r>
    </w:p>
    <w:p w14:paraId="720D8AE5" w14:textId="67C334E6" w:rsidR="00306CD0" w:rsidRPr="00306CD0" w:rsidRDefault="00306CD0" w:rsidP="00306CD0">
      <w:pPr>
        <w:spacing w:after="0"/>
        <w:rPr>
          <w:sz w:val="18"/>
          <w:szCs w:val="18"/>
        </w:rPr>
      </w:pPr>
      <w:r w:rsidRPr="00306CD0">
        <w:rPr>
          <w:sz w:val="18"/>
          <w:szCs w:val="18"/>
        </w:rPr>
        <w:t xml:space="preserve">const camberAngleRad = ret.camberAngle </w:t>
      </w:r>
      <w:r w:rsidR="00143FB4">
        <w:rPr>
          <w:rFonts w:ascii="Cambria Math" w:hAnsi="Cambria Math" w:cs="Cambria Math"/>
          <w:sz w:val="18"/>
          <w:szCs w:val="18"/>
        </w:rPr>
        <w:t>⋅</w:t>
      </w:r>
      <w:r w:rsidRPr="00306CD0">
        <w:rPr>
          <w:sz w:val="18"/>
          <w:szCs w:val="18"/>
        </w:rPr>
        <w:t xml:space="preserve"> Math.PI / 180;</w:t>
      </w:r>
    </w:p>
    <w:p w14:paraId="0C967113" w14:textId="77777777" w:rsidR="00306CD0" w:rsidRPr="00306CD0" w:rsidRDefault="00306CD0" w:rsidP="00306CD0">
      <w:pPr>
        <w:spacing w:after="0"/>
        <w:rPr>
          <w:sz w:val="18"/>
          <w:szCs w:val="18"/>
        </w:rPr>
      </w:pPr>
      <w:r w:rsidRPr="00306CD0">
        <w:rPr>
          <w:sz w:val="18"/>
          <w:szCs w:val="18"/>
        </w:rPr>
        <w:t>const Rc = c / 2 / Math.sin(camberAngleRad/2);</w:t>
      </w:r>
    </w:p>
    <w:p w14:paraId="027C9F60" w14:textId="64EE5EDC" w:rsidR="00306CD0" w:rsidRPr="00306CD0" w:rsidRDefault="00306CD0" w:rsidP="00306CD0">
      <w:pPr>
        <w:spacing w:after="0"/>
        <w:rPr>
          <w:sz w:val="18"/>
          <w:szCs w:val="18"/>
        </w:rPr>
      </w:pPr>
      <w:r w:rsidRPr="00306CD0">
        <w:rPr>
          <w:sz w:val="18"/>
          <w:szCs w:val="18"/>
        </w:rPr>
        <w:t xml:space="preserve">const Xc = Rc </w:t>
      </w:r>
      <w:r w:rsidR="00143FB4">
        <w:rPr>
          <w:rFonts w:ascii="Cambria Math" w:hAnsi="Cambria Math" w:cs="Cambria Math"/>
          <w:sz w:val="18"/>
          <w:szCs w:val="18"/>
        </w:rPr>
        <w:t>⋅</w:t>
      </w:r>
      <w:r w:rsidRPr="00306CD0">
        <w:rPr>
          <w:sz w:val="18"/>
          <w:szCs w:val="18"/>
        </w:rPr>
        <w:t xml:space="preserve"> Math.cos(ret.midβ1θ) + s / 2;</w:t>
      </w:r>
    </w:p>
    <w:p w14:paraId="01FAE591" w14:textId="2617B1DB" w:rsidR="00306CD0" w:rsidRPr="00306CD0" w:rsidRDefault="00306CD0" w:rsidP="00306CD0">
      <w:pPr>
        <w:spacing w:after="0"/>
        <w:rPr>
          <w:sz w:val="18"/>
          <w:szCs w:val="18"/>
        </w:rPr>
      </w:pPr>
      <w:r w:rsidRPr="00306CD0">
        <w:rPr>
          <w:sz w:val="18"/>
          <w:szCs w:val="18"/>
        </w:rPr>
        <w:t xml:space="preserve">const Yc = Rc </w:t>
      </w:r>
      <w:r w:rsidR="00143FB4">
        <w:rPr>
          <w:rFonts w:ascii="Cambria Math" w:hAnsi="Cambria Math" w:cs="Cambria Math"/>
          <w:sz w:val="18"/>
          <w:szCs w:val="18"/>
        </w:rPr>
        <w:t>⋅</w:t>
      </w:r>
      <w:r w:rsidRPr="00306CD0">
        <w:rPr>
          <w:sz w:val="18"/>
          <w:szCs w:val="18"/>
        </w:rPr>
        <w:t xml:space="preserve"> Math.sin(ret.midβ1θ);</w:t>
      </w:r>
    </w:p>
    <w:p w14:paraId="1145AE4B" w14:textId="77777777" w:rsidR="00306CD0" w:rsidRPr="00306CD0" w:rsidRDefault="00306CD0" w:rsidP="00306CD0">
      <w:pPr>
        <w:spacing w:after="0"/>
        <w:rPr>
          <w:sz w:val="18"/>
          <w:szCs w:val="18"/>
        </w:rPr>
      </w:pPr>
      <w:r w:rsidRPr="00306CD0">
        <w:rPr>
          <w:sz w:val="18"/>
          <w:szCs w:val="18"/>
        </w:rPr>
        <w:t>const k1 = -Math.tan(β1);</w:t>
      </w:r>
    </w:p>
    <w:p w14:paraId="393C29B7" w14:textId="77777777" w:rsidR="00306CD0" w:rsidRPr="00306CD0" w:rsidRDefault="00306CD0" w:rsidP="00306CD0">
      <w:pPr>
        <w:spacing w:after="0"/>
        <w:rPr>
          <w:sz w:val="18"/>
          <w:szCs w:val="18"/>
        </w:rPr>
      </w:pPr>
      <w:r w:rsidRPr="00306CD0">
        <w:rPr>
          <w:sz w:val="18"/>
          <w:szCs w:val="18"/>
        </w:rPr>
        <w:t>const k2 = -Math.tan(β2);</w:t>
      </w:r>
    </w:p>
    <w:p w14:paraId="541925B8" w14:textId="0F0097BE" w:rsidR="00306CD0" w:rsidRPr="00306CD0" w:rsidRDefault="00306CD0" w:rsidP="00306CD0">
      <w:pPr>
        <w:spacing w:after="0"/>
        <w:rPr>
          <w:sz w:val="18"/>
          <w:szCs w:val="18"/>
        </w:rPr>
      </w:pPr>
      <w:r w:rsidRPr="00306CD0">
        <w:rPr>
          <w:sz w:val="18"/>
          <w:szCs w:val="18"/>
        </w:rPr>
        <w:t>const Xa = (Xc + k1</w:t>
      </w:r>
      <w:r w:rsidR="00143FB4">
        <w:rPr>
          <w:rFonts w:ascii="Cambria Math" w:hAnsi="Cambria Math" w:cs="Cambria Math"/>
          <w:sz w:val="18"/>
          <w:szCs w:val="18"/>
        </w:rPr>
        <w:t>⋅</w:t>
      </w:r>
      <w:r w:rsidRPr="00306CD0">
        <w:rPr>
          <w:sz w:val="18"/>
          <w:szCs w:val="18"/>
        </w:rPr>
        <w:t>Yc - Math.sqrt(Math.abs(Rc</w:t>
      </w:r>
      <w:r w:rsidR="00143FB4">
        <w:rPr>
          <w:rFonts w:ascii="Cambria Math" w:hAnsi="Cambria Math" w:cs="Cambria Math"/>
          <w:sz w:val="18"/>
          <w:szCs w:val="18"/>
        </w:rPr>
        <w:t>⋅</w:t>
      </w:r>
      <w:r w:rsidRPr="00306CD0">
        <w:rPr>
          <w:sz w:val="18"/>
          <w:szCs w:val="18"/>
        </w:rPr>
        <w:t>Rc</w:t>
      </w:r>
      <w:r w:rsidR="00143FB4">
        <w:rPr>
          <w:rFonts w:ascii="Cambria Math" w:hAnsi="Cambria Math" w:cs="Cambria Math"/>
          <w:sz w:val="18"/>
          <w:szCs w:val="18"/>
        </w:rPr>
        <w:t>⋅</w:t>
      </w:r>
      <w:r w:rsidRPr="00306CD0">
        <w:rPr>
          <w:sz w:val="18"/>
          <w:szCs w:val="18"/>
        </w:rPr>
        <w:t>(k1</w:t>
      </w:r>
      <w:r w:rsidR="00143FB4">
        <w:rPr>
          <w:rFonts w:ascii="Cambria Math" w:hAnsi="Cambria Math" w:cs="Cambria Math"/>
          <w:sz w:val="18"/>
          <w:szCs w:val="18"/>
        </w:rPr>
        <w:t>⋅</w:t>
      </w:r>
      <w:r w:rsidRPr="00306CD0">
        <w:rPr>
          <w:sz w:val="18"/>
          <w:szCs w:val="18"/>
        </w:rPr>
        <w:t>k1+1) - Math.pow(k1</w:t>
      </w:r>
      <w:r w:rsidR="00143FB4">
        <w:rPr>
          <w:rFonts w:ascii="Cambria Math" w:hAnsi="Cambria Math" w:cs="Cambria Math"/>
          <w:sz w:val="18"/>
          <w:szCs w:val="18"/>
        </w:rPr>
        <w:t>⋅</w:t>
      </w:r>
      <w:r w:rsidRPr="00306CD0">
        <w:rPr>
          <w:sz w:val="18"/>
          <w:szCs w:val="18"/>
        </w:rPr>
        <w:t>Xc-Yc,2))))/(k1</w:t>
      </w:r>
      <w:r w:rsidR="00143FB4">
        <w:rPr>
          <w:rFonts w:ascii="Cambria Math" w:hAnsi="Cambria Math" w:cs="Cambria Math"/>
          <w:sz w:val="18"/>
          <w:szCs w:val="18"/>
        </w:rPr>
        <w:t>⋅</w:t>
      </w:r>
      <w:r w:rsidRPr="00306CD0">
        <w:rPr>
          <w:sz w:val="18"/>
          <w:szCs w:val="18"/>
        </w:rPr>
        <w:t>k1+1);</w:t>
      </w:r>
    </w:p>
    <w:p w14:paraId="63C8DC1B" w14:textId="2A9146D4" w:rsidR="00306CD0" w:rsidRPr="00306CD0" w:rsidRDefault="00306CD0" w:rsidP="00306CD0">
      <w:pPr>
        <w:spacing w:after="0"/>
        <w:rPr>
          <w:sz w:val="18"/>
          <w:szCs w:val="18"/>
        </w:rPr>
      </w:pPr>
      <w:r w:rsidRPr="00306CD0">
        <w:rPr>
          <w:sz w:val="18"/>
          <w:szCs w:val="18"/>
        </w:rPr>
        <w:t>const funcβ2 = k2</w:t>
      </w:r>
      <w:r w:rsidR="00143FB4">
        <w:rPr>
          <w:rFonts w:ascii="Cambria Math" w:hAnsi="Cambria Math" w:cs="Cambria Math"/>
          <w:sz w:val="18"/>
          <w:szCs w:val="18"/>
        </w:rPr>
        <w:t>⋅</w:t>
      </w:r>
      <w:r w:rsidRPr="00306CD0">
        <w:rPr>
          <w:sz w:val="18"/>
          <w:szCs w:val="18"/>
        </w:rPr>
        <w:t>(Rc</w:t>
      </w:r>
      <w:r w:rsidR="00143FB4">
        <w:rPr>
          <w:rFonts w:ascii="Cambria Math" w:hAnsi="Cambria Math" w:cs="Cambria Math"/>
          <w:sz w:val="18"/>
          <w:szCs w:val="18"/>
        </w:rPr>
        <w:t>⋅</w:t>
      </w:r>
      <w:r w:rsidRPr="00306CD0">
        <w:rPr>
          <w:sz w:val="18"/>
          <w:szCs w:val="18"/>
        </w:rPr>
        <w:t>Math.cos(β2)-s/2)+Rc</w:t>
      </w:r>
      <w:r w:rsidR="00143FB4">
        <w:rPr>
          <w:rFonts w:ascii="Cambria Math" w:hAnsi="Cambria Math" w:cs="Cambria Math"/>
          <w:sz w:val="18"/>
          <w:szCs w:val="18"/>
        </w:rPr>
        <w:t>⋅</w:t>
      </w:r>
      <w:r w:rsidRPr="00306CD0">
        <w:rPr>
          <w:sz w:val="18"/>
          <w:szCs w:val="18"/>
        </w:rPr>
        <w:t>Math.sin(β2);</w:t>
      </w:r>
    </w:p>
    <w:p w14:paraId="2BB0F6F7" w14:textId="5B3728B9" w:rsidR="00306CD0" w:rsidRPr="00306CD0" w:rsidRDefault="00306CD0" w:rsidP="00306CD0">
      <w:pPr>
        <w:spacing w:after="0"/>
        <w:rPr>
          <w:sz w:val="18"/>
          <w:szCs w:val="18"/>
        </w:rPr>
      </w:pPr>
      <w:r w:rsidRPr="00306CD0">
        <w:rPr>
          <w:sz w:val="18"/>
          <w:szCs w:val="18"/>
        </w:rPr>
        <w:t>const Xb = Xc - (k2</w:t>
      </w:r>
      <w:r w:rsidR="00143FB4">
        <w:rPr>
          <w:rFonts w:ascii="Cambria Math" w:hAnsi="Cambria Math" w:cs="Cambria Math"/>
          <w:sz w:val="18"/>
          <w:szCs w:val="18"/>
        </w:rPr>
        <w:t>⋅</w:t>
      </w:r>
      <w:r w:rsidRPr="00306CD0">
        <w:rPr>
          <w:sz w:val="18"/>
          <w:szCs w:val="18"/>
        </w:rPr>
        <w:t>funcβ2 + Math.sqrt(Rc</w:t>
      </w:r>
      <w:r w:rsidR="00143FB4">
        <w:rPr>
          <w:rFonts w:ascii="Cambria Math" w:hAnsi="Cambria Math" w:cs="Cambria Math"/>
          <w:sz w:val="18"/>
          <w:szCs w:val="18"/>
        </w:rPr>
        <w:t>⋅</w:t>
      </w:r>
      <w:r w:rsidRPr="00306CD0">
        <w:rPr>
          <w:sz w:val="18"/>
          <w:szCs w:val="18"/>
        </w:rPr>
        <w:t>Rc</w:t>
      </w:r>
      <w:r w:rsidR="00143FB4">
        <w:rPr>
          <w:rFonts w:ascii="Cambria Math" w:hAnsi="Cambria Math" w:cs="Cambria Math"/>
          <w:sz w:val="18"/>
          <w:szCs w:val="18"/>
        </w:rPr>
        <w:t>⋅</w:t>
      </w:r>
      <w:r w:rsidRPr="00306CD0">
        <w:rPr>
          <w:sz w:val="18"/>
          <w:szCs w:val="18"/>
        </w:rPr>
        <w:t>(k2</w:t>
      </w:r>
      <w:r w:rsidR="00143FB4">
        <w:rPr>
          <w:rFonts w:ascii="Cambria Math" w:hAnsi="Cambria Math" w:cs="Cambria Math"/>
          <w:sz w:val="18"/>
          <w:szCs w:val="18"/>
        </w:rPr>
        <w:t>⋅</w:t>
      </w:r>
      <w:r w:rsidRPr="00306CD0">
        <w:rPr>
          <w:sz w:val="18"/>
          <w:szCs w:val="18"/>
        </w:rPr>
        <w:t>k2+1) - Math.pow(funcβ2,2)))/(k2</w:t>
      </w:r>
      <w:r w:rsidR="00143FB4">
        <w:rPr>
          <w:rFonts w:ascii="Cambria Math" w:hAnsi="Cambria Math" w:cs="Cambria Math"/>
          <w:sz w:val="18"/>
          <w:szCs w:val="18"/>
        </w:rPr>
        <w:t>⋅</w:t>
      </w:r>
      <w:r w:rsidRPr="00306CD0">
        <w:rPr>
          <w:sz w:val="18"/>
          <w:szCs w:val="18"/>
        </w:rPr>
        <w:t>k2+1);</w:t>
      </w:r>
    </w:p>
    <w:p w14:paraId="3EFF1E93" w14:textId="2F9F3413" w:rsidR="00306CD0" w:rsidRPr="00306CD0" w:rsidRDefault="00306CD0" w:rsidP="00306CD0">
      <w:pPr>
        <w:spacing w:after="0"/>
        <w:rPr>
          <w:sz w:val="18"/>
          <w:szCs w:val="18"/>
        </w:rPr>
      </w:pPr>
      <w:r w:rsidRPr="00306CD0">
        <w:rPr>
          <w:sz w:val="18"/>
          <w:szCs w:val="18"/>
        </w:rPr>
        <w:t>const Ya = k1</w:t>
      </w:r>
      <w:r w:rsidR="00143FB4">
        <w:rPr>
          <w:rFonts w:ascii="Cambria Math" w:hAnsi="Cambria Math" w:cs="Cambria Math"/>
          <w:sz w:val="18"/>
          <w:szCs w:val="18"/>
        </w:rPr>
        <w:t>⋅</w:t>
      </w:r>
      <w:r w:rsidRPr="00306CD0">
        <w:rPr>
          <w:sz w:val="18"/>
          <w:szCs w:val="18"/>
        </w:rPr>
        <w:t>Xa;</w:t>
      </w:r>
    </w:p>
    <w:p w14:paraId="5C44B3C2" w14:textId="28932459" w:rsidR="00306CD0" w:rsidRPr="00306CD0" w:rsidRDefault="00306CD0" w:rsidP="00306CD0">
      <w:pPr>
        <w:spacing w:after="0"/>
        <w:rPr>
          <w:sz w:val="18"/>
          <w:szCs w:val="18"/>
        </w:rPr>
      </w:pPr>
      <w:r w:rsidRPr="00306CD0">
        <w:rPr>
          <w:sz w:val="18"/>
          <w:szCs w:val="18"/>
        </w:rPr>
        <w:t>const Yb = k2</w:t>
      </w:r>
      <w:r w:rsidR="00143FB4">
        <w:rPr>
          <w:rFonts w:ascii="Cambria Math" w:hAnsi="Cambria Math" w:cs="Cambria Math"/>
          <w:sz w:val="18"/>
          <w:szCs w:val="18"/>
        </w:rPr>
        <w:t>⋅</w:t>
      </w:r>
      <w:r w:rsidRPr="00306CD0">
        <w:rPr>
          <w:sz w:val="18"/>
          <w:szCs w:val="18"/>
        </w:rPr>
        <w:t>(Xb-Xc+s/2-Rc</w:t>
      </w:r>
      <w:r w:rsidR="00143FB4">
        <w:rPr>
          <w:rFonts w:ascii="Cambria Math" w:hAnsi="Cambria Math" w:cs="Cambria Math"/>
          <w:sz w:val="18"/>
          <w:szCs w:val="18"/>
        </w:rPr>
        <w:t>⋅</w:t>
      </w:r>
      <w:r w:rsidRPr="00306CD0">
        <w:rPr>
          <w:sz w:val="18"/>
          <w:szCs w:val="18"/>
        </w:rPr>
        <w:t>Math.cos(β2))+Yc+Rc</w:t>
      </w:r>
      <w:r w:rsidR="00143FB4">
        <w:rPr>
          <w:rFonts w:ascii="Cambria Math" w:hAnsi="Cambria Math" w:cs="Cambria Math"/>
          <w:sz w:val="18"/>
          <w:szCs w:val="18"/>
        </w:rPr>
        <w:t>⋅</w:t>
      </w:r>
      <w:r w:rsidRPr="00306CD0">
        <w:rPr>
          <w:sz w:val="18"/>
          <w:szCs w:val="18"/>
        </w:rPr>
        <w:t>Math.sin(β2);</w:t>
      </w:r>
    </w:p>
    <w:p w14:paraId="52B108D2" w14:textId="77777777" w:rsidR="00306CD0" w:rsidRPr="00306CD0" w:rsidRDefault="00306CD0" w:rsidP="00306CD0">
      <w:pPr>
        <w:spacing w:after="0"/>
        <w:rPr>
          <w:sz w:val="18"/>
          <w:szCs w:val="18"/>
        </w:rPr>
      </w:pPr>
      <w:r w:rsidRPr="00306CD0">
        <w:rPr>
          <w:sz w:val="18"/>
          <w:szCs w:val="18"/>
        </w:rPr>
        <w:t>const κA = Math.atan((Ya-Yc)/(Xc-Xa));</w:t>
      </w:r>
    </w:p>
    <w:p w14:paraId="6CAC36FB" w14:textId="77777777" w:rsidR="00306CD0" w:rsidRPr="00306CD0" w:rsidRDefault="00306CD0" w:rsidP="00306CD0">
      <w:pPr>
        <w:spacing w:after="0"/>
        <w:rPr>
          <w:sz w:val="18"/>
          <w:szCs w:val="18"/>
        </w:rPr>
      </w:pPr>
      <w:r w:rsidRPr="00306CD0">
        <w:rPr>
          <w:sz w:val="18"/>
          <w:szCs w:val="18"/>
        </w:rPr>
        <w:t>const κB = Math.atan((Yb-Yc)/(Xc-Xb));</w:t>
      </w:r>
    </w:p>
    <w:p w14:paraId="25C61B18" w14:textId="77777777" w:rsidR="00306CD0" w:rsidRPr="00306CD0" w:rsidRDefault="00306CD0" w:rsidP="00306CD0">
      <w:pPr>
        <w:spacing w:after="0"/>
        <w:rPr>
          <w:sz w:val="18"/>
          <w:szCs w:val="18"/>
        </w:rPr>
      </w:pPr>
      <w:r w:rsidRPr="00306CD0">
        <w:rPr>
          <w:sz w:val="18"/>
          <w:szCs w:val="18"/>
        </w:rPr>
        <w:t>const κ2 = ret.midβ2θ; // κA-κB &lt; 0 !!! when the loading is very low</w:t>
      </w:r>
    </w:p>
    <w:p w14:paraId="3C0A2E60" w14:textId="090CFAF4" w:rsidR="00306CD0" w:rsidRPr="00306CD0" w:rsidRDefault="00306CD0" w:rsidP="00306CD0">
      <w:pPr>
        <w:spacing w:after="0"/>
        <w:rPr>
          <w:sz w:val="18"/>
          <w:szCs w:val="18"/>
        </w:rPr>
      </w:pPr>
      <w:r w:rsidRPr="00306CD0">
        <w:rPr>
          <w:sz w:val="18"/>
          <w:szCs w:val="18"/>
        </w:rPr>
        <w:t>const modLg2 = solidity</w:t>
      </w:r>
      <w:r w:rsidR="00143FB4">
        <w:rPr>
          <w:rFonts w:ascii="Cambria Math" w:hAnsi="Cambria Math" w:cs="Cambria Math"/>
          <w:sz w:val="18"/>
          <w:szCs w:val="18"/>
        </w:rPr>
        <w:t>⋅</w:t>
      </w:r>
      <w:r w:rsidRPr="00306CD0">
        <w:rPr>
          <w:sz w:val="18"/>
          <w:szCs w:val="18"/>
        </w:rPr>
        <w:t>Math.abs(κA-κB)/2/(Math.sin(camberAngleRad/2)</w:t>
      </w:r>
      <w:r w:rsidR="00143FB4">
        <w:rPr>
          <w:rFonts w:ascii="Cambria Math" w:hAnsi="Cambria Math" w:cs="Cambria Math"/>
          <w:sz w:val="18"/>
          <w:szCs w:val="18"/>
        </w:rPr>
        <w:t>⋅</w:t>
      </w:r>
      <w:r w:rsidRPr="00306CD0">
        <w:rPr>
          <w:sz w:val="18"/>
          <w:szCs w:val="18"/>
        </w:rPr>
        <w:t>Math.cos(κ2));</w:t>
      </w:r>
    </w:p>
    <w:p w14:paraId="6DA1FDBA" w14:textId="05AC8BB2" w:rsidR="00306CD0" w:rsidRPr="00306CD0" w:rsidRDefault="00306CD0" w:rsidP="00306CD0">
      <w:pPr>
        <w:spacing w:after="0"/>
        <w:rPr>
          <w:sz w:val="18"/>
          <w:szCs w:val="18"/>
        </w:rPr>
      </w:pPr>
      <w:r w:rsidRPr="00306CD0">
        <w:rPr>
          <w:sz w:val="18"/>
          <w:szCs w:val="18"/>
        </w:rPr>
        <w:t>const BL = Math.pow(ReStage, 1/6) / solidity;</w:t>
      </w:r>
    </w:p>
    <w:p w14:paraId="7A8FB523" w14:textId="77777777" w:rsidR="00306CD0" w:rsidRPr="00306CD0" w:rsidRDefault="00306CD0" w:rsidP="00306CD0">
      <w:pPr>
        <w:spacing w:after="0"/>
        <w:rPr>
          <w:sz w:val="18"/>
          <w:szCs w:val="18"/>
        </w:rPr>
      </w:pPr>
      <w:r w:rsidRPr="00306CD0">
        <w:rPr>
          <w:sz w:val="18"/>
          <w:szCs w:val="18"/>
        </w:rPr>
        <w:t>const modCh = getStallingPressureRiseCoefficientModCh(modLg2, getBlockagePercent(BL));</w:t>
      </w:r>
    </w:p>
    <w:p w14:paraId="7625078F" w14:textId="3DD5B285" w:rsidR="00306CD0" w:rsidRPr="00306CD0" w:rsidRDefault="00306CD0" w:rsidP="00306CD0">
      <w:pPr>
        <w:spacing w:after="0"/>
        <w:rPr>
          <w:sz w:val="18"/>
          <w:szCs w:val="18"/>
        </w:rPr>
      </w:pPr>
      <w:r w:rsidRPr="00306CD0">
        <w:rPr>
          <w:sz w:val="18"/>
          <w:szCs w:val="18"/>
        </w:rPr>
        <w:t xml:space="preserve">const refCamberAngleRad = (0.0165 </w:t>
      </w:r>
      <w:r w:rsidR="00143FB4">
        <w:rPr>
          <w:rFonts w:ascii="Cambria Math" w:hAnsi="Cambria Math" w:cs="Cambria Math"/>
          <w:sz w:val="18"/>
          <w:szCs w:val="18"/>
        </w:rPr>
        <w:t>⋅</w:t>
      </w:r>
      <w:r w:rsidRPr="00306CD0">
        <w:rPr>
          <w:sz w:val="18"/>
          <w:szCs w:val="18"/>
        </w:rPr>
        <w:t xml:space="preserve"> Math.pow(ret.staggerAngle,2) - 2.029 </w:t>
      </w:r>
      <w:r w:rsidR="00143FB4">
        <w:rPr>
          <w:rFonts w:ascii="Cambria Math" w:hAnsi="Cambria Math" w:cs="Cambria Math"/>
          <w:sz w:val="18"/>
          <w:szCs w:val="18"/>
        </w:rPr>
        <w:t>⋅</w:t>
      </w:r>
      <w:r w:rsidRPr="00306CD0">
        <w:rPr>
          <w:sz w:val="18"/>
          <w:szCs w:val="18"/>
        </w:rPr>
        <w:t xml:space="preserve"> ret.staggerAngle + 72.97)</w:t>
      </w:r>
    </w:p>
    <w:p w14:paraId="059FDEEE" w14:textId="71C1A701" w:rsidR="00306CD0" w:rsidRPr="00306CD0" w:rsidRDefault="00306CD0" w:rsidP="00306CD0">
      <w:pPr>
        <w:spacing w:after="0"/>
        <w:rPr>
          <w:sz w:val="18"/>
          <w:szCs w:val="18"/>
        </w:rPr>
      </w:pPr>
      <w:r w:rsidRPr="00306CD0">
        <w:rPr>
          <w:sz w:val="18"/>
          <w:szCs w:val="18"/>
        </w:rPr>
        <w:tab/>
      </w:r>
      <w:r w:rsidRPr="00306CD0">
        <w:rPr>
          <w:sz w:val="18"/>
          <w:szCs w:val="18"/>
        </w:rPr>
        <w:tab/>
      </w:r>
      <w:r w:rsidRPr="00306CD0">
        <w:rPr>
          <w:sz w:val="18"/>
          <w:szCs w:val="18"/>
        </w:rPr>
        <w:tab/>
      </w:r>
      <w:r w:rsidRPr="00306CD0">
        <w:rPr>
          <w:sz w:val="18"/>
          <w:szCs w:val="18"/>
        </w:rPr>
        <w:tab/>
        <w:t xml:space="preserve"> </w:t>
      </w:r>
      <w:r w:rsidR="00143FB4">
        <w:rPr>
          <w:rFonts w:ascii="Cambria Math" w:hAnsi="Cambria Math" w:cs="Cambria Math"/>
          <w:sz w:val="18"/>
          <w:szCs w:val="18"/>
        </w:rPr>
        <w:t>⋅</w:t>
      </w:r>
      <w:r w:rsidRPr="00306CD0">
        <w:rPr>
          <w:sz w:val="18"/>
          <w:szCs w:val="18"/>
        </w:rPr>
        <w:t xml:space="preserve"> Math.PI / 180;</w:t>
      </w:r>
      <w:r w:rsidRPr="00306CD0">
        <w:rPr>
          <w:sz w:val="18"/>
          <w:szCs w:val="18"/>
        </w:rPr>
        <w:tab/>
        <w:t>// to radians</w:t>
      </w:r>
    </w:p>
    <w:p w14:paraId="61380C2D" w14:textId="77777777" w:rsidR="00306CD0" w:rsidRPr="00306CD0" w:rsidRDefault="00306CD0" w:rsidP="00306CD0">
      <w:pPr>
        <w:spacing w:after="0"/>
        <w:rPr>
          <w:sz w:val="18"/>
          <w:szCs w:val="18"/>
        </w:rPr>
      </w:pPr>
      <w:r w:rsidRPr="00306CD0">
        <w:rPr>
          <w:sz w:val="18"/>
          <w:szCs w:val="18"/>
        </w:rPr>
        <w:t xml:space="preserve">const Fcam = Math.pow( </w:t>
      </w:r>
    </w:p>
    <w:p w14:paraId="3E3811A2" w14:textId="4261F814" w:rsidR="00306CD0" w:rsidRPr="00306CD0" w:rsidRDefault="00306CD0" w:rsidP="00306CD0">
      <w:pPr>
        <w:spacing w:after="0"/>
        <w:rPr>
          <w:sz w:val="18"/>
          <w:szCs w:val="18"/>
        </w:rPr>
      </w:pPr>
      <w:r w:rsidRPr="00306CD0">
        <w:rPr>
          <w:sz w:val="18"/>
          <w:szCs w:val="18"/>
        </w:rPr>
        <w:tab/>
        <w:t xml:space="preserve">(camberAngleRad </w:t>
      </w:r>
      <w:r w:rsidR="00143FB4">
        <w:rPr>
          <w:rFonts w:ascii="Cambria Math" w:hAnsi="Cambria Math" w:cs="Cambria Math"/>
          <w:sz w:val="18"/>
          <w:szCs w:val="18"/>
        </w:rPr>
        <w:t>⋅</w:t>
      </w:r>
      <w:r w:rsidRPr="00306CD0">
        <w:rPr>
          <w:sz w:val="18"/>
          <w:szCs w:val="18"/>
        </w:rPr>
        <w:t xml:space="preserve"> Math.sin(refCamberAngleRad/2)</w:t>
      </w:r>
      <w:r w:rsidR="00143FB4">
        <w:rPr>
          <w:rFonts w:ascii="Cambria Math" w:hAnsi="Cambria Math" w:cs="Cambria Math"/>
          <w:sz w:val="18"/>
          <w:szCs w:val="18"/>
        </w:rPr>
        <w:t>⋅</w:t>
      </w:r>
      <w:r w:rsidRPr="00306CD0">
        <w:rPr>
          <w:sz w:val="18"/>
          <w:szCs w:val="18"/>
        </w:rPr>
        <w:t>Math.cos(κ2-refCamberAngleRad/2+camberAngleRad/2))</w:t>
      </w:r>
    </w:p>
    <w:p w14:paraId="0809544A" w14:textId="00753F74" w:rsidR="00306CD0" w:rsidRPr="00306CD0" w:rsidRDefault="00306CD0" w:rsidP="00306CD0">
      <w:pPr>
        <w:spacing w:after="0"/>
        <w:rPr>
          <w:sz w:val="18"/>
          <w:szCs w:val="18"/>
        </w:rPr>
      </w:pPr>
      <w:r w:rsidRPr="00306CD0">
        <w:rPr>
          <w:sz w:val="18"/>
          <w:szCs w:val="18"/>
        </w:rPr>
        <w:tab/>
        <w:t>/ (refCamberAngleRad</w:t>
      </w:r>
      <w:r w:rsidR="00143FB4">
        <w:rPr>
          <w:rFonts w:ascii="Cambria Math" w:hAnsi="Cambria Math" w:cs="Cambria Math"/>
          <w:sz w:val="18"/>
          <w:szCs w:val="18"/>
        </w:rPr>
        <w:t>⋅</w:t>
      </w:r>
      <w:r w:rsidRPr="00306CD0">
        <w:rPr>
          <w:sz w:val="18"/>
          <w:szCs w:val="18"/>
        </w:rPr>
        <w:t>Math.sin(camberAngleRad/2)</w:t>
      </w:r>
      <w:r w:rsidR="00143FB4">
        <w:rPr>
          <w:rFonts w:ascii="Cambria Math" w:hAnsi="Cambria Math" w:cs="Cambria Math"/>
          <w:sz w:val="18"/>
          <w:szCs w:val="18"/>
        </w:rPr>
        <w:t>⋅</w:t>
      </w:r>
      <w:r w:rsidRPr="00306CD0">
        <w:rPr>
          <w:sz w:val="18"/>
          <w:szCs w:val="18"/>
        </w:rPr>
        <w:t>Math.cos(κ2)), 2);</w:t>
      </w:r>
    </w:p>
    <w:p w14:paraId="68F34597" w14:textId="7E78439E" w:rsidR="00306CD0" w:rsidRPr="00306CD0" w:rsidRDefault="00306CD0" w:rsidP="00306CD0">
      <w:pPr>
        <w:spacing w:after="0"/>
        <w:rPr>
          <w:sz w:val="18"/>
          <w:szCs w:val="18"/>
        </w:rPr>
      </w:pPr>
      <w:r w:rsidRPr="00306CD0">
        <w:rPr>
          <w:sz w:val="18"/>
          <w:szCs w:val="18"/>
        </w:rPr>
        <w:t>const ΔZ = c</w:t>
      </w:r>
      <w:r w:rsidR="00143FB4">
        <w:rPr>
          <w:rFonts w:ascii="Cambria Math" w:hAnsi="Cambria Math" w:cs="Cambria Math"/>
          <w:sz w:val="18"/>
          <w:szCs w:val="18"/>
        </w:rPr>
        <w:t>⋅</w:t>
      </w:r>
      <w:r w:rsidRPr="00306CD0">
        <w:rPr>
          <w:sz w:val="18"/>
          <w:szCs w:val="18"/>
        </w:rPr>
        <w:t>stageData.rotorStatorGap;</w:t>
      </w:r>
      <w:r w:rsidRPr="00306CD0">
        <w:rPr>
          <w:sz w:val="18"/>
          <w:szCs w:val="18"/>
        </w:rPr>
        <w:tab/>
        <w:t xml:space="preserve">// 0.2 is typical space between </w:t>
      </w:r>
      <w:r w:rsidR="00B176C1">
        <w:rPr>
          <w:sz w:val="18"/>
          <w:szCs w:val="18"/>
        </w:rPr>
        <w:t xml:space="preserve">compressor </w:t>
      </w:r>
      <w:r w:rsidRPr="00306CD0">
        <w:rPr>
          <w:sz w:val="18"/>
          <w:szCs w:val="18"/>
        </w:rPr>
        <w:t xml:space="preserve">blade rows </w:t>
      </w:r>
    </w:p>
    <w:p w14:paraId="57C1A039" w14:textId="24DA5B6F" w:rsidR="00306CD0" w:rsidRPr="00306CD0" w:rsidRDefault="00306CD0" w:rsidP="00306CD0">
      <w:pPr>
        <w:spacing w:after="0"/>
        <w:rPr>
          <w:sz w:val="18"/>
          <w:szCs w:val="18"/>
        </w:rPr>
      </w:pPr>
      <w:r w:rsidRPr="00306CD0">
        <w:rPr>
          <w:sz w:val="18"/>
          <w:szCs w:val="18"/>
        </w:rPr>
        <w:t>const Z = Math.round(2</w:t>
      </w:r>
      <w:r w:rsidR="00143FB4">
        <w:rPr>
          <w:rFonts w:ascii="Cambria Math" w:hAnsi="Cambria Math" w:cs="Cambria Math"/>
          <w:sz w:val="18"/>
          <w:szCs w:val="18"/>
        </w:rPr>
        <w:t>⋅</w:t>
      </w:r>
      <w:r w:rsidRPr="00306CD0">
        <w:rPr>
          <w:sz w:val="18"/>
          <w:szCs w:val="18"/>
        </w:rPr>
        <w:t>Math.PI</w:t>
      </w:r>
      <w:r w:rsidR="00143FB4">
        <w:rPr>
          <w:rFonts w:ascii="Cambria Math" w:hAnsi="Cambria Math" w:cs="Cambria Math"/>
          <w:sz w:val="18"/>
          <w:szCs w:val="18"/>
        </w:rPr>
        <w:t>⋅</w:t>
      </w:r>
      <w:r w:rsidRPr="00306CD0">
        <w:rPr>
          <w:sz w:val="18"/>
          <w:szCs w:val="18"/>
        </w:rPr>
        <w:t>r1/s);</w:t>
      </w:r>
      <w:r w:rsidRPr="00306CD0">
        <w:rPr>
          <w:sz w:val="18"/>
          <w:szCs w:val="18"/>
        </w:rPr>
        <w:tab/>
      </w:r>
      <w:r w:rsidRPr="00306CD0">
        <w:rPr>
          <w:sz w:val="18"/>
          <w:szCs w:val="18"/>
        </w:rPr>
        <w:tab/>
        <w:t>// number of blades on row</w:t>
      </w:r>
    </w:p>
    <w:p w14:paraId="3A2C99E7" w14:textId="0802DD3B" w:rsidR="00306CD0" w:rsidRPr="00306CD0" w:rsidRDefault="00306CD0" w:rsidP="00306CD0">
      <w:pPr>
        <w:spacing w:after="0"/>
        <w:rPr>
          <w:sz w:val="18"/>
          <w:szCs w:val="18"/>
        </w:rPr>
      </w:pPr>
      <w:r w:rsidRPr="00306CD0">
        <w:rPr>
          <w:sz w:val="18"/>
          <w:szCs w:val="18"/>
        </w:rPr>
        <w:t>const g = Math.PI</w:t>
      </w:r>
      <w:r w:rsidR="00143FB4">
        <w:rPr>
          <w:rFonts w:ascii="Cambria Math" w:hAnsi="Cambria Math" w:cs="Cambria Math"/>
          <w:sz w:val="18"/>
          <w:szCs w:val="18"/>
        </w:rPr>
        <w:t>⋅</w:t>
      </w:r>
      <w:r w:rsidRPr="00306CD0">
        <w:rPr>
          <w:sz w:val="18"/>
          <w:szCs w:val="18"/>
        </w:rPr>
        <w:t>(r1+r2)/2</w:t>
      </w:r>
      <w:r w:rsidR="00143FB4">
        <w:rPr>
          <w:rFonts w:ascii="Cambria Math" w:hAnsi="Cambria Math" w:cs="Cambria Math"/>
          <w:sz w:val="18"/>
          <w:szCs w:val="18"/>
        </w:rPr>
        <w:t>⋅</w:t>
      </w:r>
      <w:r w:rsidRPr="00306CD0">
        <w:rPr>
          <w:sz w:val="18"/>
          <w:szCs w:val="18"/>
        </w:rPr>
        <w:t>(Math.cos(ret.midβ1θ)+Math.cos(ret.midβ2θ))/Z;</w:t>
      </w:r>
    </w:p>
    <w:p w14:paraId="5C18FBAC" w14:textId="6E51EA0A" w:rsidR="00306CD0" w:rsidRPr="00306CD0" w:rsidRDefault="00306CD0" w:rsidP="00306CD0">
      <w:pPr>
        <w:spacing w:after="0"/>
        <w:rPr>
          <w:sz w:val="18"/>
          <w:szCs w:val="18"/>
        </w:rPr>
      </w:pPr>
      <w:r w:rsidRPr="00306CD0">
        <w:rPr>
          <w:sz w:val="18"/>
          <w:szCs w:val="18"/>
        </w:rPr>
        <w:t>const Fεg = fTipClearanceAveragePitchlineGap( h</w:t>
      </w:r>
      <w:r w:rsidR="00143FB4">
        <w:rPr>
          <w:rFonts w:ascii="Cambria Math" w:hAnsi="Cambria Math" w:cs="Cambria Math"/>
          <w:sz w:val="18"/>
          <w:szCs w:val="18"/>
        </w:rPr>
        <w:t>⋅</w:t>
      </w:r>
      <w:r w:rsidRPr="00306CD0">
        <w:rPr>
          <w:sz w:val="18"/>
          <w:szCs w:val="18"/>
        </w:rPr>
        <w:t>tipGap / g );</w:t>
      </w:r>
    </w:p>
    <w:p w14:paraId="457BDDA2" w14:textId="77777777" w:rsidR="00306CD0" w:rsidRPr="00306CD0" w:rsidRDefault="00306CD0" w:rsidP="00306CD0">
      <w:pPr>
        <w:spacing w:after="0"/>
        <w:rPr>
          <w:sz w:val="18"/>
          <w:szCs w:val="18"/>
        </w:rPr>
      </w:pPr>
      <w:r w:rsidRPr="00306CD0">
        <w:rPr>
          <w:sz w:val="18"/>
          <w:szCs w:val="18"/>
        </w:rPr>
        <w:t>const FΔZs = fNormalizedAxialSpacing( ΔZ / s );</w:t>
      </w:r>
    </w:p>
    <w:p w14:paraId="3BF27C20" w14:textId="3ED52F06" w:rsidR="00306CD0" w:rsidRPr="00306CD0" w:rsidRDefault="00306CD0" w:rsidP="00306CD0">
      <w:pPr>
        <w:spacing w:after="0"/>
        <w:rPr>
          <w:sz w:val="18"/>
          <w:szCs w:val="18"/>
        </w:rPr>
      </w:pPr>
      <w:r w:rsidRPr="00306CD0">
        <w:rPr>
          <w:sz w:val="18"/>
          <w:szCs w:val="18"/>
        </w:rPr>
        <w:t>ret.CpMax = modCh</w:t>
      </w:r>
      <w:r w:rsidR="00143FB4">
        <w:rPr>
          <w:rFonts w:ascii="Cambria Math" w:hAnsi="Cambria Math" w:cs="Cambria Math"/>
          <w:sz w:val="18"/>
          <w:szCs w:val="18"/>
        </w:rPr>
        <w:t>⋅</w:t>
      </w:r>
      <w:r w:rsidRPr="00306CD0">
        <w:rPr>
          <w:sz w:val="18"/>
          <w:szCs w:val="18"/>
        </w:rPr>
        <w:t>Fcam</w:t>
      </w:r>
      <w:r w:rsidR="00143FB4">
        <w:rPr>
          <w:rFonts w:ascii="Cambria Math" w:hAnsi="Cambria Math" w:cs="Cambria Math"/>
          <w:sz w:val="18"/>
          <w:szCs w:val="18"/>
        </w:rPr>
        <w:t>⋅</w:t>
      </w:r>
      <w:r w:rsidRPr="00306CD0">
        <w:rPr>
          <w:sz w:val="18"/>
          <w:szCs w:val="18"/>
        </w:rPr>
        <w:t>Fεg</w:t>
      </w:r>
      <w:r w:rsidR="00143FB4">
        <w:rPr>
          <w:rFonts w:ascii="Cambria Math" w:hAnsi="Cambria Math" w:cs="Cambria Math"/>
          <w:sz w:val="18"/>
          <w:szCs w:val="18"/>
        </w:rPr>
        <w:t>⋅</w:t>
      </w:r>
      <w:r w:rsidRPr="00306CD0">
        <w:rPr>
          <w:sz w:val="18"/>
          <w:szCs w:val="18"/>
        </w:rPr>
        <w:t>FΔZs</w:t>
      </w:r>
      <w:r w:rsidR="00143FB4">
        <w:rPr>
          <w:rFonts w:ascii="Cambria Math" w:hAnsi="Cambria Math" w:cs="Cambria Math"/>
          <w:sz w:val="18"/>
          <w:szCs w:val="18"/>
        </w:rPr>
        <w:t>⋅</w:t>
      </w:r>
      <w:r w:rsidRPr="00306CD0">
        <w:rPr>
          <w:sz w:val="18"/>
          <w:szCs w:val="18"/>
        </w:rPr>
        <w:t>Fef;</w:t>
      </w:r>
      <w:r w:rsidR="001339AA">
        <w:rPr>
          <w:sz w:val="18"/>
          <w:szCs w:val="18"/>
        </w:rPr>
        <w:t xml:space="preserve"> </w:t>
      </w:r>
      <w:r w:rsidR="00514C31">
        <w:rPr>
          <w:sz w:val="18"/>
          <w:szCs w:val="18"/>
        </w:rPr>
        <w:t xml:space="preserve">// </w:t>
      </w:r>
      <w:r w:rsidR="001339AA">
        <w:rPr>
          <w:sz w:val="18"/>
          <w:szCs w:val="18"/>
        </w:rPr>
        <w:t xml:space="preserve">return </w:t>
      </w:r>
      <w:r w:rsidR="00514C31">
        <w:rPr>
          <w:sz w:val="18"/>
          <w:szCs w:val="18"/>
        </w:rPr>
        <w:t>maximum allowed static pressure rise</w:t>
      </w:r>
    </w:p>
    <w:p w14:paraId="60909D28" w14:textId="2C916415" w:rsidR="00306CD0" w:rsidRPr="00306CD0" w:rsidRDefault="00306CD0" w:rsidP="00306CD0">
      <w:pPr>
        <w:spacing w:after="0"/>
        <w:rPr>
          <w:sz w:val="18"/>
          <w:szCs w:val="18"/>
        </w:rPr>
      </w:pPr>
      <w:r w:rsidRPr="00306CD0">
        <w:rPr>
          <w:sz w:val="18"/>
          <w:szCs w:val="18"/>
        </w:rPr>
        <w:t>ret.Cp = Cp;</w:t>
      </w:r>
      <w:r w:rsidRPr="00306CD0">
        <w:rPr>
          <w:sz w:val="18"/>
          <w:szCs w:val="18"/>
        </w:rPr>
        <w:tab/>
      </w:r>
      <w:r w:rsidR="001339AA">
        <w:rPr>
          <w:sz w:val="18"/>
          <w:szCs w:val="18"/>
        </w:rPr>
        <w:t>// retu</w:t>
      </w:r>
      <w:r w:rsidR="00686454">
        <w:rPr>
          <w:sz w:val="18"/>
          <w:szCs w:val="18"/>
        </w:rPr>
        <w:t>rn actual static pressure rise</w:t>
      </w:r>
    </w:p>
    <w:p w14:paraId="26E9F6F4" w14:textId="32C1F1FB" w:rsidR="00306CD0" w:rsidRDefault="00306CD0" w:rsidP="00306CD0">
      <w:pPr>
        <w:spacing w:after="0"/>
        <w:rPr>
          <w:sz w:val="18"/>
          <w:szCs w:val="18"/>
        </w:rPr>
      </w:pPr>
      <w:r w:rsidRPr="00306CD0">
        <w:rPr>
          <w:sz w:val="18"/>
          <w:szCs w:val="18"/>
        </w:rPr>
        <w:t>ret.stallMargin = ret.Cp/ret.CpMax;</w:t>
      </w:r>
      <w:r w:rsidR="001339AA">
        <w:rPr>
          <w:sz w:val="18"/>
          <w:szCs w:val="18"/>
        </w:rPr>
        <w:tab/>
      </w:r>
      <w:r w:rsidR="001339AA" w:rsidRPr="00306CD0">
        <w:rPr>
          <w:sz w:val="18"/>
          <w:szCs w:val="18"/>
        </w:rPr>
        <w:t xml:space="preserve">// </w:t>
      </w:r>
      <w:r w:rsidR="001339AA">
        <w:rPr>
          <w:sz w:val="18"/>
          <w:szCs w:val="18"/>
        </w:rPr>
        <w:t xml:space="preserve">return </w:t>
      </w:r>
      <w:r w:rsidR="00686454">
        <w:rPr>
          <w:sz w:val="18"/>
          <w:szCs w:val="18"/>
        </w:rPr>
        <w:t>the</w:t>
      </w:r>
      <w:r w:rsidR="00E0238E">
        <w:rPr>
          <w:sz w:val="18"/>
          <w:szCs w:val="18"/>
        </w:rPr>
        <w:t xml:space="preserve"> </w:t>
      </w:r>
      <w:r w:rsidR="001339AA" w:rsidRPr="00306CD0">
        <w:rPr>
          <w:sz w:val="18"/>
          <w:szCs w:val="18"/>
        </w:rPr>
        <w:t>stall margin</w:t>
      </w:r>
    </w:p>
    <w:p w14:paraId="6A94CAC6" w14:textId="6E7FADD2" w:rsidR="001339AA" w:rsidRPr="00B620D5" w:rsidRDefault="001339AA" w:rsidP="00306CD0">
      <w:pPr>
        <w:spacing w:after="0"/>
        <w:rPr>
          <w:sz w:val="18"/>
          <w:szCs w:val="18"/>
        </w:rPr>
      </w:pPr>
      <w:r w:rsidRPr="00B620D5">
        <w:rPr>
          <w:sz w:val="18"/>
          <w:szCs w:val="18"/>
        </w:rPr>
        <w:t>return ret;</w:t>
      </w:r>
    </w:p>
    <w:p w14:paraId="78B3A5EF" w14:textId="77777777" w:rsidR="00306CD0" w:rsidRPr="00B620D5" w:rsidRDefault="00306CD0" w:rsidP="00306CD0">
      <w:pPr>
        <w:spacing w:after="0"/>
        <w:rPr>
          <w:sz w:val="18"/>
          <w:szCs w:val="18"/>
        </w:rPr>
      </w:pPr>
    </w:p>
    <w:p w14:paraId="1EF1C3FA" w14:textId="77777777" w:rsidR="00306CD0" w:rsidRPr="00B620D5" w:rsidRDefault="00306CD0" w:rsidP="00306CD0">
      <w:pPr>
        <w:spacing w:after="0"/>
        <w:rPr>
          <w:sz w:val="18"/>
          <w:szCs w:val="18"/>
        </w:rPr>
      </w:pPr>
      <w:r w:rsidRPr="00B620D5">
        <w:rPr>
          <w:sz w:val="18"/>
          <w:szCs w:val="18"/>
        </w:rPr>
        <w:t>function fTipClearanceAveragePitchlineGap( εg ) {</w:t>
      </w:r>
    </w:p>
    <w:p w14:paraId="3BF814EE" w14:textId="77777777" w:rsidR="00306CD0" w:rsidRPr="00B620D5" w:rsidRDefault="00306CD0" w:rsidP="00306CD0">
      <w:pPr>
        <w:spacing w:after="0"/>
        <w:rPr>
          <w:sz w:val="18"/>
          <w:szCs w:val="18"/>
        </w:rPr>
      </w:pPr>
      <w:r w:rsidRPr="00B620D5">
        <w:rPr>
          <w:sz w:val="18"/>
          <w:szCs w:val="18"/>
        </w:rPr>
        <w:tab/>
        <w:t>const a = [[0,1.215],[0.01,1.14],[0.02,1.085],[0.04,1.035],[0.1,0.92],[0.12,0.89],[0.13,0.88],[0.14,0.865],[0.15,0.84]];</w:t>
      </w:r>
    </w:p>
    <w:p w14:paraId="3747B066" w14:textId="77777777" w:rsidR="00306CD0" w:rsidRPr="00B620D5" w:rsidRDefault="00306CD0" w:rsidP="00306CD0">
      <w:pPr>
        <w:spacing w:after="0"/>
        <w:rPr>
          <w:sz w:val="18"/>
          <w:szCs w:val="18"/>
        </w:rPr>
      </w:pPr>
      <w:r w:rsidRPr="00B620D5">
        <w:rPr>
          <w:sz w:val="18"/>
          <w:szCs w:val="18"/>
        </w:rPr>
        <w:tab/>
        <w:t>return getLinearInterOrExtrapolation( a, εg );</w:t>
      </w:r>
    </w:p>
    <w:p w14:paraId="54470CE6" w14:textId="77777777" w:rsidR="00306CD0" w:rsidRPr="00B620D5" w:rsidRDefault="00306CD0" w:rsidP="00306CD0">
      <w:pPr>
        <w:spacing w:after="0"/>
        <w:rPr>
          <w:sz w:val="18"/>
          <w:szCs w:val="18"/>
        </w:rPr>
      </w:pPr>
      <w:r w:rsidRPr="00B620D5">
        <w:rPr>
          <w:sz w:val="18"/>
          <w:szCs w:val="18"/>
        </w:rPr>
        <w:t>}</w:t>
      </w:r>
    </w:p>
    <w:p w14:paraId="166F5C6D" w14:textId="77777777" w:rsidR="00306CD0" w:rsidRPr="00B620D5" w:rsidRDefault="00306CD0" w:rsidP="00306CD0">
      <w:pPr>
        <w:spacing w:after="0"/>
        <w:rPr>
          <w:sz w:val="18"/>
          <w:szCs w:val="18"/>
        </w:rPr>
      </w:pPr>
      <w:r w:rsidRPr="00B620D5">
        <w:rPr>
          <w:sz w:val="18"/>
          <w:szCs w:val="18"/>
        </w:rPr>
        <w:t>function fNormalizedAxialSpacing( deltaZ_s ) {</w:t>
      </w:r>
    </w:p>
    <w:p w14:paraId="493971DA" w14:textId="40EF5787" w:rsidR="00306CD0" w:rsidRPr="00B620D5" w:rsidRDefault="00306CD0" w:rsidP="00306CD0">
      <w:pPr>
        <w:spacing w:after="0"/>
        <w:rPr>
          <w:sz w:val="18"/>
          <w:szCs w:val="18"/>
        </w:rPr>
      </w:pPr>
      <w:r w:rsidRPr="00B620D5">
        <w:rPr>
          <w:sz w:val="18"/>
          <w:szCs w:val="18"/>
        </w:rPr>
        <w:tab/>
        <w:t>const a = [[0,1.19],[0.1,1.06+0.02</w:t>
      </w:r>
      <w:r w:rsidR="00143FB4">
        <w:rPr>
          <w:rFonts w:ascii="Cambria Math" w:hAnsi="Cambria Math" w:cs="Cambria Math"/>
          <w:sz w:val="18"/>
          <w:szCs w:val="18"/>
        </w:rPr>
        <w:t>⋅</w:t>
      </w:r>
      <w:r w:rsidRPr="00B620D5">
        <w:rPr>
          <w:sz w:val="18"/>
          <w:szCs w:val="18"/>
        </w:rPr>
        <w:t>3/12],[0.2,1.0305],[0.3,1.01],[0.4,0.995],[0.5,0.89],[0.6,0.88],[0.7,0.865],[0.8,0.865]];</w:t>
      </w:r>
    </w:p>
    <w:p w14:paraId="3BD19123" w14:textId="77777777" w:rsidR="00306CD0" w:rsidRPr="00B620D5" w:rsidRDefault="00306CD0" w:rsidP="00306CD0">
      <w:pPr>
        <w:spacing w:after="0"/>
        <w:rPr>
          <w:sz w:val="18"/>
          <w:szCs w:val="18"/>
        </w:rPr>
      </w:pPr>
      <w:r w:rsidRPr="00B620D5">
        <w:rPr>
          <w:sz w:val="18"/>
          <w:szCs w:val="18"/>
        </w:rPr>
        <w:tab/>
        <w:t>return getLinearInterOrExtrapolation( a, deltaZ_s );</w:t>
      </w:r>
    </w:p>
    <w:p w14:paraId="71B9B67E" w14:textId="77777777" w:rsidR="00306CD0" w:rsidRPr="00B620D5" w:rsidRDefault="00306CD0" w:rsidP="00306CD0">
      <w:pPr>
        <w:spacing w:after="0"/>
        <w:rPr>
          <w:sz w:val="18"/>
          <w:szCs w:val="18"/>
        </w:rPr>
      </w:pPr>
      <w:r w:rsidRPr="00B620D5">
        <w:rPr>
          <w:sz w:val="18"/>
          <w:szCs w:val="18"/>
        </w:rPr>
        <w:t>}</w:t>
      </w:r>
    </w:p>
    <w:p w14:paraId="7C9AE440" w14:textId="77777777" w:rsidR="00306CD0" w:rsidRPr="00B620D5" w:rsidRDefault="00306CD0" w:rsidP="00306CD0">
      <w:pPr>
        <w:spacing w:after="0"/>
        <w:rPr>
          <w:sz w:val="18"/>
          <w:szCs w:val="18"/>
        </w:rPr>
      </w:pPr>
      <w:r w:rsidRPr="00B620D5">
        <w:rPr>
          <w:sz w:val="18"/>
          <w:szCs w:val="18"/>
        </w:rPr>
        <w:t>// An improved stall prediction model for axial compressor stage based on diffuser analogy, 2022</w:t>
      </w:r>
    </w:p>
    <w:p w14:paraId="5D335B6B" w14:textId="77777777" w:rsidR="00306CD0" w:rsidRPr="00B620D5" w:rsidRDefault="00306CD0" w:rsidP="00306CD0">
      <w:pPr>
        <w:spacing w:after="0"/>
        <w:rPr>
          <w:sz w:val="18"/>
          <w:szCs w:val="18"/>
        </w:rPr>
      </w:pPr>
      <w:r w:rsidRPr="00B620D5">
        <w:rPr>
          <w:sz w:val="18"/>
          <w:szCs w:val="18"/>
        </w:rPr>
        <w:t>// Figure 9: Effects of blockage indicator on static-pressure-rise coefficient</w:t>
      </w:r>
    </w:p>
    <w:p w14:paraId="1646EE91" w14:textId="77777777" w:rsidR="00306CD0" w:rsidRPr="00B620D5" w:rsidRDefault="00306CD0" w:rsidP="00306CD0">
      <w:pPr>
        <w:spacing w:after="0"/>
        <w:rPr>
          <w:sz w:val="18"/>
          <w:szCs w:val="18"/>
        </w:rPr>
      </w:pPr>
      <w:r w:rsidRPr="00B620D5">
        <w:rPr>
          <w:sz w:val="18"/>
          <w:szCs w:val="18"/>
        </w:rPr>
        <w:t>// BL &gt;= 9 =&gt; Rec &gt;= 531441</w:t>
      </w:r>
    </w:p>
    <w:p w14:paraId="3A3AEA39" w14:textId="77777777" w:rsidR="00306CD0" w:rsidRPr="00B620D5" w:rsidRDefault="00306CD0" w:rsidP="00306CD0">
      <w:pPr>
        <w:spacing w:after="0"/>
        <w:rPr>
          <w:sz w:val="18"/>
          <w:szCs w:val="18"/>
        </w:rPr>
      </w:pPr>
      <w:r w:rsidRPr="00B620D5">
        <w:rPr>
          <w:sz w:val="18"/>
          <w:szCs w:val="18"/>
        </w:rPr>
        <w:t>function getBlockagePercent(BL) {</w:t>
      </w:r>
    </w:p>
    <w:p w14:paraId="0138535E" w14:textId="77777777" w:rsidR="00306CD0" w:rsidRPr="00B620D5" w:rsidRDefault="00306CD0" w:rsidP="00306CD0">
      <w:pPr>
        <w:spacing w:after="0"/>
        <w:rPr>
          <w:sz w:val="18"/>
          <w:szCs w:val="18"/>
        </w:rPr>
      </w:pPr>
      <w:r w:rsidRPr="00B620D5">
        <w:rPr>
          <w:sz w:val="18"/>
          <w:szCs w:val="18"/>
        </w:rPr>
        <w:tab/>
        <w:t>if (BL &gt;= 9) return 1;</w:t>
      </w:r>
    </w:p>
    <w:p w14:paraId="68E2FBA3" w14:textId="75FE1208" w:rsidR="00306CD0" w:rsidRPr="00B620D5" w:rsidRDefault="00306CD0" w:rsidP="00306CD0">
      <w:pPr>
        <w:spacing w:after="0"/>
        <w:rPr>
          <w:sz w:val="18"/>
          <w:szCs w:val="18"/>
        </w:rPr>
      </w:pPr>
      <w:r w:rsidRPr="00B620D5">
        <w:rPr>
          <w:sz w:val="18"/>
          <w:szCs w:val="18"/>
        </w:rPr>
        <w:tab/>
        <w:t>else if (BL &gt;= 8) return  1 + 1</w:t>
      </w:r>
      <w:r w:rsidR="00143FB4">
        <w:rPr>
          <w:rFonts w:ascii="Cambria Math" w:hAnsi="Cambria Math" w:cs="Cambria Math"/>
          <w:sz w:val="18"/>
          <w:szCs w:val="18"/>
        </w:rPr>
        <w:t>⋅</w:t>
      </w:r>
      <w:r w:rsidRPr="00B620D5">
        <w:rPr>
          <w:sz w:val="18"/>
          <w:szCs w:val="18"/>
        </w:rPr>
        <w:t>(9-BL);</w:t>
      </w:r>
    </w:p>
    <w:p w14:paraId="66DC88C9" w14:textId="2EA3432A" w:rsidR="00306CD0" w:rsidRPr="00B620D5" w:rsidRDefault="00306CD0" w:rsidP="00306CD0">
      <w:pPr>
        <w:spacing w:after="0"/>
        <w:rPr>
          <w:sz w:val="18"/>
          <w:szCs w:val="18"/>
        </w:rPr>
      </w:pPr>
      <w:r w:rsidRPr="00B620D5">
        <w:rPr>
          <w:sz w:val="18"/>
          <w:szCs w:val="18"/>
        </w:rPr>
        <w:tab/>
        <w:t>else if (BL &gt;= 7) return  2 + 3</w:t>
      </w:r>
      <w:r w:rsidR="00143FB4">
        <w:rPr>
          <w:rFonts w:ascii="Cambria Math" w:hAnsi="Cambria Math" w:cs="Cambria Math"/>
          <w:sz w:val="18"/>
          <w:szCs w:val="18"/>
        </w:rPr>
        <w:t>⋅</w:t>
      </w:r>
      <w:r w:rsidRPr="00B620D5">
        <w:rPr>
          <w:sz w:val="18"/>
          <w:szCs w:val="18"/>
        </w:rPr>
        <w:t>(8-BL);</w:t>
      </w:r>
    </w:p>
    <w:p w14:paraId="357873E4" w14:textId="6A215429" w:rsidR="00306CD0" w:rsidRPr="00B620D5" w:rsidRDefault="00306CD0" w:rsidP="00306CD0">
      <w:pPr>
        <w:spacing w:after="0"/>
        <w:rPr>
          <w:sz w:val="18"/>
          <w:szCs w:val="18"/>
        </w:rPr>
      </w:pPr>
      <w:r w:rsidRPr="00B620D5">
        <w:rPr>
          <w:sz w:val="18"/>
          <w:szCs w:val="18"/>
        </w:rPr>
        <w:tab/>
        <w:t>else if (BL &gt;= 5.5) return  5 + 4</w:t>
      </w:r>
      <w:r w:rsidR="00143FB4">
        <w:rPr>
          <w:rFonts w:ascii="Cambria Math" w:hAnsi="Cambria Math" w:cs="Cambria Math"/>
          <w:sz w:val="18"/>
          <w:szCs w:val="18"/>
        </w:rPr>
        <w:t>⋅</w:t>
      </w:r>
      <w:r w:rsidRPr="00B620D5">
        <w:rPr>
          <w:sz w:val="18"/>
          <w:szCs w:val="18"/>
        </w:rPr>
        <w:t>(7-BL);</w:t>
      </w:r>
    </w:p>
    <w:p w14:paraId="6902C8BE" w14:textId="606D7B63" w:rsidR="00306CD0" w:rsidRPr="00B620D5" w:rsidRDefault="00306CD0" w:rsidP="00306CD0">
      <w:pPr>
        <w:spacing w:after="0"/>
        <w:rPr>
          <w:sz w:val="18"/>
          <w:szCs w:val="18"/>
        </w:rPr>
      </w:pPr>
      <w:r w:rsidRPr="00B620D5">
        <w:rPr>
          <w:sz w:val="18"/>
          <w:szCs w:val="18"/>
        </w:rPr>
        <w:tab/>
        <w:t>else return  13 + 8/3</w:t>
      </w:r>
      <w:r w:rsidR="00143FB4">
        <w:rPr>
          <w:rFonts w:ascii="Cambria Math" w:hAnsi="Cambria Math" w:cs="Cambria Math"/>
          <w:sz w:val="18"/>
          <w:szCs w:val="18"/>
        </w:rPr>
        <w:t>⋅</w:t>
      </w:r>
      <w:r w:rsidRPr="00B620D5">
        <w:rPr>
          <w:sz w:val="18"/>
          <w:szCs w:val="18"/>
        </w:rPr>
        <w:t>(4.75-BL);</w:t>
      </w:r>
    </w:p>
    <w:p w14:paraId="2ADC15D7" w14:textId="77777777" w:rsidR="00306CD0" w:rsidRPr="00B620D5" w:rsidRDefault="00306CD0" w:rsidP="00306CD0">
      <w:pPr>
        <w:spacing w:after="0"/>
        <w:rPr>
          <w:sz w:val="18"/>
          <w:szCs w:val="18"/>
        </w:rPr>
      </w:pPr>
      <w:r w:rsidRPr="00B620D5">
        <w:rPr>
          <w:sz w:val="18"/>
          <w:szCs w:val="18"/>
        </w:rPr>
        <w:t>}</w:t>
      </w:r>
    </w:p>
    <w:p w14:paraId="583E9366" w14:textId="77777777" w:rsidR="00306CD0" w:rsidRPr="00B620D5" w:rsidRDefault="00306CD0" w:rsidP="00306CD0">
      <w:pPr>
        <w:spacing w:after="0"/>
        <w:rPr>
          <w:sz w:val="18"/>
          <w:szCs w:val="18"/>
        </w:rPr>
      </w:pPr>
      <w:r w:rsidRPr="00B620D5">
        <w:rPr>
          <w:sz w:val="18"/>
          <w:szCs w:val="18"/>
        </w:rPr>
        <w:t>// An improved stall prediction model for axial compressor stage based on diffuser analogy, 2022</w:t>
      </w:r>
    </w:p>
    <w:p w14:paraId="73A99607" w14:textId="77777777" w:rsidR="00306CD0" w:rsidRPr="00B620D5" w:rsidRDefault="00306CD0" w:rsidP="00306CD0">
      <w:pPr>
        <w:spacing w:after="0"/>
        <w:rPr>
          <w:sz w:val="18"/>
          <w:szCs w:val="18"/>
        </w:rPr>
      </w:pPr>
      <w:r w:rsidRPr="00B620D5">
        <w:rPr>
          <w:sz w:val="18"/>
          <w:szCs w:val="18"/>
        </w:rPr>
        <w:t>// Figure 8: Correlations of static-pressure-rise coefficient at different blockage</w:t>
      </w:r>
    </w:p>
    <w:p w14:paraId="4BED92E9" w14:textId="77777777" w:rsidR="00306CD0" w:rsidRPr="00B620D5" w:rsidRDefault="00306CD0" w:rsidP="00306CD0">
      <w:pPr>
        <w:spacing w:after="0"/>
        <w:rPr>
          <w:sz w:val="18"/>
          <w:szCs w:val="18"/>
        </w:rPr>
      </w:pPr>
      <w:r w:rsidRPr="00B620D5">
        <w:rPr>
          <w:sz w:val="18"/>
          <w:szCs w:val="18"/>
        </w:rPr>
        <w:t>function getStallingPressureRiseCoefficientModCh(modLg2, blockagePercent)</w:t>
      </w:r>
    </w:p>
    <w:p w14:paraId="7429E4F6" w14:textId="77777777" w:rsidR="00306CD0" w:rsidRPr="00B620D5" w:rsidRDefault="00306CD0" w:rsidP="00306CD0">
      <w:pPr>
        <w:spacing w:after="0"/>
        <w:rPr>
          <w:sz w:val="18"/>
          <w:szCs w:val="18"/>
        </w:rPr>
      </w:pPr>
      <w:r w:rsidRPr="00B620D5">
        <w:rPr>
          <w:sz w:val="18"/>
          <w:szCs w:val="18"/>
        </w:rPr>
        <w:lastRenderedPageBreak/>
        <w:t>{</w:t>
      </w:r>
    </w:p>
    <w:p w14:paraId="064195ED" w14:textId="6065E615" w:rsidR="00306CD0" w:rsidRPr="00B620D5" w:rsidRDefault="00306CD0" w:rsidP="00306CD0">
      <w:pPr>
        <w:spacing w:after="0"/>
        <w:rPr>
          <w:sz w:val="18"/>
          <w:szCs w:val="18"/>
        </w:rPr>
      </w:pPr>
      <w:r w:rsidRPr="00B620D5">
        <w:rPr>
          <w:sz w:val="18"/>
          <w:szCs w:val="18"/>
        </w:rPr>
        <w:tab/>
        <w:t>const blockagePercent1 = [[0.5</w:t>
      </w:r>
      <w:r w:rsidR="00143FB4">
        <w:rPr>
          <w:rFonts w:ascii="Cambria Math" w:hAnsi="Cambria Math" w:cs="Cambria Math"/>
          <w:sz w:val="18"/>
          <w:szCs w:val="18"/>
        </w:rPr>
        <w:t>⋅</w:t>
      </w:r>
      <w:r w:rsidRPr="00B620D5">
        <w:rPr>
          <w:sz w:val="18"/>
          <w:szCs w:val="18"/>
        </w:rPr>
        <w:t>3/12, 0.2],[0.5, 1.3/17],[1, 0.5+0.25/17],[1.5, 0.6+0.2/17]];</w:t>
      </w:r>
    </w:p>
    <w:p w14:paraId="1D214F96" w14:textId="5694CF60" w:rsidR="00306CD0" w:rsidRPr="00B620D5" w:rsidRDefault="00306CD0" w:rsidP="00306CD0">
      <w:pPr>
        <w:spacing w:after="0"/>
        <w:rPr>
          <w:sz w:val="18"/>
          <w:szCs w:val="18"/>
        </w:rPr>
      </w:pPr>
      <w:r w:rsidRPr="00B620D5">
        <w:rPr>
          <w:sz w:val="18"/>
          <w:szCs w:val="18"/>
        </w:rPr>
        <w:tab/>
        <w:t>const blockagePercent9 = [[0.5</w:t>
      </w:r>
      <w:r w:rsidR="00143FB4">
        <w:rPr>
          <w:rFonts w:ascii="Cambria Math" w:hAnsi="Cambria Math" w:cs="Cambria Math"/>
          <w:sz w:val="18"/>
          <w:szCs w:val="18"/>
        </w:rPr>
        <w:t>⋅</w:t>
      </w:r>
      <w:r w:rsidRPr="00B620D5">
        <w:rPr>
          <w:sz w:val="18"/>
          <w:szCs w:val="18"/>
        </w:rPr>
        <w:t>7/12, 0.2],[0.5, 0.2+1.3/17],[1, 0.4],[1.5, 0.4+1.2/17],</w:t>
      </w:r>
    </w:p>
    <w:p w14:paraId="21F6E098" w14:textId="77777777" w:rsidR="00306CD0" w:rsidRPr="00B620D5" w:rsidRDefault="00306CD0" w:rsidP="00306CD0">
      <w:pPr>
        <w:spacing w:after="0"/>
        <w:rPr>
          <w:sz w:val="18"/>
          <w:szCs w:val="18"/>
        </w:rPr>
      </w:pPr>
      <w:r w:rsidRPr="00B620D5">
        <w:rPr>
          <w:sz w:val="18"/>
          <w:szCs w:val="18"/>
        </w:rPr>
        <w:tab/>
      </w:r>
      <w:r w:rsidRPr="00B620D5">
        <w:rPr>
          <w:sz w:val="18"/>
          <w:szCs w:val="18"/>
        </w:rPr>
        <w:tab/>
      </w:r>
      <w:r w:rsidRPr="00B620D5">
        <w:rPr>
          <w:sz w:val="18"/>
          <w:szCs w:val="18"/>
        </w:rPr>
        <w:tab/>
      </w:r>
      <w:r w:rsidRPr="00B620D5">
        <w:rPr>
          <w:sz w:val="18"/>
          <w:szCs w:val="18"/>
        </w:rPr>
        <w:tab/>
      </w:r>
      <w:r w:rsidRPr="00B620D5">
        <w:rPr>
          <w:sz w:val="18"/>
          <w:szCs w:val="18"/>
        </w:rPr>
        <w:tab/>
      </w:r>
      <w:r w:rsidRPr="00B620D5">
        <w:rPr>
          <w:sz w:val="18"/>
          <w:szCs w:val="18"/>
        </w:rPr>
        <w:tab/>
      </w:r>
      <w:r w:rsidRPr="00B620D5">
        <w:rPr>
          <w:sz w:val="18"/>
          <w:szCs w:val="18"/>
        </w:rPr>
        <w:tab/>
        <w:t xml:space="preserve"> [2.0 ,0.5+0.45/17],[2.5, 0.5+1.2/17]];</w:t>
      </w:r>
    </w:p>
    <w:p w14:paraId="1712FC6A" w14:textId="77777777" w:rsidR="00306CD0" w:rsidRPr="00B620D5" w:rsidRDefault="00306CD0" w:rsidP="00306CD0">
      <w:pPr>
        <w:spacing w:after="0"/>
        <w:rPr>
          <w:sz w:val="18"/>
          <w:szCs w:val="18"/>
        </w:rPr>
      </w:pPr>
      <w:r w:rsidRPr="00B620D5">
        <w:rPr>
          <w:sz w:val="18"/>
          <w:szCs w:val="18"/>
        </w:rPr>
        <w:tab/>
        <w:t xml:space="preserve">const blockagePercent13= [[0.5,0.2], [1.0, 0.3+0.7/17], [1.5, 0.4+0.35/17], </w:t>
      </w:r>
    </w:p>
    <w:p w14:paraId="4E6A3624" w14:textId="77777777" w:rsidR="00306CD0" w:rsidRPr="00B620D5" w:rsidRDefault="00306CD0" w:rsidP="00306CD0">
      <w:pPr>
        <w:spacing w:after="0"/>
        <w:rPr>
          <w:sz w:val="18"/>
          <w:szCs w:val="18"/>
        </w:rPr>
      </w:pPr>
      <w:r w:rsidRPr="00B620D5">
        <w:rPr>
          <w:sz w:val="18"/>
          <w:szCs w:val="18"/>
        </w:rPr>
        <w:tab/>
      </w:r>
      <w:r w:rsidRPr="00B620D5">
        <w:rPr>
          <w:sz w:val="18"/>
          <w:szCs w:val="18"/>
        </w:rPr>
        <w:tab/>
      </w:r>
      <w:r w:rsidRPr="00B620D5">
        <w:rPr>
          <w:sz w:val="18"/>
          <w:szCs w:val="18"/>
        </w:rPr>
        <w:tab/>
      </w:r>
      <w:r w:rsidRPr="00B620D5">
        <w:rPr>
          <w:sz w:val="18"/>
          <w:szCs w:val="18"/>
        </w:rPr>
        <w:tab/>
      </w:r>
      <w:r w:rsidRPr="00B620D5">
        <w:rPr>
          <w:sz w:val="18"/>
          <w:szCs w:val="18"/>
        </w:rPr>
        <w:tab/>
      </w:r>
      <w:r w:rsidRPr="00B620D5">
        <w:rPr>
          <w:sz w:val="18"/>
          <w:szCs w:val="18"/>
        </w:rPr>
        <w:tab/>
      </w:r>
      <w:r w:rsidRPr="00B620D5">
        <w:rPr>
          <w:sz w:val="18"/>
          <w:szCs w:val="18"/>
        </w:rPr>
        <w:tab/>
        <w:t xml:space="preserve">  [2.0, 0.4+1.2/17], [2.5, 0.5+0.2/17]];</w:t>
      </w:r>
    </w:p>
    <w:p w14:paraId="5BABCF6E" w14:textId="77777777" w:rsidR="00306CD0" w:rsidRPr="00B620D5" w:rsidRDefault="00306CD0" w:rsidP="00306CD0">
      <w:pPr>
        <w:spacing w:after="0"/>
        <w:rPr>
          <w:sz w:val="18"/>
          <w:szCs w:val="18"/>
        </w:rPr>
      </w:pPr>
      <w:r w:rsidRPr="00B620D5">
        <w:rPr>
          <w:sz w:val="18"/>
          <w:szCs w:val="18"/>
        </w:rPr>
        <w:tab/>
        <w:t>if (blockagePercent &lt;= 1) {</w:t>
      </w:r>
    </w:p>
    <w:p w14:paraId="69418C52" w14:textId="77777777" w:rsidR="00306CD0" w:rsidRPr="00B620D5" w:rsidRDefault="00306CD0" w:rsidP="00306CD0">
      <w:pPr>
        <w:spacing w:after="0"/>
        <w:rPr>
          <w:sz w:val="18"/>
          <w:szCs w:val="18"/>
        </w:rPr>
      </w:pPr>
      <w:r w:rsidRPr="00B620D5">
        <w:rPr>
          <w:sz w:val="18"/>
          <w:szCs w:val="18"/>
        </w:rPr>
        <w:tab/>
      </w:r>
      <w:r w:rsidRPr="00B620D5">
        <w:rPr>
          <w:sz w:val="18"/>
          <w:szCs w:val="18"/>
        </w:rPr>
        <w:tab/>
        <w:t>return getLinearInterOrExtrapolation( blockagePercent1, modLg2 );</w:t>
      </w:r>
    </w:p>
    <w:p w14:paraId="12B10C12" w14:textId="77777777" w:rsidR="00306CD0" w:rsidRPr="00B620D5" w:rsidRDefault="00306CD0" w:rsidP="00306CD0">
      <w:pPr>
        <w:spacing w:after="0"/>
        <w:rPr>
          <w:sz w:val="18"/>
          <w:szCs w:val="18"/>
        </w:rPr>
      </w:pPr>
      <w:r w:rsidRPr="00B620D5">
        <w:rPr>
          <w:sz w:val="18"/>
          <w:szCs w:val="18"/>
        </w:rPr>
        <w:tab/>
        <w:t>}</w:t>
      </w:r>
    </w:p>
    <w:p w14:paraId="2D28BFB2" w14:textId="77777777" w:rsidR="00306CD0" w:rsidRPr="00B620D5" w:rsidRDefault="00306CD0" w:rsidP="00306CD0">
      <w:pPr>
        <w:spacing w:after="0"/>
        <w:rPr>
          <w:sz w:val="18"/>
          <w:szCs w:val="18"/>
        </w:rPr>
      </w:pPr>
      <w:r w:rsidRPr="00B620D5">
        <w:rPr>
          <w:sz w:val="18"/>
          <w:szCs w:val="18"/>
        </w:rPr>
        <w:tab/>
        <w:t>else if (blockagePercent &lt;= 9) {</w:t>
      </w:r>
    </w:p>
    <w:p w14:paraId="0F4EC923" w14:textId="77777777" w:rsidR="00306CD0" w:rsidRPr="00B620D5" w:rsidRDefault="00306CD0" w:rsidP="00306CD0">
      <w:pPr>
        <w:spacing w:after="0"/>
        <w:rPr>
          <w:sz w:val="18"/>
          <w:szCs w:val="18"/>
        </w:rPr>
      </w:pPr>
      <w:r w:rsidRPr="00B620D5">
        <w:rPr>
          <w:sz w:val="18"/>
          <w:szCs w:val="18"/>
        </w:rPr>
        <w:tab/>
      </w:r>
      <w:r w:rsidRPr="00B620D5">
        <w:rPr>
          <w:sz w:val="18"/>
          <w:szCs w:val="18"/>
        </w:rPr>
        <w:tab/>
        <w:t>const modCh1 =  getLinearInterOrExtrapolation( blockagePercent1, modLg2 );</w:t>
      </w:r>
    </w:p>
    <w:p w14:paraId="5C870367" w14:textId="77777777" w:rsidR="00306CD0" w:rsidRPr="00B620D5" w:rsidRDefault="00306CD0" w:rsidP="00306CD0">
      <w:pPr>
        <w:spacing w:after="0"/>
        <w:rPr>
          <w:sz w:val="18"/>
          <w:szCs w:val="18"/>
        </w:rPr>
      </w:pPr>
      <w:r w:rsidRPr="00B620D5">
        <w:rPr>
          <w:sz w:val="18"/>
          <w:szCs w:val="18"/>
        </w:rPr>
        <w:tab/>
      </w:r>
      <w:r w:rsidRPr="00B620D5">
        <w:rPr>
          <w:sz w:val="18"/>
          <w:szCs w:val="18"/>
        </w:rPr>
        <w:tab/>
        <w:t>const modCh2 =  getLinearInterOrExtrapolation( blockagePercent9, modLg2 );</w:t>
      </w:r>
    </w:p>
    <w:p w14:paraId="429A6F65" w14:textId="07DF4F8B" w:rsidR="00306CD0" w:rsidRPr="00B620D5" w:rsidRDefault="00306CD0" w:rsidP="00306CD0">
      <w:pPr>
        <w:spacing w:after="0"/>
        <w:rPr>
          <w:sz w:val="18"/>
          <w:szCs w:val="18"/>
        </w:rPr>
      </w:pPr>
      <w:r w:rsidRPr="00B620D5">
        <w:rPr>
          <w:sz w:val="18"/>
          <w:szCs w:val="18"/>
        </w:rPr>
        <w:tab/>
      </w:r>
      <w:r w:rsidRPr="00B620D5">
        <w:rPr>
          <w:sz w:val="18"/>
          <w:szCs w:val="18"/>
        </w:rPr>
        <w:tab/>
        <w:t>return modCh1</w:t>
      </w:r>
      <w:r w:rsidR="00143FB4">
        <w:rPr>
          <w:rFonts w:ascii="Cambria Math" w:hAnsi="Cambria Math" w:cs="Cambria Math"/>
          <w:sz w:val="18"/>
          <w:szCs w:val="18"/>
        </w:rPr>
        <w:t>⋅</w:t>
      </w:r>
      <w:r w:rsidRPr="00B620D5">
        <w:rPr>
          <w:sz w:val="18"/>
          <w:szCs w:val="18"/>
        </w:rPr>
        <w:t>(9 - blockagePercent)/8 + modCh2</w:t>
      </w:r>
      <w:r w:rsidR="00143FB4">
        <w:rPr>
          <w:rFonts w:ascii="Cambria Math" w:hAnsi="Cambria Math" w:cs="Cambria Math"/>
          <w:sz w:val="18"/>
          <w:szCs w:val="18"/>
        </w:rPr>
        <w:t>⋅</w:t>
      </w:r>
      <w:r w:rsidRPr="00B620D5">
        <w:rPr>
          <w:sz w:val="18"/>
          <w:szCs w:val="18"/>
        </w:rPr>
        <w:t>(blockagePercent-1)/8;</w:t>
      </w:r>
    </w:p>
    <w:p w14:paraId="39B03B86" w14:textId="77777777" w:rsidR="00306CD0" w:rsidRPr="00B620D5" w:rsidRDefault="00306CD0" w:rsidP="00306CD0">
      <w:pPr>
        <w:spacing w:after="0"/>
        <w:rPr>
          <w:sz w:val="18"/>
          <w:szCs w:val="18"/>
        </w:rPr>
      </w:pPr>
      <w:r w:rsidRPr="00B620D5">
        <w:rPr>
          <w:sz w:val="18"/>
          <w:szCs w:val="18"/>
        </w:rPr>
        <w:tab/>
        <w:t>}</w:t>
      </w:r>
    </w:p>
    <w:p w14:paraId="38E8689C" w14:textId="77777777" w:rsidR="00306CD0" w:rsidRPr="00B620D5" w:rsidRDefault="00306CD0" w:rsidP="00306CD0">
      <w:pPr>
        <w:spacing w:after="0"/>
        <w:rPr>
          <w:sz w:val="18"/>
          <w:szCs w:val="18"/>
        </w:rPr>
      </w:pPr>
      <w:r w:rsidRPr="00B620D5">
        <w:rPr>
          <w:sz w:val="18"/>
          <w:szCs w:val="18"/>
        </w:rPr>
        <w:tab/>
        <w:t>else {</w:t>
      </w:r>
    </w:p>
    <w:p w14:paraId="4701F5D9" w14:textId="77777777" w:rsidR="00306CD0" w:rsidRPr="00B620D5" w:rsidRDefault="00306CD0" w:rsidP="00306CD0">
      <w:pPr>
        <w:spacing w:after="0"/>
        <w:rPr>
          <w:sz w:val="18"/>
          <w:szCs w:val="18"/>
        </w:rPr>
      </w:pPr>
      <w:r w:rsidRPr="00B620D5">
        <w:rPr>
          <w:sz w:val="18"/>
          <w:szCs w:val="18"/>
        </w:rPr>
        <w:tab/>
      </w:r>
      <w:r w:rsidRPr="00B620D5">
        <w:rPr>
          <w:sz w:val="18"/>
          <w:szCs w:val="18"/>
        </w:rPr>
        <w:tab/>
        <w:t>const modCh1 =  getLinearInterOrExtrapolation( blockagePercent9, modLg2 );</w:t>
      </w:r>
    </w:p>
    <w:p w14:paraId="3141631E" w14:textId="77777777" w:rsidR="00306CD0" w:rsidRPr="00B620D5" w:rsidRDefault="00306CD0" w:rsidP="00306CD0">
      <w:pPr>
        <w:spacing w:after="0"/>
        <w:rPr>
          <w:sz w:val="18"/>
          <w:szCs w:val="18"/>
        </w:rPr>
      </w:pPr>
      <w:r w:rsidRPr="00B620D5">
        <w:rPr>
          <w:sz w:val="18"/>
          <w:szCs w:val="18"/>
        </w:rPr>
        <w:tab/>
      </w:r>
      <w:r w:rsidRPr="00B620D5">
        <w:rPr>
          <w:sz w:val="18"/>
          <w:szCs w:val="18"/>
        </w:rPr>
        <w:tab/>
        <w:t>const modCh2 =  getLinearInterOrExtrapolation( blockagePercent13, modLg2 );</w:t>
      </w:r>
    </w:p>
    <w:p w14:paraId="34845535" w14:textId="4EDB086B" w:rsidR="00306CD0" w:rsidRPr="00B620D5" w:rsidRDefault="00306CD0" w:rsidP="00306CD0">
      <w:pPr>
        <w:spacing w:after="0"/>
        <w:rPr>
          <w:sz w:val="18"/>
          <w:szCs w:val="18"/>
        </w:rPr>
      </w:pPr>
      <w:r w:rsidRPr="00B620D5">
        <w:rPr>
          <w:sz w:val="18"/>
          <w:szCs w:val="18"/>
        </w:rPr>
        <w:tab/>
      </w:r>
      <w:r w:rsidRPr="00B620D5">
        <w:rPr>
          <w:sz w:val="18"/>
          <w:szCs w:val="18"/>
        </w:rPr>
        <w:tab/>
        <w:t>return modCh1</w:t>
      </w:r>
      <w:r w:rsidR="00143FB4">
        <w:rPr>
          <w:rFonts w:ascii="Cambria Math" w:hAnsi="Cambria Math" w:cs="Cambria Math"/>
          <w:sz w:val="18"/>
          <w:szCs w:val="18"/>
        </w:rPr>
        <w:t>⋅</w:t>
      </w:r>
      <w:r w:rsidRPr="00B620D5">
        <w:rPr>
          <w:sz w:val="18"/>
          <w:szCs w:val="18"/>
        </w:rPr>
        <w:t>(13 - blockagePercent)/4 + modCh2</w:t>
      </w:r>
      <w:r w:rsidR="00143FB4">
        <w:rPr>
          <w:rFonts w:ascii="Cambria Math" w:hAnsi="Cambria Math" w:cs="Cambria Math"/>
          <w:sz w:val="18"/>
          <w:szCs w:val="18"/>
        </w:rPr>
        <w:t>⋅</w:t>
      </w:r>
      <w:r w:rsidRPr="00B620D5">
        <w:rPr>
          <w:sz w:val="18"/>
          <w:szCs w:val="18"/>
        </w:rPr>
        <w:t>(blockagePercent-9)/4;</w:t>
      </w:r>
    </w:p>
    <w:p w14:paraId="53C5ADE4" w14:textId="77777777" w:rsidR="00306CD0" w:rsidRPr="00B620D5" w:rsidRDefault="00306CD0" w:rsidP="00306CD0">
      <w:pPr>
        <w:spacing w:after="0"/>
        <w:rPr>
          <w:sz w:val="18"/>
          <w:szCs w:val="18"/>
        </w:rPr>
      </w:pPr>
      <w:r w:rsidRPr="00B620D5">
        <w:rPr>
          <w:sz w:val="18"/>
          <w:szCs w:val="18"/>
        </w:rPr>
        <w:tab/>
        <w:t>}</w:t>
      </w:r>
    </w:p>
    <w:p w14:paraId="61ACE349" w14:textId="77777777" w:rsidR="00306CD0" w:rsidRPr="00B620D5" w:rsidRDefault="00306CD0" w:rsidP="00306CD0">
      <w:pPr>
        <w:spacing w:after="0"/>
        <w:rPr>
          <w:sz w:val="18"/>
          <w:szCs w:val="18"/>
        </w:rPr>
      </w:pPr>
      <w:r w:rsidRPr="00B620D5">
        <w:rPr>
          <w:sz w:val="18"/>
          <w:szCs w:val="18"/>
        </w:rPr>
        <w:t>}</w:t>
      </w:r>
    </w:p>
    <w:p w14:paraId="40985118" w14:textId="77777777" w:rsidR="00306CD0" w:rsidRPr="00B620D5" w:rsidRDefault="00306CD0" w:rsidP="00306CD0">
      <w:pPr>
        <w:spacing w:after="0"/>
        <w:rPr>
          <w:sz w:val="18"/>
          <w:szCs w:val="18"/>
        </w:rPr>
      </w:pPr>
      <w:r w:rsidRPr="00B620D5">
        <w:rPr>
          <w:sz w:val="18"/>
          <w:szCs w:val="18"/>
        </w:rPr>
        <w:t>// Linear inter- and extrapolation</w:t>
      </w:r>
    </w:p>
    <w:p w14:paraId="2E6BDCF0" w14:textId="77777777" w:rsidR="00306CD0" w:rsidRPr="00B620D5" w:rsidRDefault="00306CD0" w:rsidP="00306CD0">
      <w:pPr>
        <w:spacing w:after="0"/>
        <w:rPr>
          <w:sz w:val="18"/>
          <w:szCs w:val="18"/>
        </w:rPr>
      </w:pPr>
      <w:r w:rsidRPr="00B620D5">
        <w:rPr>
          <w:sz w:val="18"/>
          <w:szCs w:val="18"/>
        </w:rPr>
        <w:t>function getLinearInterOrExtrapolation( xyVals, xVal )</w:t>
      </w:r>
    </w:p>
    <w:p w14:paraId="7B07A725" w14:textId="77777777" w:rsidR="00306CD0" w:rsidRPr="00B620D5" w:rsidRDefault="00306CD0" w:rsidP="00306CD0">
      <w:pPr>
        <w:spacing w:after="0"/>
        <w:rPr>
          <w:sz w:val="18"/>
          <w:szCs w:val="18"/>
        </w:rPr>
      </w:pPr>
      <w:r w:rsidRPr="00B620D5">
        <w:rPr>
          <w:sz w:val="18"/>
          <w:szCs w:val="18"/>
        </w:rPr>
        <w:t>{</w:t>
      </w:r>
    </w:p>
    <w:p w14:paraId="6FA42CFA" w14:textId="77777777" w:rsidR="00306CD0" w:rsidRPr="00B620D5" w:rsidRDefault="00306CD0" w:rsidP="00306CD0">
      <w:pPr>
        <w:spacing w:after="0"/>
        <w:rPr>
          <w:sz w:val="18"/>
          <w:szCs w:val="18"/>
        </w:rPr>
      </w:pPr>
      <w:r w:rsidRPr="00B620D5">
        <w:rPr>
          <w:sz w:val="18"/>
          <w:szCs w:val="18"/>
        </w:rPr>
        <w:tab/>
        <w:t>var i;</w:t>
      </w:r>
    </w:p>
    <w:p w14:paraId="085E5A73" w14:textId="77777777" w:rsidR="00306CD0" w:rsidRPr="00B620D5" w:rsidRDefault="00306CD0" w:rsidP="00306CD0">
      <w:pPr>
        <w:spacing w:after="0"/>
        <w:rPr>
          <w:sz w:val="18"/>
          <w:szCs w:val="18"/>
        </w:rPr>
      </w:pPr>
      <w:r w:rsidRPr="00B620D5">
        <w:rPr>
          <w:sz w:val="18"/>
          <w:szCs w:val="18"/>
        </w:rPr>
        <w:tab/>
        <w:t>for (i = 0; i &lt; xyVals.length; i++) {</w:t>
      </w:r>
    </w:p>
    <w:p w14:paraId="26C0A959" w14:textId="77777777" w:rsidR="00306CD0" w:rsidRPr="00B620D5" w:rsidRDefault="00306CD0" w:rsidP="00306CD0">
      <w:pPr>
        <w:spacing w:after="0"/>
        <w:rPr>
          <w:sz w:val="18"/>
          <w:szCs w:val="18"/>
        </w:rPr>
      </w:pPr>
      <w:r w:rsidRPr="00B620D5">
        <w:rPr>
          <w:sz w:val="18"/>
          <w:szCs w:val="18"/>
        </w:rPr>
        <w:tab/>
      </w:r>
      <w:r w:rsidRPr="00B620D5">
        <w:rPr>
          <w:sz w:val="18"/>
          <w:szCs w:val="18"/>
        </w:rPr>
        <w:tab/>
        <w:t>if (xVal &lt;= xyVals[i+1][0] || (i+2) == xyVals.length) {</w:t>
      </w:r>
    </w:p>
    <w:p w14:paraId="482D7E51" w14:textId="77777777" w:rsidR="00306CD0" w:rsidRPr="00B620D5" w:rsidRDefault="00306CD0" w:rsidP="00306CD0">
      <w:pPr>
        <w:spacing w:after="0"/>
        <w:rPr>
          <w:sz w:val="18"/>
          <w:szCs w:val="18"/>
        </w:rPr>
      </w:pPr>
      <w:r w:rsidRPr="00B620D5">
        <w:rPr>
          <w:sz w:val="18"/>
          <w:szCs w:val="18"/>
        </w:rPr>
        <w:tab/>
      </w:r>
      <w:r w:rsidRPr="00B620D5">
        <w:rPr>
          <w:sz w:val="18"/>
          <w:szCs w:val="18"/>
        </w:rPr>
        <w:tab/>
      </w:r>
      <w:r w:rsidRPr="00B620D5">
        <w:rPr>
          <w:sz w:val="18"/>
          <w:szCs w:val="18"/>
        </w:rPr>
        <w:tab/>
        <w:t>return xyVals[i][1] + (xyVals[i+1][1] - xyVals[i][1])</w:t>
      </w:r>
    </w:p>
    <w:p w14:paraId="1453D21B" w14:textId="53F126DA" w:rsidR="00306CD0" w:rsidRPr="00B620D5" w:rsidRDefault="00306CD0" w:rsidP="00306CD0">
      <w:pPr>
        <w:spacing w:after="0"/>
        <w:rPr>
          <w:sz w:val="18"/>
          <w:szCs w:val="18"/>
        </w:rPr>
      </w:pPr>
      <w:r w:rsidRPr="00B620D5">
        <w:rPr>
          <w:sz w:val="18"/>
          <w:szCs w:val="18"/>
        </w:rPr>
        <w:tab/>
      </w:r>
      <w:r w:rsidRPr="00B620D5">
        <w:rPr>
          <w:sz w:val="18"/>
          <w:szCs w:val="18"/>
        </w:rPr>
        <w:tab/>
      </w:r>
      <w:r w:rsidRPr="00B620D5">
        <w:rPr>
          <w:sz w:val="18"/>
          <w:szCs w:val="18"/>
        </w:rPr>
        <w:tab/>
      </w:r>
      <w:r w:rsidRPr="00B620D5">
        <w:rPr>
          <w:sz w:val="18"/>
          <w:szCs w:val="18"/>
        </w:rPr>
        <w:tab/>
      </w:r>
      <w:r w:rsidR="00143FB4">
        <w:rPr>
          <w:rFonts w:ascii="Cambria Math" w:hAnsi="Cambria Math" w:cs="Cambria Math"/>
          <w:sz w:val="18"/>
          <w:szCs w:val="18"/>
        </w:rPr>
        <w:t>⋅</w:t>
      </w:r>
      <w:r w:rsidRPr="00B620D5">
        <w:rPr>
          <w:sz w:val="18"/>
          <w:szCs w:val="18"/>
        </w:rPr>
        <w:t xml:space="preserve"> (1 - (xyVals[i+1][0]-xVal)/(xyVals[i+1][0]-xyVals[i][0]));</w:t>
      </w:r>
    </w:p>
    <w:p w14:paraId="6EAFFFC4" w14:textId="77777777" w:rsidR="00306CD0" w:rsidRPr="00B620D5" w:rsidRDefault="00306CD0" w:rsidP="00306CD0">
      <w:pPr>
        <w:spacing w:after="0"/>
        <w:rPr>
          <w:sz w:val="18"/>
          <w:szCs w:val="18"/>
        </w:rPr>
      </w:pPr>
      <w:r w:rsidRPr="00B620D5">
        <w:rPr>
          <w:sz w:val="18"/>
          <w:szCs w:val="18"/>
        </w:rPr>
        <w:tab/>
      </w:r>
      <w:r w:rsidRPr="00B620D5">
        <w:rPr>
          <w:sz w:val="18"/>
          <w:szCs w:val="18"/>
        </w:rPr>
        <w:tab/>
        <w:t>}</w:t>
      </w:r>
    </w:p>
    <w:p w14:paraId="70F3F79D" w14:textId="77777777" w:rsidR="00306CD0" w:rsidRPr="00B620D5" w:rsidRDefault="00306CD0" w:rsidP="00306CD0">
      <w:pPr>
        <w:spacing w:after="0"/>
        <w:rPr>
          <w:sz w:val="18"/>
          <w:szCs w:val="18"/>
        </w:rPr>
      </w:pPr>
      <w:r w:rsidRPr="00B620D5">
        <w:rPr>
          <w:sz w:val="18"/>
          <w:szCs w:val="18"/>
        </w:rPr>
        <w:tab/>
        <w:t>}</w:t>
      </w:r>
    </w:p>
    <w:p w14:paraId="62950D4F" w14:textId="77308838" w:rsidR="00D50BB3" w:rsidRPr="00B620D5" w:rsidRDefault="00306CD0" w:rsidP="00306CD0">
      <w:pPr>
        <w:spacing w:after="0"/>
        <w:rPr>
          <w:sz w:val="18"/>
          <w:szCs w:val="18"/>
        </w:rPr>
      </w:pPr>
      <w:r w:rsidRPr="00B620D5">
        <w:rPr>
          <w:sz w:val="18"/>
          <w:szCs w:val="18"/>
        </w:rPr>
        <w:t>}</w:t>
      </w:r>
    </w:p>
    <w:p w14:paraId="65BD8C64" w14:textId="77777777" w:rsidR="00E56E2B" w:rsidRDefault="00E56E2B" w:rsidP="00833941">
      <w:pPr>
        <w:rPr>
          <w:b/>
          <w:bCs/>
          <w:sz w:val="28"/>
          <w:szCs w:val="28"/>
          <w:lang w:val="en-US"/>
        </w:rPr>
      </w:pPr>
    </w:p>
    <w:p w14:paraId="398815BB" w14:textId="61D93B1C" w:rsidR="00833941" w:rsidRDefault="00833941" w:rsidP="00833941">
      <w:pPr>
        <w:rPr>
          <w:b/>
          <w:bCs/>
          <w:sz w:val="28"/>
          <w:szCs w:val="28"/>
          <w:lang w:val="en-US"/>
        </w:rPr>
      </w:pPr>
      <w:r>
        <w:rPr>
          <w:b/>
          <w:bCs/>
          <w:sz w:val="28"/>
          <w:szCs w:val="28"/>
          <w:lang w:val="en-US"/>
        </w:rPr>
        <w:t xml:space="preserve">Turbine </w:t>
      </w:r>
      <w:r w:rsidR="00A82AA4">
        <w:rPr>
          <w:b/>
          <w:bCs/>
          <w:sz w:val="28"/>
          <w:szCs w:val="28"/>
          <w:lang w:val="en-US"/>
        </w:rPr>
        <w:t>mean</w:t>
      </w:r>
      <w:r w:rsidR="00CC14FF">
        <w:rPr>
          <w:b/>
          <w:bCs/>
          <w:sz w:val="28"/>
          <w:szCs w:val="28"/>
          <w:lang w:val="en-US"/>
        </w:rPr>
        <w:t>-</w:t>
      </w:r>
      <w:r w:rsidR="00A82AA4">
        <w:rPr>
          <w:b/>
          <w:bCs/>
          <w:sz w:val="28"/>
          <w:szCs w:val="28"/>
          <w:lang w:val="en-US"/>
        </w:rPr>
        <w:t xml:space="preserve">line </w:t>
      </w:r>
      <w:r>
        <w:rPr>
          <w:b/>
          <w:bCs/>
          <w:sz w:val="28"/>
          <w:szCs w:val="28"/>
          <w:lang w:val="en-US"/>
        </w:rPr>
        <w:t>l</w:t>
      </w:r>
      <w:r w:rsidRPr="00922E6E">
        <w:rPr>
          <w:b/>
          <w:bCs/>
          <w:sz w:val="28"/>
          <w:szCs w:val="28"/>
          <w:lang w:val="en-US"/>
        </w:rPr>
        <w:t xml:space="preserve">oss model </w:t>
      </w:r>
    </w:p>
    <w:p w14:paraId="59FC3176" w14:textId="7F9D79D6" w:rsidR="00C279BC" w:rsidRDefault="003C7FF6" w:rsidP="00BC73D0">
      <w:r>
        <w:rPr>
          <w:lang w:val="en-US"/>
        </w:rPr>
        <w:t xml:space="preserve">This work uses </w:t>
      </w:r>
      <w:r w:rsidR="007A6078">
        <w:rPr>
          <w:lang w:val="en-US"/>
        </w:rPr>
        <w:t>t</w:t>
      </w:r>
      <w:r w:rsidR="00A82AA4">
        <w:rPr>
          <w:lang w:val="en-US"/>
        </w:rPr>
        <w:t xml:space="preserve">he </w:t>
      </w:r>
      <w:r w:rsidR="005044AE">
        <w:rPr>
          <w:lang w:val="en-US"/>
        </w:rPr>
        <w:t xml:space="preserve">turbine </w:t>
      </w:r>
      <w:r w:rsidR="00D40FA1">
        <w:rPr>
          <w:lang w:val="en-US"/>
        </w:rPr>
        <w:t>mean-line</w:t>
      </w:r>
      <w:r w:rsidR="004D5E0D">
        <w:rPr>
          <w:lang w:val="en-US"/>
        </w:rPr>
        <w:t xml:space="preserve"> loss </w:t>
      </w:r>
      <w:r w:rsidR="007F4CE8">
        <w:rPr>
          <w:lang w:val="en-US"/>
        </w:rPr>
        <w:t>model</w:t>
      </w:r>
      <w:r w:rsidR="004D5E0D">
        <w:rPr>
          <w:rStyle w:val="FootnoteReference"/>
          <w:lang w:val="en-US"/>
        </w:rPr>
        <w:footnoteReference w:id="84"/>
      </w:r>
      <w:r w:rsidR="007F4CE8">
        <w:rPr>
          <w:lang w:val="en-US"/>
        </w:rPr>
        <w:t xml:space="preserve"> </w:t>
      </w:r>
      <w:r w:rsidR="005167C6">
        <w:rPr>
          <w:lang w:val="en-US"/>
        </w:rPr>
        <w:t>presented</w:t>
      </w:r>
      <w:r w:rsidR="007F4CE8">
        <w:rPr>
          <w:lang w:val="en-US"/>
        </w:rPr>
        <w:t xml:space="preserve"> by </w:t>
      </w:r>
      <w:r w:rsidR="001E579F">
        <w:rPr>
          <w:lang w:val="en-US"/>
        </w:rPr>
        <w:t>Kacker and Okapuu in 1982</w:t>
      </w:r>
      <w:r w:rsidR="004D5E0D">
        <w:rPr>
          <w:lang w:val="en-US"/>
        </w:rPr>
        <w:t xml:space="preserve">. </w:t>
      </w:r>
      <w:r w:rsidR="00A524DA">
        <w:rPr>
          <w:lang w:val="en-US"/>
        </w:rPr>
        <w:t xml:space="preserve">The </w:t>
      </w:r>
      <w:r w:rsidR="00F45B78">
        <w:rPr>
          <w:lang w:val="en-US"/>
        </w:rPr>
        <w:t>source code</w:t>
      </w:r>
      <w:r w:rsidR="004D5E0D">
        <w:rPr>
          <w:lang w:val="en-US"/>
        </w:rPr>
        <w:t xml:space="preserve"> </w:t>
      </w:r>
      <w:r w:rsidR="00BC73D0">
        <w:rPr>
          <w:lang w:val="en-US"/>
        </w:rPr>
        <w:t xml:space="preserve">was adapted from </w:t>
      </w:r>
      <w:r w:rsidR="001B006A">
        <w:rPr>
          <w:lang w:val="en-US"/>
        </w:rPr>
        <w:t xml:space="preserve">the work of </w:t>
      </w:r>
      <w:r w:rsidR="001B006A" w:rsidRPr="005E01E2">
        <w:t>Roberto Agromayor and Lars O. Nord</w:t>
      </w:r>
      <w:r w:rsidR="001B006A">
        <w:t xml:space="preserve"> </w:t>
      </w:r>
      <w:r w:rsidR="00BC73D0" w:rsidRPr="00F04597">
        <w:rPr>
          <w:i/>
          <w:iCs/>
        </w:rPr>
        <w:t>Preliminary Design and Optimization of Axial Turbines Accounting for Diffuser Performance</w:t>
      </w:r>
      <w:r w:rsidR="00B64F91">
        <w:rPr>
          <w:rStyle w:val="FootnoteReference"/>
        </w:rPr>
        <w:footnoteReference w:id="85"/>
      </w:r>
      <w:r w:rsidR="00A401C2">
        <w:t>. It</w:t>
      </w:r>
      <w:r w:rsidR="0014039C">
        <w:t xml:space="preserve"> </w:t>
      </w:r>
      <w:r w:rsidR="00947AA6">
        <w:t>contains</w:t>
      </w:r>
      <w:r w:rsidR="00F81095">
        <w:t xml:space="preserve"> </w:t>
      </w:r>
      <w:r w:rsidR="00947AA6">
        <w:t>an excellent description of the turbine loss model</w:t>
      </w:r>
      <w:r w:rsidR="007B4D89">
        <w:t xml:space="preserve"> with MathLab source code</w:t>
      </w:r>
      <w:r w:rsidR="002A1DC2">
        <w:t>,</w:t>
      </w:r>
      <w:r w:rsidR="00947AA6">
        <w:t xml:space="preserve"> and </w:t>
      </w:r>
      <w:r w:rsidR="00427BD1">
        <w:t>there is</w:t>
      </w:r>
      <w:r w:rsidR="00947AA6">
        <w:t xml:space="preserve"> no reason to </w:t>
      </w:r>
      <w:r w:rsidR="002A1DC2">
        <w:t xml:space="preserve">present it here </w:t>
      </w:r>
      <w:r w:rsidR="00C67BBC">
        <w:t xml:space="preserve">again </w:t>
      </w:r>
      <w:r w:rsidR="002A1DC2">
        <w:t xml:space="preserve">in detail. </w:t>
      </w:r>
      <w:r w:rsidR="00B26561">
        <w:t xml:space="preserve">The </w:t>
      </w:r>
      <w:r w:rsidR="00E744A3">
        <w:rPr>
          <w:lang w:val="en-US"/>
        </w:rPr>
        <w:t>Kacker</w:t>
      </w:r>
      <w:r w:rsidR="004636FE">
        <w:rPr>
          <w:lang w:val="en-US"/>
        </w:rPr>
        <w:t>-</w:t>
      </w:r>
      <w:r w:rsidR="00E744A3">
        <w:rPr>
          <w:lang w:val="en-US"/>
        </w:rPr>
        <w:t>Okapuu</w:t>
      </w:r>
      <w:r w:rsidR="002A1DC2">
        <w:t xml:space="preserve"> </w:t>
      </w:r>
      <w:r w:rsidR="001B7F72">
        <w:t xml:space="preserve">turbine </w:t>
      </w:r>
      <w:r w:rsidR="002040D6">
        <w:t>loss model match</w:t>
      </w:r>
      <w:r w:rsidR="00187265">
        <w:t xml:space="preserve">es well with </w:t>
      </w:r>
      <w:r w:rsidR="00225105">
        <w:t xml:space="preserve">the </w:t>
      </w:r>
      <w:r w:rsidR="00187265">
        <w:t>empirical tests</w:t>
      </w:r>
      <w:r w:rsidR="00C25877">
        <w:t xml:space="preserve"> </w:t>
      </w:r>
      <w:r w:rsidR="003F085C">
        <w:t>of turbines</w:t>
      </w:r>
      <w:r w:rsidR="002A6B48">
        <w:t xml:space="preserve"> at design point</w:t>
      </w:r>
      <w:r w:rsidR="00B84196">
        <w:t>,</w:t>
      </w:r>
      <w:r w:rsidR="003F085C">
        <w:t xml:space="preserve"> </w:t>
      </w:r>
      <w:r w:rsidR="009A77C3">
        <w:t xml:space="preserve">but </w:t>
      </w:r>
      <w:r w:rsidR="00DE2730">
        <w:t xml:space="preserve">it is not </w:t>
      </w:r>
      <w:r w:rsidR="004D2BA3">
        <w:t>particularly useful</w:t>
      </w:r>
      <w:r w:rsidR="00B84196">
        <w:t xml:space="preserve"> in </w:t>
      </w:r>
      <w:r w:rsidR="00A121F3">
        <w:t xml:space="preserve">the </w:t>
      </w:r>
      <w:r w:rsidR="00B84196">
        <w:t xml:space="preserve">prediction of </w:t>
      </w:r>
      <w:r w:rsidR="009A77C3">
        <w:t>off-design conditions</w:t>
      </w:r>
      <w:r w:rsidR="00F713C2">
        <w:t xml:space="preserve">. </w:t>
      </w:r>
      <w:r w:rsidR="00002920">
        <w:t xml:space="preserve">The source code of the model is </w:t>
      </w:r>
      <w:r w:rsidR="006E6B7F">
        <w:t xml:space="preserve">available </w:t>
      </w:r>
      <w:r w:rsidR="00002920">
        <w:t xml:space="preserve">in file </w:t>
      </w:r>
      <w:r w:rsidR="00002920" w:rsidRPr="00002920">
        <w:t>Kacker-Okapuu_loss_model</w:t>
      </w:r>
      <w:r w:rsidR="00002920">
        <w:t xml:space="preserve">.js, that is </w:t>
      </w:r>
      <w:r w:rsidR="00D42B5B">
        <w:t xml:space="preserve">almost direct </w:t>
      </w:r>
      <w:r w:rsidR="001A75CD">
        <w:t>J</w:t>
      </w:r>
      <w:r w:rsidR="00D42B5B">
        <w:t>ava</w:t>
      </w:r>
      <w:r w:rsidR="001A75CD">
        <w:t>S</w:t>
      </w:r>
      <w:r w:rsidR="00D42B5B">
        <w:t xml:space="preserve">cript </w:t>
      </w:r>
      <w:r w:rsidR="00B170D4">
        <w:t>translation</w:t>
      </w:r>
      <w:r w:rsidR="00D42B5B">
        <w:t xml:space="preserve"> </w:t>
      </w:r>
      <w:r w:rsidR="009B7526">
        <w:t>of</w:t>
      </w:r>
      <w:r w:rsidR="00D42B5B">
        <w:t xml:space="preserve"> Roberto’s original </w:t>
      </w:r>
      <w:r w:rsidR="00BB5392">
        <w:t>MathLab source code</w:t>
      </w:r>
      <w:r w:rsidR="004D2E99">
        <w:t>.</w:t>
      </w:r>
      <w:r w:rsidR="009F2427">
        <w:t xml:space="preserve"> </w:t>
      </w:r>
      <w:r w:rsidR="00A0379D">
        <w:t>Jonas Persson’s Master of Science Thesis</w:t>
      </w:r>
      <w:r w:rsidR="00A0379D">
        <w:rPr>
          <w:rStyle w:val="FootnoteReference"/>
        </w:rPr>
        <w:footnoteReference w:id="86"/>
      </w:r>
      <w:r w:rsidR="00A0379D">
        <w:t xml:space="preserve"> is another excellent presentation of 1D turbine loss models at design </w:t>
      </w:r>
      <w:r w:rsidR="00A0379D">
        <w:lastRenderedPageBreak/>
        <w:t xml:space="preserve">point and at off-design conditions. </w:t>
      </w:r>
      <w:r w:rsidR="00C279BC">
        <w:t xml:space="preserve">The </w:t>
      </w:r>
      <w:r w:rsidR="00776BA2">
        <w:t>turbine mea</w:t>
      </w:r>
      <w:r w:rsidR="000E4AC7">
        <w:t xml:space="preserve">n-line loss </w:t>
      </w:r>
      <w:r w:rsidR="00C279BC">
        <w:t>algorithm is called from the stage design loop originally made for compressors but later extended for turb</w:t>
      </w:r>
      <w:r w:rsidR="00DF1622">
        <w:t>ines</w:t>
      </w:r>
      <w:r w:rsidR="00C279BC">
        <w:t>.</w:t>
      </w:r>
    </w:p>
    <w:p w14:paraId="5225DF3F" w14:textId="77DD6E2B" w:rsidR="00A70A93" w:rsidRDefault="00A70A93" w:rsidP="00BC73D0"/>
    <w:p w14:paraId="56648AB8" w14:textId="77777777" w:rsidR="00A562E8" w:rsidRDefault="00253B20" w:rsidP="00A562E8">
      <w:pPr>
        <w:keepNext/>
      </w:pPr>
      <w:r w:rsidRPr="00253B20">
        <w:rPr>
          <w:noProof/>
        </w:rPr>
        <w:drawing>
          <wp:inline distT="0" distB="0" distL="0" distR="0" wp14:anchorId="245395B6" wp14:editId="62158B8B">
            <wp:extent cx="6332220" cy="3192617"/>
            <wp:effectExtent l="0" t="0" r="0" b="0"/>
            <wp:docPr id="102241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13280"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6332220" cy="3192617"/>
                    </a:xfrm>
                    <a:prstGeom prst="rect">
                      <a:avLst/>
                    </a:prstGeom>
                  </pic:spPr>
                </pic:pic>
              </a:graphicData>
            </a:graphic>
          </wp:inline>
        </w:drawing>
      </w:r>
    </w:p>
    <w:p w14:paraId="78A8736C" w14:textId="6B094FB0" w:rsidR="00253B20" w:rsidRDefault="00A562E8" w:rsidP="00A562E8">
      <w:pPr>
        <w:pStyle w:val="Caption"/>
      </w:pPr>
      <w:r>
        <w:t xml:space="preserve">Figure </w:t>
      </w:r>
      <w:fldSimple w:instr=" SEQ Figure \* ARABIC ">
        <w:r w:rsidR="005524FD">
          <w:rPr>
            <w:noProof/>
          </w:rPr>
          <w:t>14</w:t>
        </w:r>
      </w:fldSimple>
      <w:r>
        <w:t>. Turbine velocity tr</w:t>
      </w:r>
      <w:r w:rsidR="00D17346">
        <w:t>i</w:t>
      </w:r>
      <w:r>
        <w:t>angle</w:t>
      </w:r>
      <w:r w:rsidR="007230FB">
        <w:t xml:space="preserve"> (</w:t>
      </w:r>
      <w:r w:rsidR="00386BE5">
        <w:t xml:space="preserve">source </w:t>
      </w:r>
      <w:r w:rsidR="007230FB" w:rsidRPr="007230FB">
        <w:t>https://www.lth.se/fileadmin/tpe/Kurser/Chapter_4.pdf</w:t>
      </w:r>
      <w:r w:rsidR="007230FB">
        <w:t>)</w:t>
      </w:r>
    </w:p>
    <w:p w14:paraId="2219F86C" w14:textId="6B112D2E" w:rsidR="002733C0" w:rsidRDefault="002733C0" w:rsidP="00BC73D0">
      <w:r>
        <w:t xml:space="preserve">Turbine </w:t>
      </w:r>
      <w:r w:rsidR="001B2A81">
        <w:t xml:space="preserve">velocity triangle and its </w:t>
      </w:r>
      <w:r>
        <w:t xml:space="preserve">flow angles </w:t>
      </w:r>
      <w:r w:rsidR="006B35CF">
        <w:t xml:space="preserve">are </w:t>
      </w:r>
      <w:r w:rsidR="00426327">
        <w:t>different from</w:t>
      </w:r>
      <w:r w:rsidR="0027697F">
        <w:t xml:space="preserve"> </w:t>
      </w:r>
      <w:r w:rsidR="00315B7D">
        <w:t>compressor ones</w:t>
      </w:r>
      <w:r w:rsidR="00F85F39">
        <w:t xml:space="preserve">. These </w:t>
      </w:r>
      <w:r w:rsidR="00724B7E">
        <w:t xml:space="preserve">axial turbine </w:t>
      </w:r>
      <w:r w:rsidR="00A35577">
        <w:t xml:space="preserve">flow angle </w:t>
      </w:r>
      <w:r w:rsidR="00F85F39">
        <w:t xml:space="preserve">formulas </w:t>
      </w:r>
      <w:r w:rsidR="00046F58">
        <w:t xml:space="preserve">are </w:t>
      </w:r>
      <w:r w:rsidR="00C70A65">
        <w:t>derived from</w:t>
      </w:r>
      <w:r w:rsidR="006F32EC">
        <w:t xml:space="preserve"> </w:t>
      </w:r>
      <w:r w:rsidR="006F1B1C">
        <w:t xml:space="preserve">three different formulas of reaction R in </w:t>
      </w:r>
      <w:r w:rsidR="00464ED3">
        <w:t xml:space="preserve">Theory of turbo machinery </w:t>
      </w:r>
      <w:r w:rsidR="004A0E97">
        <w:t>(LTH</w:t>
      </w:r>
      <w:r w:rsidR="00B84CCB">
        <w:t xml:space="preserve"> World class</w:t>
      </w:r>
      <w:r w:rsidR="004A0E97">
        <w:t xml:space="preserve">) </w:t>
      </w:r>
      <w:r w:rsidR="00680F28">
        <w:rPr>
          <w:rStyle w:val="FootnoteReference"/>
        </w:rPr>
        <w:footnoteReference w:id="87"/>
      </w:r>
      <w:r w:rsidR="00B84CCB">
        <w:t>:</w:t>
      </w:r>
    </w:p>
    <w:p w14:paraId="0D7FCB39" w14:textId="019655D8" w:rsidR="00B84CCB" w:rsidRPr="00B84CCB" w:rsidRDefault="00B84CCB" w:rsidP="00B84CCB">
      <w:pPr>
        <w:spacing w:after="0"/>
        <w:rPr>
          <w:sz w:val="20"/>
          <w:szCs w:val="20"/>
        </w:rPr>
      </w:pPr>
      <w:r w:rsidRPr="00B84CCB">
        <w:rPr>
          <w:sz w:val="20"/>
          <w:szCs w:val="20"/>
        </w:rPr>
        <w:t>https://www.lth.se/fileadmin/tpe/Kurser/Chapter_4.pdf</w:t>
      </w:r>
      <w:r>
        <w:rPr>
          <w:sz w:val="20"/>
          <w:szCs w:val="20"/>
        </w:rPr>
        <w:t>:</w:t>
      </w:r>
    </w:p>
    <w:p w14:paraId="6097108D" w14:textId="7E01DAE2" w:rsidR="00B84CCB" w:rsidRPr="00B84CCB" w:rsidRDefault="00B84CCB" w:rsidP="00B84CCB">
      <w:pPr>
        <w:spacing w:after="0"/>
        <w:rPr>
          <w:sz w:val="20"/>
          <w:szCs w:val="20"/>
        </w:rPr>
      </w:pPr>
      <w:r w:rsidRPr="00B84CCB">
        <w:rPr>
          <w:sz w:val="20"/>
          <w:szCs w:val="20"/>
        </w:rPr>
        <w:t>Stage loading coefficient: Ψ = ΔW/U</w:t>
      </w:r>
      <w:r w:rsidRPr="00B84CCB">
        <w:rPr>
          <w:sz w:val="20"/>
          <w:szCs w:val="20"/>
          <w:vertAlign w:val="superscript"/>
        </w:rPr>
        <w:t>2</w:t>
      </w:r>
      <w:r w:rsidRPr="00B84CCB">
        <w:rPr>
          <w:sz w:val="20"/>
          <w:szCs w:val="20"/>
        </w:rPr>
        <w:t xml:space="preserve"> </w:t>
      </w:r>
    </w:p>
    <w:p w14:paraId="1E62D03C" w14:textId="024C7FA9" w:rsidR="00B84CCB" w:rsidRPr="00B84CCB" w:rsidRDefault="00B84CCB" w:rsidP="00B84CCB">
      <w:pPr>
        <w:spacing w:after="0"/>
        <w:rPr>
          <w:sz w:val="20"/>
          <w:szCs w:val="20"/>
        </w:rPr>
      </w:pPr>
      <w:r w:rsidRPr="00B84CCB">
        <w:rPr>
          <w:sz w:val="20"/>
          <w:szCs w:val="20"/>
        </w:rPr>
        <w:t>Flow coefficien</w:t>
      </w:r>
      <w:r w:rsidR="006F1B1C">
        <w:rPr>
          <w:sz w:val="20"/>
          <w:szCs w:val="20"/>
        </w:rPr>
        <w:t>t</w:t>
      </w:r>
      <w:r w:rsidRPr="00B84CCB">
        <w:rPr>
          <w:sz w:val="20"/>
          <w:szCs w:val="20"/>
        </w:rPr>
        <w:t>: Φ = Cx/U, R = reaction</w:t>
      </w:r>
    </w:p>
    <w:p w14:paraId="7D6CD838" w14:textId="77777777" w:rsidR="006A3BDA" w:rsidRPr="006A3BDA" w:rsidRDefault="006A3BDA" w:rsidP="006A3BDA">
      <w:pPr>
        <w:spacing w:after="0"/>
        <w:rPr>
          <w:sz w:val="20"/>
          <w:szCs w:val="20"/>
        </w:rPr>
      </w:pPr>
      <w:r w:rsidRPr="006A3BDA">
        <w:rPr>
          <w:sz w:val="20"/>
          <w:szCs w:val="20"/>
        </w:rPr>
        <w:t xml:space="preserve">Cy2 = Wy2 + U </w:t>
      </w:r>
    </w:p>
    <w:p w14:paraId="53AFE53D" w14:textId="77777777" w:rsidR="006A3BDA" w:rsidRPr="006A3BDA" w:rsidRDefault="006A3BDA" w:rsidP="006A3BDA">
      <w:pPr>
        <w:spacing w:after="0"/>
        <w:rPr>
          <w:sz w:val="20"/>
          <w:szCs w:val="20"/>
        </w:rPr>
      </w:pPr>
      <w:r w:rsidRPr="006A3BDA">
        <w:rPr>
          <w:sz w:val="20"/>
          <w:szCs w:val="20"/>
        </w:rPr>
        <w:t>Wy = Cx*tan(Ꞵ)</w:t>
      </w:r>
    </w:p>
    <w:p w14:paraId="1DFA299B" w14:textId="77777777" w:rsidR="006A3BDA" w:rsidRPr="006A3BDA" w:rsidRDefault="006A3BDA" w:rsidP="006A3BDA">
      <w:pPr>
        <w:spacing w:after="0"/>
        <w:rPr>
          <w:sz w:val="20"/>
          <w:szCs w:val="20"/>
        </w:rPr>
      </w:pPr>
      <w:r w:rsidRPr="006A3BDA">
        <w:rPr>
          <w:sz w:val="20"/>
          <w:szCs w:val="20"/>
        </w:rPr>
        <w:t xml:space="preserve">Cy2 = Cx*tan(α2) </w:t>
      </w:r>
    </w:p>
    <w:p w14:paraId="211AEDFC" w14:textId="77777777" w:rsidR="006A3BDA" w:rsidRPr="006A3BDA" w:rsidRDefault="006A3BDA" w:rsidP="006A3BDA">
      <w:pPr>
        <w:spacing w:after="0"/>
        <w:rPr>
          <w:sz w:val="20"/>
          <w:szCs w:val="20"/>
        </w:rPr>
      </w:pPr>
      <w:r w:rsidRPr="006A3BDA">
        <w:rPr>
          <w:sz w:val="20"/>
          <w:szCs w:val="20"/>
        </w:rPr>
        <w:t xml:space="preserve">R = 1 + Ψ/2 - Cy2/U </w:t>
      </w:r>
    </w:p>
    <w:p w14:paraId="2128ABC0" w14:textId="77777777" w:rsidR="006A3BDA" w:rsidRPr="006A3BDA" w:rsidRDefault="006A3BDA" w:rsidP="006A3BDA">
      <w:pPr>
        <w:spacing w:after="0"/>
        <w:rPr>
          <w:sz w:val="20"/>
          <w:szCs w:val="20"/>
        </w:rPr>
      </w:pPr>
      <w:r w:rsidRPr="006A3BDA">
        <w:rPr>
          <w:sz w:val="20"/>
          <w:szCs w:val="20"/>
        </w:rPr>
        <w:t>=&gt; R = 1 + Ψ/2 - Φ*tan(α2)</w:t>
      </w:r>
    </w:p>
    <w:p w14:paraId="30519801" w14:textId="77777777" w:rsidR="006A3BDA" w:rsidRPr="006A3BDA" w:rsidRDefault="006A3BDA" w:rsidP="006A3BDA">
      <w:pPr>
        <w:spacing w:after="0"/>
        <w:rPr>
          <w:sz w:val="20"/>
          <w:szCs w:val="20"/>
        </w:rPr>
      </w:pPr>
      <w:r w:rsidRPr="006A3BDA">
        <w:rPr>
          <w:sz w:val="20"/>
          <w:szCs w:val="20"/>
        </w:rPr>
        <w:t>=&gt; tan(α2) = (1 - R + Ψ/2)/Φ</w:t>
      </w:r>
    </w:p>
    <w:p w14:paraId="45411B21" w14:textId="77777777" w:rsidR="006A3BDA" w:rsidRPr="006A3BDA" w:rsidRDefault="006A3BDA" w:rsidP="006A3BDA">
      <w:pPr>
        <w:spacing w:after="0"/>
        <w:rPr>
          <w:sz w:val="20"/>
          <w:szCs w:val="20"/>
        </w:rPr>
      </w:pPr>
      <w:r w:rsidRPr="006A3BDA">
        <w:rPr>
          <w:sz w:val="20"/>
          <w:szCs w:val="20"/>
        </w:rPr>
        <w:t xml:space="preserve">R = 0.5 + Φ/2*(tan(Ꞵ3) - tan(α2)) </w:t>
      </w:r>
    </w:p>
    <w:p w14:paraId="6DBAA6BD" w14:textId="77777777" w:rsidR="006A3BDA" w:rsidRPr="006A3BDA" w:rsidRDefault="006A3BDA" w:rsidP="006A3BDA">
      <w:pPr>
        <w:spacing w:after="0"/>
        <w:rPr>
          <w:sz w:val="20"/>
          <w:szCs w:val="20"/>
        </w:rPr>
      </w:pPr>
      <w:r w:rsidRPr="006A3BDA">
        <w:rPr>
          <w:sz w:val="20"/>
          <w:szCs w:val="20"/>
        </w:rPr>
        <w:t xml:space="preserve">=&gt; R = 0.5 + Φ/2*(tan(Ꞵ3) - (1 - R + Ψ/2)/Φ) </w:t>
      </w:r>
    </w:p>
    <w:p w14:paraId="2C9B9420" w14:textId="77777777" w:rsidR="006A3BDA" w:rsidRPr="006A3BDA" w:rsidRDefault="006A3BDA" w:rsidP="006A3BDA">
      <w:pPr>
        <w:spacing w:after="0"/>
        <w:rPr>
          <w:sz w:val="20"/>
          <w:szCs w:val="20"/>
        </w:rPr>
      </w:pPr>
      <w:r w:rsidRPr="006A3BDA">
        <w:rPr>
          <w:sz w:val="20"/>
          <w:szCs w:val="20"/>
        </w:rPr>
        <w:t>=&gt; 2*(R - 0.5)/Φ = tan(Ꞵ3) - (1 - R + Ψ/2)/Φ</w:t>
      </w:r>
    </w:p>
    <w:p w14:paraId="678E6604" w14:textId="77777777" w:rsidR="006A3BDA" w:rsidRPr="006A3BDA" w:rsidRDefault="006A3BDA" w:rsidP="006A3BDA">
      <w:pPr>
        <w:spacing w:after="0"/>
        <w:rPr>
          <w:sz w:val="20"/>
          <w:szCs w:val="20"/>
        </w:rPr>
      </w:pPr>
      <w:r w:rsidRPr="006A3BDA">
        <w:rPr>
          <w:sz w:val="20"/>
          <w:szCs w:val="20"/>
        </w:rPr>
        <w:t>=&gt; tan(Ꞵ3)= 2*(R - 0.5)/Φ + (1 - R + Ψ/2)/Φ = (2*R - 1 + 1 - R + Ψ/2)/Φ</w:t>
      </w:r>
    </w:p>
    <w:p w14:paraId="5CEC91DA" w14:textId="77777777" w:rsidR="006A3BDA" w:rsidRPr="006A3BDA" w:rsidRDefault="006A3BDA" w:rsidP="006A3BDA">
      <w:pPr>
        <w:spacing w:after="0"/>
        <w:rPr>
          <w:sz w:val="20"/>
          <w:szCs w:val="20"/>
        </w:rPr>
      </w:pPr>
      <w:r w:rsidRPr="006A3BDA">
        <w:rPr>
          <w:sz w:val="20"/>
          <w:szCs w:val="20"/>
        </w:rPr>
        <w:t>=&gt; tan(Ꞵ3) = (R + Ψ/2)/Φ</w:t>
      </w:r>
    </w:p>
    <w:p w14:paraId="7AA42F55" w14:textId="77777777" w:rsidR="006A3BDA" w:rsidRPr="006A3BDA" w:rsidRDefault="006A3BDA" w:rsidP="006A3BDA">
      <w:pPr>
        <w:spacing w:after="0"/>
        <w:rPr>
          <w:sz w:val="20"/>
          <w:szCs w:val="20"/>
        </w:rPr>
      </w:pPr>
      <w:r w:rsidRPr="006A3BDA">
        <w:rPr>
          <w:sz w:val="20"/>
          <w:szCs w:val="20"/>
        </w:rPr>
        <w:t>R = Φ/2*(tan(Ꞵ3) - tan(Ꞵ2))</w:t>
      </w:r>
    </w:p>
    <w:p w14:paraId="07B8D99A" w14:textId="77777777" w:rsidR="006A3BDA" w:rsidRPr="006A3BDA" w:rsidRDefault="006A3BDA" w:rsidP="006A3BDA">
      <w:pPr>
        <w:spacing w:after="0"/>
        <w:rPr>
          <w:sz w:val="20"/>
          <w:szCs w:val="20"/>
        </w:rPr>
      </w:pPr>
      <w:r w:rsidRPr="006A3BDA">
        <w:rPr>
          <w:sz w:val="20"/>
          <w:szCs w:val="20"/>
        </w:rPr>
        <w:t>=&gt; R = Φ/2*((R + Ψ/2)/Φ - tan(Ꞵ2)) = (R + Ψ/2)/2 - tan(Ꞵ2)*Φ/2</w:t>
      </w:r>
    </w:p>
    <w:p w14:paraId="59809706" w14:textId="77777777" w:rsidR="006A3BDA" w:rsidRPr="006A3BDA" w:rsidRDefault="006A3BDA" w:rsidP="006A3BDA">
      <w:pPr>
        <w:spacing w:after="0"/>
        <w:rPr>
          <w:sz w:val="20"/>
          <w:szCs w:val="20"/>
        </w:rPr>
      </w:pPr>
      <w:r w:rsidRPr="006A3BDA">
        <w:rPr>
          <w:sz w:val="20"/>
          <w:szCs w:val="20"/>
        </w:rPr>
        <w:lastRenderedPageBreak/>
        <w:t xml:space="preserve">=&gt; tan(Ꞵ2) = 2*((R + Ψ/2)/2 - R)/Φ = (R + Ψ/2 - 2*R)/Φ </w:t>
      </w:r>
    </w:p>
    <w:p w14:paraId="352EB638" w14:textId="77777777" w:rsidR="006A3BDA" w:rsidRPr="006A3BDA" w:rsidRDefault="006A3BDA" w:rsidP="006A3BDA">
      <w:pPr>
        <w:spacing w:after="0"/>
        <w:rPr>
          <w:sz w:val="20"/>
          <w:szCs w:val="20"/>
        </w:rPr>
      </w:pPr>
      <w:r w:rsidRPr="006A3BDA">
        <w:rPr>
          <w:sz w:val="20"/>
          <w:szCs w:val="20"/>
        </w:rPr>
        <w:t>=&gt; tan(Ꞵ2) = (Ψ/2 - R)/Φ</w:t>
      </w:r>
    </w:p>
    <w:p w14:paraId="1EE0491E" w14:textId="77777777" w:rsidR="00B84CCB" w:rsidRPr="00B84CCB" w:rsidRDefault="00B84CCB" w:rsidP="00B84CCB">
      <w:pPr>
        <w:spacing w:after="0"/>
        <w:rPr>
          <w:sz w:val="20"/>
          <w:szCs w:val="20"/>
        </w:rPr>
      </w:pPr>
      <w:r w:rsidRPr="00B84CCB">
        <w:rPr>
          <w:sz w:val="20"/>
          <w:szCs w:val="20"/>
        </w:rPr>
        <w:t>Cy3 = Wy3 - U = Cx*tan(α3) = Cx*tan(Ꞵ3) - U</w:t>
      </w:r>
    </w:p>
    <w:p w14:paraId="1D61D1E7" w14:textId="77777777" w:rsidR="00B84CCB" w:rsidRPr="00B84CCB" w:rsidRDefault="00B84CCB" w:rsidP="00B84CCB">
      <w:pPr>
        <w:spacing w:after="0"/>
        <w:rPr>
          <w:sz w:val="20"/>
          <w:szCs w:val="20"/>
        </w:rPr>
      </w:pPr>
      <w:r w:rsidRPr="00B84CCB">
        <w:rPr>
          <w:sz w:val="20"/>
          <w:szCs w:val="20"/>
        </w:rPr>
        <w:t>=&gt; tan(α3) = tan(Ꞵ3) - 1/Φ = (R + Ψ/2)/Φ - 1/Φ = (R - 1 + Ψ/2)/Φ = (Ψ/2 - (1 - R))/Φ</w:t>
      </w:r>
    </w:p>
    <w:p w14:paraId="10B5D92C" w14:textId="77777777" w:rsidR="006A3BDA" w:rsidRPr="006A3BDA" w:rsidRDefault="006A3BDA" w:rsidP="006A3BDA">
      <w:pPr>
        <w:spacing w:after="0"/>
        <w:rPr>
          <w:sz w:val="20"/>
          <w:szCs w:val="20"/>
        </w:rPr>
      </w:pPr>
      <w:r w:rsidRPr="006A3BDA">
        <w:rPr>
          <w:sz w:val="20"/>
          <w:szCs w:val="20"/>
        </w:rPr>
        <w:t>=&gt;</w:t>
      </w:r>
    </w:p>
    <w:p w14:paraId="2B591B84" w14:textId="77777777" w:rsidR="006A3BDA" w:rsidRPr="006A3BDA" w:rsidRDefault="006A3BDA" w:rsidP="006A3BDA">
      <w:pPr>
        <w:spacing w:after="0"/>
        <w:rPr>
          <w:sz w:val="20"/>
          <w:szCs w:val="20"/>
        </w:rPr>
      </w:pPr>
      <w:r w:rsidRPr="006A3BDA">
        <w:rPr>
          <w:sz w:val="20"/>
          <w:szCs w:val="20"/>
        </w:rPr>
        <w:t>α2 = atan((1 - R + Ψ/2)/Φ)</w:t>
      </w:r>
    </w:p>
    <w:p w14:paraId="14816914" w14:textId="77777777" w:rsidR="006A3BDA" w:rsidRPr="006A3BDA" w:rsidRDefault="006A3BDA" w:rsidP="006A3BDA">
      <w:pPr>
        <w:spacing w:after="0"/>
        <w:rPr>
          <w:sz w:val="20"/>
          <w:szCs w:val="20"/>
        </w:rPr>
      </w:pPr>
      <w:r w:rsidRPr="006A3BDA">
        <w:rPr>
          <w:sz w:val="20"/>
          <w:szCs w:val="20"/>
        </w:rPr>
        <w:t>Ꞵ3 = atan((R + Ψ/2)/Φ)</w:t>
      </w:r>
    </w:p>
    <w:p w14:paraId="43A8DABD" w14:textId="7BDB8992" w:rsidR="006A3BDA" w:rsidRDefault="006A3BDA" w:rsidP="006A3BDA">
      <w:pPr>
        <w:spacing w:after="0"/>
        <w:rPr>
          <w:sz w:val="20"/>
          <w:szCs w:val="20"/>
        </w:rPr>
      </w:pPr>
      <w:r w:rsidRPr="006A3BDA">
        <w:rPr>
          <w:sz w:val="20"/>
          <w:szCs w:val="20"/>
        </w:rPr>
        <w:t>Ꞵ2 = atan((Ψ/2 - R)/Φ)</w:t>
      </w:r>
    </w:p>
    <w:p w14:paraId="23BAB888" w14:textId="046FC2AF" w:rsidR="00B84CCB" w:rsidRDefault="00B84CCB" w:rsidP="00B84CCB">
      <w:pPr>
        <w:spacing w:after="0"/>
      </w:pPr>
      <w:r w:rsidRPr="00B84CCB">
        <w:rPr>
          <w:sz w:val="20"/>
          <w:szCs w:val="20"/>
        </w:rPr>
        <w:t xml:space="preserve"> α3 = α</w:t>
      </w:r>
      <w:r>
        <w:rPr>
          <w:sz w:val="20"/>
          <w:szCs w:val="20"/>
        </w:rPr>
        <w:t xml:space="preserve">1 = </w:t>
      </w:r>
      <w:r w:rsidRPr="00B84CCB">
        <w:rPr>
          <w:sz w:val="20"/>
          <w:szCs w:val="20"/>
        </w:rPr>
        <w:t>atan(</w:t>
      </w:r>
      <w:r w:rsidR="006F1B1C">
        <w:rPr>
          <w:sz w:val="20"/>
          <w:szCs w:val="20"/>
        </w:rPr>
        <w:t>(</w:t>
      </w:r>
      <w:r w:rsidRPr="00B84CCB">
        <w:rPr>
          <w:sz w:val="20"/>
          <w:szCs w:val="20"/>
        </w:rPr>
        <w:t>Ψ/2 - (1 - R)</w:t>
      </w:r>
      <w:r w:rsidR="006F1B1C">
        <w:rPr>
          <w:sz w:val="20"/>
          <w:szCs w:val="20"/>
        </w:rPr>
        <w:t>)</w:t>
      </w:r>
      <w:r w:rsidRPr="00B84CCB">
        <w:rPr>
          <w:sz w:val="20"/>
          <w:szCs w:val="20"/>
        </w:rPr>
        <w:t>/Φ)</w:t>
      </w:r>
    </w:p>
    <w:p w14:paraId="50984E54" w14:textId="77777777" w:rsidR="00B84CCB" w:rsidRDefault="00B84CCB" w:rsidP="00BC73D0"/>
    <w:p w14:paraId="6E22BC1A" w14:textId="7F67EA66" w:rsidR="00150695" w:rsidRDefault="00AA1220" w:rsidP="00BC73D0">
      <w:r>
        <w:t>Kacker</w:t>
      </w:r>
      <w:r w:rsidR="00A54F09">
        <w:t xml:space="preserve">-Okapuu loss model returns </w:t>
      </w:r>
      <w:r w:rsidR="006449E4">
        <w:t xml:space="preserve">the </w:t>
      </w:r>
      <w:r w:rsidR="006B54F6">
        <w:t xml:space="preserve">turbine </w:t>
      </w:r>
      <w:r w:rsidR="00A54F09">
        <w:t xml:space="preserve">stagnation pressure rise </w:t>
      </w:r>
      <w:r w:rsidR="00D056C2">
        <w:t xml:space="preserve">loss </w:t>
      </w:r>
      <w:r w:rsidR="00A54F09">
        <w:t xml:space="preserve">coefficient </w:t>
      </w:r>
      <w:r w:rsidR="00A54F09" w:rsidRPr="00A54F09">
        <w:t>Y</w:t>
      </w:r>
      <w:r w:rsidR="00384ED5">
        <w:t xml:space="preserve"> = (P01 – P02)</w:t>
      </w:r>
      <w:r w:rsidR="00BE4D18">
        <w:t xml:space="preserve"> </w:t>
      </w:r>
      <w:r w:rsidR="00384ED5">
        <w:t>/</w:t>
      </w:r>
      <w:r w:rsidR="00BE4D18">
        <w:t xml:space="preserve"> </w:t>
      </w:r>
      <w:r w:rsidR="00384ED5">
        <w:t>(P02 – P2)</w:t>
      </w:r>
      <w:r w:rsidR="00331E46">
        <w:t xml:space="preserve"> for a stationary </w:t>
      </w:r>
      <w:r w:rsidR="001F5316">
        <w:t>blade row</w:t>
      </w:r>
      <w:r w:rsidR="00384ED5">
        <w:t xml:space="preserve">, </w:t>
      </w:r>
      <w:r w:rsidR="00155B90">
        <w:t>where P01 and P02 are stagnation pressures</w:t>
      </w:r>
      <w:r w:rsidR="005B72F3">
        <w:t xml:space="preserve"> </w:t>
      </w:r>
      <w:r w:rsidR="000945DE">
        <w:t xml:space="preserve">of </w:t>
      </w:r>
      <w:r w:rsidR="005E6EAC">
        <w:t>blade</w:t>
      </w:r>
      <w:r w:rsidR="005B72F3">
        <w:t xml:space="preserve"> inlet and exit</w:t>
      </w:r>
      <w:r w:rsidR="000B17EB">
        <w:t xml:space="preserve">. </w:t>
      </w:r>
      <w:r w:rsidR="00D607BD">
        <w:t xml:space="preserve">The stagnation </w:t>
      </w:r>
      <w:r w:rsidR="009A0013">
        <w:t xml:space="preserve">pressure </w:t>
      </w:r>
      <w:r w:rsidR="000702E6">
        <w:t>can</w:t>
      </w:r>
      <w:r w:rsidR="009A0013">
        <w:t xml:space="preserve"> </w:t>
      </w:r>
      <w:r w:rsidR="000702E6">
        <w:t xml:space="preserve">be </w:t>
      </w:r>
      <w:r w:rsidR="009A0013">
        <w:t xml:space="preserve">calculated with </w:t>
      </w:r>
      <w:r w:rsidR="00C06F75">
        <w:t xml:space="preserve">the </w:t>
      </w:r>
      <w:r w:rsidR="009A0013">
        <w:t>thermodynamic library</w:t>
      </w:r>
      <w:r w:rsidR="00A51278">
        <w:t xml:space="preserve"> from </w:t>
      </w:r>
      <w:r w:rsidR="00BB6BC1">
        <w:t xml:space="preserve">the </w:t>
      </w:r>
      <w:r w:rsidR="008445A0">
        <w:t xml:space="preserve">static values of </w:t>
      </w:r>
      <w:r w:rsidR="00826BF4">
        <w:t xml:space="preserve">entropy, enthalpy and </w:t>
      </w:r>
      <w:r w:rsidR="005E6EAC">
        <w:t>relative velocity in blade inlet and exit</w:t>
      </w:r>
      <w:r w:rsidR="00150695">
        <w:t>:</w:t>
      </w:r>
    </w:p>
    <w:p w14:paraId="4F388ECE" w14:textId="28088B5C" w:rsidR="00150695" w:rsidRDefault="003D3907" w:rsidP="009B39BE">
      <w:pPr>
        <w:tabs>
          <w:tab w:val="left" w:pos="5580"/>
        </w:tabs>
      </w:pPr>
      <w:r w:rsidRPr="003D3907">
        <w:t>P0</w:t>
      </w:r>
      <w:r>
        <w:t>1</w:t>
      </w:r>
      <w:r w:rsidRPr="003D3907">
        <w:t xml:space="preserve"> = PropsSI(‘P’, ‘S’, </w:t>
      </w:r>
      <w:bookmarkStart w:id="6" w:name="_Hlk209028974"/>
      <w:r w:rsidR="007B7E7C">
        <w:t>s</w:t>
      </w:r>
      <w:bookmarkEnd w:id="6"/>
      <w:r w:rsidR="00946257">
        <w:rPr>
          <w:vertAlign w:val="subscript"/>
        </w:rPr>
        <w:t>in</w:t>
      </w:r>
      <w:r w:rsidRPr="003D3907">
        <w:t xml:space="preserve">, ‘H’, </w:t>
      </w:r>
      <w:r w:rsidR="007B7E7C">
        <w:t>h</w:t>
      </w:r>
      <w:r w:rsidR="00477E3B">
        <w:rPr>
          <w:vertAlign w:val="subscript"/>
        </w:rPr>
        <w:t>in</w:t>
      </w:r>
      <w:r w:rsidRPr="003D3907">
        <w:t xml:space="preserve"> + 0.5*V</w:t>
      </w:r>
      <w:r w:rsidR="00C1069D">
        <w:rPr>
          <w:vertAlign w:val="subscript"/>
        </w:rPr>
        <w:t>rel</w:t>
      </w:r>
      <w:r w:rsidR="00946257">
        <w:rPr>
          <w:vertAlign w:val="subscript"/>
        </w:rPr>
        <w:t>In</w:t>
      </w:r>
      <w:r w:rsidR="009C5EF2">
        <w:rPr>
          <w:vertAlign w:val="subscript"/>
        </w:rPr>
        <w:t xml:space="preserve"> </w:t>
      </w:r>
      <w:r w:rsidRPr="003D3907">
        <w:t>, fluidName)</w:t>
      </w:r>
      <w:r w:rsidR="004176A5">
        <w:t xml:space="preserve"> </w:t>
      </w:r>
    </w:p>
    <w:p w14:paraId="5E456CA1" w14:textId="501F84A0" w:rsidR="00150695" w:rsidRDefault="003D3907" w:rsidP="00BC73D0">
      <w:r w:rsidRPr="003D3907">
        <w:t>P0</w:t>
      </w:r>
      <w:r>
        <w:t>2</w:t>
      </w:r>
      <w:r w:rsidRPr="003D3907">
        <w:t xml:space="preserve"> = PropsSI(‘P’, ‘S’, </w:t>
      </w:r>
      <w:r w:rsidR="009B39BE">
        <w:t>s</w:t>
      </w:r>
      <w:r w:rsidR="009B39BE">
        <w:rPr>
          <w:vertAlign w:val="subscript"/>
        </w:rPr>
        <w:t>out</w:t>
      </w:r>
      <w:r w:rsidR="009B39BE" w:rsidRPr="003D3907">
        <w:t>,</w:t>
      </w:r>
      <w:r w:rsidRPr="003D3907">
        <w:t xml:space="preserve"> ‘H’, </w:t>
      </w:r>
      <w:r w:rsidR="007B7E7C">
        <w:t>h</w:t>
      </w:r>
      <w:r w:rsidR="00477E3B">
        <w:rPr>
          <w:vertAlign w:val="subscript"/>
        </w:rPr>
        <w:t>out</w:t>
      </w:r>
      <w:r w:rsidRPr="003D3907">
        <w:t xml:space="preserve"> + 0.5*V</w:t>
      </w:r>
      <w:r w:rsidR="00C1069D">
        <w:rPr>
          <w:vertAlign w:val="subscript"/>
        </w:rPr>
        <w:t>rel</w:t>
      </w:r>
      <w:r w:rsidR="00946257">
        <w:rPr>
          <w:vertAlign w:val="subscript"/>
        </w:rPr>
        <w:t>Out</w:t>
      </w:r>
      <w:r w:rsidRPr="003D3907">
        <w:t xml:space="preserve"> </w:t>
      </w:r>
      <w:r w:rsidR="00C1069D">
        <w:t>,</w:t>
      </w:r>
      <w:r w:rsidR="009C5EF2">
        <w:t xml:space="preserve"> </w:t>
      </w:r>
      <w:r w:rsidRPr="003D3907">
        <w:t>fluidName)</w:t>
      </w:r>
      <w:r w:rsidR="00CF7FCC">
        <w:t xml:space="preserve">. </w:t>
      </w:r>
      <w:r w:rsidR="007B7E7C">
        <w:t xml:space="preserve"> </w:t>
      </w:r>
    </w:p>
    <w:p w14:paraId="2F863F58" w14:textId="08D646A9" w:rsidR="005E4089" w:rsidRDefault="004873D5" w:rsidP="00BC73D0">
      <w:r>
        <w:t xml:space="preserve">The entropy </w:t>
      </w:r>
      <w:r w:rsidR="00563E7A">
        <w:t>at</w:t>
      </w:r>
      <w:r>
        <w:t xml:space="preserve"> </w:t>
      </w:r>
      <w:r w:rsidR="005063BE">
        <w:t>blade exit (</w:t>
      </w:r>
      <w:r w:rsidR="00CF7FCC">
        <w:t>s</w:t>
      </w:r>
      <w:r w:rsidR="00BC6C58">
        <w:rPr>
          <w:vertAlign w:val="subscript"/>
        </w:rPr>
        <w:t>out</w:t>
      </w:r>
      <w:r w:rsidR="005063BE">
        <w:t xml:space="preserve">) </w:t>
      </w:r>
      <w:r w:rsidR="0011193C">
        <w:t>is possible to</w:t>
      </w:r>
      <w:r w:rsidR="00CF7FCC">
        <w:t xml:space="preserve"> calcu</w:t>
      </w:r>
      <w:r w:rsidR="00C77B71">
        <w:t>l</w:t>
      </w:r>
      <w:r w:rsidR="00CF7FCC">
        <w:t>ate</w:t>
      </w:r>
      <w:r w:rsidR="00C06F75">
        <w:t xml:space="preserve"> </w:t>
      </w:r>
      <w:r w:rsidR="00CF7FCC">
        <w:t xml:space="preserve">only if </w:t>
      </w:r>
      <w:r w:rsidR="00C77B71">
        <w:t xml:space="preserve">we </w:t>
      </w:r>
      <w:r w:rsidR="00BF447C">
        <w:t>first</w:t>
      </w:r>
      <w:r w:rsidR="00240C6C">
        <w:t xml:space="preserve"> guess</w:t>
      </w:r>
      <w:r w:rsidR="00C77B71">
        <w:t xml:space="preserve"> </w:t>
      </w:r>
      <w:r w:rsidR="00BF447C">
        <w:t>the</w:t>
      </w:r>
      <w:r w:rsidR="00EC43CD">
        <w:t xml:space="preserve"> </w:t>
      </w:r>
      <w:r w:rsidR="00C06F75">
        <w:t>machine loss</w:t>
      </w:r>
      <w:r w:rsidR="000E250A">
        <w:t>.</w:t>
      </w:r>
      <w:r w:rsidR="00C06F75">
        <w:t xml:space="preserve"> </w:t>
      </w:r>
      <w:r w:rsidR="00B14158">
        <w:t>This</w:t>
      </w:r>
      <w:r w:rsidR="00240C6C">
        <w:t xml:space="preserve"> means, that </w:t>
      </w:r>
      <w:r w:rsidR="00504CD1">
        <w:t>there must be an iterat</w:t>
      </w:r>
      <w:r w:rsidR="00047F16">
        <w:t xml:space="preserve">ive loop, </w:t>
      </w:r>
      <w:r w:rsidR="000B17EB">
        <w:t>which</w:t>
      </w:r>
      <w:r w:rsidR="00047F16">
        <w:t xml:space="preserve"> </w:t>
      </w:r>
      <w:r w:rsidR="00271B81">
        <w:t>repeats</w:t>
      </w:r>
      <w:r w:rsidR="00047F16">
        <w:t xml:space="preserve"> until the </w:t>
      </w:r>
      <w:r w:rsidR="005306A3">
        <w:t>error</w:t>
      </w:r>
      <w:r w:rsidR="001D18BE">
        <w:t xml:space="preserve"> </w:t>
      </w:r>
      <w:r w:rsidR="005306A3">
        <w:t>(</w:t>
      </w:r>
      <w:r w:rsidR="00137E71" w:rsidRPr="00A54F09">
        <w:t>Y</w:t>
      </w:r>
      <w:r w:rsidR="00137E71">
        <w:t xml:space="preserve"> - (P01 – P02)</w:t>
      </w:r>
      <w:r w:rsidR="00025BC5">
        <w:t xml:space="preserve"> </w:t>
      </w:r>
      <w:r w:rsidR="00137E71">
        <w:t>/</w:t>
      </w:r>
      <w:r w:rsidR="00025BC5">
        <w:t xml:space="preserve"> </w:t>
      </w:r>
      <w:r w:rsidR="00137E71">
        <w:t>(P02 – P2)</w:t>
      </w:r>
      <w:r w:rsidR="005306A3">
        <w:t>)</w:t>
      </w:r>
      <w:r w:rsidR="008F6534">
        <w:t>/</w:t>
      </w:r>
      <w:r w:rsidR="008F6534" w:rsidRPr="00A54F09">
        <w:t>Y</w:t>
      </w:r>
      <w:r w:rsidR="00137E71">
        <w:t xml:space="preserve"> is </w:t>
      </w:r>
      <w:r w:rsidR="009C4009">
        <w:t xml:space="preserve">almost </w:t>
      </w:r>
      <w:r w:rsidR="00137E71">
        <w:t xml:space="preserve">zero </w:t>
      </w:r>
      <w:r w:rsidR="007F1CDB">
        <w:t xml:space="preserve">at least </w:t>
      </w:r>
      <w:r w:rsidR="001D18BE">
        <w:t xml:space="preserve">by three </w:t>
      </w:r>
      <w:r w:rsidR="00526BF2">
        <w:t xml:space="preserve">decimal </w:t>
      </w:r>
      <w:r w:rsidR="001D18BE">
        <w:t>digits.</w:t>
      </w:r>
      <w:r w:rsidR="001F5316">
        <w:t xml:space="preserve"> </w:t>
      </w:r>
      <w:r w:rsidR="001F0F7C">
        <w:t>B</w:t>
      </w:r>
      <w:r w:rsidR="00CF6CBD">
        <w:t xml:space="preserve">lade row </w:t>
      </w:r>
      <w:r w:rsidR="001F0F7C">
        <w:t>must be stationary</w:t>
      </w:r>
      <w:r w:rsidR="007E7944">
        <w:t>:</w:t>
      </w:r>
      <w:r w:rsidR="00FD2DA9">
        <w:t xml:space="preserve"> </w:t>
      </w:r>
      <w:r w:rsidR="007E7944">
        <w:t>i</w:t>
      </w:r>
      <w:r w:rsidR="00FD2DA9">
        <w:t xml:space="preserve">ts </w:t>
      </w:r>
      <w:r w:rsidR="00CF6CBD">
        <w:t xml:space="preserve">inlet and exit </w:t>
      </w:r>
      <w:r w:rsidR="0008434A">
        <w:t xml:space="preserve">must </w:t>
      </w:r>
      <w:r w:rsidR="00CF6CBD">
        <w:t xml:space="preserve">have the same axial velocity, stage loading </w:t>
      </w:r>
      <w:r w:rsidR="006C471C">
        <w:t>coefficient and flow coefficient</w:t>
      </w:r>
      <w:r w:rsidR="00FD2DA9">
        <w:t>. T</w:t>
      </w:r>
      <w:r w:rsidR="00640213">
        <w:t xml:space="preserve">he </w:t>
      </w:r>
      <w:r w:rsidR="00FE6B44">
        <w:t>resulting</w:t>
      </w:r>
      <w:r w:rsidR="0096128D">
        <w:t xml:space="preserve"> efficiency </w:t>
      </w:r>
      <w:r w:rsidR="00F351D1">
        <w:t>is</w:t>
      </w:r>
      <w:r w:rsidR="00B178C3">
        <w:t xml:space="preserve"> </w:t>
      </w:r>
      <w:r w:rsidR="005E60EB">
        <w:t xml:space="preserve">used </w:t>
      </w:r>
      <w:r w:rsidR="0096128D">
        <w:t xml:space="preserve">to calculate the actual </w:t>
      </w:r>
      <w:r w:rsidR="00475F64">
        <w:t xml:space="preserve">P2, s2 and h2 values, </w:t>
      </w:r>
      <w:r w:rsidR="006A3BDA">
        <w:t>if</w:t>
      </w:r>
      <w:r w:rsidR="00475F64">
        <w:t xml:space="preserve"> the </w:t>
      </w:r>
      <w:r w:rsidR="00C90558">
        <w:t xml:space="preserve">blade row </w:t>
      </w:r>
      <w:r w:rsidR="00557AC2">
        <w:t>is</w:t>
      </w:r>
      <w:r w:rsidR="00C90558">
        <w:t xml:space="preserve"> not stationary</w:t>
      </w:r>
      <w:r w:rsidR="00475F64">
        <w:t>.</w:t>
      </w:r>
      <w:r w:rsidR="006C471C">
        <w:t xml:space="preserve"> </w:t>
      </w:r>
    </w:p>
    <w:p w14:paraId="2B54C8BD" w14:textId="3D322F0E" w:rsidR="009676A0" w:rsidRDefault="009676A0" w:rsidP="00BC73D0">
      <w:r>
        <w:t>Kacker-Okapuu loss model contains Reynold’s number correction</w:t>
      </w:r>
      <w:r w:rsidR="00960DBB">
        <w:t xml:space="preserve">, but </w:t>
      </w:r>
      <w:r w:rsidR="007D3A01">
        <w:t xml:space="preserve">there is </w:t>
      </w:r>
      <w:r w:rsidR="006C6AE3">
        <w:t>no</w:t>
      </w:r>
      <w:r w:rsidR="00960DBB">
        <w:t xml:space="preserve"> blockage correction for the </w:t>
      </w:r>
      <w:r w:rsidR="006A3BDA">
        <w:t xml:space="preserve">axial </w:t>
      </w:r>
      <w:r w:rsidR="00960DBB">
        <w:t>turbine</w:t>
      </w:r>
      <w:r w:rsidR="006C6AE3">
        <w:t xml:space="preserve"> loss or </w:t>
      </w:r>
      <w:r w:rsidR="00526BF2">
        <w:t xml:space="preserve">stage </w:t>
      </w:r>
      <w:r w:rsidR="00D343A2">
        <w:t>cross-sectional</w:t>
      </w:r>
      <w:r w:rsidR="00EF7C92">
        <w:t xml:space="preserve"> area</w:t>
      </w:r>
      <w:r w:rsidR="00960DBB">
        <w:t xml:space="preserve">, because </w:t>
      </w:r>
      <w:r w:rsidR="00274B33">
        <w:t>we found</w:t>
      </w:r>
      <w:r w:rsidR="00960DBB">
        <w:t xml:space="preserve"> no references about </w:t>
      </w:r>
      <w:r w:rsidR="00C50348">
        <w:t xml:space="preserve">turbine blockage </w:t>
      </w:r>
      <w:r w:rsidR="00960DBB">
        <w:t>in literature.</w:t>
      </w:r>
    </w:p>
    <w:p w14:paraId="0D53297D" w14:textId="6F0E8D1D" w:rsidR="005C72E1" w:rsidRDefault="00064BC3" w:rsidP="00BC73D0">
      <w:pPr>
        <w:rPr>
          <w:noProof/>
        </w:rPr>
      </w:pPr>
      <w:r>
        <w:t>The</w:t>
      </w:r>
      <w:r w:rsidR="000B3AC5">
        <w:t xml:space="preserve"> loss model </w:t>
      </w:r>
      <w:r w:rsidR="00AF6509">
        <w:t>uses the</w:t>
      </w:r>
      <w:r w:rsidR="00482ECB">
        <w:t xml:space="preserve"> blade thickness correlation </w:t>
      </w:r>
      <w:r w:rsidR="00C306BA">
        <w:t>from</w:t>
      </w:r>
      <w:r w:rsidR="00482ECB">
        <w:t xml:space="preserve"> </w:t>
      </w:r>
      <w:r w:rsidR="00926734" w:rsidRPr="00926734">
        <w:t>Ainley/Mathieson/Dunham/Came (AMDC) loss system</w:t>
      </w:r>
      <w:r w:rsidR="00482ECB">
        <w:t xml:space="preserve">: </w:t>
      </w:r>
      <w:r w:rsidR="00D754C8">
        <w:t>Y</w:t>
      </w:r>
      <w:r w:rsidR="00D754C8" w:rsidRPr="00FE31F1">
        <w:rPr>
          <w:vertAlign w:val="subscript"/>
        </w:rPr>
        <w:t>p</w:t>
      </w:r>
      <w:r w:rsidR="00D754C8">
        <w:t xml:space="preserve"> = Y</w:t>
      </w:r>
      <w:r w:rsidR="00D754C8" w:rsidRPr="00FE31F1">
        <w:rPr>
          <w:vertAlign w:val="subscript"/>
        </w:rPr>
        <w:t>p</w:t>
      </w:r>
      <w:r w:rsidR="00D754C8">
        <w:t xml:space="preserve"> * </w:t>
      </w:r>
      <w:r w:rsidR="00457869">
        <w:t>(</w:t>
      </w:r>
      <w:r w:rsidR="0055518B">
        <w:t>tMax</w:t>
      </w:r>
      <w:r w:rsidR="00E576FE">
        <w:t xml:space="preserve"> </w:t>
      </w:r>
      <w:r w:rsidR="0055518B">
        <w:t>/</w:t>
      </w:r>
      <w:r w:rsidR="00E576FE">
        <w:t xml:space="preserve"> </w:t>
      </w:r>
      <w:r w:rsidR="0055518B">
        <w:t>chord</w:t>
      </w:r>
      <w:r w:rsidR="00E576FE">
        <w:t xml:space="preserve"> </w:t>
      </w:r>
      <w:r w:rsidR="0055518B">
        <w:t>/</w:t>
      </w:r>
      <w:r w:rsidR="00E576FE">
        <w:t xml:space="preserve"> </w:t>
      </w:r>
      <w:r w:rsidR="0055518B">
        <w:t>0.2)</w:t>
      </w:r>
      <w:r w:rsidR="0055518B" w:rsidRPr="00644B41">
        <w:rPr>
          <w:vertAlign w:val="superscript"/>
        </w:rPr>
        <w:t>a</w:t>
      </w:r>
      <w:r w:rsidR="0055518B">
        <w:t xml:space="preserve"> where </w:t>
      </w:r>
      <w:r w:rsidR="006A3742">
        <w:t xml:space="preserve">exponent </w:t>
      </w:r>
      <w:r w:rsidR="005558C2">
        <w:t>a</w:t>
      </w:r>
      <w:r w:rsidR="00F73729">
        <w:t xml:space="preserve"> = </w:t>
      </w:r>
      <w:r w:rsidR="00F73729">
        <w:rPr>
          <w:noProof/>
        </w:rPr>
        <w:t>β</w:t>
      </w:r>
      <w:r w:rsidR="0024109E">
        <w:rPr>
          <w:noProof/>
          <w:vertAlign w:val="subscript"/>
        </w:rPr>
        <w:t>1</w:t>
      </w:r>
      <w:r w:rsidR="0024109E">
        <w:t>/</w:t>
      </w:r>
      <w:r w:rsidR="0024109E">
        <w:rPr>
          <w:noProof/>
        </w:rPr>
        <w:t>α</w:t>
      </w:r>
      <w:r w:rsidR="0024109E">
        <w:rPr>
          <w:noProof/>
          <w:vertAlign w:val="subscript"/>
        </w:rPr>
        <w:t xml:space="preserve">2 </w:t>
      </w:r>
      <w:r w:rsidR="000F661B">
        <w:t>(m</w:t>
      </w:r>
      <w:r w:rsidR="005558C2">
        <w:t xml:space="preserve">etal </w:t>
      </w:r>
      <w:r w:rsidR="00644B41">
        <w:t xml:space="preserve">flow </w:t>
      </w:r>
      <w:r w:rsidR="005558C2">
        <w:t>angle in/</w:t>
      </w:r>
      <w:r w:rsidR="005558C2">
        <w:rPr>
          <w:noProof/>
        </w:rPr>
        <w:t xml:space="preserve">relative </w:t>
      </w:r>
      <w:r w:rsidR="00644B41">
        <w:t xml:space="preserve">flow </w:t>
      </w:r>
      <w:r w:rsidR="005558C2">
        <w:rPr>
          <w:noProof/>
        </w:rPr>
        <w:t>angle out</w:t>
      </w:r>
      <w:r w:rsidR="0024109E">
        <w:rPr>
          <w:noProof/>
        </w:rPr>
        <w:t>)</w:t>
      </w:r>
      <w:r w:rsidR="00FE4DBF">
        <w:rPr>
          <w:noProof/>
        </w:rPr>
        <w:t xml:space="preserve"> which equals α</w:t>
      </w:r>
      <w:r w:rsidR="00FE4DBF">
        <w:rPr>
          <w:noProof/>
          <w:vertAlign w:val="subscript"/>
        </w:rPr>
        <w:t>1</w:t>
      </w:r>
      <w:r w:rsidR="00FE4DBF">
        <w:t>/</w:t>
      </w:r>
      <w:r w:rsidR="00FE4DBF">
        <w:rPr>
          <w:noProof/>
        </w:rPr>
        <w:t>α</w:t>
      </w:r>
      <w:r w:rsidR="00FE4DBF">
        <w:rPr>
          <w:noProof/>
          <w:vertAlign w:val="subscript"/>
        </w:rPr>
        <w:t>2</w:t>
      </w:r>
      <w:r w:rsidR="00FE4DBF">
        <w:rPr>
          <w:noProof/>
        </w:rPr>
        <w:t xml:space="preserve"> for </w:t>
      </w:r>
      <w:r w:rsidR="00B466AB">
        <w:rPr>
          <w:noProof/>
        </w:rPr>
        <w:t>modern curved</w:t>
      </w:r>
      <w:r w:rsidR="00FE4DBF">
        <w:rPr>
          <w:noProof/>
        </w:rPr>
        <w:t xml:space="preserve"> </w:t>
      </w:r>
      <w:r w:rsidR="00B466AB">
        <w:rPr>
          <w:noProof/>
        </w:rPr>
        <w:t xml:space="preserve">turbine </w:t>
      </w:r>
      <w:r w:rsidR="00DA6AD3">
        <w:rPr>
          <w:noProof/>
        </w:rPr>
        <w:t xml:space="preserve">blades </w:t>
      </w:r>
      <w:r w:rsidR="00C536E1">
        <w:rPr>
          <w:noProof/>
        </w:rPr>
        <w:t xml:space="preserve">with zero incidence </w:t>
      </w:r>
      <w:r w:rsidR="00C62F65">
        <w:rPr>
          <w:noProof/>
        </w:rPr>
        <w:t xml:space="preserve">and deviation </w:t>
      </w:r>
      <w:r w:rsidR="00C536E1">
        <w:rPr>
          <w:noProof/>
        </w:rPr>
        <w:t>angle</w:t>
      </w:r>
      <w:r w:rsidR="00896121">
        <w:rPr>
          <w:noProof/>
        </w:rPr>
        <w:t>s</w:t>
      </w:r>
      <w:r w:rsidR="00DA6AD3">
        <w:rPr>
          <w:noProof/>
        </w:rPr>
        <w:t xml:space="preserve">. </w:t>
      </w:r>
      <w:r w:rsidR="00380231">
        <w:rPr>
          <w:noProof/>
        </w:rPr>
        <w:t xml:space="preserve">Negative </w:t>
      </w:r>
      <w:r w:rsidR="005415EC">
        <w:rPr>
          <w:noProof/>
        </w:rPr>
        <w:t xml:space="preserve">exponent would </w:t>
      </w:r>
      <w:r w:rsidR="00EA1C6A">
        <w:rPr>
          <w:noProof/>
        </w:rPr>
        <w:t>reverse</w:t>
      </w:r>
      <w:r w:rsidR="005415EC">
        <w:rPr>
          <w:noProof/>
        </w:rPr>
        <w:t xml:space="preserve"> the meaning of equation. </w:t>
      </w:r>
      <w:r w:rsidR="00490BC8">
        <w:rPr>
          <w:noProof/>
        </w:rPr>
        <w:t>The source implementation solved th</w:t>
      </w:r>
      <w:r w:rsidR="00FA5620">
        <w:rPr>
          <w:noProof/>
        </w:rPr>
        <w:t>is</w:t>
      </w:r>
      <w:r w:rsidR="00490BC8">
        <w:rPr>
          <w:noProof/>
        </w:rPr>
        <w:t xml:space="preserve"> problem </w:t>
      </w:r>
      <w:r w:rsidR="000C2982">
        <w:rPr>
          <w:noProof/>
        </w:rPr>
        <w:t xml:space="preserve">by changing negative exponent to 0: </w:t>
      </w:r>
      <w:r w:rsidR="00490BC8">
        <w:rPr>
          <w:noProof/>
        </w:rPr>
        <w:t xml:space="preserve"> a = max(0, α</w:t>
      </w:r>
      <w:r w:rsidR="00490BC8">
        <w:rPr>
          <w:noProof/>
          <w:vertAlign w:val="subscript"/>
        </w:rPr>
        <w:t>1</w:t>
      </w:r>
      <w:r w:rsidR="00490BC8">
        <w:t>/</w:t>
      </w:r>
      <w:r w:rsidR="00490BC8">
        <w:rPr>
          <w:noProof/>
        </w:rPr>
        <w:t>α</w:t>
      </w:r>
      <w:r w:rsidR="00490BC8">
        <w:rPr>
          <w:noProof/>
          <w:vertAlign w:val="subscript"/>
        </w:rPr>
        <w:t>2</w:t>
      </w:r>
      <w:r w:rsidR="00490BC8">
        <w:rPr>
          <w:noProof/>
        </w:rPr>
        <w:t>)</w:t>
      </w:r>
      <w:r w:rsidR="000E3585">
        <w:rPr>
          <w:noProof/>
        </w:rPr>
        <w:t xml:space="preserve">, </w:t>
      </w:r>
      <w:r w:rsidR="00747812">
        <w:rPr>
          <w:noProof/>
        </w:rPr>
        <w:t xml:space="preserve"> which means, that the</w:t>
      </w:r>
      <w:r w:rsidR="000C2982">
        <w:rPr>
          <w:noProof/>
        </w:rPr>
        <w:t xml:space="preserve">re </w:t>
      </w:r>
      <w:r w:rsidR="00D1741B">
        <w:rPr>
          <w:noProof/>
        </w:rPr>
        <w:t>would</w:t>
      </w:r>
      <w:r w:rsidR="000C2982">
        <w:rPr>
          <w:noProof/>
        </w:rPr>
        <w:t xml:space="preserve"> </w:t>
      </w:r>
      <w:r w:rsidR="00D1741B">
        <w:rPr>
          <w:noProof/>
        </w:rPr>
        <w:t xml:space="preserve">be </w:t>
      </w:r>
      <w:r w:rsidR="000C2982">
        <w:rPr>
          <w:noProof/>
        </w:rPr>
        <w:t>no</w:t>
      </w:r>
      <w:r w:rsidR="00747812">
        <w:rPr>
          <w:noProof/>
        </w:rPr>
        <w:t xml:space="preserve"> </w:t>
      </w:r>
      <w:r w:rsidR="00D655E5">
        <w:rPr>
          <w:noProof/>
        </w:rPr>
        <w:t>thickness</w:t>
      </w:r>
      <w:r w:rsidR="0057555C">
        <w:rPr>
          <w:noProof/>
        </w:rPr>
        <w:t xml:space="preserve"> </w:t>
      </w:r>
      <w:r w:rsidR="00747812">
        <w:rPr>
          <w:noProof/>
        </w:rPr>
        <w:t xml:space="preserve">correlation </w:t>
      </w:r>
      <w:r w:rsidR="00D1741B">
        <w:rPr>
          <w:noProof/>
        </w:rPr>
        <w:t>when</w:t>
      </w:r>
      <w:r w:rsidR="000C2982">
        <w:rPr>
          <w:noProof/>
        </w:rPr>
        <w:t xml:space="preserve"> </w:t>
      </w:r>
      <w:r w:rsidR="003B2427">
        <w:rPr>
          <w:noProof/>
        </w:rPr>
        <w:t xml:space="preserve">stage </w:t>
      </w:r>
      <w:r w:rsidR="00024609">
        <w:rPr>
          <w:noProof/>
        </w:rPr>
        <w:t xml:space="preserve">loading coefficient is less than 2*R or 2*(1-R).  </w:t>
      </w:r>
      <w:r w:rsidR="004C4824">
        <w:rPr>
          <w:noProof/>
        </w:rPr>
        <w:t xml:space="preserve">We </w:t>
      </w:r>
      <w:r w:rsidR="00486F15">
        <w:rPr>
          <w:noProof/>
        </w:rPr>
        <w:t>use another</w:t>
      </w:r>
      <w:r w:rsidR="004C4824">
        <w:rPr>
          <w:noProof/>
        </w:rPr>
        <w:t xml:space="preserve"> sol</w:t>
      </w:r>
      <w:r w:rsidR="00CB10E8">
        <w:rPr>
          <w:noProof/>
        </w:rPr>
        <w:t xml:space="preserve">ution: </w:t>
      </w:r>
      <w:r w:rsidR="003D5CA3">
        <w:rPr>
          <w:noProof/>
        </w:rPr>
        <w:t>a</w:t>
      </w:r>
      <w:r w:rsidR="00AB3A38">
        <w:rPr>
          <w:noProof/>
        </w:rPr>
        <w:t xml:space="preserve"> </w:t>
      </w:r>
      <w:r w:rsidR="003D5CA3">
        <w:rPr>
          <w:noProof/>
        </w:rPr>
        <w:t>=</w:t>
      </w:r>
      <w:r w:rsidR="00AB3A38">
        <w:rPr>
          <w:noProof/>
        </w:rPr>
        <w:t xml:space="preserve"> </w:t>
      </w:r>
      <w:r w:rsidR="003D5CA3">
        <w:rPr>
          <w:noProof/>
        </w:rPr>
        <w:t>|α</w:t>
      </w:r>
      <w:r w:rsidR="003D5CA3">
        <w:rPr>
          <w:noProof/>
          <w:vertAlign w:val="subscript"/>
        </w:rPr>
        <w:t>1</w:t>
      </w:r>
      <w:r w:rsidR="003D5CA3">
        <w:t>/</w:t>
      </w:r>
      <w:r w:rsidR="003D5CA3">
        <w:rPr>
          <w:noProof/>
        </w:rPr>
        <w:t>α</w:t>
      </w:r>
      <w:r w:rsidR="003D5CA3">
        <w:rPr>
          <w:noProof/>
          <w:vertAlign w:val="subscript"/>
        </w:rPr>
        <w:t>2</w:t>
      </w:r>
      <w:r w:rsidR="003D5CA3">
        <w:rPr>
          <w:noProof/>
        </w:rPr>
        <w:t>|</w:t>
      </w:r>
      <w:r w:rsidR="00B304B3">
        <w:rPr>
          <w:noProof/>
        </w:rPr>
        <w:t xml:space="preserve">, because </w:t>
      </w:r>
      <w:r w:rsidR="005E0E1A">
        <w:rPr>
          <w:noProof/>
        </w:rPr>
        <w:t>flow angle</w:t>
      </w:r>
      <w:r w:rsidR="00D13B06">
        <w:rPr>
          <w:noProof/>
        </w:rPr>
        <w:t>s</w:t>
      </w:r>
      <w:r w:rsidR="005E0E1A">
        <w:rPr>
          <w:noProof/>
        </w:rPr>
        <w:t xml:space="preserve"> </w:t>
      </w:r>
      <w:r w:rsidR="00E2640C">
        <w:rPr>
          <w:noProof/>
        </w:rPr>
        <w:t>are</w:t>
      </w:r>
      <w:r w:rsidR="005E0E1A">
        <w:rPr>
          <w:noProof/>
        </w:rPr>
        <w:t xml:space="preserve"> unsigned in </w:t>
      </w:r>
      <w:r w:rsidR="006A4F48">
        <w:rPr>
          <w:noProof/>
        </w:rPr>
        <w:t xml:space="preserve">AMDC and Kacker-Okapuu models </w:t>
      </w:r>
      <w:r w:rsidR="00A23AA9">
        <w:rPr>
          <w:noProof/>
        </w:rPr>
        <w:t>(see the next figure)</w:t>
      </w:r>
      <w:r w:rsidR="00946885">
        <w:rPr>
          <w:noProof/>
        </w:rPr>
        <w:t xml:space="preserve">, and the </w:t>
      </w:r>
      <w:r w:rsidR="00F7720B">
        <w:rPr>
          <w:noProof/>
        </w:rPr>
        <w:t xml:space="preserve">loss of </w:t>
      </w:r>
      <w:r w:rsidR="002104B0">
        <w:rPr>
          <w:noProof/>
        </w:rPr>
        <w:t>shift</w:t>
      </w:r>
      <w:r w:rsidR="00F7720B">
        <w:rPr>
          <w:noProof/>
        </w:rPr>
        <w:t>ed</w:t>
      </w:r>
      <w:r w:rsidR="002104B0">
        <w:rPr>
          <w:noProof/>
        </w:rPr>
        <w:t xml:space="preserve"> opposite max thickness positions </w:t>
      </w:r>
      <w:r w:rsidR="00EE1656">
        <w:rPr>
          <w:noProof/>
        </w:rPr>
        <w:t>can</w:t>
      </w:r>
      <w:r w:rsidR="002104B0">
        <w:rPr>
          <w:noProof/>
        </w:rPr>
        <w:t xml:space="preserve">not depend on the sign of </w:t>
      </w:r>
      <w:r w:rsidR="000D3ECE">
        <w:rPr>
          <w:noProof/>
        </w:rPr>
        <w:t xml:space="preserve">inlet </w:t>
      </w:r>
      <w:r w:rsidR="002104B0">
        <w:rPr>
          <w:noProof/>
        </w:rPr>
        <w:t>flow angle.</w:t>
      </w:r>
    </w:p>
    <w:p w14:paraId="72CFF452" w14:textId="77777777" w:rsidR="005524FD" w:rsidRDefault="000B3CEC" w:rsidP="005524FD">
      <w:pPr>
        <w:keepNext/>
      </w:pPr>
      <w:r w:rsidRPr="000B3CEC">
        <w:rPr>
          <w:noProof/>
        </w:rPr>
        <w:lastRenderedPageBreak/>
        <w:drawing>
          <wp:inline distT="0" distB="0" distL="0" distR="0" wp14:anchorId="1A740FAB" wp14:editId="463666B8">
            <wp:extent cx="6086475" cy="2654077"/>
            <wp:effectExtent l="0" t="0" r="0" b="0"/>
            <wp:docPr id="154684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42746"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6101799" cy="2660759"/>
                    </a:xfrm>
                    <a:prstGeom prst="rect">
                      <a:avLst/>
                    </a:prstGeom>
                  </pic:spPr>
                </pic:pic>
              </a:graphicData>
            </a:graphic>
          </wp:inline>
        </w:drawing>
      </w:r>
    </w:p>
    <w:p w14:paraId="4D0CAB39" w14:textId="27BD6C28" w:rsidR="000B3CEC" w:rsidRDefault="005524FD" w:rsidP="005524FD">
      <w:pPr>
        <w:pStyle w:val="Caption"/>
      </w:pPr>
      <w:r>
        <w:t xml:space="preserve">Figure </w:t>
      </w:r>
      <w:fldSimple w:instr=" SEQ Figure \* ARABIC ">
        <w:r>
          <w:rPr>
            <w:noProof/>
          </w:rPr>
          <w:t>15</w:t>
        </w:r>
      </w:fldSimple>
      <w:r>
        <w:t>. Blade section terminology and thickness/chord ratio for typical turbine blade sections by Kacker and Okapuu</w:t>
      </w:r>
    </w:p>
    <w:p w14:paraId="140D4DA1" w14:textId="191FC271" w:rsidR="00F41B9F" w:rsidRDefault="009F4342" w:rsidP="00BC73D0">
      <w:r w:rsidRPr="009F4342">
        <w:t>This work presents turbine designs with efficiency predictions 2-3 % above the best reference measurements of Kacker and Okapuu model (see next figure)</w:t>
      </w:r>
      <w:r w:rsidR="0088171C">
        <w:t xml:space="preserve">. </w:t>
      </w:r>
      <w:r w:rsidR="00EA5A35">
        <w:t>Neverth</w:t>
      </w:r>
      <w:r w:rsidR="009F7A54">
        <w:t xml:space="preserve">eless, the model </w:t>
      </w:r>
      <w:r w:rsidR="003230DB">
        <w:t xml:space="preserve">predicts quite well </w:t>
      </w:r>
      <w:r w:rsidR="00942E67">
        <w:t>the efficiencies</w:t>
      </w:r>
      <w:r w:rsidR="006D22C5">
        <w:t xml:space="preserve"> </w:t>
      </w:r>
      <w:r w:rsidR="001920A5">
        <w:t xml:space="preserve">between 80 % and 94 % </w:t>
      </w:r>
      <w:r w:rsidR="0021650A">
        <w:t>of th</w:t>
      </w:r>
      <w:r w:rsidR="000B1EDE">
        <w:t>e</w:t>
      </w:r>
      <w:r w:rsidR="0021650A">
        <w:t xml:space="preserve"> </w:t>
      </w:r>
      <w:r w:rsidR="004557F5">
        <w:t>turbine</w:t>
      </w:r>
      <w:r w:rsidR="001103C8">
        <w:t xml:space="preserve"> </w:t>
      </w:r>
      <w:r w:rsidR="004557F5">
        <w:t>designs</w:t>
      </w:r>
      <w:r w:rsidR="001103C8">
        <w:t xml:space="preserve"> from 70s</w:t>
      </w:r>
      <w:r w:rsidR="00E2729C">
        <w:t xml:space="preserve">, and </w:t>
      </w:r>
      <w:r w:rsidR="0097756A">
        <w:t>it very</w:t>
      </w:r>
      <w:r w:rsidR="0023628E">
        <w:t xml:space="preserve"> likely</w:t>
      </w:r>
      <w:r w:rsidR="0097756A">
        <w:t xml:space="preserve"> </w:t>
      </w:r>
      <w:r w:rsidR="000B1EDE">
        <w:t xml:space="preserve">still </w:t>
      </w:r>
      <w:r w:rsidR="00EF50C6">
        <w:t>works also</w:t>
      </w:r>
      <w:r w:rsidR="000E32BC">
        <w:t xml:space="preserve"> </w:t>
      </w:r>
      <w:r w:rsidR="00F95F49">
        <w:t>above that range.</w:t>
      </w:r>
      <w:r w:rsidR="00664BD2">
        <w:t xml:space="preserve"> </w:t>
      </w:r>
      <w:r w:rsidR="00DC7437">
        <w:t xml:space="preserve">In this work </w:t>
      </w:r>
      <w:r w:rsidR="00131D90">
        <w:t xml:space="preserve">the </w:t>
      </w:r>
      <w:r w:rsidR="00D10F26">
        <w:t xml:space="preserve">best </w:t>
      </w:r>
      <w:r w:rsidR="00314F3E">
        <w:t>stage efficienc</w:t>
      </w:r>
      <w:r w:rsidR="009C6D16">
        <w:t>y predictions</w:t>
      </w:r>
      <w:r w:rsidR="00314F3E">
        <w:t xml:space="preserve"> </w:t>
      </w:r>
      <w:r w:rsidR="00DC1903">
        <w:t xml:space="preserve">are </w:t>
      </w:r>
      <w:r w:rsidR="00E03549">
        <w:t>about</w:t>
      </w:r>
      <w:r w:rsidR="00B15C0E">
        <w:t xml:space="preserve"> 97%</w:t>
      </w:r>
      <w:r w:rsidR="00DC7437">
        <w:t xml:space="preserve"> </w:t>
      </w:r>
      <w:r w:rsidR="00F641AF">
        <w:t>when</w:t>
      </w:r>
      <w:r w:rsidR="00DC7437">
        <w:t xml:space="preserve"> </w:t>
      </w:r>
      <w:r w:rsidR="00E0287F">
        <w:t>s</w:t>
      </w:r>
      <w:r w:rsidR="00543A81">
        <w:t xml:space="preserve">tage loading </w:t>
      </w:r>
      <w:r w:rsidR="00E0287F">
        <w:t xml:space="preserve">coefficient </w:t>
      </w:r>
      <w:r w:rsidR="00E0287F" w:rsidRPr="004D44A9">
        <w:t>Δ</w:t>
      </w:r>
      <w:r w:rsidR="009D2425">
        <w:t>H</w:t>
      </w:r>
      <w:r w:rsidR="00E0287F">
        <w:t>/U</w:t>
      </w:r>
      <w:r w:rsidR="00E0287F" w:rsidRPr="005944EE">
        <w:rPr>
          <w:vertAlign w:val="superscript"/>
        </w:rPr>
        <w:t>2</w:t>
      </w:r>
      <w:r w:rsidR="00E0287F">
        <w:t xml:space="preserve"> </w:t>
      </w:r>
      <w:r w:rsidR="00174661">
        <w:t xml:space="preserve">is </w:t>
      </w:r>
      <w:r w:rsidR="00E0287F">
        <w:t>0.</w:t>
      </w:r>
      <w:r w:rsidR="00CE6D6B">
        <w:t>7</w:t>
      </w:r>
      <w:r w:rsidR="00E0287F">
        <w:t xml:space="preserve"> and </w:t>
      </w:r>
      <w:r w:rsidR="00CA3133">
        <w:t>flow coefficient C</w:t>
      </w:r>
      <w:r w:rsidR="00CA3133" w:rsidRPr="00CA3133">
        <w:rPr>
          <w:vertAlign w:val="subscript"/>
        </w:rPr>
        <w:t>x</w:t>
      </w:r>
      <w:r w:rsidR="00CA3133">
        <w:t xml:space="preserve">/U </w:t>
      </w:r>
      <w:r w:rsidR="00174661">
        <w:t xml:space="preserve">is </w:t>
      </w:r>
      <w:r w:rsidR="00CA3133">
        <w:t>0.45</w:t>
      </w:r>
      <w:r w:rsidR="00F87309">
        <w:t>-0.50</w:t>
      </w:r>
      <w:r w:rsidR="00675F93">
        <w:t>. Th</w:t>
      </w:r>
      <w:r w:rsidR="00401974">
        <w:t>e</w:t>
      </w:r>
      <w:r w:rsidR="00DE4561">
        <w:t>se</w:t>
      </w:r>
      <w:r w:rsidR="00401974">
        <w:t xml:space="preserve"> values</w:t>
      </w:r>
      <w:r w:rsidR="00ED2DA0">
        <w:t xml:space="preserve"> match well with </w:t>
      </w:r>
      <w:r w:rsidR="00C17000">
        <w:t xml:space="preserve">the </w:t>
      </w:r>
      <w:r w:rsidR="00ED2DA0">
        <w:t xml:space="preserve">extrapolation of </w:t>
      </w:r>
      <w:r w:rsidR="0070796B">
        <w:t>the Smit</w:t>
      </w:r>
      <w:r w:rsidR="00B16543">
        <w:t>h</w:t>
      </w:r>
      <w:r w:rsidR="008D1A7C">
        <w:t xml:space="preserve">’s chart </w:t>
      </w:r>
      <w:r w:rsidR="00C17000">
        <w:t>in</w:t>
      </w:r>
      <w:r w:rsidR="008D1A7C">
        <w:t xml:space="preserve"> the next</w:t>
      </w:r>
      <w:r w:rsidR="0070796B">
        <w:t xml:space="preserve"> </w:t>
      </w:r>
      <w:r w:rsidR="00026377">
        <w:t>figure</w:t>
      </w:r>
      <w:r w:rsidR="00C17000">
        <w:t>.</w:t>
      </w:r>
      <w:r w:rsidR="002577B2">
        <w:t xml:space="preserve"> </w:t>
      </w:r>
      <w:r w:rsidR="00DF2AAD">
        <w:t>Most reference turbines ha</w:t>
      </w:r>
      <w:r w:rsidR="007417FF">
        <w:t>d</w:t>
      </w:r>
      <w:r w:rsidR="00DF2AAD">
        <w:t xml:space="preserve"> just </w:t>
      </w:r>
      <w:r w:rsidR="00DE4561">
        <w:t>one</w:t>
      </w:r>
      <w:r w:rsidR="00DF2AAD">
        <w:t xml:space="preserve"> stage, but </w:t>
      </w:r>
      <w:r w:rsidR="00DF551B">
        <w:t>there is a</w:t>
      </w:r>
      <w:r w:rsidR="00462E8D">
        <w:t>n</w:t>
      </w:r>
      <w:r w:rsidR="00DF551B">
        <w:t xml:space="preserve"> </w:t>
      </w:r>
      <w:r w:rsidR="00462E8D">
        <w:t>interesting case</w:t>
      </w:r>
      <w:r w:rsidR="00DF551B">
        <w:t xml:space="preserve"> </w:t>
      </w:r>
      <w:r w:rsidR="001B7EF1">
        <w:t xml:space="preserve">of </w:t>
      </w:r>
      <w:r w:rsidR="0038109A">
        <w:t xml:space="preserve">a turbine with </w:t>
      </w:r>
      <w:r w:rsidR="00DF551B">
        <w:t>4 stage</w:t>
      </w:r>
      <w:r w:rsidR="0038109A">
        <w:t>s</w:t>
      </w:r>
      <w:r w:rsidR="001B7EF1">
        <w:t xml:space="preserve"> </w:t>
      </w:r>
      <w:r w:rsidR="00157E75">
        <w:t>(30, 31, 32 and 33)</w:t>
      </w:r>
      <w:r w:rsidR="001B7EF1">
        <w:t xml:space="preserve"> </w:t>
      </w:r>
      <w:r w:rsidR="00626F66">
        <w:t>where</w:t>
      </w:r>
      <w:r w:rsidR="005A7AAE">
        <w:t xml:space="preserve"> </w:t>
      </w:r>
      <w:r w:rsidR="005D088D">
        <w:t>lower</w:t>
      </w:r>
      <w:r w:rsidR="00626F66">
        <w:t xml:space="preserve"> pressure ratio</w:t>
      </w:r>
      <w:r w:rsidR="006628BF">
        <w:t>s</w:t>
      </w:r>
      <w:r w:rsidR="00626F66">
        <w:t xml:space="preserve"> and </w:t>
      </w:r>
      <w:r w:rsidR="0088506E">
        <w:t>high aspect ratio</w:t>
      </w:r>
      <w:r w:rsidR="00157E75">
        <w:t>s</w:t>
      </w:r>
      <w:r w:rsidR="005A7AAE">
        <w:t xml:space="preserve"> </w:t>
      </w:r>
      <w:r w:rsidR="00255B4A">
        <w:t>produce</w:t>
      </w:r>
      <w:r w:rsidR="00F34A53">
        <w:t xml:space="preserve"> good </w:t>
      </w:r>
      <w:r w:rsidR="005A7AAE">
        <w:t xml:space="preserve">efficiencies </w:t>
      </w:r>
      <w:r w:rsidR="000E3E06">
        <w:t>match</w:t>
      </w:r>
      <w:r w:rsidR="00E56B77">
        <w:t>ing</w:t>
      </w:r>
      <w:r w:rsidR="000E3E06">
        <w:t xml:space="preserve"> well with </w:t>
      </w:r>
      <w:r w:rsidR="004F52D6">
        <w:t>predictions</w:t>
      </w:r>
      <w:r w:rsidR="00157E75">
        <w:t>.</w:t>
      </w:r>
      <w:r w:rsidR="00C2465D">
        <w:t xml:space="preserve"> </w:t>
      </w:r>
      <w:r w:rsidR="00A2065E">
        <w:t xml:space="preserve"> </w:t>
      </w:r>
      <w:r w:rsidR="00C443DE">
        <w:t>In the same way t</w:t>
      </w:r>
      <w:r w:rsidR="002D6A8C">
        <w:t xml:space="preserve">he </w:t>
      </w:r>
      <w:r w:rsidR="009A61A5">
        <w:t xml:space="preserve">increased number of stages with </w:t>
      </w:r>
      <w:r w:rsidR="002D6A8C">
        <w:t>very high aspect ratio</w:t>
      </w:r>
      <w:r w:rsidR="00C443DE">
        <w:t xml:space="preserve">, </w:t>
      </w:r>
      <w:r w:rsidR="00A203B8">
        <w:t xml:space="preserve">high Reynolds numbers, </w:t>
      </w:r>
      <w:r w:rsidR="005D088D">
        <w:t>low</w:t>
      </w:r>
      <w:r w:rsidR="00961A16">
        <w:t xml:space="preserve"> pressure ratio</w:t>
      </w:r>
      <w:r w:rsidR="00C645BF">
        <w:t>s</w:t>
      </w:r>
      <w:r w:rsidR="00961A16">
        <w:t xml:space="preserve"> and</w:t>
      </w:r>
      <w:r w:rsidR="00C645BF">
        <w:t xml:space="preserve"> low </w:t>
      </w:r>
      <w:r w:rsidR="00961A16">
        <w:t xml:space="preserve">loading </w:t>
      </w:r>
      <w:r w:rsidR="002D6A8C">
        <w:t xml:space="preserve">explain the </w:t>
      </w:r>
      <w:r w:rsidR="007417FF">
        <w:t>excellent</w:t>
      </w:r>
      <w:r w:rsidR="00061CFF">
        <w:t xml:space="preserve"> </w:t>
      </w:r>
      <w:r w:rsidR="00A94E9D">
        <w:t xml:space="preserve">turbine </w:t>
      </w:r>
      <w:r w:rsidR="00061CFF">
        <w:t>efficienc</w:t>
      </w:r>
      <w:r w:rsidR="003A4DDD">
        <w:t>y predictions</w:t>
      </w:r>
      <w:r w:rsidR="009A61A5">
        <w:t xml:space="preserve"> </w:t>
      </w:r>
      <w:r w:rsidR="00A94E9D">
        <w:t>of</w:t>
      </w:r>
      <w:r w:rsidR="009A61A5">
        <w:t xml:space="preserve"> this work</w:t>
      </w:r>
      <w:r w:rsidR="00061CFF">
        <w:t>.</w:t>
      </w:r>
      <w:r w:rsidR="00005EB6">
        <w:t xml:space="preserve"> The </w:t>
      </w:r>
      <w:r w:rsidR="00D6615A">
        <w:t>lower</w:t>
      </w:r>
      <w:r w:rsidR="00F938B5">
        <w:t xml:space="preserve"> </w:t>
      </w:r>
      <w:r w:rsidR="005D0AF1">
        <w:t xml:space="preserve">stage </w:t>
      </w:r>
      <w:r w:rsidR="00F938B5">
        <w:t xml:space="preserve">efficiencies </w:t>
      </w:r>
      <w:r w:rsidR="00935546">
        <w:t xml:space="preserve">of </w:t>
      </w:r>
      <w:r w:rsidR="005F49C7">
        <w:t>the</w:t>
      </w:r>
      <w:r w:rsidR="00115B5B">
        <w:t xml:space="preserve"> </w:t>
      </w:r>
      <w:r w:rsidR="00935546">
        <w:t>4 stage</w:t>
      </w:r>
      <w:r w:rsidR="000961B4">
        <w:t>s</w:t>
      </w:r>
      <w:r w:rsidR="00935546">
        <w:t xml:space="preserve"> turbine </w:t>
      </w:r>
      <w:r w:rsidR="00F938B5">
        <w:t>(</w:t>
      </w:r>
      <w:r w:rsidR="00D6615A">
        <w:t xml:space="preserve">about </w:t>
      </w:r>
      <w:r w:rsidR="00F938B5">
        <w:t>9</w:t>
      </w:r>
      <w:r w:rsidR="00D6615A">
        <w:t>1</w:t>
      </w:r>
      <w:r w:rsidR="00F938B5">
        <w:t xml:space="preserve">%) </w:t>
      </w:r>
      <w:r w:rsidR="00935546">
        <w:t xml:space="preserve">are </w:t>
      </w:r>
      <w:r w:rsidR="00115B5B">
        <w:t xml:space="preserve">mainly </w:t>
      </w:r>
      <w:r w:rsidR="00935546">
        <w:t xml:space="preserve">explained by </w:t>
      </w:r>
      <w:r w:rsidR="00F27013">
        <w:t>its high stage loading and flow coefficients (</w:t>
      </w:r>
      <w:r w:rsidR="0085561E">
        <w:t>2.32-</w:t>
      </w:r>
      <w:r w:rsidR="005D0AF1">
        <w:t>2.71 and 1.25-1.50 respectively)</w:t>
      </w:r>
      <w:r w:rsidR="00115B5B">
        <w:t>.</w:t>
      </w:r>
    </w:p>
    <w:p w14:paraId="32127756" w14:textId="77777777" w:rsidR="0054102E" w:rsidRDefault="005E45E1" w:rsidP="0054102E">
      <w:pPr>
        <w:keepNext/>
      </w:pPr>
      <w:r>
        <w:rPr>
          <w:b/>
          <w:bCs/>
          <w:noProof/>
          <w:sz w:val="28"/>
          <w:szCs w:val="28"/>
        </w:rPr>
        <w:lastRenderedPageBreak/>
        <w:drawing>
          <wp:inline distT="0" distB="0" distL="0" distR="0" wp14:anchorId="0E436C13" wp14:editId="4A7C17B5">
            <wp:extent cx="7987930" cy="5934075"/>
            <wp:effectExtent l="0" t="0" r="0" b="0"/>
            <wp:docPr id="6187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011101" cy="5951288"/>
                    </a:xfrm>
                    <a:prstGeom prst="rect">
                      <a:avLst/>
                    </a:prstGeom>
                    <a:noFill/>
                    <a:ln>
                      <a:noFill/>
                    </a:ln>
                  </pic:spPr>
                </pic:pic>
              </a:graphicData>
            </a:graphic>
          </wp:inline>
        </w:drawing>
      </w:r>
    </w:p>
    <w:p w14:paraId="6714143D" w14:textId="40C36652" w:rsidR="00FB2578" w:rsidRDefault="0054102E" w:rsidP="0054102E">
      <w:pPr>
        <w:pStyle w:val="Caption"/>
      </w:pPr>
      <w:r>
        <w:t xml:space="preserve">Figure </w:t>
      </w:r>
      <w:fldSimple w:instr=" SEQ Figure \* ARABIC ">
        <w:r w:rsidR="005524FD">
          <w:rPr>
            <w:noProof/>
          </w:rPr>
          <w:t>16</w:t>
        </w:r>
      </w:fldSimple>
      <w:r>
        <w:t>. The experimental efficiencies comp</w:t>
      </w:r>
      <w:r w:rsidR="00BA50F9">
        <w:t>a</w:t>
      </w:r>
      <w:r>
        <w:t xml:space="preserve">red to </w:t>
      </w:r>
      <w:r w:rsidR="00E906B2">
        <w:t xml:space="preserve">the </w:t>
      </w:r>
      <w:r>
        <w:t>efficienci</w:t>
      </w:r>
      <w:r w:rsidR="00BA50F9">
        <w:t>e</w:t>
      </w:r>
      <w:r>
        <w:t xml:space="preserve">s </w:t>
      </w:r>
      <w:r w:rsidR="00BA50F9">
        <w:t xml:space="preserve">predicted </w:t>
      </w:r>
      <w:r>
        <w:t>by Kacker</w:t>
      </w:r>
      <w:r w:rsidR="00794640">
        <w:t>-</w:t>
      </w:r>
      <w:r>
        <w:t>Okapuu.</w:t>
      </w:r>
      <w:r w:rsidR="00BA50F9">
        <w:t>loss model</w:t>
      </w:r>
      <w:r w:rsidR="009F75FE">
        <w:t xml:space="preserve"> </w:t>
      </w:r>
      <w:r w:rsidR="0056332F">
        <w:t>on table and Smith’s chart</w:t>
      </w:r>
      <w:r w:rsidR="00BA50F9">
        <w:t>.</w:t>
      </w:r>
    </w:p>
    <w:p w14:paraId="014E92B3" w14:textId="77777777" w:rsidR="00BE5496" w:rsidRDefault="00BE5496">
      <w:r>
        <w:br w:type="page"/>
      </w:r>
    </w:p>
    <w:p w14:paraId="5F86F1F3" w14:textId="2DF1551B" w:rsidR="00191BFA" w:rsidRDefault="00BF03F1" w:rsidP="00FB34B8">
      <w:r>
        <w:lastRenderedPageBreak/>
        <w:t>Subsonic velocity and l</w:t>
      </w:r>
      <w:r w:rsidR="006F3C74">
        <w:t>ow</w:t>
      </w:r>
      <w:r w:rsidR="00F737B1">
        <w:t>er</w:t>
      </w:r>
      <w:r w:rsidR="006F3C74">
        <w:t xml:space="preserve"> stage loading coeffic</w:t>
      </w:r>
      <w:r>
        <w:t xml:space="preserve">ient </w:t>
      </w:r>
      <w:r w:rsidR="00AE7A21">
        <w:t xml:space="preserve">usually </w:t>
      </w:r>
      <w:r w:rsidR="00274EB6">
        <w:t>mean</w:t>
      </w:r>
      <w:r w:rsidR="00773A78">
        <w:t xml:space="preserve"> </w:t>
      </w:r>
      <w:r w:rsidR="00AE7A21">
        <w:t>increased</w:t>
      </w:r>
      <w:r w:rsidR="00C547CA">
        <w:t xml:space="preserve"> number of stages.  </w:t>
      </w:r>
      <w:r w:rsidR="00191BFA">
        <w:t xml:space="preserve">The next figure </w:t>
      </w:r>
      <w:r w:rsidR="00484E8A">
        <w:t xml:space="preserve">from work </w:t>
      </w:r>
      <w:r w:rsidR="00484E8A" w:rsidRPr="004B2FEC">
        <w:rPr>
          <w:i/>
          <w:iCs/>
        </w:rPr>
        <w:t>Turbomachinery flowpath design and performance analysis for supercritical CO2</w:t>
      </w:r>
      <w:r w:rsidR="00484E8A">
        <w:rPr>
          <w:rStyle w:val="FootnoteReference"/>
        </w:rPr>
        <w:footnoteReference w:id="88"/>
      </w:r>
      <w:r w:rsidR="00484E8A">
        <w:t xml:space="preserve"> </w:t>
      </w:r>
      <w:r w:rsidR="00191BFA">
        <w:t xml:space="preserve">shows </w:t>
      </w:r>
      <w:r w:rsidR="00970C99">
        <w:t xml:space="preserve">the </w:t>
      </w:r>
      <w:r w:rsidR="00C215D8">
        <w:t xml:space="preserve">efficiency </w:t>
      </w:r>
      <w:r w:rsidR="00E119F2">
        <w:t xml:space="preserve">vs number of stages </w:t>
      </w:r>
      <w:r w:rsidR="00E57461">
        <w:t>for</w:t>
      </w:r>
      <w:r w:rsidR="00C215D8">
        <w:t xml:space="preserve"> a </w:t>
      </w:r>
      <w:r w:rsidR="00A2392B">
        <w:t xml:space="preserve">large </w:t>
      </w:r>
      <w:r w:rsidR="00C215D8">
        <w:t>superc</w:t>
      </w:r>
      <w:r w:rsidR="00234B9C">
        <w:t>ritical CO</w:t>
      </w:r>
      <w:r w:rsidR="00A2392B">
        <w:t xml:space="preserve">2 turbine </w:t>
      </w:r>
      <w:r w:rsidR="00E57461">
        <w:t xml:space="preserve">with </w:t>
      </w:r>
      <w:r w:rsidR="003F7DFE">
        <w:t xml:space="preserve">a constant </w:t>
      </w:r>
      <w:r w:rsidR="00A2392B">
        <w:t xml:space="preserve">pressure </w:t>
      </w:r>
      <w:r w:rsidR="000A72BC">
        <w:t xml:space="preserve">ratio </w:t>
      </w:r>
      <w:r w:rsidR="00A2392B">
        <w:t>2.86</w:t>
      </w:r>
      <w:r w:rsidR="003E2E62">
        <w:t xml:space="preserve"> and </w:t>
      </w:r>
      <w:r w:rsidR="001129E8">
        <w:t>variable</w:t>
      </w:r>
      <w:r w:rsidR="00AF7B42">
        <w:t xml:space="preserve"> rotational </w:t>
      </w:r>
      <w:r w:rsidR="001129E8">
        <w:t>speeds</w:t>
      </w:r>
      <w:r w:rsidR="00AF7B42">
        <w:t>.</w:t>
      </w:r>
      <w:r w:rsidR="003F7DFE">
        <w:t xml:space="preserve"> </w:t>
      </w:r>
      <w:r w:rsidR="00B721B8">
        <w:t xml:space="preserve">In our work </w:t>
      </w:r>
      <w:r w:rsidR="00944B0B">
        <w:t xml:space="preserve">the </w:t>
      </w:r>
      <w:r w:rsidR="008F101E">
        <w:t xml:space="preserve">selected </w:t>
      </w:r>
      <w:r w:rsidR="00944B0B">
        <w:t>mass flow</w:t>
      </w:r>
      <w:r w:rsidR="001074E7">
        <w:t xml:space="preserve">, </w:t>
      </w:r>
      <w:r w:rsidR="00B721B8">
        <w:t>rotational frequency</w:t>
      </w:r>
      <w:r w:rsidR="00944B0B">
        <w:t xml:space="preserve"> </w:t>
      </w:r>
      <w:r w:rsidR="001074E7">
        <w:t xml:space="preserve">and </w:t>
      </w:r>
      <w:r w:rsidR="003F053D">
        <w:t>min</w:t>
      </w:r>
      <w:r w:rsidR="001074E7">
        <w:t xml:space="preserve"> hub/tip ratio </w:t>
      </w:r>
      <w:r w:rsidR="003F053D">
        <w:t xml:space="preserve">parameter </w:t>
      </w:r>
      <w:r w:rsidR="00436AB8">
        <w:t>set</w:t>
      </w:r>
      <w:r w:rsidR="00B721B8">
        <w:t xml:space="preserve"> </w:t>
      </w:r>
      <w:r w:rsidR="00D43D51">
        <w:t>number</w:t>
      </w:r>
      <w:r w:rsidR="00B721B8">
        <w:t xml:space="preserve"> </w:t>
      </w:r>
      <w:r w:rsidR="001074E7">
        <w:t>of</w:t>
      </w:r>
      <w:r w:rsidR="00B721B8">
        <w:t xml:space="preserve"> </w:t>
      </w:r>
      <w:r w:rsidR="00D43D51">
        <w:t>the</w:t>
      </w:r>
      <w:r w:rsidR="00C41813">
        <w:t xml:space="preserve"> stages. </w:t>
      </w:r>
    </w:p>
    <w:p w14:paraId="7B0B753E" w14:textId="2D06CE24" w:rsidR="00CE0B5E" w:rsidRDefault="00CE0B5E" w:rsidP="00FB34B8">
      <w:r w:rsidRPr="00CE0B5E">
        <w:rPr>
          <w:noProof/>
        </w:rPr>
        <w:drawing>
          <wp:inline distT="0" distB="0" distL="0" distR="0" wp14:anchorId="791F07CD" wp14:editId="5D884589">
            <wp:extent cx="4837869" cy="3753374"/>
            <wp:effectExtent l="0" t="0" r="0" b="0"/>
            <wp:docPr id="120164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44091" name="Picture 1"/>
                    <pic:cNvPicPr/>
                  </pic:nvPicPr>
                  <pic:blipFill>
                    <a:blip r:embed="rId48">
                      <a:extLst>
                        <a:ext uri="{28A0092B-C50C-407E-A947-70E740481C1C}">
                          <a14:useLocalDpi xmlns:a14="http://schemas.microsoft.com/office/drawing/2010/main" val="0"/>
                        </a:ext>
                      </a:extLst>
                    </a:blip>
                    <a:stretch>
                      <a:fillRect/>
                    </a:stretch>
                  </pic:blipFill>
                  <pic:spPr>
                    <a:xfrm>
                      <a:off x="0" y="0"/>
                      <a:ext cx="4837869" cy="3753374"/>
                    </a:xfrm>
                    <a:prstGeom prst="rect">
                      <a:avLst/>
                    </a:prstGeom>
                  </pic:spPr>
                </pic:pic>
              </a:graphicData>
            </a:graphic>
          </wp:inline>
        </w:drawing>
      </w:r>
    </w:p>
    <w:p w14:paraId="5D6F4027" w14:textId="1136BAEC" w:rsidR="00C17000" w:rsidRDefault="00C17000" w:rsidP="00FB34B8">
      <w:pPr>
        <w:rPr>
          <w:b/>
          <w:bCs/>
          <w:sz w:val="28"/>
          <w:szCs w:val="28"/>
          <w:lang w:val="en-US"/>
        </w:rPr>
      </w:pPr>
    </w:p>
    <w:p w14:paraId="2FAFC450" w14:textId="77777777" w:rsidR="00E9516E" w:rsidRDefault="00E9516E">
      <w:pPr>
        <w:rPr>
          <w:b/>
          <w:bCs/>
          <w:sz w:val="28"/>
          <w:szCs w:val="28"/>
          <w:lang w:val="en-US"/>
        </w:rPr>
      </w:pPr>
      <w:r>
        <w:rPr>
          <w:b/>
          <w:bCs/>
          <w:sz w:val="28"/>
          <w:szCs w:val="28"/>
          <w:lang w:val="en-US"/>
        </w:rPr>
        <w:br w:type="page"/>
      </w:r>
    </w:p>
    <w:p w14:paraId="558DB185" w14:textId="528FF91D" w:rsidR="00184B74" w:rsidRPr="00922E6E" w:rsidRDefault="00FA75E8" w:rsidP="00184B74">
      <w:pPr>
        <w:rPr>
          <w:b/>
          <w:bCs/>
          <w:sz w:val="28"/>
          <w:szCs w:val="28"/>
          <w:lang w:val="en-US"/>
        </w:rPr>
      </w:pPr>
      <w:r>
        <w:rPr>
          <w:b/>
          <w:bCs/>
          <w:sz w:val="28"/>
          <w:szCs w:val="28"/>
          <w:lang w:val="en-US"/>
        </w:rPr>
        <w:lastRenderedPageBreak/>
        <w:t>The operating range</w:t>
      </w:r>
      <w:r w:rsidR="000F1250">
        <w:rPr>
          <w:b/>
          <w:bCs/>
          <w:sz w:val="28"/>
          <w:szCs w:val="28"/>
          <w:lang w:val="en-US"/>
        </w:rPr>
        <w:t xml:space="preserve"> </w:t>
      </w:r>
      <w:r w:rsidR="00AD75CE">
        <w:rPr>
          <w:b/>
          <w:bCs/>
          <w:sz w:val="28"/>
          <w:szCs w:val="28"/>
          <w:lang w:val="en-US"/>
        </w:rPr>
        <w:t>o</w:t>
      </w:r>
      <w:r w:rsidR="000F1250">
        <w:rPr>
          <w:b/>
          <w:bCs/>
          <w:sz w:val="28"/>
          <w:szCs w:val="28"/>
          <w:lang w:val="en-US"/>
        </w:rPr>
        <w:t>f</w:t>
      </w:r>
      <w:r w:rsidR="00AD75CE">
        <w:rPr>
          <w:b/>
          <w:bCs/>
          <w:sz w:val="28"/>
          <w:szCs w:val="28"/>
          <w:lang w:val="en-US"/>
        </w:rPr>
        <w:t xml:space="preserve"> axial turbomachines</w:t>
      </w:r>
    </w:p>
    <w:p w14:paraId="09264F1E" w14:textId="4CDB4579" w:rsidR="00184B74" w:rsidRDefault="008D259B" w:rsidP="00FB34B8">
      <w:pPr>
        <w:rPr>
          <w:lang w:val="en-US"/>
        </w:rPr>
      </w:pPr>
      <w:r w:rsidRPr="008D259B">
        <w:rPr>
          <w:lang w:val="en-US"/>
        </w:rPr>
        <w:t xml:space="preserve">Axial compressors have a quite narrow operating range because changed inlet temperature or pressure ratio changes axial velocity and increase gradually the incidence angle outside of the low loss range in the downstream stages. The next figure shows the variation of loss coefficient and incidence angle for NACA 65 compressor blades with constant inlet flow angle β1=55° and constant stagger angle 42°. In this work the NACA 65 compressor cascades have the best efficiency and stall margin predictions when β1 is 50° and stagger angle 36°. The reference incidence angle is usually set in the middle of the low loss range, which means that the maximum allowed difference to the reference incidence angle would be about 7°- 8° in the figure.  The axial compressors set the power range for a </w:t>
      </w:r>
      <w:r>
        <w:rPr>
          <w:lang w:val="en-US"/>
        </w:rPr>
        <w:t>two-way</w:t>
      </w:r>
      <w:r w:rsidRPr="008D259B">
        <w:rPr>
          <w:lang w:val="en-US"/>
        </w:rPr>
        <w:t xml:space="preserve"> Brayton cycle because axial turbines are less sensitive off-design incidence angle.</w:t>
      </w:r>
    </w:p>
    <w:p w14:paraId="314BA634" w14:textId="77777777" w:rsidR="00EE0F9E" w:rsidRDefault="000E2E64" w:rsidP="00EE0F9E">
      <w:pPr>
        <w:keepNext/>
      </w:pPr>
      <w:r w:rsidRPr="000E2E64">
        <w:rPr>
          <w:noProof/>
          <w:lang w:val="en-US"/>
        </w:rPr>
        <w:drawing>
          <wp:inline distT="0" distB="0" distL="0" distR="0" wp14:anchorId="61EC3AC7" wp14:editId="5F5D78FE">
            <wp:extent cx="6332220" cy="3666490"/>
            <wp:effectExtent l="0" t="0" r="0" b="0"/>
            <wp:docPr id="37325007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50073" name="Picture 1" descr="A graph of a function&#10;&#10;AI-generated content may be incorrect."/>
                    <pic:cNvPicPr/>
                  </pic:nvPicPr>
                  <pic:blipFill>
                    <a:blip r:embed="rId49"/>
                    <a:stretch>
                      <a:fillRect/>
                    </a:stretch>
                  </pic:blipFill>
                  <pic:spPr>
                    <a:xfrm>
                      <a:off x="0" y="0"/>
                      <a:ext cx="6332220" cy="3666490"/>
                    </a:xfrm>
                    <a:prstGeom prst="rect">
                      <a:avLst/>
                    </a:prstGeom>
                  </pic:spPr>
                </pic:pic>
              </a:graphicData>
            </a:graphic>
          </wp:inline>
        </w:drawing>
      </w:r>
    </w:p>
    <w:p w14:paraId="53075FDB" w14:textId="767FD821" w:rsidR="000E2E64" w:rsidRDefault="00EE0F9E" w:rsidP="00EE0F9E">
      <w:pPr>
        <w:pStyle w:val="Caption"/>
        <w:rPr>
          <w:lang w:val="en-US"/>
        </w:rPr>
      </w:pPr>
      <w:r>
        <w:t xml:space="preserve">Figure </w:t>
      </w:r>
      <w:fldSimple w:instr=" SEQ Figure \* ARABIC ">
        <w:r w:rsidR="005524FD">
          <w:rPr>
            <w:noProof/>
          </w:rPr>
          <w:t>17</w:t>
        </w:r>
      </w:fldSimple>
      <w:r>
        <w:t xml:space="preserve">. Variation of </w:t>
      </w:r>
      <w:r w:rsidR="001E7CEF">
        <w:t xml:space="preserve">compressor </w:t>
      </w:r>
      <w:r>
        <w:t>loss coeff</w:t>
      </w:r>
      <w:r w:rsidR="00245C5D">
        <w:t>i</w:t>
      </w:r>
      <w:r>
        <w:t xml:space="preserve">cient with </w:t>
      </w:r>
      <w:r>
        <w:rPr>
          <w:noProof/>
        </w:rPr>
        <w:t>constant inlet flow angle and constant blade stagger angle</w:t>
      </w:r>
      <w:r w:rsidR="00245C5D">
        <w:rPr>
          <w:noProof/>
        </w:rPr>
        <w:t>.</w:t>
      </w:r>
      <w:r w:rsidR="00245C5D">
        <w:rPr>
          <w:rStyle w:val="FootnoteReference"/>
          <w:noProof/>
        </w:rPr>
        <w:footnoteReference w:id="89"/>
      </w:r>
      <w:r>
        <w:rPr>
          <w:noProof/>
        </w:rPr>
        <w:t xml:space="preserve"> </w:t>
      </w:r>
    </w:p>
    <w:p w14:paraId="5DA83777" w14:textId="77777777" w:rsidR="00FF6DD6" w:rsidRDefault="00FF6DD6">
      <w:pPr>
        <w:rPr>
          <w:lang w:val="en-US"/>
        </w:rPr>
      </w:pPr>
      <w:r>
        <w:rPr>
          <w:lang w:val="en-US"/>
        </w:rPr>
        <w:br w:type="page"/>
      </w:r>
    </w:p>
    <w:p w14:paraId="682C2C65" w14:textId="77777777" w:rsidR="00AE54B5" w:rsidRDefault="00AE54B5" w:rsidP="00FB34B8">
      <w:pPr>
        <w:rPr>
          <w:lang w:val="en-US"/>
        </w:rPr>
      </w:pPr>
    </w:p>
    <w:p w14:paraId="4715EACE" w14:textId="261EA495" w:rsidR="006E0582" w:rsidRDefault="006E0582" w:rsidP="00FB34B8">
      <w:pPr>
        <w:rPr>
          <w:lang w:val="en-US"/>
        </w:rPr>
      </w:pPr>
      <w:r w:rsidRPr="006E0582">
        <w:rPr>
          <w:noProof/>
          <w:lang w:val="en-US"/>
        </w:rPr>
        <w:drawing>
          <wp:anchor distT="0" distB="0" distL="114300" distR="114300" simplePos="0" relativeHeight="251657216" behindDoc="0" locked="0" layoutInCell="1" allowOverlap="1" wp14:anchorId="009CAA38" wp14:editId="5D04C9AC">
            <wp:simplePos x="0" y="0"/>
            <wp:positionH relativeFrom="column">
              <wp:posOffset>3810</wp:posOffset>
            </wp:positionH>
            <wp:positionV relativeFrom="paragraph">
              <wp:posOffset>-4445</wp:posOffset>
            </wp:positionV>
            <wp:extent cx="3381847" cy="4601217"/>
            <wp:effectExtent l="0" t="0" r="0" b="0"/>
            <wp:wrapThrough wrapText="bothSides">
              <wp:wrapPolygon edited="0">
                <wp:start x="0" y="0"/>
                <wp:lineTo x="0" y="21552"/>
                <wp:lineTo x="21539" y="21552"/>
                <wp:lineTo x="21539" y="0"/>
                <wp:lineTo x="0" y="0"/>
              </wp:wrapPolygon>
            </wp:wrapThrough>
            <wp:docPr id="1970700738"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00738" name="Picture 1" descr="A graph with lines and number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381847" cy="4601217"/>
                    </a:xfrm>
                    <a:prstGeom prst="rect">
                      <a:avLst/>
                    </a:prstGeom>
                  </pic:spPr>
                </pic:pic>
              </a:graphicData>
            </a:graphic>
            <wp14:sizeRelH relativeFrom="page">
              <wp14:pctWidth>0</wp14:pctWidth>
            </wp14:sizeRelH>
            <wp14:sizeRelV relativeFrom="page">
              <wp14:pctHeight>0</wp14:pctHeight>
            </wp14:sizeRelV>
          </wp:anchor>
        </w:drawing>
      </w:r>
    </w:p>
    <w:p w14:paraId="6906E006" w14:textId="1110C2F7" w:rsidR="00AD75CE" w:rsidRDefault="00B22FCC" w:rsidP="00FB34B8">
      <w:pPr>
        <w:rPr>
          <w:lang w:val="en-US"/>
        </w:rPr>
      </w:pPr>
      <w:r>
        <w:rPr>
          <w:lang w:val="en-US"/>
        </w:rPr>
        <w:t>T</w:t>
      </w:r>
      <w:r w:rsidR="00AE54B5">
        <w:rPr>
          <w:lang w:val="en-US"/>
        </w:rPr>
        <w:t xml:space="preserve">he reference incidence </w:t>
      </w:r>
      <w:r>
        <w:rPr>
          <w:lang w:val="en-US"/>
        </w:rPr>
        <w:t xml:space="preserve">and deviation </w:t>
      </w:r>
      <w:r w:rsidR="00AE54B5">
        <w:rPr>
          <w:lang w:val="en-US"/>
        </w:rPr>
        <w:t>angle</w:t>
      </w:r>
      <w:r>
        <w:rPr>
          <w:lang w:val="en-US"/>
        </w:rPr>
        <w:t>s</w:t>
      </w:r>
      <w:r w:rsidR="00AE54B5">
        <w:rPr>
          <w:lang w:val="en-US"/>
        </w:rPr>
        <w:t xml:space="preserve"> of </w:t>
      </w:r>
      <w:r>
        <w:rPr>
          <w:lang w:val="en-US"/>
        </w:rPr>
        <w:t>curved</w:t>
      </w:r>
      <w:r w:rsidR="004D0B0C">
        <w:rPr>
          <w:lang w:val="en-US"/>
        </w:rPr>
        <w:t xml:space="preserve"> </w:t>
      </w:r>
      <w:r w:rsidR="00AE54B5">
        <w:rPr>
          <w:lang w:val="en-US"/>
        </w:rPr>
        <w:t>turbine blades is usually 0</w:t>
      </w:r>
      <w:r w:rsidR="00AE54B5" w:rsidRPr="00A22C31">
        <w:rPr>
          <w:lang w:val="en-US"/>
        </w:rPr>
        <w:t>°</w:t>
      </w:r>
      <w:r w:rsidR="00B94A3A">
        <w:rPr>
          <w:lang w:val="en-US"/>
        </w:rPr>
        <w:t xml:space="preserve">. </w:t>
      </w:r>
      <w:r w:rsidR="00B71672">
        <w:rPr>
          <w:lang w:val="en-US"/>
        </w:rPr>
        <w:t xml:space="preserve"> </w:t>
      </w:r>
      <w:r w:rsidR="00C31FCC">
        <w:rPr>
          <w:lang w:val="en-US"/>
        </w:rPr>
        <w:t xml:space="preserve">They have a wider range of low loss </w:t>
      </w:r>
      <w:r w:rsidR="009C0830">
        <w:rPr>
          <w:lang w:val="en-US"/>
        </w:rPr>
        <w:t>incidence angles</w:t>
      </w:r>
      <w:r w:rsidR="00630E28">
        <w:rPr>
          <w:lang w:val="en-US"/>
        </w:rPr>
        <w:t xml:space="preserve"> than compressors</w:t>
      </w:r>
      <w:r w:rsidR="00AE54B5">
        <w:rPr>
          <w:lang w:val="en-US"/>
        </w:rPr>
        <w:t xml:space="preserve">, but in the same way the loss </w:t>
      </w:r>
      <w:r w:rsidR="00D02E60">
        <w:rPr>
          <w:lang w:val="en-US"/>
        </w:rPr>
        <w:t xml:space="preserve">starts to </w:t>
      </w:r>
      <w:r w:rsidR="00AE54B5">
        <w:rPr>
          <w:lang w:val="en-US"/>
        </w:rPr>
        <w:t xml:space="preserve">increase very rapidly </w:t>
      </w:r>
      <w:r w:rsidR="00B21494">
        <w:rPr>
          <w:lang w:val="en-US"/>
        </w:rPr>
        <w:t>outside that range</w:t>
      </w:r>
      <w:r w:rsidR="00AE54B5">
        <w:rPr>
          <w:lang w:val="en-US"/>
        </w:rPr>
        <w:t xml:space="preserve">. The </w:t>
      </w:r>
      <w:r w:rsidR="007661FC">
        <w:rPr>
          <w:lang w:val="en-US"/>
        </w:rPr>
        <w:t>maximum</w:t>
      </w:r>
      <w:r w:rsidR="00D05238">
        <w:rPr>
          <w:lang w:val="en-US"/>
        </w:rPr>
        <w:t xml:space="preserve"> positive</w:t>
      </w:r>
      <w:r w:rsidR="007661FC">
        <w:rPr>
          <w:lang w:val="en-US"/>
        </w:rPr>
        <w:t xml:space="preserve"> incidence angle of</w:t>
      </w:r>
      <w:r w:rsidR="00AE54B5">
        <w:rPr>
          <w:lang w:val="en-US"/>
        </w:rPr>
        <w:t xml:space="preserve"> modern supersonic turbines may be 10</w:t>
      </w:r>
      <w:r w:rsidR="00AE54B5" w:rsidRPr="00A22C31">
        <w:rPr>
          <w:lang w:val="en-US"/>
        </w:rPr>
        <w:t>°</w:t>
      </w:r>
      <w:r w:rsidR="00AE54B5">
        <w:rPr>
          <w:lang w:val="en-US"/>
        </w:rPr>
        <w:t xml:space="preserve">, but it </w:t>
      </w:r>
      <w:r w:rsidR="009917E8">
        <w:rPr>
          <w:lang w:val="en-US"/>
        </w:rPr>
        <w:t>is</w:t>
      </w:r>
      <w:r w:rsidR="00AE54B5">
        <w:rPr>
          <w:lang w:val="en-US"/>
        </w:rPr>
        <w:t xml:space="preserve"> higher </w:t>
      </w:r>
      <w:r w:rsidR="007661FC">
        <w:rPr>
          <w:lang w:val="en-US"/>
        </w:rPr>
        <w:t>in</w:t>
      </w:r>
      <w:r w:rsidR="00AE54B5">
        <w:rPr>
          <w:lang w:val="en-US"/>
        </w:rPr>
        <w:t xml:space="preserve"> old subsonic </w:t>
      </w:r>
      <w:r w:rsidR="00A27D2A">
        <w:rPr>
          <w:lang w:val="en-US"/>
        </w:rPr>
        <w:t>cascades</w:t>
      </w:r>
      <w:r w:rsidR="00AE54B5">
        <w:rPr>
          <w:lang w:val="en-US"/>
        </w:rPr>
        <w:t xml:space="preserve"> </w:t>
      </w:r>
      <w:r w:rsidR="009646EE">
        <w:rPr>
          <w:lang w:val="en-US"/>
        </w:rPr>
        <w:t>o</w:t>
      </w:r>
      <w:r w:rsidR="00AE54B5">
        <w:rPr>
          <w:lang w:val="en-US"/>
        </w:rPr>
        <w:t xml:space="preserve">n the </w:t>
      </w:r>
      <w:r w:rsidR="009646EE">
        <w:rPr>
          <w:lang w:val="en-US"/>
        </w:rPr>
        <w:t>left</w:t>
      </w:r>
      <w:r w:rsidR="00253204">
        <w:rPr>
          <w:rStyle w:val="FootnoteReference"/>
          <w:lang w:val="en-US"/>
        </w:rPr>
        <w:footnoteReference w:id="90"/>
      </w:r>
      <w:r w:rsidR="009646EE">
        <w:rPr>
          <w:lang w:val="en-US"/>
        </w:rPr>
        <w:t>.</w:t>
      </w:r>
      <w:r w:rsidR="00FB055D">
        <w:rPr>
          <w:lang w:val="en-US"/>
        </w:rPr>
        <w:t xml:space="preserve"> </w:t>
      </w:r>
      <w:r w:rsidR="00CB3A99">
        <w:rPr>
          <w:lang w:val="en-US"/>
        </w:rPr>
        <w:t xml:space="preserve">The </w:t>
      </w:r>
      <w:r w:rsidR="00B01E29">
        <w:rPr>
          <w:lang w:val="en-US"/>
        </w:rPr>
        <w:t xml:space="preserve">left side </w:t>
      </w:r>
      <w:r w:rsidR="00CB3A99">
        <w:rPr>
          <w:lang w:val="en-US"/>
        </w:rPr>
        <w:t xml:space="preserve">figure shows that </w:t>
      </w:r>
      <w:r w:rsidR="00F10CC4">
        <w:rPr>
          <w:lang w:val="en-US"/>
        </w:rPr>
        <w:t xml:space="preserve">low loss incidence </w:t>
      </w:r>
      <w:r w:rsidR="00BC00F6">
        <w:rPr>
          <w:lang w:val="en-US"/>
        </w:rPr>
        <w:t>range increases with t/L.</w:t>
      </w:r>
      <w:r w:rsidR="00646EA3">
        <w:rPr>
          <w:lang w:val="en-US"/>
        </w:rPr>
        <w:t xml:space="preserve"> The maximum mean</w:t>
      </w:r>
      <w:r w:rsidR="00D207D8">
        <w:rPr>
          <w:lang w:val="en-US"/>
        </w:rPr>
        <w:t xml:space="preserve"> </w:t>
      </w:r>
      <w:r w:rsidR="00646EA3">
        <w:rPr>
          <w:lang w:val="en-US"/>
        </w:rPr>
        <w:t xml:space="preserve">blade thickness to </w:t>
      </w:r>
      <w:r w:rsidR="001D37A0">
        <w:rPr>
          <w:lang w:val="en-US"/>
        </w:rPr>
        <w:t xml:space="preserve">chord </w:t>
      </w:r>
      <w:r w:rsidR="00646EA3">
        <w:rPr>
          <w:lang w:val="en-US"/>
        </w:rPr>
        <w:t>length parameter t/L has been set to 18% for the turbines in this work.</w:t>
      </w:r>
    </w:p>
    <w:p w14:paraId="6B4915F2" w14:textId="417516A8" w:rsidR="00356EFB" w:rsidRDefault="00356EFB" w:rsidP="00356EFB">
      <w:pPr>
        <w:rPr>
          <w:lang w:val="en-US"/>
        </w:rPr>
      </w:pPr>
      <w:r>
        <w:rPr>
          <w:lang w:val="en-US"/>
        </w:rPr>
        <w:t>This work uses</w:t>
      </w:r>
      <w:r w:rsidR="001B4488">
        <w:rPr>
          <w:lang w:val="en-US"/>
        </w:rPr>
        <w:t xml:space="preserve"> </w:t>
      </w:r>
      <w:r w:rsidR="00DE1F0E">
        <w:rPr>
          <w:lang w:val="en-US"/>
        </w:rPr>
        <w:t xml:space="preserve">an axial turbine </w:t>
      </w:r>
      <w:r w:rsidR="006109BF">
        <w:rPr>
          <w:lang w:val="en-US"/>
        </w:rPr>
        <w:t xml:space="preserve">incidence loss model by </w:t>
      </w:r>
      <w:r w:rsidR="00313408">
        <w:rPr>
          <w:lang w:val="en-US"/>
        </w:rPr>
        <w:t>Moustapha, Kacker and Trembley</w:t>
      </w:r>
      <w:r w:rsidR="00777FE1">
        <w:rPr>
          <w:rStyle w:val="FootnoteReference"/>
          <w:lang w:val="en-US"/>
        </w:rPr>
        <w:footnoteReference w:id="91"/>
      </w:r>
      <w:r w:rsidR="00F61C68">
        <w:rPr>
          <w:lang w:val="en-US"/>
        </w:rPr>
        <w:t xml:space="preserve"> to predict </w:t>
      </w:r>
      <w:r w:rsidR="001E7838">
        <w:rPr>
          <w:lang w:val="en-US"/>
        </w:rPr>
        <w:t xml:space="preserve">the </w:t>
      </w:r>
      <w:r w:rsidR="009917E8">
        <w:rPr>
          <w:lang w:val="en-US"/>
        </w:rPr>
        <w:t>incidence</w:t>
      </w:r>
      <w:r w:rsidR="00F61C68">
        <w:rPr>
          <w:lang w:val="en-US"/>
        </w:rPr>
        <w:t xml:space="preserve"> loss</w:t>
      </w:r>
      <w:r w:rsidR="00777FE1">
        <w:rPr>
          <w:lang w:val="en-US"/>
        </w:rPr>
        <w:t>.</w:t>
      </w:r>
    </w:p>
    <w:p w14:paraId="1D5C02A3" w14:textId="77777777" w:rsidR="0077191E" w:rsidRDefault="0077191E" w:rsidP="00FB34B8">
      <w:pPr>
        <w:rPr>
          <w:lang w:val="en-US"/>
        </w:rPr>
      </w:pPr>
    </w:p>
    <w:p w14:paraId="73270974" w14:textId="77777777" w:rsidR="0077191E" w:rsidRDefault="0077191E" w:rsidP="00FB34B8">
      <w:pPr>
        <w:rPr>
          <w:lang w:val="en-US"/>
        </w:rPr>
      </w:pPr>
    </w:p>
    <w:p w14:paraId="6776C9AF" w14:textId="77777777" w:rsidR="0077191E" w:rsidRDefault="0077191E" w:rsidP="00FB34B8">
      <w:pPr>
        <w:rPr>
          <w:lang w:val="en-US"/>
        </w:rPr>
      </w:pPr>
    </w:p>
    <w:p w14:paraId="2C1F7CCB" w14:textId="77777777" w:rsidR="0077191E" w:rsidRDefault="0077191E" w:rsidP="00FB34B8">
      <w:pPr>
        <w:rPr>
          <w:lang w:val="en-US"/>
        </w:rPr>
      </w:pPr>
    </w:p>
    <w:p w14:paraId="48CBCDCD" w14:textId="77777777" w:rsidR="0077191E" w:rsidRDefault="0077191E" w:rsidP="00FB34B8">
      <w:pPr>
        <w:rPr>
          <w:lang w:val="en-US"/>
        </w:rPr>
      </w:pPr>
    </w:p>
    <w:p w14:paraId="01498102" w14:textId="77777777" w:rsidR="0077191E" w:rsidRDefault="0077191E" w:rsidP="00FB34B8">
      <w:pPr>
        <w:rPr>
          <w:lang w:val="en-US"/>
        </w:rPr>
      </w:pPr>
    </w:p>
    <w:p w14:paraId="0E49F859" w14:textId="77777777" w:rsidR="002979DF" w:rsidRDefault="0077191E" w:rsidP="002979DF">
      <w:pPr>
        <w:keepNext/>
      </w:pPr>
      <w:r w:rsidRPr="0077191E">
        <w:rPr>
          <w:noProof/>
          <w:lang w:val="en-US"/>
        </w:rPr>
        <w:lastRenderedPageBreak/>
        <w:drawing>
          <wp:inline distT="0" distB="0" distL="0" distR="0" wp14:anchorId="2D13278D" wp14:editId="333F0D15">
            <wp:extent cx="6332220" cy="4753610"/>
            <wp:effectExtent l="0" t="0" r="0" b="0"/>
            <wp:docPr id="220813327" name="Picture 1" descr="A graph of a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13327" name="Picture 1" descr="A graph of a graph with numbers&#10;&#10;AI-generated content may be incorrect."/>
                    <pic:cNvPicPr/>
                  </pic:nvPicPr>
                  <pic:blipFill>
                    <a:blip r:embed="rId51"/>
                    <a:stretch>
                      <a:fillRect/>
                    </a:stretch>
                  </pic:blipFill>
                  <pic:spPr>
                    <a:xfrm>
                      <a:off x="0" y="0"/>
                      <a:ext cx="6332220" cy="4753610"/>
                    </a:xfrm>
                    <a:prstGeom prst="rect">
                      <a:avLst/>
                    </a:prstGeom>
                  </pic:spPr>
                </pic:pic>
              </a:graphicData>
            </a:graphic>
          </wp:inline>
        </w:drawing>
      </w:r>
    </w:p>
    <w:p w14:paraId="62B845F3" w14:textId="784AE9BC" w:rsidR="0077191E" w:rsidRDefault="002979DF" w:rsidP="002979DF">
      <w:pPr>
        <w:pStyle w:val="Caption"/>
        <w:rPr>
          <w:lang w:val="en-US"/>
        </w:rPr>
      </w:pPr>
      <w:r>
        <w:t xml:space="preserve">Figure </w:t>
      </w:r>
      <w:fldSimple w:instr=" SEQ Figure \* ARABIC ">
        <w:r w:rsidR="005524FD">
          <w:rPr>
            <w:noProof/>
          </w:rPr>
          <w:t>18</w:t>
        </w:r>
      </w:fldSimple>
      <w:r>
        <w:t>. Measured axial turbine incidence</w:t>
      </w:r>
      <w:r>
        <w:rPr>
          <w:noProof/>
        </w:rPr>
        <w:t xml:space="preserve"> losses</w:t>
      </w:r>
    </w:p>
    <w:p w14:paraId="576B596E" w14:textId="490745EB" w:rsidR="00417590" w:rsidRDefault="005422D7" w:rsidP="00FB34B8">
      <w:r>
        <w:rPr>
          <w:lang w:val="en-US"/>
        </w:rPr>
        <w:t xml:space="preserve">PTES design and simulation tool </w:t>
      </w:r>
      <w:r w:rsidR="003D33F4">
        <w:rPr>
          <w:lang w:val="en-US"/>
        </w:rPr>
        <w:t>try to</w:t>
      </w:r>
      <w:r>
        <w:rPr>
          <w:lang w:val="en-US"/>
        </w:rPr>
        <w:t xml:space="preserve"> </w:t>
      </w:r>
      <w:r w:rsidR="0027500D">
        <w:rPr>
          <w:lang w:val="en-US"/>
        </w:rPr>
        <w:t>evaluate</w:t>
      </w:r>
      <w:r w:rsidR="00982A4A">
        <w:rPr>
          <w:lang w:val="en-US"/>
        </w:rPr>
        <w:t xml:space="preserve"> the </w:t>
      </w:r>
      <w:r w:rsidR="00CF6AA9">
        <w:rPr>
          <w:lang w:val="en-US"/>
        </w:rPr>
        <w:t xml:space="preserve">incidence angles </w:t>
      </w:r>
      <w:r w:rsidR="0093217E">
        <w:rPr>
          <w:lang w:val="en-US"/>
        </w:rPr>
        <w:t>outside the design point</w:t>
      </w:r>
      <w:r w:rsidR="00586023">
        <w:rPr>
          <w:lang w:val="en-US"/>
        </w:rPr>
        <w:t xml:space="preserve"> with different inlet values</w:t>
      </w:r>
      <w:r w:rsidR="005F286E">
        <w:rPr>
          <w:lang w:val="en-US"/>
        </w:rPr>
        <w:t xml:space="preserve"> </w:t>
      </w:r>
      <w:r w:rsidR="009563E2">
        <w:rPr>
          <w:lang w:val="en-US"/>
        </w:rPr>
        <w:t>of</w:t>
      </w:r>
      <w:r w:rsidR="005F286E">
        <w:rPr>
          <w:lang w:val="en-US"/>
        </w:rPr>
        <w:t xml:space="preserve"> </w:t>
      </w:r>
      <w:r w:rsidR="00E941B5">
        <w:rPr>
          <w:lang w:val="en-US"/>
        </w:rPr>
        <w:t>temperature, pressure</w:t>
      </w:r>
      <w:r w:rsidR="00853B1C">
        <w:rPr>
          <w:lang w:val="en-US"/>
        </w:rPr>
        <w:t xml:space="preserve"> </w:t>
      </w:r>
      <w:r w:rsidR="009563E2">
        <w:rPr>
          <w:lang w:val="en-US"/>
        </w:rPr>
        <w:t>and</w:t>
      </w:r>
      <w:r w:rsidR="00853B1C">
        <w:rPr>
          <w:lang w:val="en-US"/>
        </w:rPr>
        <w:t xml:space="preserve"> </w:t>
      </w:r>
      <w:r w:rsidR="005F286E">
        <w:rPr>
          <w:lang w:val="en-US"/>
        </w:rPr>
        <w:t xml:space="preserve">stage </w:t>
      </w:r>
      <w:r w:rsidR="00161E89">
        <w:rPr>
          <w:lang w:val="en-US"/>
        </w:rPr>
        <w:t>enthalpy change</w:t>
      </w:r>
      <w:r w:rsidR="00303196">
        <w:rPr>
          <w:lang w:val="en-US"/>
        </w:rPr>
        <w:t xml:space="preserve"> </w:t>
      </w:r>
      <w:r w:rsidR="003E0B9D" w:rsidRPr="003E0B9D">
        <w:rPr>
          <w:lang w:val="en-US"/>
        </w:rPr>
        <w:t>Δh</w:t>
      </w:r>
      <w:r w:rsidR="00161E89">
        <w:rPr>
          <w:lang w:val="en-US"/>
        </w:rPr>
        <w:t xml:space="preserve">. </w:t>
      </w:r>
      <w:r w:rsidR="00AE7073">
        <w:rPr>
          <w:lang w:val="en-US"/>
        </w:rPr>
        <w:t xml:space="preserve">If only </w:t>
      </w:r>
      <w:r w:rsidR="00905A0C">
        <w:rPr>
          <w:lang w:val="en-US"/>
        </w:rPr>
        <w:t xml:space="preserve">the </w:t>
      </w:r>
      <w:r w:rsidR="00AE7073">
        <w:rPr>
          <w:lang w:val="en-US"/>
        </w:rPr>
        <w:t>temperature</w:t>
      </w:r>
      <w:r w:rsidR="002638EF">
        <w:rPr>
          <w:lang w:val="en-US"/>
        </w:rPr>
        <w:t xml:space="preserve"> is given</w:t>
      </w:r>
      <w:r w:rsidR="00AE7073">
        <w:rPr>
          <w:lang w:val="en-US"/>
        </w:rPr>
        <w:t xml:space="preserve">, the enthalpy change </w:t>
      </w:r>
      <w:r w:rsidR="00C84D09" w:rsidRPr="00A855FC">
        <w:t>Δh</w:t>
      </w:r>
      <w:r w:rsidR="00C84D09">
        <w:rPr>
          <w:lang w:val="en-US"/>
        </w:rPr>
        <w:t xml:space="preserve"> </w:t>
      </w:r>
      <w:r w:rsidR="0045258A">
        <w:rPr>
          <w:lang w:val="en-US"/>
        </w:rPr>
        <w:t>is</w:t>
      </w:r>
      <w:r w:rsidR="00AE7073">
        <w:rPr>
          <w:lang w:val="en-US"/>
        </w:rPr>
        <w:t xml:space="preserve"> </w:t>
      </w:r>
      <w:r w:rsidR="00BC3197">
        <w:rPr>
          <w:lang w:val="en-US"/>
        </w:rPr>
        <w:t>T</w:t>
      </w:r>
      <w:r w:rsidR="00BC3197" w:rsidRPr="00BC3197">
        <w:rPr>
          <w:vertAlign w:val="subscript"/>
          <w:lang w:val="en-US"/>
        </w:rPr>
        <w:t>test</w:t>
      </w:r>
      <w:r w:rsidR="00BC3197">
        <w:rPr>
          <w:lang w:val="en-US"/>
        </w:rPr>
        <w:t>/T</w:t>
      </w:r>
      <w:r w:rsidR="00BC3197" w:rsidRPr="00BC3197">
        <w:rPr>
          <w:vertAlign w:val="subscript"/>
          <w:lang w:val="en-US"/>
        </w:rPr>
        <w:t>ref</w:t>
      </w:r>
      <w:r w:rsidR="00BC3197">
        <w:rPr>
          <w:lang w:val="en-US"/>
        </w:rPr>
        <w:t>.</w:t>
      </w:r>
      <w:r w:rsidR="00FE0BCB">
        <w:rPr>
          <w:lang w:val="en-US"/>
        </w:rPr>
        <w:t xml:space="preserve"> </w:t>
      </w:r>
      <w:r w:rsidR="00AB65FD">
        <w:rPr>
          <w:lang w:val="en-US"/>
        </w:rPr>
        <w:t xml:space="preserve">If </w:t>
      </w:r>
      <w:r w:rsidR="008B36F3">
        <w:rPr>
          <w:lang w:val="en-US"/>
        </w:rPr>
        <w:t xml:space="preserve">the </w:t>
      </w:r>
      <w:r w:rsidR="00282B48">
        <w:rPr>
          <w:lang w:val="en-US"/>
        </w:rPr>
        <w:t xml:space="preserve">stage </w:t>
      </w:r>
      <w:r w:rsidR="008B36F3">
        <w:rPr>
          <w:lang w:val="en-US"/>
        </w:rPr>
        <w:t xml:space="preserve">power per mass flow </w:t>
      </w:r>
      <w:r w:rsidR="00282B48">
        <w:rPr>
          <w:lang w:val="en-US"/>
        </w:rPr>
        <w:t>is constant, we a</w:t>
      </w:r>
      <w:r w:rsidR="006432D7">
        <w:rPr>
          <w:lang w:val="en-US"/>
        </w:rPr>
        <w:t>ssume</w:t>
      </w:r>
      <w:r w:rsidR="00A252B3">
        <w:rPr>
          <w:lang w:val="en-US"/>
        </w:rPr>
        <w:t xml:space="preserve"> t</w:t>
      </w:r>
      <w:r w:rsidR="007D0C12">
        <w:rPr>
          <w:lang w:val="en-US"/>
        </w:rPr>
        <w:t xml:space="preserve">he </w:t>
      </w:r>
      <w:r w:rsidR="000E1207">
        <w:rPr>
          <w:lang w:val="en-US"/>
        </w:rPr>
        <w:t>in</w:t>
      </w:r>
      <w:r w:rsidR="00FA1068">
        <w:rPr>
          <w:lang w:val="en-US"/>
        </w:rPr>
        <w:t xml:space="preserve">let </w:t>
      </w:r>
      <w:r w:rsidR="00303196">
        <w:rPr>
          <w:lang w:val="en-US"/>
        </w:rPr>
        <w:t xml:space="preserve">axial velocity </w:t>
      </w:r>
      <w:r w:rsidR="00786AE6">
        <w:t>Vx</w:t>
      </w:r>
      <w:r w:rsidR="00786AE6">
        <w:rPr>
          <w:lang w:val="en-US"/>
        </w:rPr>
        <w:t xml:space="preserve"> </w:t>
      </w:r>
      <w:r w:rsidR="00215BE7">
        <w:rPr>
          <w:lang w:val="en-US"/>
        </w:rPr>
        <w:t xml:space="preserve">to </w:t>
      </w:r>
      <w:r w:rsidR="00303196">
        <w:rPr>
          <w:lang w:val="en-US"/>
        </w:rPr>
        <w:t xml:space="preserve">depend on </w:t>
      </w:r>
      <w:r w:rsidR="004401EF">
        <w:rPr>
          <w:lang w:val="en-US"/>
        </w:rPr>
        <w:t xml:space="preserve">the </w:t>
      </w:r>
      <w:r w:rsidR="004A07FF">
        <w:rPr>
          <w:lang w:val="en-US"/>
        </w:rPr>
        <w:t xml:space="preserve">stage </w:t>
      </w:r>
      <w:r w:rsidR="007F588B">
        <w:rPr>
          <w:lang w:val="en-US"/>
        </w:rPr>
        <w:t xml:space="preserve">enthalpy change </w:t>
      </w:r>
      <w:r w:rsidR="003E0B9D" w:rsidRPr="003E0B9D">
        <w:t>Δh</w:t>
      </w:r>
      <w:r w:rsidR="0058182B">
        <w:t xml:space="preserve"> </w:t>
      </w:r>
      <w:r w:rsidR="003E0B9D">
        <w:t xml:space="preserve">by equation </w:t>
      </w:r>
      <w:r w:rsidR="00A855FC" w:rsidRPr="00A855FC">
        <w:t>Δh</w:t>
      </w:r>
      <w:r w:rsidR="00A855FC">
        <w:t>*</w:t>
      </w:r>
      <w:r w:rsidR="00564FD7">
        <w:t xml:space="preserve"> </w:t>
      </w:r>
      <w:r w:rsidR="00A855FC">
        <w:t>Vx</w:t>
      </w:r>
      <w:r w:rsidR="00E71D18" w:rsidRPr="00372853">
        <w:t xml:space="preserve"> </w:t>
      </w:r>
      <w:r w:rsidR="00F02F87">
        <w:t>=</w:t>
      </w:r>
      <w:r w:rsidR="00F02F87" w:rsidRPr="00F02F87">
        <w:t xml:space="preserve"> </w:t>
      </w:r>
      <w:r w:rsidR="00F02F87" w:rsidRPr="00A855FC">
        <w:t>Δh</w:t>
      </w:r>
      <w:r w:rsidR="006C5E47" w:rsidRPr="00BC3197">
        <w:rPr>
          <w:vertAlign w:val="subscript"/>
          <w:lang w:val="en-US"/>
        </w:rPr>
        <w:t>ref</w:t>
      </w:r>
      <w:r w:rsidR="00F02F87">
        <w:t>*</w:t>
      </w:r>
      <w:r w:rsidR="00564FD7">
        <w:t xml:space="preserve"> </w:t>
      </w:r>
      <w:r w:rsidR="00F02F87">
        <w:t>Vx</w:t>
      </w:r>
      <w:r w:rsidR="006C5E47" w:rsidRPr="00BC3197">
        <w:rPr>
          <w:vertAlign w:val="subscript"/>
          <w:lang w:val="en-US"/>
        </w:rPr>
        <w:t>ref</w:t>
      </w:r>
      <w:r w:rsidR="00F02F87">
        <w:t xml:space="preserve"> for compressors and </w:t>
      </w:r>
      <w:r w:rsidR="000A4AD2" w:rsidRPr="00A855FC">
        <w:t>Δh</w:t>
      </w:r>
      <w:r w:rsidR="000A4AD2">
        <w:t>/Vx</w:t>
      </w:r>
      <w:r w:rsidR="00807A67">
        <w:t xml:space="preserve"> </w:t>
      </w:r>
      <w:r w:rsidR="000A4AD2">
        <w:t>=</w:t>
      </w:r>
      <w:r w:rsidR="000A4AD2" w:rsidRPr="00F02F87">
        <w:t xml:space="preserve"> </w:t>
      </w:r>
      <w:r w:rsidR="000A4AD2" w:rsidRPr="00A855FC">
        <w:t>Δh</w:t>
      </w:r>
      <w:r w:rsidR="000A4AD2" w:rsidRPr="00BC3197">
        <w:rPr>
          <w:vertAlign w:val="subscript"/>
          <w:lang w:val="en-US"/>
        </w:rPr>
        <w:t>ref</w:t>
      </w:r>
      <w:r w:rsidR="000A4AD2">
        <w:t>/Vx</w:t>
      </w:r>
      <w:r w:rsidR="000A4AD2" w:rsidRPr="00BC3197">
        <w:rPr>
          <w:vertAlign w:val="subscript"/>
          <w:lang w:val="en-US"/>
        </w:rPr>
        <w:t>ref</w:t>
      </w:r>
      <w:r w:rsidR="000A4AD2">
        <w:rPr>
          <w:vertAlign w:val="subscript"/>
          <w:lang w:val="en-US"/>
        </w:rPr>
        <w:t xml:space="preserve"> </w:t>
      </w:r>
      <w:r w:rsidR="00C24BFD">
        <w:t>for turbines</w:t>
      </w:r>
      <w:r w:rsidR="004A2060">
        <w:t xml:space="preserve"> when the rotational frequency is constant</w:t>
      </w:r>
      <w:r w:rsidR="00C24BFD">
        <w:t>.</w:t>
      </w:r>
      <w:r w:rsidR="0084521A">
        <w:t xml:space="preserve"> </w:t>
      </w:r>
      <w:r w:rsidR="00CA5A7C">
        <w:t xml:space="preserve">Outside the design point the axial velocity either decreases or increases </w:t>
      </w:r>
      <w:r w:rsidR="007272E9">
        <w:t>continuously</w:t>
      </w:r>
      <w:r w:rsidR="00F60231">
        <w:t xml:space="preserve"> </w:t>
      </w:r>
      <w:r w:rsidR="00CA5A7C">
        <w:t xml:space="preserve">in </w:t>
      </w:r>
      <w:r w:rsidR="007272E9">
        <w:t>each</w:t>
      </w:r>
      <w:r w:rsidR="00CA5A7C">
        <w:t xml:space="preserve"> </w:t>
      </w:r>
      <w:r w:rsidR="007272E9">
        <w:t>downstream</w:t>
      </w:r>
      <w:r w:rsidR="00CA5A7C">
        <w:t xml:space="preserve"> stage because the density </w:t>
      </w:r>
      <w:r w:rsidR="00A71FEA">
        <w:t xml:space="preserve">of the fluid </w:t>
      </w:r>
      <w:r w:rsidR="00135ABF">
        <w:t xml:space="preserve">either </w:t>
      </w:r>
      <w:r w:rsidR="00A71FEA">
        <w:t xml:space="preserve">decreases </w:t>
      </w:r>
      <w:r w:rsidR="00F91DE0">
        <w:t xml:space="preserve">too slowly </w:t>
      </w:r>
      <w:r w:rsidR="00A71FEA">
        <w:t xml:space="preserve">or increases </w:t>
      </w:r>
      <w:r w:rsidR="00F91DE0">
        <w:t xml:space="preserve">too fast or the compressor blockage </w:t>
      </w:r>
      <w:r w:rsidR="00E37501">
        <w:t xml:space="preserve">of the stage </w:t>
      </w:r>
      <w:r w:rsidR="00F91DE0">
        <w:t>is differen</w:t>
      </w:r>
      <w:r w:rsidR="004401EF">
        <w:t>t from the design point.</w:t>
      </w:r>
      <w:r w:rsidR="00023193">
        <w:t xml:space="preserve"> </w:t>
      </w:r>
      <w:r w:rsidR="00417590">
        <w:t xml:space="preserve">The changed axial velocity changes </w:t>
      </w:r>
      <w:r w:rsidR="00662CBC">
        <w:t xml:space="preserve">the </w:t>
      </w:r>
      <w:r w:rsidR="00417590">
        <w:t>flow coefficient (</w:t>
      </w:r>
      <w:r w:rsidR="00417590" w:rsidRPr="00EE7A95">
        <w:t xml:space="preserve">Φ </w:t>
      </w:r>
      <w:r w:rsidR="00417590">
        <w:t xml:space="preserve">=Vx/U) </w:t>
      </w:r>
      <w:r w:rsidR="00DC5438">
        <w:t xml:space="preserve">and flow angles </w:t>
      </w:r>
      <w:r w:rsidR="00B66EFA">
        <w:t>because</w:t>
      </w:r>
      <w:r w:rsidR="00417590">
        <w:t xml:space="preserve"> the rotational frequency </w:t>
      </w:r>
      <w:r w:rsidR="00B66EFA">
        <w:t xml:space="preserve">U </w:t>
      </w:r>
      <w:r w:rsidR="00417590">
        <w:t>is constant.</w:t>
      </w:r>
      <w:r w:rsidR="00645689">
        <w:t xml:space="preserve"> </w:t>
      </w:r>
    </w:p>
    <w:p w14:paraId="13DC0393" w14:textId="3D8EBD87" w:rsidR="0089693E" w:rsidRDefault="0022412A" w:rsidP="0089693E">
      <w:r>
        <w:t>The changed</w:t>
      </w:r>
      <w:r w:rsidR="00D57270">
        <w:t xml:space="preserve"> </w:t>
      </w:r>
      <w:r w:rsidR="00D57270" w:rsidRPr="003E0B9D">
        <w:t>Δh</w:t>
      </w:r>
      <w:r w:rsidR="00D57270">
        <w:t xml:space="preserve"> </w:t>
      </w:r>
      <w:r w:rsidR="007A709C">
        <w:t>also changes</w:t>
      </w:r>
      <w:r w:rsidR="00D57270">
        <w:t xml:space="preserve"> the stage loading coe</w:t>
      </w:r>
      <w:r w:rsidR="00466C77">
        <w:t xml:space="preserve">fficient </w:t>
      </w:r>
      <w:r w:rsidR="00416F8B">
        <w:t>(</w:t>
      </w:r>
      <w:r w:rsidR="00416F8B" w:rsidRPr="00563D19">
        <w:t>Ψ</w:t>
      </w:r>
      <w:r w:rsidR="00416F8B">
        <w:t>=</w:t>
      </w:r>
      <w:r w:rsidR="00416F8B" w:rsidRPr="0062387D">
        <w:t xml:space="preserve"> </w:t>
      </w:r>
      <w:r w:rsidR="00416F8B" w:rsidRPr="003E0B9D">
        <w:t>Δh</w:t>
      </w:r>
      <w:r w:rsidR="00416F8B">
        <w:t>/U</w:t>
      </w:r>
      <w:r w:rsidR="00416F8B" w:rsidRPr="0062387D">
        <w:rPr>
          <w:vertAlign w:val="superscript"/>
        </w:rPr>
        <w:t>2</w:t>
      </w:r>
      <w:r w:rsidR="00416F8B">
        <w:t>)</w:t>
      </w:r>
      <w:r w:rsidR="0062387D">
        <w:t xml:space="preserve"> </w:t>
      </w:r>
      <w:r w:rsidR="009A56AB">
        <w:t xml:space="preserve">in main compressors and turbines </w:t>
      </w:r>
      <w:r w:rsidR="00466C77">
        <w:t>beca</w:t>
      </w:r>
      <w:r w:rsidR="00827F6F">
        <w:t xml:space="preserve">use </w:t>
      </w:r>
      <w:r w:rsidR="00163273">
        <w:t>the</w:t>
      </w:r>
      <w:r w:rsidR="009A56AB">
        <w:t>ir</w:t>
      </w:r>
      <w:r w:rsidR="006579DE">
        <w:t xml:space="preserve"> rotational </w:t>
      </w:r>
      <w:r w:rsidR="00953996">
        <w:t>velocity U</w:t>
      </w:r>
      <w:r w:rsidR="006579DE">
        <w:t xml:space="preserve"> </w:t>
      </w:r>
      <w:r w:rsidR="00827F6F">
        <w:t xml:space="preserve">is </w:t>
      </w:r>
      <w:r w:rsidR="006821A7">
        <w:t xml:space="preserve">always </w:t>
      </w:r>
      <w:r>
        <w:t xml:space="preserve">synchronized </w:t>
      </w:r>
      <w:r w:rsidR="00827F6F">
        <w:t>with the motor-generator</w:t>
      </w:r>
      <w:r w:rsidR="001B477C">
        <w:t xml:space="preserve">. </w:t>
      </w:r>
      <w:r w:rsidR="00545727">
        <w:t>Stage l</w:t>
      </w:r>
      <w:r w:rsidR="0089693E">
        <w:t xml:space="preserve">oading and flow coefficients set the inlet flow angle </w:t>
      </w:r>
      <w:r w:rsidR="0089693E" w:rsidRPr="00215D61">
        <w:t>β</w:t>
      </w:r>
      <w:r w:rsidR="0089693E" w:rsidRPr="00215D61">
        <w:rPr>
          <w:vertAlign w:val="subscript"/>
        </w:rPr>
        <w:t>1</w:t>
      </w:r>
      <w:r w:rsidR="00E47853">
        <w:t>=</w:t>
      </w:r>
      <w:r w:rsidR="00E221A1">
        <w:t>a</w:t>
      </w:r>
      <w:r w:rsidR="00DF36EC">
        <w:t>ta</w:t>
      </w:r>
      <w:r w:rsidR="0089693E">
        <w:t>n(</w:t>
      </w:r>
      <w:r w:rsidR="00C040A4">
        <w:t>(</w:t>
      </w:r>
      <w:r w:rsidR="0089693E">
        <w:t>R+</w:t>
      </w:r>
      <w:r w:rsidR="00C040A4" w:rsidRPr="00C040A4">
        <w:t xml:space="preserve"> </w:t>
      </w:r>
      <w:r w:rsidR="00C040A4" w:rsidRPr="00563D19">
        <w:t>Ψ</w:t>
      </w:r>
      <w:r w:rsidR="00C040A4">
        <w:t>/2)/</w:t>
      </w:r>
      <w:r w:rsidR="00C040A4" w:rsidRPr="00C040A4">
        <w:t xml:space="preserve"> </w:t>
      </w:r>
      <w:r w:rsidR="00C040A4" w:rsidRPr="00EE7A95">
        <w:t>Φ</w:t>
      </w:r>
      <w:r w:rsidR="00C040A4">
        <w:t xml:space="preserve">) </w:t>
      </w:r>
      <w:r w:rsidR="00DF36EC">
        <w:t>for compressor</w:t>
      </w:r>
      <w:r w:rsidR="007C520B">
        <w:t>s</w:t>
      </w:r>
      <w:r w:rsidR="00DF36EC">
        <w:t xml:space="preserve"> and </w:t>
      </w:r>
      <w:r w:rsidR="00545727" w:rsidRPr="00215D61">
        <w:t>β</w:t>
      </w:r>
      <w:r w:rsidR="00545727" w:rsidRPr="00215D61">
        <w:rPr>
          <w:vertAlign w:val="subscript"/>
        </w:rPr>
        <w:t>1</w:t>
      </w:r>
      <w:r w:rsidR="00545727">
        <w:t>=</w:t>
      </w:r>
      <w:r w:rsidR="00DF36EC">
        <w:t>atan((</w:t>
      </w:r>
      <w:r w:rsidR="00DF36EC" w:rsidRPr="00563D19">
        <w:t>Ψ</w:t>
      </w:r>
      <w:r w:rsidR="00DF36EC">
        <w:t>/2-R)/</w:t>
      </w:r>
      <w:r w:rsidR="00DF36EC" w:rsidRPr="00C040A4">
        <w:t xml:space="preserve"> </w:t>
      </w:r>
      <w:r w:rsidR="00DF36EC" w:rsidRPr="00EE7A95">
        <w:t>Φ</w:t>
      </w:r>
      <w:r w:rsidR="00DF36EC">
        <w:t>)</w:t>
      </w:r>
      <w:r w:rsidR="00C040A4">
        <w:t xml:space="preserve"> </w:t>
      </w:r>
      <w:r w:rsidR="00DF36EC">
        <w:t>for turbines</w:t>
      </w:r>
      <w:r w:rsidR="003D467B">
        <w:t>)</w:t>
      </w:r>
      <w:r w:rsidR="001B477C">
        <w:t xml:space="preserve">. </w:t>
      </w:r>
      <w:r w:rsidR="00DF36EC">
        <w:t>T</w:t>
      </w:r>
      <w:r w:rsidR="00C040A4">
        <w:t xml:space="preserve">he </w:t>
      </w:r>
      <w:r w:rsidR="000F4845">
        <w:t xml:space="preserve">incidence </w:t>
      </w:r>
      <w:r w:rsidR="00B75F44">
        <w:t xml:space="preserve">angle </w:t>
      </w:r>
      <w:r w:rsidR="00F075A3">
        <w:t xml:space="preserve">is </w:t>
      </w:r>
      <w:r w:rsidR="000F4845" w:rsidRPr="00215D61">
        <w:t>β</w:t>
      </w:r>
      <w:r w:rsidR="000F4845" w:rsidRPr="00215D61">
        <w:rPr>
          <w:vertAlign w:val="subscript"/>
        </w:rPr>
        <w:t>1</w:t>
      </w:r>
      <w:r w:rsidR="000F4845">
        <w:rPr>
          <w:vertAlign w:val="subscript"/>
        </w:rPr>
        <w:t>ref</w:t>
      </w:r>
      <w:r w:rsidR="00F075A3">
        <w:rPr>
          <w:vertAlign w:val="subscript"/>
        </w:rPr>
        <w:t xml:space="preserve"> </w:t>
      </w:r>
      <w:r w:rsidR="00F075A3">
        <w:t xml:space="preserve">- </w:t>
      </w:r>
      <w:r w:rsidR="00F075A3" w:rsidRPr="00215D61">
        <w:t>β</w:t>
      </w:r>
      <w:r w:rsidR="00F075A3" w:rsidRPr="00215D61">
        <w:rPr>
          <w:vertAlign w:val="subscript"/>
        </w:rPr>
        <w:t>1</w:t>
      </w:r>
      <w:r w:rsidR="00F075A3">
        <w:t xml:space="preserve">.  </w:t>
      </w:r>
    </w:p>
    <w:p w14:paraId="6BDA3AFF" w14:textId="0D96E28B" w:rsidR="00AE54B5" w:rsidRDefault="00D62B01" w:rsidP="00FB34B8">
      <w:pPr>
        <w:rPr>
          <w:lang w:val="en-US"/>
        </w:rPr>
      </w:pPr>
      <w:r w:rsidRPr="00D62B01">
        <w:rPr>
          <w:rFonts w:ascii="Calibri" w:hAnsi="Calibri" w:cs="Calibri"/>
          <w:color w:val="000000"/>
        </w:rPr>
        <w:t xml:space="preserve">The cryogenic turbomachines can be disconnected from the main shaft outside their design point and operated with variable frequency drives. Their rotational frequency is changed to keep constant the stage loading </w:t>
      </w:r>
      <w:r w:rsidRPr="00D62B01">
        <w:rPr>
          <w:rFonts w:ascii="Calibri" w:hAnsi="Calibri" w:cs="Calibri"/>
          <w:color w:val="000000"/>
        </w:rPr>
        <w:lastRenderedPageBreak/>
        <w:t>coefficient of the first stage, and we also assume that the inlet flow coefficient Φ is constant, because axial velocity of the first stage is synchronized with rotational velocity U: Vx= Φ*U.  Nevertheless, the incidences of the rear stages still change because the inlet values are not design-point values. Operating the default cryogenic compressor design with 144% power (MW) changes pressure ratio from 13.7 to 18.5, and the predicted incidence of last stage is 5.3°. With the same pressure ratio, the main turbine operates with 142% power, and its maximum incidence is 5.7°. Respectively, the cryogenic compressor with 87.5% power produces pressure ratio of 11.2 and incidence -5.3°. That pressure ratio operates the main turbine with 75% power and 5.5° incidence. This means that the system net power range would be at least 72% - 142% when the compressor power is subtracted from the turbine power.</w:t>
      </w:r>
    </w:p>
    <w:p w14:paraId="443F98D4" w14:textId="77777777" w:rsidR="00502856" w:rsidRDefault="00502856" w:rsidP="00FB34B8">
      <w:pPr>
        <w:rPr>
          <w:b/>
          <w:bCs/>
          <w:sz w:val="28"/>
          <w:szCs w:val="28"/>
          <w:lang w:val="en-US"/>
        </w:rPr>
      </w:pPr>
    </w:p>
    <w:p w14:paraId="53239B27" w14:textId="74735F92" w:rsidR="00FB34B8" w:rsidRPr="00922E6E" w:rsidRDefault="00351FF1" w:rsidP="00FB34B8">
      <w:pPr>
        <w:rPr>
          <w:b/>
          <w:bCs/>
          <w:sz w:val="28"/>
          <w:szCs w:val="28"/>
          <w:lang w:val="en-US"/>
        </w:rPr>
      </w:pPr>
      <w:r>
        <w:rPr>
          <w:b/>
          <w:bCs/>
          <w:sz w:val="28"/>
          <w:szCs w:val="28"/>
          <w:lang w:val="en-US"/>
        </w:rPr>
        <w:t>C</w:t>
      </w:r>
      <w:r w:rsidR="00D40949">
        <w:rPr>
          <w:b/>
          <w:bCs/>
          <w:sz w:val="28"/>
          <w:szCs w:val="28"/>
          <w:lang w:val="en-US"/>
        </w:rPr>
        <w:t>harge</w:t>
      </w:r>
      <w:r>
        <w:rPr>
          <w:b/>
          <w:bCs/>
          <w:sz w:val="28"/>
          <w:szCs w:val="28"/>
          <w:lang w:val="en-US"/>
        </w:rPr>
        <w:t>/</w:t>
      </w:r>
      <w:r w:rsidR="00D40949">
        <w:rPr>
          <w:b/>
          <w:bCs/>
          <w:sz w:val="28"/>
          <w:szCs w:val="28"/>
          <w:lang w:val="en-US"/>
        </w:rPr>
        <w:t>discharge unit</w:t>
      </w:r>
      <w:r w:rsidR="00BC6C3D">
        <w:rPr>
          <w:b/>
          <w:bCs/>
          <w:sz w:val="28"/>
          <w:szCs w:val="28"/>
          <w:lang w:val="en-US"/>
        </w:rPr>
        <w:t xml:space="preserve"> of the plant</w:t>
      </w:r>
    </w:p>
    <w:p w14:paraId="1E573F18" w14:textId="425A49D6" w:rsidR="001932D7" w:rsidRPr="00922E6E" w:rsidRDefault="00FB34B8" w:rsidP="00FB34B8">
      <w:pPr>
        <w:rPr>
          <w:lang w:val="en-US"/>
        </w:rPr>
      </w:pPr>
      <w:r w:rsidRPr="00922E6E">
        <w:rPr>
          <w:lang w:val="en-US"/>
        </w:rPr>
        <w:t xml:space="preserve">At the center of the </w:t>
      </w:r>
      <w:r w:rsidR="00D40949">
        <w:rPr>
          <w:lang w:val="en-US"/>
        </w:rPr>
        <w:t>cha</w:t>
      </w:r>
      <w:r w:rsidR="00351FF1">
        <w:rPr>
          <w:lang w:val="en-US"/>
        </w:rPr>
        <w:t xml:space="preserve">rge/discharge </w:t>
      </w:r>
      <w:r w:rsidRPr="00922E6E">
        <w:rPr>
          <w:lang w:val="en-US"/>
        </w:rPr>
        <w:t xml:space="preserve">unit is a large </w:t>
      </w:r>
      <w:r w:rsidR="00DC5A4E">
        <w:rPr>
          <w:lang w:val="en-US"/>
        </w:rPr>
        <w:t>motor-generator</w:t>
      </w:r>
      <w:r w:rsidRPr="00922E6E">
        <w:rPr>
          <w:lang w:val="en-US"/>
        </w:rPr>
        <w:t xml:space="preserve">, which acts as a motor </w:t>
      </w:r>
      <w:r w:rsidR="00813D89">
        <w:rPr>
          <w:lang w:val="en-US"/>
        </w:rPr>
        <w:t>in</w:t>
      </w:r>
      <w:r w:rsidRPr="00922E6E">
        <w:rPr>
          <w:lang w:val="en-US"/>
        </w:rPr>
        <w:t xml:space="preserve"> the charging phase and as a generator </w:t>
      </w:r>
      <w:r w:rsidR="00813D89">
        <w:rPr>
          <w:lang w:val="en-US"/>
        </w:rPr>
        <w:t>in</w:t>
      </w:r>
      <w:r w:rsidRPr="00922E6E">
        <w:rPr>
          <w:lang w:val="en-US"/>
        </w:rPr>
        <w:t xml:space="preserve"> the discharging phase. The </w:t>
      </w:r>
      <w:r w:rsidR="00DC5A4E">
        <w:rPr>
          <w:lang w:val="en-US"/>
        </w:rPr>
        <w:t>motor-generator</w:t>
      </w:r>
      <w:r w:rsidRPr="00922E6E">
        <w:rPr>
          <w:lang w:val="en-US"/>
        </w:rPr>
        <w:t xml:space="preserve">s of the largest pumped </w:t>
      </w:r>
      <w:r w:rsidR="000A42AB">
        <w:rPr>
          <w:lang w:val="en-US"/>
        </w:rPr>
        <w:t xml:space="preserve">hydro </w:t>
      </w:r>
      <w:r w:rsidRPr="00922E6E">
        <w:rPr>
          <w:lang w:val="en-US"/>
        </w:rPr>
        <w:t xml:space="preserve">storage power plants have an </w:t>
      </w:r>
      <w:r w:rsidR="00C30CCB" w:rsidRPr="00922E6E">
        <w:rPr>
          <w:lang w:val="en-US"/>
        </w:rPr>
        <w:t>output of</w:t>
      </w:r>
      <w:r w:rsidRPr="00922E6E">
        <w:rPr>
          <w:lang w:val="en-US"/>
        </w:rPr>
        <w:t xml:space="preserve"> </w:t>
      </w:r>
      <w:r w:rsidR="008639EB">
        <w:rPr>
          <w:lang w:val="en-US"/>
        </w:rPr>
        <w:t>5</w:t>
      </w:r>
      <w:r w:rsidRPr="00922E6E">
        <w:rPr>
          <w:lang w:val="en-US"/>
        </w:rPr>
        <w:t>00 MW</w:t>
      </w:r>
      <w:r w:rsidR="001932D7">
        <w:rPr>
          <w:rStyle w:val="FootnoteReference"/>
          <w:lang w:val="fi-FI"/>
        </w:rPr>
        <w:footnoteReference w:id="92"/>
      </w:r>
      <w:r w:rsidR="001932D7" w:rsidRPr="00922E6E">
        <w:rPr>
          <w:lang w:val="en-US"/>
        </w:rPr>
        <w:t xml:space="preserve">. </w:t>
      </w:r>
      <w:r w:rsidR="00A95ABF" w:rsidRPr="00922E6E">
        <w:rPr>
          <w:lang w:val="en-US"/>
        </w:rPr>
        <w:t>99</w:t>
      </w:r>
      <w:r w:rsidR="00A95ABF">
        <w:rPr>
          <w:lang w:val="en-US"/>
        </w:rPr>
        <w:t xml:space="preserve"> </w:t>
      </w:r>
      <w:r w:rsidR="00A95ABF" w:rsidRPr="00922E6E">
        <w:rPr>
          <w:lang w:val="en-US"/>
        </w:rPr>
        <w:t>%</w:t>
      </w:r>
      <w:r w:rsidR="00A95ABF">
        <w:rPr>
          <w:lang w:val="en-US"/>
        </w:rPr>
        <w:t xml:space="preserve"> is </w:t>
      </w:r>
      <w:r w:rsidR="00DF7BCE">
        <w:rPr>
          <w:lang w:val="en-US"/>
        </w:rPr>
        <w:t>a</w:t>
      </w:r>
      <w:r w:rsidR="001932D7" w:rsidRPr="00922E6E">
        <w:rPr>
          <w:lang w:val="en-US"/>
        </w:rPr>
        <w:t xml:space="preserve"> typical efficiency </w:t>
      </w:r>
      <w:r w:rsidR="00DF7BCE">
        <w:rPr>
          <w:lang w:val="en-US"/>
        </w:rPr>
        <w:t>for</w:t>
      </w:r>
      <w:r w:rsidR="001932D7" w:rsidRPr="00922E6E">
        <w:rPr>
          <w:lang w:val="en-US"/>
        </w:rPr>
        <w:t xml:space="preserve"> large synchronous generators </w:t>
      </w:r>
      <w:r w:rsidR="00B77D21">
        <w:rPr>
          <w:lang w:val="en-US"/>
        </w:rPr>
        <w:t xml:space="preserve">(and motors) </w:t>
      </w:r>
      <w:r w:rsidR="001932D7" w:rsidRPr="00922E6E">
        <w:rPr>
          <w:lang w:val="en-US"/>
        </w:rPr>
        <w:t>of several hundred megawatts.</w:t>
      </w:r>
    </w:p>
    <w:p w14:paraId="3A37C657" w14:textId="341026EF" w:rsidR="009924DE" w:rsidRDefault="00BB2760" w:rsidP="00FB34B8">
      <w:pPr>
        <w:rPr>
          <w:lang w:val="en-US"/>
        </w:rPr>
      </w:pPr>
      <w:r w:rsidRPr="00922E6E">
        <w:rPr>
          <w:lang w:val="en-US"/>
        </w:rPr>
        <w:t xml:space="preserve">The best </w:t>
      </w:r>
      <w:r w:rsidR="00FE1C0A">
        <w:rPr>
          <w:lang w:val="en-US"/>
        </w:rPr>
        <w:t>round-trip</w:t>
      </w:r>
      <w:r w:rsidR="000E18B4">
        <w:rPr>
          <w:lang w:val="en-US"/>
        </w:rPr>
        <w:t xml:space="preserve"> efficiency</w:t>
      </w:r>
      <w:r w:rsidRPr="00922E6E">
        <w:rPr>
          <w:lang w:val="en-US"/>
        </w:rPr>
        <w:t xml:space="preserve"> is obtained </w:t>
      </w:r>
      <w:r w:rsidR="00B81E3F">
        <w:rPr>
          <w:lang w:val="en-US"/>
        </w:rPr>
        <w:t>while</w:t>
      </w:r>
      <w:r w:rsidRPr="00922E6E">
        <w:rPr>
          <w:lang w:val="en-US"/>
        </w:rPr>
        <w:t xml:space="preserve"> </w:t>
      </w:r>
      <w:r w:rsidR="00A179BC">
        <w:rPr>
          <w:lang w:val="en-US"/>
        </w:rPr>
        <w:t>all</w:t>
      </w:r>
      <w:r w:rsidR="007E3CDC">
        <w:rPr>
          <w:lang w:val="en-US"/>
        </w:rPr>
        <w:t xml:space="preserve"> turbomachines </w:t>
      </w:r>
      <w:r w:rsidR="00B81E3F">
        <w:rPr>
          <w:lang w:val="en-US"/>
        </w:rPr>
        <w:t>are</w:t>
      </w:r>
      <w:r w:rsidRPr="00922E6E">
        <w:rPr>
          <w:lang w:val="en-US"/>
        </w:rPr>
        <w:t xml:space="preserve"> </w:t>
      </w:r>
      <w:r w:rsidR="003573F6">
        <w:rPr>
          <w:lang w:val="en-US"/>
        </w:rPr>
        <w:t>synchronized with</w:t>
      </w:r>
      <w:r w:rsidRPr="00922E6E">
        <w:rPr>
          <w:lang w:val="en-US"/>
        </w:rPr>
        <w:t xml:space="preserve"> </w:t>
      </w:r>
      <w:r w:rsidR="00B81E3F">
        <w:rPr>
          <w:lang w:val="en-US"/>
        </w:rPr>
        <w:t xml:space="preserve">the </w:t>
      </w:r>
      <w:r w:rsidR="00860997" w:rsidRPr="00922E6E">
        <w:rPr>
          <w:lang w:val="en-US"/>
        </w:rPr>
        <w:t>main shaft</w:t>
      </w:r>
      <w:r w:rsidRPr="00922E6E">
        <w:rPr>
          <w:lang w:val="en-US"/>
        </w:rPr>
        <w:t xml:space="preserve">, i.e. they </w:t>
      </w:r>
      <w:r w:rsidR="00EE11EA">
        <w:rPr>
          <w:lang w:val="en-US"/>
        </w:rPr>
        <w:t xml:space="preserve">have the same </w:t>
      </w:r>
      <w:r w:rsidR="00BE3A1F">
        <w:rPr>
          <w:lang w:val="en-US"/>
        </w:rPr>
        <w:t>rotational frequency</w:t>
      </w:r>
      <w:r w:rsidR="00CE30BF">
        <w:rPr>
          <w:lang w:val="en-US"/>
        </w:rPr>
        <w:t xml:space="preserve"> </w:t>
      </w:r>
      <w:r w:rsidR="00C57A0E">
        <w:rPr>
          <w:lang w:val="en-US"/>
        </w:rPr>
        <w:t>as</w:t>
      </w:r>
      <w:r w:rsidR="00CE30BF">
        <w:rPr>
          <w:lang w:val="en-US"/>
        </w:rPr>
        <w:t xml:space="preserve"> the </w:t>
      </w:r>
      <w:r w:rsidR="003257B5">
        <w:rPr>
          <w:lang w:val="en-US"/>
        </w:rPr>
        <w:t>motor-</w:t>
      </w:r>
      <w:r w:rsidR="00A179BC">
        <w:rPr>
          <w:lang w:val="en-US"/>
        </w:rPr>
        <w:t>generator</w:t>
      </w:r>
      <w:r w:rsidRPr="00922E6E">
        <w:rPr>
          <w:lang w:val="en-US"/>
        </w:rPr>
        <w:t xml:space="preserve">. </w:t>
      </w:r>
      <w:r w:rsidR="00742C81">
        <w:rPr>
          <w:lang w:val="en-US"/>
        </w:rPr>
        <w:t xml:space="preserve">The </w:t>
      </w:r>
      <w:r w:rsidR="003D0A87">
        <w:rPr>
          <w:lang w:val="en-US"/>
        </w:rPr>
        <w:t>optimal size</w:t>
      </w:r>
      <w:r w:rsidR="006D4E54">
        <w:rPr>
          <w:lang w:val="en-US"/>
        </w:rPr>
        <w:t xml:space="preserve">, mass flow </w:t>
      </w:r>
      <w:r w:rsidR="003D0A87">
        <w:rPr>
          <w:lang w:val="en-US"/>
        </w:rPr>
        <w:t>and power</w:t>
      </w:r>
      <w:r w:rsidR="006D4E54">
        <w:rPr>
          <w:lang w:val="en-US"/>
        </w:rPr>
        <w:t xml:space="preserve"> of </w:t>
      </w:r>
      <w:r w:rsidR="00B75CC5">
        <w:rPr>
          <w:lang w:val="en-US"/>
        </w:rPr>
        <w:t xml:space="preserve">axial </w:t>
      </w:r>
      <w:r w:rsidR="006D4E54">
        <w:rPr>
          <w:lang w:val="en-US"/>
        </w:rPr>
        <w:t>turbomachine</w:t>
      </w:r>
      <w:r w:rsidR="00B75CC5">
        <w:rPr>
          <w:lang w:val="en-US"/>
        </w:rPr>
        <w:t>s</w:t>
      </w:r>
      <w:r w:rsidR="006D4E54">
        <w:rPr>
          <w:lang w:val="en-US"/>
        </w:rPr>
        <w:t xml:space="preserve"> depend on </w:t>
      </w:r>
      <w:r w:rsidR="00B75CC5">
        <w:rPr>
          <w:lang w:val="en-US"/>
        </w:rPr>
        <w:t>the</w:t>
      </w:r>
      <w:r w:rsidR="006D4E54">
        <w:rPr>
          <w:lang w:val="en-US"/>
        </w:rPr>
        <w:t xml:space="preserve"> rotational frequency. </w:t>
      </w:r>
      <w:r w:rsidR="005E6C32">
        <w:rPr>
          <w:lang w:val="en-US"/>
        </w:rPr>
        <w:t>If</w:t>
      </w:r>
      <w:r w:rsidR="002D5414">
        <w:rPr>
          <w:lang w:val="en-US"/>
        </w:rPr>
        <w:t xml:space="preserve"> the</w:t>
      </w:r>
      <w:r w:rsidR="00750CE8">
        <w:rPr>
          <w:lang w:val="en-US"/>
        </w:rPr>
        <w:t xml:space="preserve"> rotational frequency </w:t>
      </w:r>
      <w:r w:rsidR="005E6C32">
        <w:rPr>
          <w:lang w:val="en-US"/>
        </w:rPr>
        <w:t>increase</w:t>
      </w:r>
      <w:r w:rsidR="00A25011">
        <w:rPr>
          <w:lang w:val="en-US"/>
        </w:rPr>
        <w:t>s</w:t>
      </w:r>
      <w:r w:rsidR="005E6C32">
        <w:rPr>
          <w:lang w:val="en-US"/>
        </w:rPr>
        <w:t xml:space="preserve"> </w:t>
      </w:r>
      <w:r w:rsidR="002D5414">
        <w:rPr>
          <w:lang w:val="en-US"/>
        </w:rPr>
        <w:t xml:space="preserve">from </w:t>
      </w:r>
      <w:r w:rsidR="009A75DE">
        <w:rPr>
          <w:lang w:val="en-US"/>
        </w:rPr>
        <w:t xml:space="preserve">1500 </w:t>
      </w:r>
      <w:r w:rsidR="005E6C32">
        <w:rPr>
          <w:lang w:val="en-US"/>
        </w:rPr>
        <w:t xml:space="preserve">to </w:t>
      </w:r>
      <w:r w:rsidR="00D66EB6">
        <w:rPr>
          <w:lang w:val="en-US"/>
        </w:rPr>
        <w:t xml:space="preserve">3000 </w:t>
      </w:r>
      <w:r w:rsidR="009A75DE">
        <w:rPr>
          <w:lang w:val="en-US"/>
        </w:rPr>
        <w:t>rpm</w:t>
      </w:r>
      <w:r w:rsidR="00BB7B39">
        <w:rPr>
          <w:lang w:val="en-US"/>
        </w:rPr>
        <w:t xml:space="preserve"> (from 4 poles to 2 poles)</w:t>
      </w:r>
      <w:r w:rsidR="009A75DE">
        <w:rPr>
          <w:lang w:val="en-US"/>
        </w:rPr>
        <w:t xml:space="preserve">, the </w:t>
      </w:r>
      <w:r w:rsidR="004B595C">
        <w:rPr>
          <w:lang w:val="en-US"/>
        </w:rPr>
        <w:t xml:space="preserve">number </w:t>
      </w:r>
      <w:r w:rsidR="00D66EB6">
        <w:rPr>
          <w:lang w:val="en-US"/>
        </w:rPr>
        <w:t xml:space="preserve">of </w:t>
      </w:r>
      <w:r w:rsidR="00D32872">
        <w:rPr>
          <w:lang w:val="en-US"/>
        </w:rPr>
        <w:t>synchron</w:t>
      </w:r>
      <w:r w:rsidR="00956AAB">
        <w:rPr>
          <w:lang w:val="en-US"/>
        </w:rPr>
        <w:t xml:space="preserve">ized </w:t>
      </w:r>
      <w:r w:rsidR="00D66EB6">
        <w:rPr>
          <w:lang w:val="en-US"/>
        </w:rPr>
        <w:t xml:space="preserve">turbomachines </w:t>
      </w:r>
      <w:r w:rsidR="00D32872">
        <w:rPr>
          <w:lang w:val="en-US"/>
        </w:rPr>
        <w:t xml:space="preserve">and </w:t>
      </w:r>
      <w:r w:rsidR="00956AAB">
        <w:rPr>
          <w:lang w:val="en-US"/>
        </w:rPr>
        <w:t xml:space="preserve">motor-generators </w:t>
      </w:r>
      <w:r w:rsidR="00D66EB6">
        <w:rPr>
          <w:lang w:val="en-US"/>
        </w:rPr>
        <w:t xml:space="preserve">must be multiplied by </w:t>
      </w:r>
      <w:r w:rsidR="0028101B">
        <w:rPr>
          <w:lang w:val="en-US"/>
        </w:rPr>
        <w:t>4</w:t>
      </w:r>
      <w:r w:rsidR="00D66EB6">
        <w:rPr>
          <w:lang w:val="en-US"/>
        </w:rPr>
        <w:t xml:space="preserve"> and the</w:t>
      </w:r>
      <w:r w:rsidR="00956AAB">
        <w:rPr>
          <w:lang w:val="en-US"/>
        </w:rPr>
        <w:t>ir</w:t>
      </w:r>
      <w:r w:rsidR="00D66EB6">
        <w:rPr>
          <w:lang w:val="en-US"/>
        </w:rPr>
        <w:t xml:space="preserve"> </w:t>
      </w:r>
      <w:r w:rsidR="00D343A2">
        <w:rPr>
          <w:lang w:val="en-US"/>
        </w:rPr>
        <w:t>cross-sectional</w:t>
      </w:r>
      <w:r w:rsidR="00EF7C92">
        <w:rPr>
          <w:lang w:val="en-US"/>
        </w:rPr>
        <w:t xml:space="preserve"> area</w:t>
      </w:r>
      <w:r w:rsidR="00D66EB6">
        <w:rPr>
          <w:lang w:val="en-US"/>
        </w:rPr>
        <w:t xml:space="preserve"> decreased to </w:t>
      </w:r>
      <w:r w:rsidR="006E6F96">
        <w:rPr>
          <w:lang w:val="en-US"/>
        </w:rPr>
        <w:t>1/4</w:t>
      </w:r>
      <w:r w:rsidR="009900FC">
        <w:rPr>
          <w:lang w:val="en-US"/>
        </w:rPr>
        <w:t xml:space="preserve">. </w:t>
      </w:r>
      <w:r w:rsidR="00A960B4">
        <w:rPr>
          <w:lang w:val="en-US"/>
        </w:rPr>
        <w:t>E</w:t>
      </w:r>
      <w:r w:rsidR="00BD60C7">
        <w:rPr>
          <w:lang w:val="en-US"/>
        </w:rPr>
        <w:t xml:space="preserve">nergy storage has the best </w:t>
      </w:r>
      <w:r w:rsidR="00991958">
        <w:rPr>
          <w:lang w:val="en-US"/>
        </w:rPr>
        <w:t xml:space="preserve">round-trip efficiency </w:t>
      </w:r>
      <w:r w:rsidR="00742982">
        <w:rPr>
          <w:lang w:val="en-US"/>
        </w:rPr>
        <w:t xml:space="preserve">prediction </w:t>
      </w:r>
      <w:r w:rsidR="00A960B4">
        <w:rPr>
          <w:lang w:val="en-US"/>
        </w:rPr>
        <w:t xml:space="preserve">of </w:t>
      </w:r>
      <w:r w:rsidR="00991958">
        <w:rPr>
          <w:lang w:val="en-US"/>
        </w:rPr>
        <w:t>9</w:t>
      </w:r>
      <w:r w:rsidR="009F23B0">
        <w:rPr>
          <w:lang w:val="en-US"/>
        </w:rPr>
        <w:t>2</w:t>
      </w:r>
      <w:r w:rsidR="00991958">
        <w:rPr>
          <w:lang w:val="en-US"/>
        </w:rPr>
        <w:t>.</w:t>
      </w:r>
      <w:r w:rsidR="009F23B0">
        <w:rPr>
          <w:lang w:val="en-US"/>
        </w:rPr>
        <w:t>6</w:t>
      </w:r>
      <w:r w:rsidR="00991958">
        <w:rPr>
          <w:lang w:val="en-US"/>
        </w:rPr>
        <w:t xml:space="preserve">% </w:t>
      </w:r>
      <w:r w:rsidR="00A20FDA">
        <w:rPr>
          <w:lang w:val="en-US"/>
        </w:rPr>
        <w:t xml:space="preserve">when the rotational frequency is 1500, but </w:t>
      </w:r>
      <w:r w:rsidR="001C43A5">
        <w:rPr>
          <w:lang w:val="en-US"/>
        </w:rPr>
        <w:t>then its charge units</w:t>
      </w:r>
      <w:r w:rsidR="00E27B97">
        <w:rPr>
          <w:lang w:val="en-US"/>
        </w:rPr>
        <w:t xml:space="preserve"> are huge</w:t>
      </w:r>
      <w:r w:rsidR="001C43A5">
        <w:rPr>
          <w:lang w:val="en-US"/>
        </w:rPr>
        <w:t xml:space="preserve">, </w:t>
      </w:r>
      <w:r w:rsidR="006653AB">
        <w:rPr>
          <w:lang w:val="en-US"/>
        </w:rPr>
        <w:t>2*1209 MWh</w:t>
      </w:r>
      <w:r w:rsidR="002E3B74">
        <w:rPr>
          <w:lang w:val="en-US"/>
        </w:rPr>
        <w:t>,</w:t>
      </w:r>
      <w:r w:rsidR="00E27B97">
        <w:rPr>
          <w:lang w:val="en-US"/>
        </w:rPr>
        <w:t xml:space="preserve"> </w:t>
      </w:r>
      <w:r w:rsidR="00270E35">
        <w:rPr>
          <w:lang w:val="en-US"/>
        </w:rPr>
        <w:t xml:space="preserve">and they may not be practical </w:t>
      </w:r>
      <w:r w:rsidR="00186241">
        <w:rPr>
          <w:lang w:val="en-US"/>
        </w:rPr>
        <w:t>in</w:t>
      </w:r>
      <w:r w:rsidR="00C370E5">
        <w:rPr>
          <w:lang w:val="en-US"/>
        </w:rPr>
        <w:t xml:space="preserve"> </w:t>
      </w:r>
      <w:r w:rsidR="00B62006">
        <w:rPr>
          <w:lang w:val="en-US"/>
        </w:rPr>
        <w:t>small</w:t>
      </w:r>
      <w:r w:rsidR="00C370E5">
        <w:rPr>
          <w:lang w:val="en-US"/>
        </w:rPr>
        <w:t xml:space="preserve"> </w:t>
      </w:r>
      <w:r w:rsidR="00C04823">
        <w:rPr>
          <w:lang w:val="en-US"/>
        </w:rPr>
        <w:t>power markets</w:t>
      </w:r>
      <w:r w:rsidR="00C370E5">
        <w:rPr>
          <w:lang w:val="en-US"/>
        </w:rPr>
        <w:t>.</w:t>
      </w:r>
      <w:r w:rsidR="002E3B74">
        <w:rPr>
          <w:lang w:val="en-US"/>
        </w:rPr>
        <w:t xml:space="preserve"> </w:t>
      </w:r>
      <w:r w:rsidR="006653AB">
        <w:rPr>
          <w:lang w:val="en-US"/>
        </w:rPr>
        <w:t xml:space="preserve"> </w:t>
      </w:r>
      <w:r w:rsidR="001C43A5">
        <w:rPr>
          <w:lang w:val="en-US"/>
        </w:rPr>
        <w:t xml:space="preserve">Respectively the </w:t>
      </w:r>
      <w:r w:rsidR="00B44F2D">
        <w:rPr>
          <w:lang w:val="en-US"/>
        </w:rPr>
        <w:t xml:space="preserve">size of </w:t>
      </w:r>
      <w:r w:rsidR="001C43A5">
        <w:rPr>
          <w:lang w:val="en-US"/>
        </w:rPr>
        <w:t xml:space="preserve">discharge </w:t>
      </w:r>
      <w:r w:rsidR="00B44F2D">
        <w:rPr>
          <w:lang w:val="en-US"/>
        </w:rPr>
        <w:t>units</w:t>
      </w:r>
      <w:r w:rsidR="001C43A5">
        <w:rPr>
          <w:lang w:val="en-US"/>
        </w:rPr>
        <w:t xml:space="preserve"> is 4* 610 MWh. </w:t>
      </w:r>
      <w:r w:rsidR="007E6BF0">
        <w:rPr>
          <w:lang w:val="en-US"/>
        </w:rPr>
        <w:t xml:space="preserve">The </w:t>
      </w:r>
      <w:r w:rsidR="00923710">
        <w:rPr>
          <w:lang w:val="en-US"/>
        </w:rPr>
        <w:t xml:space="preserve">round-trip efficiency </w:t>
      </w:r>
      <w:r w:rsidR="009A5A2C">
        <w:rPr>
          <w:lang w:val="en-US"/>
        </w:rPr>
        <w:t xml:space="preserve">prediction </w:t>
      </w:r>
      <w:r w:rsidR="00923710">
        <w:rPr>
          <w:lang w:val="en-US"/>
        </w:rPr>
        <w:t>drops to 9</w:t>
      </w:r>
      <w:r w:rsidR="009F23B0">
        <w:rPr>
          <w:lang w:val="en-US"/>
        </w:rPr>
        <w:t>0</w:t>
      </w:r>
      <w:r w:rsidR="00923710">
        <w:rPr>
          <w:lang w:val="en-US"/>
        </w:rPr>
        <w:t>.</w:t>
      </w:r>
      <w:r w:rsidR="009F23B0">
        <w:rPr>
          <w:lang w:val="en-US"/>
        </w:rPr>
        <w:t>9</w:t>
      </w:r>
      <w:r w:rsidR="00923710">
        <w:rPr>
          <w:lang w:val="en-US"/>
        </w:rPr>
        <w:t xml:space="preserve">% </w:t>
      </w:r>
      <w:r w:rsidR="009A5A2C">
        <w:rPr>
          <w:lang w:val="en-US"/>
        </w:rPr>
        <w:t xml:space="preserve">with 3000 rpm, but </w:t>
      </w:r>
      <w:r w:rsidR="00B63856">
        <w:rPr>
          <w:lang w:val="en-US"/>
        </w:rPr>
        <w:t>eight</w:t>
      </w:r>
      <w:r w:rsidR="00B52927">
        <w:rPr>
          <w:lang w:val="en-US"/>
        </w:rPr>
        <w:t xml:space="preserve"> smaller turbomachines </w:t>
      </w:r>
      <w:r w:rsidR="008D31AF">
        <w:rPr>
          <w:lang w:val="en-US"/>
        </w:rPr>
        <w:t>may be</w:t>
      </w:r>
      <w:r w:rsidR="00B52927">
        <w:rPr>
          <w:lang w:val="en-US"/>
        </w:rPr>
        <w:t xml:space="preserve"> </w:t>
      </w:r>
      <w:r w:rsidR="00513904">
        <w:rPr>
          <w:lang w:val="en-US"/>
        </w:rPr>
        <w:t xml:space="preserve">easier to </w:t>
      </w:r>
      <w:r w:rsidR="007D33FD">
        <w:rPr>
          <w:lang w:val="en-US"/>
        </w:rPr>
        <w:t xml:space="preserve">operate </w:t>
      </w:r>
      <w:r w:rsidR="004042DB">
        <w:rPr>
          <w:lang w:val="en-US"/>
        </w:rPr>
        <w:t>in</w:t>
      </w:r>
      <w:r w:rsidR="008D31AF">
        <w:rPr>
          <w:lang w:val="en-US"/>
        </w:rPr>
        <w:t xml:space="preserve"> </w:t>
      </w:r>
      <w:r w:rsidR="004A3761">
        <w:rPr>
          <w:lang w:val="en-US"/>
        </w:rPr>
        <w:t xml:space="preserve">a small power </w:t>
      </w:r>
      <w:r w:rsidR="007D33FD">
        <w:rPr>
          <w:lang w:val="en-US"/>
        </w:rPr>
        <w:t>market</w:t>
      </w:r>
      <w:r w:rsidR="00651ADD">
        <w:rPr>
          <w:lang w:val="en-US"/>
        </w:rPr>
        <w:t>.</w:t>
      </w:r>
      <w:r w:rsidR="00E45E38">
        <w:rPr>
          <w:lang w:val="en-US"/>
        </w:rPr>
        <w:t xml:space="preserve"> On the other hand, 3000 rpm generators have shorter </w:t>
      </w:r>
      <w:r w:rsidR="00124144">
        <w:rPr>
          <w:lang w:val="en-US"/>
        </w:rPr>
        <w:t>service life and lower efficiency.</w:t>
      </w:r>
    </w:p>
    <w:p w14:paraId="0DA32401" w14:textId="065B709E" w:rsidR="00FB34B8" w:rsidRPr="00922E6E" w:rsidRDefault="00AD7E47" w:rsidP="00FB34B8">
      <w:pPr>
        <w:rPr>
          <w:lang w:val="en-US"/>
        </w:rPr>
      </w:pPr>
      <w:r>
        <w:rPr>
          <w:lang w:val="en-US"/>
        </w:rPr>
        <w:t xml:space="preserve">In the default design </w:t>
      </w:r>
      <w:r w:rsidR="00453C6B">
        <w:rPr>
          <w:lang w:val="en-US"/>
        </w:rPr>
        <w:t>all</w:t>
      </w:r>
      <w:r w:rsidR="00BB2760" w:rsidRPr="00922E6E">
        <w:rPr>
          <w:lang w:val="en-US"/>
        </w:rPr>
        <w:t xml:space="preserve"> turbine</w:t>
      </w:r>
      <w:r w:rsidR="00453C6B">
        <w:rPr>
          <w:lang w:val="en-US"/>
        </w:rPr>
        <w:t>s</w:t>
      </w:r>
      <w:r w:rsidR="00BB2760" w:rsidRPr="00922E6E">
        <w:rPr>
          <w:lang w:val="en-US"/>
        </w:rPr>
        <w:t xml:space="preserve"> and compressor</w:t>
      </w:r>
      <w:r w:rsidR="00453C6B">
        <w:rPr>
          <w:lang w:val="en-US"/>
        </w:rPr>
        <w:t>s</w:t>
      </w:r>
      <w:r w:rsidR="00BB2760" w:rsidRPr="00922E6E">
        <w:rPr>
          <w:lang w:val="en-US"/>
        </w:rPr>
        <w:t xml:space="preserve"> </w:t>
      </w:r>
      <w:r w:rsidR="00E26665">
        <w:rPr>
          <w:lang w:val="en-US"/>
        </w:rPr>
        <w:t xml:space="preserve">are subsonic, </w:t>
      </w:r>
      <w:r w:rsidR="008D31AF">
        <w:rPr>
          <w:lang w:val="en-US"/>
        </w:rPr>
        <w:t>i.e.,</w:t>
      </w:r>
      <w:r w:rsidR="00050871">
        <w:rPr>
          <w:lang w:val="en-US"/>
        </w:rPr>
        <w:t xml:space="preserve"> they</w:t>
      </w:r>
      <w:r w:rsidR="00E26665">
        <w:rPr>
          <w:lang w:val="en-US"/>
        </w:rPr>
        <w:t xml:space="preserve"> </w:t>
      </w:r>
      <w:r w:rsidR="00BB2760" w:rsidRPr="00922E6E">
        <w:rPr>
          <w:lang w:val="en-US"/>
        </w:rPr>
        <w:t>operate entirely below the speed of sound</w:t>
      </w:r>
      <w:r w:rsidR="002D16CA">
        <w:rPr>
          <w:lang w:val="en-US"/>
        </w:rPr>
        <w:t xml:space="preserve"> at the design point</w:t>
      </w:r>
      <w:r w:rsidR="00E26665">
        <w:rPr>
          <w:lang w:val="en-US"/>
        </w:rPr>
        <w:t xml:space="preserve">. </w:t>
      </w:r>
      <w:r w:rsidR="00DE6E5E">
        <w:rPr>
          <w:lang w:val="en-US"/>
        </w:rPr>
        <w:t>The default plant design has two motor-generators. Two</w:t>
      </w:r>
      <w:r w:rsidR="00DE6E5E" w:rsidRPr="00922E6E">
        <w:rPr>
          <w:lang w:val="en-US"/>
        </w:rPr>
        <w:t xml:space="preserve"> c</w:t>
      </w:r>
      <w:r w:rsidR="00DE6E5E">
        <w:rPr>
          <w:lang w:val="en-US"/>
        </w:rPr>
        <w:t>ryogenic</w:t>
      </w:r>
      <w:r w:rsidR="00DE6E5E" w:rsidRPr="00922E6E">
        <w:rPr>
          <w:lang w:val="en-US"/>
        </w:rPr>
        <w:t xml:space="preserve"> compressor</w:t>
      </w:r>
      <w:r w:rsidR="00DE6E5E">
        <w:rPr>
          <w:lang w:val="en-US"/>
        </w:rPr>
        <w:t>s</w:t>
      </w:r>
      <w:r w:rsidR="00DE6E5E" w:rsidRPr="00922E6E">
        <w:rPr>
          <w:lang w:val="en-US"/>
        </w:rPr>
        <w:t xml:space="preserve"> </w:t>
      </w:r>
      <w:r w:rsidR="00DE6E5E">
        <w:rPr>
          <w:lang w:val="en-US"/>
        </w:rPr>
        <w:t xml:space="preserve">and </w:t>
      </w:r>
      <w:r w:rsidR="00DE6E5E" w:rsidRPr="00922E6E">
        <w:rPr>
          <w:lang w:val="en-US"/>
        </w:rPr>
        <w:t>main turbine</w:t>
      </w:r>
      <w:r w:rsidR="00DE6E5E">
        <w:rPr>
          <w:lang w:val="en-US"/>
        </w:rPr>
        <w:t>s</w:t>
      </w:r>
      <w:r w:rsidR="00DE6E5E" w:rsidRPr="00922E6E">
        <w:rPr>
          <w:lang w:val="en-US"/>
        </w:rPr>
        <w:t xml:space="preserve"> </w:t>
      </w:r>
      <w:r w:rsidR="00DE6E5E">
        <w:rPr>
          <w:lang w:val="en-US"/>
        </w:rPr>
        <w:t>are on</w:t>
      </w:r>
      <w:r w:rsidR="00BB2760" w:rsidRPr="00922E6E">
        <w:rPr>
          <w:lang w:val="en-US"/>
        </w:rPr>
        <w:t xml:space="preserve"> </w:t>
      </w:r>
      <w:r w:rsidR="00DE6E5E">
        <w:rPr>
          <w:lang w:val="en-US"/>
        </w:rPr>
        <w:t xml:space="preserve">the </w:t>
      </w:r>
      <w:r w:rsidR="007F30FF">
        <w:rPr>
          <w:lang w:val="en-US"/>
        </w:rPr>
        <w:t xml:space="preserve">other </w:t>
      </w:r>
      <w:r w:rsidR="00BB2760" w:rsidRPr="00922E6E">
        <w:rPr>
          <w:lang w:val="en-US"/>
        </w:rPr>
        <w:t xml:space="preserve">side of </w:t>
      </w:r>
      <w:r w:rsidR="00DE6E5E">
        <w:rPr>
          <w:lang w:val="en-US"/>
        </w:rPr>
        <w:t>a</w:t>
      </w:r>
      <w:r w:rsidR="00BB2760" w:rsidRPr="00922E6E">
        <w:rPr>
          <w:lang w:val="en-US"/>
        </w:rPr>
        <w:t xml:space="preserve"> </w:t>
      </w:r>
      <w:r w:rsidR="00A4707F">
        <w:rPr>
          <w:lang w:val="en-US"/>
        </w:rPr>
        <w:t>motor-</w:t>
      </w:r>
      <w:r w:rsidR="00BB2760" w:rsidRPr="00922E6E">
        <w:rPr>
          <w:lang w:val="en-US"/>
        </w:rPr>
        <w:t xml:space="preserve">generator. On the opposite side of the </w:t>
      </w:r>
      <w:r w:rsidR="00D20FED">
        <w:rPr>
          <w:lang w:val="en-US"/>
        </w:rPr>
        <w:t>motor-</w:t>
      </w:r>
      <w:r w:rsidR="00BB2760" w:rsidRPr="00922E6E">
        <w:rPr>
          <w:lang w:val="en-US"/>
        </w:rPr>
        <w:t xml:space="preserve">generator </w:t>
      </w:r>
      <w:r w:rsidR="00CC5B34">
        <w:rPr>
          <w:lang w:val="en-US"/>
        </w:rPr>
        <w:t>are</w:t>
      </w:r>
      <w:r w:rsidR="00BB2760" w:rsidRPr="00922E6E">
        <w:rPr>
          <w:lang w:val="en-US"/>
        </w:rPr>
        <w:t xml:space="preserve"> the main compressor</w:t>
      </w:r>
      <w:r w:rsidR="00A31BB0">
        <w:rPr>
          <w:lang w:val="en-US"/>
        </w:rPr>
        <w:t xml:space="preserve">, </w:t>
      </w:r>
      <w:r w:rsidR="001C43A5">
        <w:rPr>
          <w:lang w:val="en-US"/>
        </w:rPr>
        <w:t xml:space="preserve">two </w:t>
      </w:r>
      <w:r w:rsidR="00A32103">
        <w:rPr>
          <w:lang w:val="en-US"/>
        </w:rPr>
        <w:t>cryogenic</w:t>
      </w:r>
      <w:r w:rsidR="00BB2760" w:rsidRPr="00922E6E">
        <w:rPr>
          <w:lang w:val="en-US"/>
        </w:rPr>
        <w:t xml:space="preserve"> turbine</w:t>
      </w:r>
      <w:r w:rsidR="001C43A5">
        <w:rPr>
          <w:lang w:val="en-US"/>
        </w:rPr>
        <w:t>s</w:t>
      </w:r>
      <w:r w:rsidR="00634CAC">
        <w:rPr>
          <w:lang w:val="en-US"/>
        </w:rPr>
        <w:t xml:space="preserve"> and </w:t>
      </w:r>
      <w:r w:rsidR="00DE6E5E">
        <w:rPr>
          <w:lang w:val="en-US"/>
        </w:rPr>
        <w:t xml:space="preserve">the </w:t>
      </w:r>
      <w:r w:rsidR="00634CAC">
        <w:rPr>
          <w:lang w:val="en-US"/>
        </w:rPr>
        <w:t>heat pump co</w:t>
      </w:r>
      <w:r w:rsidR="002E71B2">
        <w:rPr>
          <w:lang w:val="en-US"/>
        </w:rPr>
        <w:t>n</w:t>
      </w:r>
      <w:r w:rsidR="00634CAC">
        <w:rPr>
          <w:lang w:val="en-US"/>
        </w:rPr>
        <w:t>sisting</w:t>
      </w:r>
      <w:r w:rsidR="002E71B2">
        <w:rPr>
          <w:lang w:val="en-US"/>
        </w:rPr>
        <w:t xml:space="preserve"> of </w:t>
      </w:r>
      <w:r w:rsidR="00D20FED">
        <w:rPr>
          <w:lang w:val="en-US"/>
        </w:rPr>
        <w:t>two</w:t>
      </w:r>
      <w:r w:rsidR="00C4743E">
        <w:rPr>
          <w:lang w:val="en-US"/>
        </w:rPr>
        <w:t xml:space="preserve"> </w:t>
      </w:r>
      <w:r w:rsidR="005504D8">
        <w:rPr>
          <w:lang w:val="en-US"/>
        </w:rPr>
        <w:t>medium-size</w:t>
      </w:r>
      <w:r w:rsidR="00C4743E">
        <w:rPr>
          <w:lang w:val="en-US"/>
        </w:rPr>
        <w:t xml:space="preserve"> </w:t>
      </w:r>
      <w:r w:rsidR="0059683A">
        <w:rPr>
          <w:lang w:val="en-US"/>
        </w:rPr>
        <w:t xml:space="preserve">axial </w:t>
      </w:r>
      <w:r w:rsidR="00E90100">
        <w:rPr>
          <w:lang w:val="en-US"/>
        </w:rPr>
        <w:t>compressors</w:t>
      </w:r>
      <w:r w:rsidR="005504D8">
        <w:rPr>
          <w:lang w:val="en-US"/>
        </w:rPr>
        <w:t xml:space="preserve"> and </w:t>
      </w:r>
      <w:r w:rsidR="00134DFB">
        <w:rPr>
          <w:lang w:val="en-US"/>
        </w:rPr>
        <w:t>cryogenic turbine</w:t>
      </w:r>
      <w:r w:rsidR="005504D8">
        <w:rPr>
          <w:lang w:val="en-US"/>
        </w:rPr>
        <w:t>s</w:t>
      </w:r>
      <w:r w:rsidR="00134DFB">
        <w:rPr>
          <w:lang w:val="en-US"/>
        </w:rPr>
        <w:t xml:space="preserve"> and four </w:t>
      </w:r>
      <w:r w:rsidR="009F71EC">
        <w:rPr>
          <w:lang w:val="en-US"/>
        </w:rPr>
        <w:t xml:space="preserve">counter flow </w:t>
      </w:r>
      <w:r w:rsidR="00623FFB">
        <w:rPr>
          <w:lang w:val="en-US"/>
        </w:rPr>
        <w:t xml:space="preserve">micro </w:t>
      </w:r>
      <w:r w:rsidR="009F71EC">
        <w:rPr>
          <w:lang w:val="en-US"/>
        </w:rPr>
        <w:t>heat</w:t>
      </w:r>
      <w:r w:rsidR="00B84B23">
        <w:rPr>
          <w:lang w:val="en-US"/>
        </w:rPr>
        <w:t xml:space="preserve"> exchangers</w:t>
      </w:r>
      <w:r w:rsidR="00BB2760" w:rsidRPr="00922E6E">
        <w:rPr>
          <w:lang w:val="en-US"/>
        </w:rPr>
        <w:t xml:space="preserve">. </w:t>
      </w:r>
      <w:r w:rsidR="001C2056">
        <w:rPr>
          <w:lang w:val="en-US"/>
        </w:rPr>
        <w:t>If t</w:t>
      </w:r>
      <w:r w:rsidR="00BB2760" w:rsidRPr="00922E6E">
        <w:rPr>
          <w:lang w:val="en-US"/>
        </w:rPr>
        <w:t xml:space="preserve">he main shaft passes through the </w:t>
      </w:r>
      <w:r w:rsidR="00462037">
        <w:rPr>
          <w:lang w:val="en-US"/>
        </w:rPr>
        <w:t xml:space="preserve">pipe shafts of </w:t>
      </w:r>
      <w:r w:rsidR="00BB2760" w:rsidRPr="00922E6E">
        <w:rPr>
          <w:lang w:val="en-US"/>
        </w:rPr>
        <w:t>turbine</w:t>
      </w:r>
      <w:r w:rsidR="00200FE8">
        <w:rPr>
          <w:lang w:val="en-US"/>
        </w:rPr>
        <w:t>s</w:t>
      </w:r>
      <w:r w:rsidR="00BB2760" w:rsidRPr="00922E6E">
        <w:rPr>
          <w:lang w:val="en-US"/>
        </w:rPr>
        <w:t xml:space="preserve"> and compressor</w:t>
      </w:r>
      <w:r w:rsidR="00200FE8">
        <w:rPr>
          <w:lang w:val="en-US"/>
        </w:rPr>
        <w:t>s</w:t>
      </w:r>
      <w:r w:rsidR="00876206">
        <w:rPr>
          <w:lang w:val="en-US"/>
        </w:rPr>
        <w:t xml:space="preserve">, then </w:t>
      </w:r>
      <w:r w:rsidR="00A037C4">
        <w:rPr>
          <w:lang w:val="en-US"/>
        </w:rPr>
        <w:t>any</w:t>
      </w:r>
      <w:r w:rsidR="00A757E3">
        <w:rPr>
          <w:lang w:val="en-US"/>
        </w:rPr>
        <w:t xml:space="preserve"> </w:t>
      </w:r>
      <w:r w:rsidR="00E20DC7">
        <w:rPr>
          <w:lang w:val="en-US"/>
        </w:rPr>
        <w:t xml:space="preserve">individual </w:t>
      </w:r>
      <w:r w:rsidR="0043047B">
        <w:rPr>
          <w:lang w:val="en-US"/>
        </w:rPr>
        <w:t>turbomachine</w:t>
      </w:r>
      <w:r w:rsidR="00A757E3">
        <w:rPr>
          <w:lang w:val="en-US"/>
        </w:rPr>
        <w:t xml:space="preserve"> can be </w:t>
      </w:r>
      <w:r w:rsidR="0025319B">
        <w:rPr>
          <w:lang w:val="en-US"/>
        </w:rPr>
        <w:t>disconnected</w:t>
      </w:r>
      <w:r w:rsidR="00585411">
        <w:rPr>
          <w:lang w:val="en-US"/>
        </w:rPr>
        <w:t xml:space="preserve"> from the </w:t>
      </w:r>
      <w:r w:rsidR="00E46BDE">
        <w:rPr>
          <w:lang w:val="en-US"/>
        </w:rPr>
        <w:t xml:space="preserve">rotating </w:t>
      </w:r>
      <w:r w:rsidR="00585411">
        <w:rPr>
          <w:lang w:val="en-US"/>
        </w:rPr>
        <w:t>main shaft</w:t>
      </w:r>
      <w:r w:rsidR="008D31AF">
        <w:rPr>
          <w:lang w:val="en-US"/>
        </w:rPr>
        <w:t xml:space="preserve">. </w:t>
      </w:r>
      <w:r w:rsidR="008B166E">
        <w:rPr>
          <w:lang w:val="en-US"/>
        </w:rPr>
        <w:t xml:space="preserve">There are </w:t>
      </w:r>
      <w:r w:rsidR="00D809C9">
        <w:rPr>
          <w:lang w:val="en-US"/>
        </w:rPr>
        <w:t>variable</w:t>
      </w:r>
      <w:r w:rsidR="00DF0F07">
        <w:rPr>
          <w:lang w:val="en-US"/>
        </w:rPr>
        <w:t>-frequency drives</w:t>
      </w:r>
      <w:r w:rsidR="00D809C9">
        <w:rPr>
          <w:rStyle w:val="FootnoteReference"/>
          <w:lang w:val="en-US"/>
        </w:rPr>
        <w:footnoteReference w:id="93"/>
      </w:r>
      <w:r w:rsidR="00287E12">
        <w:rPr>
          <w:lang w:val="en-US"/>
        </w:rPr>
        <w:t xml:space="preserve"> in </w:t>
      </w:r>
      <w:r w:rsidR="003F63E7">
        <w:rPr>
          <w:lang w:val="en-US"/>
        </w:rPr>
        <w:t>both</w:t>
      </w:r>
      <w:r w:rsidR="00287E12">
        <w:rPr>
          <w:lang w:val="en-US"/>
        </w:rPr>
        <w:t xml:space="preserve"> </w:t>
      </w:r>
      <w:r w:rsidR="00FF3C05">
        <w:rPr>
          <w:lang w:val="en-US"/>
        </w:rPr>
        <w:t>ends</w:t>
      </w:r>
      <w:r w:rsidR="00287E12">
        <w:rPr>
          <w:lang w:val="en-US"/>
        </w:rPr>
        <w:t xml:space="preserve"> of the main saft that </w:t>
      </w:r>
      <w:r w:rsidR="000F6B35">
        <w:rPr>
          <w:lang w:val="en-US"/>
        </w:rPr>
        <w:t xml:space="preserve">can </w:t>
      </w:r>
      <w:r w:rsidR="00287E12">
        <w:rPr>
          <w:lang w:val="en-US"/>
        </w:rPr>
        <w:t>take o</w:t>
      </w:r>
      <w:r w:rsidR="00742277">
        <w:rPr>
          <w:lang w:val="en-US"/>
        </w:rPr>
        <w:t>ver the cryogenic compressor</w:t>
      </w:r>
      <w:r w:rsidR="00BA1D34">
        <w:rPr>
          <w:lang w:val="en-US"/>
        </w:rPr>
        <w:t>s</w:t>
      </w:r>
      <w:r w:rsidR="00742277">
        <w:rPr>
          <w:lang w:val="en-US"/>
        </w:rPr>
        <w:t xml:space="preserve"> and </w:t>
      </w:r>
      <w:r w:rsidR="00BA1D34">
        <w:rPr>
          <w:lang w:val="en-US"/>
        </w:rPr>
        <w:t xml:space="preserve">the </w:t>
      </w:r>
      <w:r w:rsidR="006C0E7B">
        <w:rPr>
          <w:lang w:val="en-US"/>
        </w:rPr>
        <w:t xml:space="preserve">cryogenic </w:t>
      </w:r>
      <w:r w:rsidR="008D31AF">
        <w:rPr>
          <w:lang w:val="en-US"/>
        </w:rPr>
        <w:t>turbine when</w:t>
      </w:r>
      <w:r w:rsidR="006C0E7B">
        <w:rPr>
          <w:lang w:val="en-US"/>
        </w:rPr>
        <w:t xml:space="preserve"> </w:t>
      </w:r>
      <w:r w:rsidR="00ED6094">
        <w:rPr>
          <w:lang w:val="en-US"/>
        </w:rPr>
        <w:t xml:space="preserve">they </w:t>
      </w:r>
      <w:r w:rsidR="00796BFC">
        <w:rPr>
          <w:lang w:val="en-US"/>
        </w:rPr>
        <w:t xml:space="preserve">cannot </w:t>
      </w:r>
      <w:r w:rsidR="001322C9">
        <w:rPr>
          <w:lang w:val="en-US"/>
        </w:rPr>
        <w:t>be operated any more</w:t>
      </w:r>
      <w:r w:rsidR="009B2D42">
        <w:rPr>
          <w:lang w:val="en-US"/>
        </w:rPr>
        <w:t xml:space="preserve"> with the </w:t>
      </w:r>
      <w:r w:rsidR="00C67679">
        <w:rPr>
          <w:lang w:val="en-US"/>
        </w:rPr>
        <w:t>generator frequency</w:t>
      </w:r>
      <w:r w:rsidR="00A737EA">
        <w:rPr>
          <w:lang w:val="en-US"/>
        </w:rPr>
        <w:t>.</w:t>
      </w:r>
    </w:p>
    <w:p w14:paraId="46A8EFB6" w14:textId="59DB01E0" w:rsidR="00FB34B8" w:rsidRPr="00922E6E" w:rsidRDefault="00E11D9E" w:rsidP="00FB34B8">
      <w:pPr>
        <w:rPr>
          <w:lang w:val="en-US"/>
        </w:rPr>
      </w:pPr>
      <w:r>
        <w:rPr>
          <w:lang w:val="en-US"/>
        </w:rPr>
        <w:t>The a</w:t>
      </w:r>
      <w:r w:rsidR="005A4C10" w:rsidRPr="00922E6E">
        <w:rPr>
          <w:lang w:val="en-US"/>
        </w:rPr>
        <w:t>xial turb</w:t>
      </w:r>
      <w:r w:rsidR="00AF67F2">
        <w:rPr>
          <w:lang w:val="en-US"/>
        </w:rPr>
        <w:t>omachines</w:t>
      </w:r>
      <w:r w:rsidR="00FB34B8" w:rsidRPr="00922E6E">
        <w:rPr>
          <w:lang w:val="en-US"/>
        </w:rPr>
        <w:t xml:space="preserve"> operate in a pressure </w:t>
      </w:r>
      <w:r w:rsidR="008D31AF" w:rsidRPr="00922E6E">
        <w:rPr>
          <w:lang w:val="en-US"/>
        </w:rPr>
        <w:t>well because</w:t>
      </w:r>
      <w:r w:rsidR="00FB34B8" w:rsidRPr="00922E6E">
        <w:rPr>
          <w:lang w:val="en-US"/>
        </w:rPr>
        <w:t xml:space="preserve"> the </w:t>
      </w:r>
      <w:r w:rsidR="0063692E">
        <w:rPr>
          <w:lang w:val="en-US"/>
        </w:rPr>
        <w:t>fluid</w:t>
      </w:r>
      <w:r w:rsidR="00AF67F2">
        <w:rPr>
          <w:lang w:val="en-US"/>
        </w:rPr>
        <w:t xml:space="preserve"> </w:t>
      </w:r>
      <w:r w:rsidR="003C0481">
        <w:rPr>
          <w:lang w:val="en-US"/>
        </w:rPr>
        <w:t xml:space="preserve">first </w:t>
      </w:r>
      <w:r w:rsidR="00802284">
        <w:rPr>
          <w:lang w:val="en-US"/>
        </w:rPr>
        <w:t>accelerate</w:t>
      </w:r>
      <w:r w:rsidR="00C8504E">
        <w:rPr>
          <w:lang w:val="en-US"/>
        </w:rPr>
        <w:t>s</w:t>
      </w:r>
      <w:r w:rsidR="00FB34B8" w:rsidRPr="00922E6E">
        <w:rPr>
          <w:lang w:val="en-US"/>
        </w:rPr>
        <w:t xml:space="preserve"> to the </w:t>
      </w:r>
      <w:r w:rsidR="006F54FF">
        <w:rPr>
          <w:lang w:val="en-US"/>
        </w:rPr>
        <w:t>design</w:t>
      </w:r>
      <w:r w:rsidR="00D377D3">
        <w:rPr>
          <w:lang w:val="en-US"/>
        </w:rPr>
        <w:t>ed</w:t>
      </w:r>
      <w:r w:rsidR="006F54FF">
        <w:rPr>
          <w:lang w:val="en-US"/>
        </w:rPr>
        <w:t xml:space="preserve"> </w:t>
      </w:r>
      <w:r w:rsidR="000A0388">
        <w:rPr>
          <w:lang w:val="en-US"/>
        </w:rPr>
        <w:t>axial</w:t>
      </w:r>
      <w:r w:rsidR="000A0388" w:rsidRPr="00922E6E">
        <w:rPr>
          <w:lang w:val="en-US"/>
        </w:rPr>
        <w:t xml:space="preserve"> velocity</w:t>
      </w:r>
      <w:r w:rsidR="00FB34B8" w:rsidRPr="00922E6E">
        <w:rPr>
          <w:lang w:val="en-US"/>
        </w:rPr>
        <w:t>. Th</w:t>
      </w:r>
      <w:r w:rsidR="000A0388">
        <w:rPr>
          <w:lang w:val="en-US"/>
        </w:rPr>
        <w:t>e acceleration</w:t>
      </w:r>
      <w:r w:rsidR="00FB34B8" w:rsidRPr="00922E6E">
        <w:rPr>
          <w:lang w:val="en-US"/>
        </w:rPr>
        <w:t xml:space="preserve"> convert</w:t>
      </w:r>
      <w:r w:rsidR="000A0388">
        <w:rPr>
          <w:lang w:val="en-US"/>
        </w:rPr>
        <w:t>s</w:t>
      </w:r>
      <w:r w:rsidR="00FB34B8" w:rsidRPr="00922E6E">
        <w:rPr>
          <w:lang w:val="en-US"/>
        </w:rPr>
        <w:t xml:space="preserve"> </w:t>
      </w:r>
      <w:r w:rsidR="00035319">
        <w:rPr>
          <w:lang w:val="en-US"/>
        </w:rPr>
        <w:t xml:space="preserve">a </w:t>
      </w:r>
      <w:r w:rsidR="00FB34B8" w:rsidRPr="00922E6E">
        <w:rPr>
          <w:lang w:val="en-US"/>
        </w:rPr>
        <w:t xml:space="preserve">part of the </w:t>
      </w:r>
      <w:r w:rsidR="00A7201E">
        <w:rPr>
          <w:lang w:val="en-US"/>
        </w:rPr>
        <w:t>fluid’s</w:t>
      </w:r>
      <w:r w:rsidR="00FB34B8" w:rsidRPr="00922E6E">
        <w:rPr>
          <w:lang w:val="en-US"/>
        </w:rPr>
        <w:t xml:space="preserve"> </w:t>
      </w:r>
      <w:r w:rsidR="00460FF7">
        <w:rPr>
          <w:lang w:val="en-US"/>
        </w:rPr>
        <w:t xml:space="preserve">static </w:t>
      </w:r>
      <w:r w:rsidR="00FB34B8" w:rsidRPr="00922E6E">
        <w:rPr>
          <w:lang w:val="en-US"/>
        </w:rPr>
        <w:t xml:space="preserve">enthalpy into kinetic energy by lowering </w:t>
      </w:r>
      <w:r w:rsidR="006B6CAB">
        <w:rPr>
          <w:lang w:val="en-US"/>
        </w:rPr>
        <w:t>its</w:t>
      </w:r>
      <w:r w:rsidR="00FB34B8" w:rsidRPr="00922E6E">
        <w:rPr>
          <w:lang w:val="en-US"/>
        </w:rPr>
        <w:t xml:space="preserve"> pressure and temperature. </w:t>
      </w:r>
      <w:r w:rsidR="00EB6989">
        <w:rPr>
          <w:lang w:val="en-US"/>
        </w:rPr>
        <w:t>In</w:t>
      </w:r>
      <w:r w:rsidR="00FB34B8" w:rsidRPr="00922E6E">
        <w:rPr>
          <w:lang w:val="en-US"/>
        </w:rPr>
        <w:t xml:space="preserve"> the outlet</w:t>
      </w:r>
      <w:r w:rsidR="00EB6989">
        <w:rPr>
          <w:lang w:val="en-US"/>
        </w:rPr>
        <w:t xml:space="preserve"> </w:t>
      </w:r>
      <w:r w:rsidR="006D247C">
        <w:rPr>
          <w:lang w:val="en-US"/>
        </w:rPr>
        <w:t xml:space="preserve">the </w:t>
      </w:r>
      <w:r w:rsidR="00EB6989">
        <w:rPr>
          <w:lang w:val="en-US"/>
        </w:rPr>
        <w:t>diffuser</w:t>
      </w:r>
      <w:r w:rsidR="00FB34B8" w:rsidRPr="00922E6E">
        <w:rPr>
          <w:lang w:val="en-US"/>
        </w:rPr>
        <w:t xml:space="preserve"> correspondingly </w:t>
      </w:r>
      <w:r w:rsidR="00C82657" w:rsidRPr="00922E6E">
        <w:rPr>
          <w:lang w:val="en-US"/>
        </w:rPr>
        <w:t>slow</w:t>
      </w:r>
      <w:r w:rsidR="00C82657">
        <w:rPr>
          <w:lang w:val="en-US"/>
        </w:rPr>
        <w:t>s</w:t>
      </w:r>
      <w:r w:rsidR="00C82657" w:rsidRPr="00922E6E">
        <w:rPr>
          <w:lang w:val="en-US"/>
        </w:rPr>
        <w:t xml:space="preserve"> down</w:t>
      </w:r>
      <w:r w:rsidR="00C82657">
        <w:rPr>
          <w:lang w:val="en-US"/>
        </w:rPr>
        <w:t xml:space="preserve"> the fluid </w:t>
      </w:r>
      <w:r w:rsidR="00023D4E">
        <w:rPr>
          <w:lang w:val="en-US"/>
        </w:rPr>
        <w:t xml:space="preserve">to </w:t>
      </w:r>
      <w:r w:rsidR="00394FC1" w:rsidRPr="00922E6E">
        <w:rPr>
          <w:lang w:val="en-US"/>
        </w:rPr>
        <w:t xml:space="preserve">the </w:t>
      </w:r>
      <w:r w:rsidR="00394FC1">
        <w:rPr>
          <w:lang w:val="en-US"/>
        </w:rPr>
        <w:t xml:space="preserve">velocity </w:t>
      </w:r>
      <w:r w:rsidR="00EB6989">
        <w:rPr>
          <w:lang w:val="en-US"/>
        </w:rPr>
        <w:t>of</w:t>
      </w:r>
      <w:r w:rsidR="00C51B34">
        <w:rPr>
          <w:lang w:val="en-US"/>
        </w:rPr>
        <w:t xml:space="preserve"> the</w:t>
      </w:r>
      <w:r w:rsidR="00FB34B8" w:rsidRPr="00922E6E">
        <w:rPr>
          <w:lang w:val="en-US"/>
        </w:rPr>
        <w:t xml:space="preserve"> pipe, whereby the kinetic energy </w:t>
      </w:r>
      <w:r w:rsidR="00C51B34">
        <w:rPr>
          <w:lang w:val="en-US"/>
        </w:rPr>
        <w:t xml:space="preserve">of fluid </w:t>
      </w:r>
      <w:r w:rsidR="00FB34B8" w:rsidRPr="00922E6E">
        <w:rPr>
          <w:lang w:val="en-US"/>
        </w:rPr>
        <w:t>convert</w:t>
      </w:r>
      <w:r w:rsidR="009C5922">
        <w:rPr>
          <w:lang w:val="en-US"/>
        </w:rPr>
        <w:t>s</w:t>
      </w:r>
      <w:r w:rsidR="00FB34B8" w:rsidRPr="00922E6E">
        <w:rPr>
          <w:lang w:val="en-US"/>
        </w:rPr>
        <w:t xml:space="preserve"> back into enthalpy, increasing the pressure and </w:t>
      </w:r>
      <w:r w:rsidR="00FB34B8" w:rsidRPr="00922E6E">
        <w:rPr>
          <w:lang w:val="en-US"/>
        </w:rPr>
        <w:lastRenderedPageBreak/>
        <w:t>temperature</w:t>
      </w:r>
      <w:r w:rsidR="005A4C10">
        <w:rPr>
          <w:rStyle w:val="FootnoteReference"/>
        </w:rPr>
        <w:footnoteReference w:id="94"/>
      </w:r>
      <w:r w:rsidR="00FB34B8" w:rsidRPr="00922E6E">
        <w:rPr>
          <w:lang w:val="en-US"/>
        </w:rPr>
        <w:t>.</w:t>
      </w:r>
      <w:r w:rsidR="004C10E0">
        <w:rPr>
          <w:lang w:val="en-US"/>
        </w:rPr>
        <w:t xml:space="preserve"> The </w:t>
      </w:r>
      <w:r w:rsidR="00AA3421">
        <w:rPr>
          <w:lang w:val="en-US"/>
        </w:rPr>
        <w:t>efficiency</w:t>
      </w:r>
      <w:r w:rsidR="009A0D39">
        <w:rPr>
          <w:lang w:val="en-US"/>
        </w:rPr>
        <w:t xml:space="preserve"> </w:t>
      </w:r>
      <w:r w:rsidR="00D93CDF">
        <w:rPr>
          <w:lang w:val="en-US"/>
        </w:rPr>
        <w:t>of the fluid acceleration and diffu</w:t>
      </w:r>
      <w:r w:rsidR="00AA3421">
        <w:rPr>
          <w:lang w:val="en-US"/>
        </w:rPr>
        <w:t>sion is an input parameter. Its default value is 0.97</w:t>
      </w:r>
      <w:r w:rsidR="00271D57">
        <w:rPr>
          <w:lang w:val="en-US"/>
        </w:rPr>
        <w:t xml:space="preserve">, which is a typical loss </w:t>
      </w:r>
      <w:r w:rsidR="007852CA">
        <w:rPr>
          <w:lang w:val="en-US"/>
        </w:rPr>
        <w:t>for</w:t>
      </w:r>
      <w:r w:rsidR="00034067">
        <w:rPr>
          <w:lang w:val="en-US"/>
        </w:rPr>
        <w:t xml:space="preserve"> </w:t>
      </w:r>
      <w:r w:rsidR="000D714A">
        <w:rPr>
          <w:lang w:val="en-US"/>
        </w:rPr>
        <w:t>an</w:t>
      </w:r>
      <w:r w:rsidR="00271D57">
        <w:rPr>
          <w:lang w:val="en-US"/>
        </w:rPr>
        <w:t xml:space="preserve"> optimized diffuser.</w:t>
      </w:r>
    </w:p>
    <w:p w14:paraId="79B4D305" w14:textId="5D062F59" w:rsidR="00DD2FB3" w:rsidRPr="00922E6E" w:rsidRDefault="00DD2FB3" w:rsidP="00FB34B8">
      <w:pPr>
        <w:rPr>
          <w:lang w:val="en-US"/>
        </w:rPr>
      </w:pPr>
      <w:r w:rsidRPr="00922E6E">
        <w:rPr>
          <w:lang w:val="en-US"/>
        </w:rPr>
        <w:t xml:space="preserve">The </w:t>
      </w:r>
      <w:r w:rsidR="007E1E81">
        <w:rPr>
          <w:lang w:val="en-US"/>
        </w:rPr>
        <w:t xml:space="preserve">main </w:t>
      </w:r>
      <w:r w:rsidRPr="00922E6E">
        <w:rPr>
          <w:lang w:val="en-US"/>
        </w:rPr>
        <w:t xml:space="preserve">compressor </w:t>
      </w:r>
      <w:r w:rsidR="005A75ED">
        <w:rPr>
          <w:lang w:val="en-US"/>
        </w:rPr>
        <w:t xml:space="preserve">and its motor-generator </w:t>
      </w:r>
      <w:r w:rsidR="007E1E81">
        <w:rPr>
          <w:lang w:val="en-US"/>
        </w:rPr>
        <w:t xml:space="preserve">do not need any external </w:t>
      </w:r>
      <w:r w:rsidR="005A75ED">
        <w:rPr>
          <w:lang w:val="en-US"/>
        </w:rPr>
        <w:t xml:space="preserve">startup motor, because they </w:t>
      </w:r>
      <w:r w:rsidRPr="00922E6E">
        <w:rPr>
          <w:lang w:val="en-US"/>
        </w:rPr>
        <w:t xml:space="preserve">can be started by </w:t>
      </w:r>
      <w:r w:rsidR="00302DF4">
        <w:rPr>
          <w:lang w:val="en-US"/>
        </w:rPr>
        <w:t xml:space="preserve">the </w:t>
      </w:r>
      <w:r w:rsidR="00ED1F62">
        <w:rPr>
          <w:lang w:val="en-US"/>
        </w:rPr>
        <w:t xml:space="preserve">normal startup procedure of the </w:t>
      </w:r>
      <w:r w:rsidR="00302DF4">
        <w:rPr>
          <w:lang w:val="en-US"/>
        </w:rPr>
        <w:t xml:space="preserve">main </w:t>
      </w:r>
      <w:r w:rsidRPr="00922E6E">
        <w:rPr>
          <w:lang w:val="en-US"/>
        </w:rPr>
        <w:t>turbine</w:t>
      </w:r>
      <w:r w:rsidR="00B86341">
        <w:rPr>
          <w:lang w:val="en-US"/>
        </w:rPr>
        <w:t>.</w:t>
      </w:r>
      <w:r w:rsidRPr="00922E6E">
        <w:rPr>
          <w:lang w:val="en-US"/>
        </w:rPr>
        <w:t xml:space="preserve"> When the </w:t>
      </w:r>
      <w:r w:rsidR="006302DF">
        <w:rPr>
          <w:lang w:val="en-US"/>
        </w:rPr>
        <w:t>motor-</w:t>
      </w:r>
      <w:r w:rsidRPr="00922E6E">
        <w:rPr>
          <w:lang w:val="en-US"/>
        </w:rPr>
        <w:t>generator</w:t>
      </w:r>
      <w:r w:rsidR="00302DF4">
        <w:rPr>
          <w:lang w:val="en-US"/>
        </w:rPr>
        <w:t>’s</w:t>
      </w:r>
      <w:r w:rsidRPr="00922E6E">
        <w:rPr>
          <w:lang w:val="en-US"/>
        </w:rPr>
        <w:t xml:space="preserve"> </w:t>
      </w:r>
      <w:r w:rsidR="00BE3A1F">
        <w:rPr>
          <w:lang w:val="en-US"/>
        </w:rPr>
        <w:t>rotational frequency</w:t>
      </w:r>
      <w:r w:rsidRPr="00922E6E">
        <w:rPr>
          <w:lang w:val="en-US"/>
        </w:rPr>
        <w:t xml:space="preserve"> </w:t>
      </w:r>
      <w:r w:rsidR="00A33FD8">
        <w:rPr>
          <w:lang w:val="en-US"/>
        </w:rPr>
        <w:t>matches with</w:t>
      </w:r>
      <w:r w:rsidRPr="00922E6E">
        <w:rPr>
          <w:lang w:val="en-US"/>
        </w:rPr>
        <w:t xml:space="preserve"> the grid frequency, </w:t>
      </w:r>
      <w:r w:rsidR="00E54330">
        <w:rPr>
          <w:lang w:val="en-US"/>
        </w:rPr>
        <w:t xml:space="preserve">its </w:t>
      </w:r>
      <w:r w:rsidRPr="00922E6E">
        <w:rPr>
          <w:lang w:val="en-US"/>
        </w:rPr>
        <w:t xml:space="preserve">magnets are </w:t>
      </w:r>
      <w:r w:rsidR="00A45C11">
        <w:rPr>
          <w:lang w:val="en-US"/>
        </w:rPr>
        <w:t>enabled</w:t>
      </w:r>
      <w:r w:rsidRPr="00922E6E">
        <w:rPr>
          <w:lang w:val="en-US"/>
        </w:rPr>
        <w:t xml:space="preserve">, the grid frequency </w:t>
      </w:r>
      <w:r w:rsidR="00A31219">
        <w:rPr>
          <w:lang w:val="en-US"/>
        </w:rPr>
        <w:t xml:space="preserve">starts </w:t>
      </w:r>
      <w:r w:rsidRPr="00922E6E">
        <w:rPr>
          <w:lang w:val="en-US"/>
        </w:rPr>
        <w:t>to turn the main shaft</w:t>
      </w:r>
      <w:r w:rsidR="00E54330">
        <w:rPr>
          <w:lang w:val="en-US"/>
        </w:rPr>
        <w:t>,</w:t>
      </w:r>
      <w:r w:rsidR="00A27701">
        <w:rPr>
          <w:lang w:val="en-US"/>
        </w:rPr>
        <w:t xml:space="preserve"> </w:t>
      </w:r>
      <w:r w:rsidR="00E54330">
        <w:rPr>
          <w:lang w:val="en-US"/>
        </w:rPr>
        <w:t>and</w:t>
      </w:r>
      <w:r w:rsidR="00A27701">
        <w:rPr>
          <w:lang w:val="en-US"/>
        </w:rPr>
        <w:t xml:space="preserve"> the</w:t>
      </w:r>
      <w:r w:rsidRPr="00922E6E">
        <w:rPr>
          <w:lang w:val="en-US"/>
        </w:rPr>
        <w:t xml:space="preserve"> turbine can be disconnected. The </w:t>
      </w:r>
      <w:r w:rsidR="0094004F">
        <w:rPr>
          <w:lang w:val="en-US"/>
        </w:rPr>
        <w:t xml:space="preserve">main </w:t>
      </w:r>
      <w:r w:rsidRPr="00922E6E">
        <w:rPr>
          <w:lang w:val="en-US"/>
        </w:rPr>
        <w:t xml:space="preserve">compressor </w:t>
      </w:r>
      <w:r w:rsidR="00F16C07">
        <w:rPr>
          <w:lang w:val="en-US"/>
        </w:rPr>
        <w:t xml:space="preserve">and motor-generator </w:t>
      </w:r>
      <w:r w:rsidR="005D0D46">
        <w:rPr>
          <w:lang w:val="en-US"/>
        </w:rPr>
        <w:t>may</w:t>
      </w:r>
      <w:r w:rsidRPr="00922E6E">
        <w:rPr>
          <w:lang w:val="en-US"/>
        </w:rPr>
        <w:t xml:space="preserve"> </w:t>
      </w:r>
      <w:r w:rsidR="00F818A9">
        <w:rPr>
          <w:lang w:val="en-US"/>
        </w:rPr>
        <w:t xml:space="preserve">also </w:t>
      </w:r>
      <w:r w:rsidRPr="00922E6E">
        <w:rPr>
          <w:lang w:val="en-US"/>
        </w:rPr>
        <w:t xml:space="preserve">be </w:t>
      </w:r>
      <w:r w:rsidR="0094004F">
        <w:rPr>
          <w:lang w:val="en-US"/>
        </w:rPr>
        <w:t>cold-</w:t>
      </w:r>
      <w:r w:rsidRPr="00922E6E">
        <w:rPr>
          <w:lang w:val="en-US"/>
        </w:rPr>
        <w:t xml:space="preserve">started </w:t>
      </w:r>
      <w:r w:rsidR="0007165E">
        <w:rPr>
          <w:lang w:val="en-US"/>
        </w:rPr>
        <w:t>with the variable-</w:t>
      </w:r>
      <w:r w:rsidR="00367DDF">
        <w:rPr>
          <w:lang w:val="en-US"/>
        </w:rPr>
        <w:t>frequency drive</w:t>
      </w:r>
      <w:r w:rsidR="00E11D18">
        <w:rPr>
          <w:lang w:val="en-US"/>
        </w:rPr>
        <w:t>.</w:t>
      </w:r>
    </w:p>
    <w:p w14:paraId="27E31A40" w14:textId="4686F6C6" w:rsidR="00E70E52" w:rsidRPr="00922E6E" w:rsidRDefault="00E70E52" w:rsidP="00FB34B8">
      <w:pPr>
        <w:rPr>
          <w:lang w:val="en-US"/>
        </w:rPr>
      </w:pPr>
      <w:r w:rsidRPr="00922E6E">
        <w:rPr>
          <w:lang w:val="en-US"/>
        </w:rPr>
        <w:t xml:space="preserve">The gas </w:t>
      </w:r>
      <w:r w:rsidR="00DE73EA">
        <w:rPr>
          <w:lang w:val="en-US"/>
        </w:rPr>
        <w:t xml:space="preserve">incoming </w:t>
      </w:r>
      <w:r w:rsidRPr="00922E6E">
        <w:rPr>
          <w:lang w:val="en-US"/>
        </w:rPr>
        <w:t xml:space="preserve">to </w:t>
      </w:r>
      <w:r w:rsidR="00DE73EA">
        <w:rPr>
          <w:lang w:val="en-US"/>
        </w:rPr>
        <w:t>turbomachines</w:t>
      </w:r>
      <w:r w:rsidRPr="00922E6E">
        <w:rPr>
          <w:lang w:val="en-US"/>
        </w:rPr>
        <w:t xml:space="preserve"> must be filtered to remove </w:t>
      </w:r>
      <w:r w:rsidR="003A342A">
        <w:rPr>
          <w:lang w:val="en-US"/>
        </w:rPr>
        <w:t xml:space="preserve">the </w:t>
      </w:r>
      <w:r w:rsidRPr="00922E6E">
        <w:rPr>
          <w:lang w:val="en-US"/>
        </w:rPr>
        <w:t>dust particles</w:t>
      </w:r>
      <w:r w:rsidR="00173911">
        <w:rPr>
          <w:lang w:val="en-US"/>
        </w:rPr>
        <w:t xml:space="preserve"> in the same way</w:t>
      </w:r>
      <w:r w:rsidRPr="00922E6E">
        <w:rPr>
          <w:lang w:val="en-US"/>
        </w:rPr>
        <w:t xml:space="preserve"> as in </w:t>
      </w:r>
      <w:r w:rsidR="003A342A">
        <w:rPr>
          <w:lang w:val="en-US"/>
        </w:rPr>
        <w:t xml:space="preserve">the </w:t>
      </w:r>
      <w:r w:rsidR="00C84359">
        <w:rPr>
          <w:lang w:val="en-US"/>
        </w:rPr>
        <w:t>gas turbine</w:t>
      </w:r>
      <w:r w:rsidRPr="00922E6E">
        <w:rPr>
          <w:lang w:val="en-US"/>
        </w:rPr>
        <w:t xml:space="preserve"> power plants. </w:t>
      </w:r>
      <w:r w:rsidR="0009744C">
        <w:rPr>
          <w:lang w:val="en-US"/>
        </w:rPr>
        <w:t>A</w:t>
      </w:r>
      <w:r w:rsidRPr="00922E6E">
        <w:rPr>
          <w:lang w:val="en-US"/>
        </w:rPr>
        <w:t xml:space="preserve"> technical challenge is the hot gas from the upper </w:t>
      </w:r>
      <w:r w:rsidR="007A7CAD">
        <w:rPr>
          <w:lang w:val="en-US"/>
        </w:rPr>
        <w:t>high-pressure storage</w:t>
      </w:r>
      <w:r w:rsidRPr="00922E6E">
        <w:rPr>
          <w:lang w:val="en-US"/>
        </w:rPr>
        <w:t xml:space="preserve"> entering the main turbine, which exceed</w:t>
      </w:r>
      <w:r w:rsidR="003A342A">
        <w:rPr>
          <w:lang w:val="en-US"/>
        </w:rPr>
        <w:t>s</w:t>
      </w:r>
      <w:r w:rsidRPr="00922E6E">
        <w:rPr>
          <w:lang w:val="en-US"/>
        </w:rPr>
        <w:t xml:space="preserve"> the operating temperature of </w:t>
      </w:r>
      <w:r w:rsidR="00CE430C">
        <w:rPr>
          <w:lang w:val="en-US"/>
        </w:rPr>
        <w:t xml:space="preserve">most </w:t>
      </w:r>
      <w:r w:rsidRPr="00922E6E">
        <w:rPr>
          <w:lang w:val="en-US"/>
        </w:rPr>
        <w:t>conventional filter materials. High-temperature resistant ceramic or silicate fibers or combinations of th</w:t>
      </w:r>
      <w:r w:rsidR="00E17298">
        <w:rPr>
          <w:lang w:val="en-US"/>
        </w:rPr>
        <w:t>em</w:t>
      </w:r>
      <w:r w:rsidRPr="00922E6E">
        <w:rPr>
          <w:lang w:val="en-US"/>
        </w:rPr>
        <w:t xml:space="preserve"> </w:t>
      </w:r>
      <w:r w:rsidR="00132CBE">
        <w:rPr>
          <w:lang w:val="en-US"/>
        </w:rPr>
        <w:t>may</w:t>
      </w:r>
      <w:r w:rsidRPr="00922E6E">
        <w:rPr>
          <w:lang w:val="en-US"/>
        </w:rPr>
        <w:t xml:space="preserve"> be </w:t>
      </w:r>
      <w:r w:rsidR="00E17298">
        <w:rPr>
          <w:lang w:val="en-US"/>
        </w:rPr>
        <w:t xml:space="preserve">a </w:t>
      </w:r>
      <w:r w:rsidR="00AF3375">
        <w:rPr>
          <w:lang w:val="en-US"/>
        </w:rPr>
        <w:t>filter</w:t>
      </w:r>
      <w:r w:rsidRPr="00922E6E">
        <w:rPr>
          <w:lang w:val="en-US"/>
        </w:rPr>
        <w:t xml:space="preserve"> material.</w:t>
      </w:r>
      <w:r w:rsidR="00D965B1">
        <w:rPr>
          <w:lang w:val="en-US"/>
        </w:rPr>
        <w:t xml:space="preserve"> </w:t>
      </w:r>
      <w:r w:rsidR="00845C35">
        <w:rPr>
          <w:lang w:val="en-US"/>
        </w:rPr>
        <w:t>If t</w:t>
      </w:r>
      <w:r w:rsidR="00D965B1">
        <w:rPr>
          <w:lang w:val="en-US"/>
        </w:rPr>
        <w:t xml:space="preserve">he filter </w:t>
      </w:r>
      <w:r w:rsidR="00414221">
        <w:rPr>
          <w:lang w:val="en-US"/>
        </w:rPr>
        <w:t>is</w:t>
      </w:r>
      <w:r w:rsidR="00D965B1">
        <w:rPr>
          <w:lang w:val="en-US"/>
        </w:rPr>
        <w:t xml:space="preserve"> a long </w:t>
      </w:r>
      <w:r w:rsidR="002C0E66">
        <w:rPr>
          <w:lang w:val="en-US"/>
        </w:rPr>
        <w:t xml:space="preserve">sock inside the </w:t>
      </w:r>
      <w:r w:rsidR="00A63B54" w:rsidRPr="00A63B54">
        <w:rPr>
          <w:lang w:val="en-US"/>
        </w:rPr>
        <w:t>enlarged</w:t>
      </w:r>
      <w:r w:rsidR="00845C35">
        <w:rPr>
          <w:lang w:val="en-US"/>
        </w:rPr>
        <w:t xml:space="preserve"> pipe</w:t>
      </w:r>
      <w:r w:rsidR="00DF6079">
        <w:rPr>
          <w:lang w:val="en-US"/>
        </w:rPr>
        <w:t xml:space="preserve">, </w:t>
      </w:r>
      <w:r w:rsidR="00DA08CD">
        <w:rPr>
          <w:lang w:val="en-US"/>
        </w:rPr>
        <w:t>its</w:t>
      </w:r>
      <w:r w:rsidR="00DF6079">
        <w:rPr>
          <w:lang w:val="en-US"/>
        </w:rPr>
        <w:t xml:space="preserve"> pressure loss </w:t>
      </w:r>
      <w:r w:rsidR="00661058">
        <w:rPr>
          <w:lang w:val="en-US"/>
        </w:rPr>
        <w:t>sh</w:t>
      </w:r>
      <w:r w:rsidR="00385C8D">
        <w:rPr>
          <w:lang w:val="en-US"/>
        </w:rPr>
        <w:t>ould be</w:t>
      </w:r>
      <w:r w:rsidR="00DF6079">
        <w:rPr>
          <w:lang w:val="en-US"/>
        </w:rPr>
        <w:t xml:space="preserve"> minimal</w:t>
      </w:r>
      <w:r w:rsidR="00A73C55">
        <w:rPr>
          <w:lang w:val="en-US"/>
        </w:rPr>
        <w:t>,</w:t>
      </w:r>
      <w:r w:rsidR="00DF6079">
        <w:rPr>
          <w:lang w:val="en-US"/>
        </w:rPr>
        <w:t xml:space="preserve"> and the filter </w:t>
      </w:r>
      <w:r w:rsidR="00F37558">
        <w:rPr>
          <w:lang w:val="en-US"/>
        </w:rPr>
        <w:t>would be</w:t>
      </w:r>
      <w:r w:rsidR="00DF6079">
        <w:rPr>
          <w:lang w:val="en-US"/>
        </w:rPr>
        <w:t xml:space="preserve"> easy to clean </w:t>
      </w:r>
      <w:r w:rsidR="00A73C55">
        <w:rPr>
          <w:lang w:val="en-US"/>
        </w:rPr>
        <w:t>or replace</w:t>
      </w:r>
      <w:r w:rsidR="00E33FF6">
        <w:rPr>
          <w:lang w:val="en-US"/>
        </w:rPr>
        <w:t xml:space="preserve"> </w:t>
      </w:r>
      <w:r w:rsidR="00F4388B">
        <w:rPr>
          <w:lang w:val="en-US"/>
        </w:rPr>
        <w:t xml:space="preserve">when fluid flow </w:t>
      </w:r>
      <w:r w:rsidR="00B0712D">
        <w:rPr>
          <w:lang w:val="en-US"/>
        </w:rPr>
        <w:t>is</w:t>
      </w:r>
      <w:r w:rsidR="00F4388B">
        <w:rPr>
          <w:lang w:val="en-US"/>
        </w:rPr>
        <w:t xml:space="preserve"> opposite</w:t>
      </w:r>
      <w:r w:rsidR="00747119">
        <w:rPr>
          <w:lang w:val="en-US"/>
        </w:rPr>
        <w:t xml:space="preserve"> </w:t>
      </w:r>
      <w:r w:rsidR="00EF6F34" w:rsidRPr="00EF6F34">
        <w:rPr>
          <w:lang w:val="en-US"/>
        </w:rPr>
        <w:t>bypassing the filter</w:t>
      </w:r>
      <w:r w:rsidR="003900E3">
        <w:rPr>
          <w:lang w:val="en-US"/>
        </w:rPr>
        <w:t>.</w:t>
      </w:r>
    </w:p>
    <w:p w14:paraId="1E4FA4EC" w14:textId="24666065" w:rsidR="00A53E65" w:rsidRPr="00922E6E" w:rsidRDefault="00A53E65" w:rsidP="00FB34B8">
      <w:pPr>
        <w:rPr>
          <w:lang w:val="en-US"/>
        </w:rPr>
      </w:pPr>
      <w:r w:rsidRPr="00922E6E">
        <w:rPr>
          <w:lang w:val="en-US"/>
        </w:rPr>
        <w:t xml:space="preserve">The large hot gas pipe </w:t>
      </w:r>
      <w:r w:rsidR="004C0F56">
        <w:rPr>
          <w:lang w:val="en-US"/>
        </w:rPr>
        <w:t>of</w:t>
      </w:r>
      <w:r w:rsidRPr="00922E6E">
        <w:rPr>
          <w:lang w:val="en-US"/>
        </w:rPr>
        <w:t xml:space="preserve"> the low</w:t>
      </w:r>
      <w:r w:rsidR="00710482">
        <w:rPr>
          <w:lang w:val="en-US"/>
        </w:rPr>
        <w:t>-</w:t>
      </w:r>
      <w:r w:rsidR="00B366B6">
        <w:rPr>
          <w:lang w:val="en-US"/>
        </w:rPr>
        <w:t xml:space="preserve">pressure storage </w:t>
      </w:r>
      <w:r w:rsidRPr="00922E6E">
        <w:rPr>
          <w:lang w:val="en-US"/>
        </w:rPr>
        <w:t>can be ordinary steel, but all other pipe</w:t>
      </w:r>
      <w:r w:rsidR="00C22F3F">
        <w:rPr>
          <w:lang w:val="en-US"/>
        </w:rPr>
        <w:t>s</w:t>
      </w:r>
      <w:r w:rsidRPr="00922E6E">
        <w:rPr>
          <w:lang w:val="en-US"/>
        </w:rPr>
        <w:t xml:space="preserve"> between the storage and the </w:t>
      </w:r>
      <w:r w:rsidR="00657ED6">
        <w:rPr>
          <w:lang w:val="en-US"/>
        </w:rPr>
        <w:t>turbomachines</w:t>
      </w:r>
      <w:r w:rsidRPr="00922E6E">
        <w:rPr>
          <w:lang w:val="en-US"/>
        </w:rPr>
        <w:t xml:space="preserve"> must be austenitic steel. The tensile strength of </w:t>
      </w:r>
      <w:r w:rsidR="00D843C0" w:rsidRPr="00922E6E">
        <w:rPr>
          <w:lang w:val="en-US"/>
        </w:rPr>
        <w:t xml:space="preserve">austenitic steel may not be sufficient at the upper temperature of the </w:t>
      </w:r>
      <w:r w:rsidR="00155819">
        <w:rPr>
          <w:lang w:val="en-US"/>
        </w:rPr>
        <w:t xml:space="preserve">high-pressure </w:t>
      </w:r>
      <w:r w:rsidR="00D843C0" w:rsidRPr="00922E6E">
        <w:rPr>
          <w:lang w:val="en-US"/>
        </w:rPr>
        <w:t xml:space="preserve">storage, in which case </w:t>
      </w:r>
      <w:r w:rsidR="0031696B">
        <w:rPr>
          <w:lang w:val="en-US"/>
        </w:rPr>
        <w:t xml:space="preserve">the </w:t>
      </w:r>
      <w:r w:rsidR="00D56F22">
        <w:rPr>
          <w:lang w:val="en-US"/>
        </w:rPr>
        <w:t>pi</w:t>
      </w:r>
      <w:r w:rsidR="00C83BEC">
        <w:rPr>
          <w:lang w:val="en-US"/>
        </w:rPr>
        <w:t>pe</w:t>
      </w:r>
      <w:r w:rsidR="00D56F22">
        <w:rPr>
          <w:lang w:val="en-US"/>
        </w:rPr>
        <w:t xml:space="preserve"> </w:t>
      </w:r>
      <w:r w:rsidR="00D843C0" w:rsidRPr="00922E6E">
        <w:rPr>
          <w:lang w:val="en-US"/>
        </w:rPr>
        <w:t xml:space="preserve">should </w:t>
      </w:r>
      <w:r w:rsidR="002716DC">
        <w:rPr>
          <w:lang w:val="en-US"/>
        </w:rPr>
        <w:t xml:space="preserve">have internal insulation and external </w:t>
      </w:r>
      <w:r w:rsidR="00BD3062">
        <w:rPr>
          <w:lang w:val="en-US"/>
        </w:rPr>
        <w:t>cool</w:t>
      </w:r>
      <w:r w:rsidR="002716DC">
        <w:rPr>
          <w:lang w:val="en-US"/>
        </w:rPr>
        <w:t>ing</w:t>
      </w:r>
      <w:r w:rsidR="00D843C0" w:rsidRPr="00922E6E">
        <w:rPr>
          <w:lang w:val="en-US"/>
        </w:rPr>
        <w:t>.</w:t>
      </w:r>
    </w:p>
    <w:p w14:paraId="5A00FF8B" w14:textId="4DC65758" w:rsidR="00FB34B8" w:rsidRPr="00922E6E" w:rsidRDefault="00FB34B8" w:rsidP="00FB34B8">
      <w:pPr>
        <w:rPr>
          <w:lang w:val="en-US"/>
        </w:rPr>
      </w:pPr>
      <w:r w:rsidRPr="00922E6E">
        <w:rPr>
          <w:lang w:val="en-US"/>
        </w:rPr>
        <w:t>The heat pump</w:t>
      </w:r>
      <w:r w:rsidR="00DF60B8">
        <w:rPr>
          <w:lang w:val="en-US"/>
        </w:rPr>
        <w:t>,</w:t>
      </w:r>
      <w:r w:rsidRPr="00922E6E">
        <w:rPr>
          <w:lang w:val="en-US"/>
        </w:rPr>
        <w:t xml:space="preserve"> that pre-cools the </w:t>
      </w:r>
      <w:r w:rsidR="004006A4">
        <w:rPr>
          <w:lang w:val="en-US"/>
        </w:rPr>
        <w:t>fluid</w:t>
      </w:r>
      <w:r w:rsidRPr="00922E6E">
        <w:rPr>
          <w:lang w:val="en-US"/>
        </w:rPr>
        <w:t xml:space="preserve"> </w:t>
      </w:r>
      <w:r w:rsidR="001A23AD">
        <w:rPr>
          <w:lang w:val="en-US"/>
        </w:rPr>
        <w:t>before</w:t>
      </w:r>
      <w:r w:rsidRPr="00922E6E">
        <w:rPr>
          <w:lang w:val="en-US"/>
        </w:rPr>
        <w:t xml:space="preserve"> </w:t>
      </w:r>
      <w:r w:rsidR="00506762">
        <w:rPr>
          <w:lang w:val="en-US"/>
        </w:rPr>
        <w:t>the cryogenic</w:t>
      </w:r>
      <w:r w:rsidRPr="00922E6E">
        <w:rPr>
          <w:lang w:val="en-US"/>
        </w:rPr>
        <w:t xml:space="preserve"> turbine</w:t>
      </w:r>
      <w:r w:rsidR="00DF60B8">
        <w:rPr>
          <w:lang w:val="en-US"/>
        </w:rPr>
        <w:t>,</w:t>
      </w:r>
      <w:r w:rsidRPr="00922E6E">
        <w:rPr>
          <w:lang w:val="en-US"/>
        </w:rPr>
        <w:t xml:space="preserve"> </w:t>
      </w:r>
      <w:r w:rsidR="00C3609F">
        <w:rPr>
          <w:lang w:val="en-US"/>
        </w:rPr>
        <w:t>is</w:t>
      </w:r>
      <w:r w:rsidR="0093751C">
        <w:rPr>
          <w:lang w:val="en-US"/>
        </w:rPr>
        <w:t xml:space="preserve"> connected </w:t>
      </w:r>
      <w:r w:rsidR="00EB22EB">
        <w:rPr>
          <w:lang w:val="en-US"/>
        </w:rPr>
        <w:t xml:space="preserve">to </w:t>
      </w:r>
      <w:r w:rsidR="00BE6EFF">
        <w:rPr>
          <w:lang w:val="en-US"/>
        </w:rPr>
        <w:t>main shaft</w:t>
      </w:r>
      <w:r w:rsidR="00C65DB8">
        <w:rPr>
          <w:lang w:val="en-US"/>
        </w:rPr>
        <w:t xml:space="preserve"> </w:t>
      </w:r>
      <w:r w:rsidR="00A471D1">
        <w:rPr>
          <w:lang w:val="en-US"/>
        </w:rPr>
        <w:t>and its</w:t>
      </w:r>
      <w:r w:rsidR="00606E4E">
        <w:rPr>
          <w:lang w:val="en-US"/>
        </w:rPr>
        <w:t xml:space="preserve"> </w:t>
      </w:r>
      <w:r w:rsidR="00C65DB8">
        <w:rPr>
          <w:lang w:val="en-US"/>
        </w:rPr>
        <w:t xml:space="preserve">power </w:t>
      </w:r>
      <w:r w:rsidR="00640AC8">
        <w:rPr>
          <w:lang w:val="en-US"/>
        </w:rPr>
        <w:t>is</w:t>
      </w:r>
      <w:r w:rsidR="00D23C67">
        <w:rPr>
          <w:lang w:val="en-US"/>
        </w:rPr>
        <w:t xml:space="preserve"> adjusted by changing </w:t>
      </w:r>
      <w:r w:rsidR="004F1B1F">
        <w:rPr>
          <w:lang w:val="en-US"/>
        </w:rPr>
        <w:t>its internal pressure</w:t>
      </w:r>
      <w:r w:rsidR="00114BB8">
        <w:rPr>
          <w:lang w:val="en-US"/>
        </w:rPr>
        <w:t xml:space="preserve"> (</w:t>
      </w:r>
      <w:r w:rsidR="00640AC8">
        <w:rPr>
          <w:lang w:val="en-US"/>
        </w:rPr>
        <w:t>e.g.,</w:t>
      </w:r>
      <w:r w:rsidR="00114BB8">
        <w:rPr>
          <w:lang w:val="en-US"/>
        </w:rPr>
        <w:t xml:space="preserve"> </w:t>
      </w:r>
      <w:r w:rsidR="00EB6B20">
        <w:rPr>
          <w:lang w:val="en-US"/>
        </w:rPr>
        <w:t>by changing the</w:t>
      </w:r>
      <w:r w:rsidR="00DD3FD1">
        <w:rPr>
          <w:lang w:val="en-US"/>
        </w:rPr>
        <w:t xml:space="preserve"> </w:t>
      </w:r>
      <w:r w:rsidR="00CB2DE4">
        <w:rPr>
          <w:lang w:val="en-US"/>
        </w:rPr>
        <w:t xml:space="preserve">fluid </w:t>
      </w:r>
      <w:r w:rsidR="00DD3FD1">
        <w:rPr>
          <w:lang w:val="en-US"/>
        </w:rPr>
        <w:t xml:space="preserve">temperature </w:t>
      </w:r>
      <w:r w:rsidR="00CB2DE4">
        <w:rPr>
          <w:lang w:val="en-US"/>
        </w:rPr>
        <w:t>in</w:t>
      </w:r>
      <w:r w:rsidR="00F27A05">
        <w:rPr>
          <w:lang w:val="en-US"/>
        </w:rPr>
        <w:t xml:space="preserve"> its</w:t>
      </w:r>
      <w:r w:rsidR="00EB6B20">
        <w:rPr>
          <w:lang w:val="en-US"/>
        </w:rPr>
        <w:t xml:space="preserve"> </w:t>
      </w:r>
      <w:r w:rsidR="00DD3FD1">
        <w:rPr>
          <w:lang w:val="en-US"/>
        </w:rPr>
        <w:t>pressure control tank)</w:t>
      </w:r>
      <w:r w:rsidR="004F1B1F">
        <w:rPr>
          <w:lang w:val="en-US"/>
        </w:rPr>
        <w:t>. H</w:t>
      </w:r>
      <w:r w:rsidR="00791815">
        <w:rPr>
          <w:lang w:val="en-US"/>
        </w:rPr>
        <w:t>eat pump</w:t>
      </w:r>
      <w:r w:rsidRPr="00922E6E">
        <w:rPr>
          <w:lang w:val="en-US"/>
        </w:rPr>
        <w:t xml:space="preserve"> power</w:t>
      </w:r>
      <w:r w:rsidR="00B90089">
        <w:rPr>
          <w:lang w:val="en-US"/>
        </w:rPr>
        <w:t xml:space="preserve"> depends</w:t>
      </w:r>
      <w:r w:rsidRPr="00922E6E">
        <w:rPr>
          <w:lang w:val="en-US"/>
        </w:rPr>
        <w:t xml:space="preserve"> on the cooling water temperature and the cooling requirement of the main </w:t>
      </w:r>
      <w:r w:rsidR="00795526">
        <w:rPr>
          <w:lang w:val="en-US"/>
        </w:rPr>
        <w:t>flow</w:t>
      </w:r>
      <w:r w:rsidRPr="00922E6E">
        <w:rPr>
          <w:lang w:val="en-US"/>
        </w:rPr>
        <w:t xml:space="preserve">. </w:t>
      </w:r>
      <w:r w:rsidR="005504D8">
        <w:rPr>
          <w:lang w:val="en-US"/>
        </w:rPr>
        <w:t>A helium</w:t>
      </w:r>
      <w:r w:rsidR="00BD676C">
        <w:rPr>
          <w:lang w:val="en-US"/>
        </w:rPr>
        <w:t xml:space="preserve"> </w:t>
      </w:r>
      <w:r w:rsidRPr="00922E6E">
        <w:rPr>
          <w:lang w:val="en-US"/>
        </w:rPr>
        <w:t xml:space="preserve">heat pump </w:t>
      </w:r>
      <w:r w:rsidR="005504D8">
        <w:rPr>
          <w:lang w:val="en-US"/>
        </w:rPr>
        <w:t xml:space="preserve">unit </w:t>
      </w:r>
      <w:r w:rsidRPr="00922E6E">
        <w:rPr>
          <w:lang w:val="en-US"/>
        </w:rPr>
        <w:t xml:space="preserve">consists </w:t>
      </w:r>
      <w:r w:rsidR="00B263AD" w:rsidRPr="00922E6E">
        <w:rPr>
          <w:lang w:val="en-US"/>
        </w:rPr>
        <w:t xml:space="preserve">of </w:t>
      </w:r>
      <w:r w:rsidR="000E35C7">
        <w:rPr>
          <w:lang w:val="en-US"/>
        </w:rPr>
        <w:t>two</w:t>
      </w:r>
      <w:r w:rsidR="00B263AD" w:rsidRPr="00922E6E">
        <w:rPr>
          <w:lang w:val="en-US"/>
        </w:rPr>
        <w:t xml:space="preserve"> </w:t>
      </w:r>
      <w:r w:rsidR="006227CB">
        <w:rPr>
          <w:lang w:val="en-US"/>
        </w:rPr>
        <w:t xml:space="preserve">axial </w:t>
      </w:r>
      <w:r w:rsidR="00B263AD" w:rsidRPr="00922E6E">
        <w:rPr>
          <w:lang w:val="en-US"/>
        </w:rPr>
        <w:t>compressors</w:t>
      </w:r>
      <w:r w:rsidR="00487F33">
        <w:rPr>
          <w:lang w:val="en-US"/>
        </w:rPr>
        <w:t>, a</w:t>
      </w:r>
      <w:r w:rsidR="00F55C33">
        <w:rPr>
          <w:lang w:val="en-US"/>
        </w:rPr>
        <w:t xml:space="preserve"> cryogenic</w:t>
      </w:r>
      <w:r w:rsidR="00B263AD" w:rsidRPr="00922E6E">
        <w:rPr>
          <w:lang w:val="en-US"/>
        </w:rPr>
        <w:t xml:space="preserve"> </w:t>
      </w:r>
      <w:r w:rsidR="00DE6E5E">
        <w:rPr>
          <w:lang w:val="en-US"/>
        </w:rPr>
        <w:t xml:space="preserve">axial </w:t>
      </w:r>
      <w:r w:rsidR="00B263AD" w:rsidRPr="00922E6E">
        <w:rPr>
          <w:lang w:val="en-US"/>
        </w:rPr>
        <w:t xml:space="preserve">turbine and </w:t>
      </w:r>
      <w:r w:rsidR="00623FFB">
        <w:rPr>
          <w:lang w:val="en-US"/>
        </w:rPr>
        <w:t>four</w:t>
      </w:r>
      <w:r w:rsidR="00B263AD" w:rsidRPr="00922E6E">
        <w:rPr>
          <w:lang w:val="en-US"/>
        </w:rPr>
        <w:t xml:space="preserve"> heat exchangers</w:t>
      </w:r>
      <w:r w:rsidR="008E29BD">
        <w:rPr>
          <w:lang w:val="en-US"/>
        </w:rPr>
        <w:t xml:space="preserve"> between </w:t>
      </w:r>
      <w:r w:rsidR="00395F87">
        <w:rPr>
          <w:lang w:val="en-US"/>
        </w:rPr>
        <w:t>the turbomachines</w:t>
      </w:r>
      <w:r w:rsidR="00B263AD" w:rsidRPr="00922E6E">
        <w:rPr>
          <w:lang w:val="en-US"/>
        </w:rPr>
        <w:t xml:space="preserve">. The heat pumps </w:t>
      </w:r>
      <w:r w:rsidR="00487F33">
        <w:rPr>
          <w:lang w:val="en-US"/>
        </w:rPr>
        <w:t xml:space="preserve">power usage is </w:t>
      </w:r>
      <w:r w:rsidR="00FE100B">
        <w:rPr>
          <w:lang w:val="en-US"/>
        </w:rPr>
        <w:t xml:space="preserve">about </w:t>
      </w:r>
      <w:r w:rsidR="00DE6E5E">
        <w:rPr>
          <w:lang w:val="en-US"/>
        </w:rPr>
        <w:t>6</w:t>
      </w:r>
      <w:r w:rsidR="00537C98">
        <w:rPr>
          <w:lang w:val="en-US"/>
        </w:rPr>
        <w:t>.5</w:t>
      </w:r>
      <w:r w:rsidR="005E7AB5">
        <w:rPr>
          <w:lang w:val="en-US"/>
        </w:rPr>
        <w:t xml:space="preserve"> </w:t>
      </w:r>
      <w:r w:rsidR="00B263AD" w:rsidRPr="00922E6E">
        <w:rPr>
          <w:lang w:val="en-US"/>
        </w:rPr>
        <w:t xml:space="preserve">% </w:t>
      </w:r>
      <w:r w:rsidR="00AF3201">
        <w:rPr>
          <w:lang w:val="en-US"/>
        </w:rPr>
        <w:t xml:space="preserve">of </w:t>
      </w:r>
      <w:r w:rsidR="0091548B" w:rsidRPr="00922E6E">
        <w:rPr>
          <w:lang w:val="en-US"/>
        </w:rPr>
        <w:t xml:space="preserve">the </w:t>
      </w:r>
      <w:r w:rsidR="004D051E">
        <w:rPr>
          <w:lang w:val="en-US"/>
        </w:rPr>
        <w:t>net</w:t>
      </w:r>
      <w:r w:rsidR="00AF3201">
        <w:rPr>
          <w:lang w:val="en-US"/>
        </w:rPr>
        <w:t xml:space="preserve"> power</w:t>
      </w:r>
      <w:r w:rsidR="00487F33">
        <w:rPr>
          <w:lang w:val="en-US"/>
        </w:rPr>
        <w:t>,</w:t>
      </w:r>
      <w:r w:rsidR="0091548B">
        <w:rPr>
          <w:lang w:val="en-US"/>
        </w:rPr>
        <w:t xml:space="preserve"> </w:t>
      </w:r>
      <w:r w:rsidR="00B263AD" w:rsidRPr="00922E6E">
        <w:rPr>
          <w:lang w:val="en-US"/>
        </w:rPr>
        <w:t xml:space="preserve">and </w:t>
      </w:r>
      <w:r w:rsidR="00DE6E5E">
        <w:rPr>
          <w:lang w:val="en-US"/>
        </w:rPr>
        <w:t>its</w:t>
      </w:r>
      <w:r w:rsidR="00B263AD" w:rsidRPr="00922E6E">
        <w:rPr>
          <w:lang w:val="en-US"/>
        </w:rPr>
        <w:t xml:space="preserve"> </w:t>
      </w:r>
      <w:r w:rsidR="00D81D1F">
        <w:rPr>
          <w:lang w:val="en-US"/>
        </w:rPr>
        <w:t>cooling</w:t>
      </w:r>
      <w:r w:rsidR="004B0413">
        <w:rPr>
          <w:lang w:val="en-US"/>
        </w:rPr>
        <w:t xml:space="preserve"> </w:t>
      </w:r>
      <w:r w:rsidR="00F07D8D">
        <w:rPr>
          <w:lang w:val="en-US"/>
        </w:rPr>
        <w:t xml:space="preserve">power </w:t>
      </w:r>
      <w:r w:rsidR="00512BF9">
        <w:rPr>
          <w:lang w:val="en-US"/>
        </w:rPr>
        <w:t xml:space="preserve">is </w:t>
      </w:r>
      <w:r w:rsidR="00487F33">
        <w:rPr>
          <w:lang w:val="en-US"/>
        </w:rPr>
        <w:t>4</w:t>
      </w:r>
      <w:r w:rsidR="00995CC7">
        <w:rPr>
          <w:lang w:val="en-US"/>
        </w:rPr>
        <w:t>.</w:t>
      </w:r>
      <w:r w:rsidR="00487F33">
        <w:rPr>
          <w:lang w:val="en-US"/>
        </w:rPr>
        <w:t>3</w:t>
      </w:r>
      <w:r w:rsidR="00E82D8E">
        <w:rPr>
          <w:lang w:val="en-US"/>
        </w:rPr>
        <w:t xml:space="preserve"> </w:t>
      </w:r>
      <w:r w:rsidR="00B263AD" w:rsidRPr="00922E6E">
        <w:rPr>
          <w:lang w:val="en-US"/>
        </w:rPr>
        <w:t xml:space="preserve">%. The </w:t>
      </w:r>
      <w:r w:rsidR="001158AF">
        <w:rPr>
          <w:lang w:val="en-US"/>
        </w:rPr>
        <w:t xml:space="preserve">heat exchange </w:t>
      </w:r>
      <w:r w:rsidR="00B263AD" w:rsidRPr="00922E6E">
        <w:rPr>
          <w:lang w:val="en-US"/>
        </w:rPr>
        <w:t xml:space="preserve">power of heat pump's </w:t>
      </w:r>
      <w:r w:rsidR="002E101C">
        <w:rPr>
          <w:lang w:val="en-US"/>
        </w:rPr>
        <w:t>four</w:t>
      </w:r>
      <w:r w:rsidR="002E101C" w:rsidRPr="00922E6E">
        <w:rPr>
          <w:lang w:val="en-US"/>
        </w:rPr>
        <w:t xml:space="preserve"> </w:t>
      </w:r>
      <w:r w:rsidR="00B263AD" w:rsidRPr="00922E6E">
        <w:rPr>
          <w:lang w:val="en-US"/>
        </w:rPr>
        <w:t xml:space="preserve">counterflow plate heat exchangers is approximately 25% of the net power of the plant. </w:t>
      </w:r>
      <w:r w:rsidR="00AB1C73">
        <w:rPr>
          <w:lang w:val="en-US"/>
        </w:rPr>
        <w:t xml:space="preserve">The </w:t>
      </w:r>
      <w:r w:rsidR="001A26FA">
        <w:rPr>
          <w:lang w:val="en-US"/>
        </w:rPr>
        <w:t xml:space="preserve">estimated cost of </w:t>
      </w:r>
      <w:r w:rsidR="00487653">
        <w:rPr>
          <w:lang w:val="en-US"/>
        </w:rPr>
        <w:t>the</w:t>
      </w:r>
      <w:r w:rsidR="001A26FA">
        <w:rPr>
          <w:lang w:val="en-US"/>
        </w:rPr>
        <w:t xml:space="preserve"> </w:t>
      </w:r>
      <w:r w:rsidR="000B4926">
        <w:rPr>
          <w:lang w:val="en-US"/>
        </w:rPr>
        <w:t xml:space="preserve">counterflow </w:t>
      </w:r>
      <w:r w:rsidR="00E83EB3">
        <w:rPr>
          <w:lang w:val="en-US"/>
        </w:rPr>
        <w:t xml:space="preserve">micro </w:t>
      </w:r>
      <w:r w:rsidR="001A26FA">
        <w:rPr>
          <w:lang w:val="en-US"/>
        </w:rPr>
        <w:t>heat exchanger</w:t>
      </w:r>
      <w:r w:rsidR="000B4926">
        <w:rPr>
          <w:lang w:val="en-US"/>
        </w:rPr>
        <w:t>s</w:t>
      </w:r>
      <w:r w:rsidR="00DA60E1">
        <w:rPr>
          <w:lang w:val="en-US"/>
        </w:rPr>
        <w:t xml:space="preserve"> design</w:t>
      </w:r>
      <w:r w:rsidR="008E23B1">
        <w:rPr>
          <w:lang w:val="en-US"/>
        </w:rPr>
        <w:t xml:space="preserve">ed by the </w:t>
      </w:r>
      <w:r w:rsidR="000B4926">
        <w:rPr>
          <w:lang w:val="en-US"/>
        </w:rPr>
        <w:t>program</w:t>
      </w:r>
      <w:r w:rsidR="00524A19">
        <w:rPr>
          <w:lang w:val="en-US"/>
        </w:rPr>
        <w:t xml:space="preserve"> with the default para</w:t>
      </w:r>
      <w:r w:rsidR="00FB7F26">
        <w:rPr>
          <w:lang w:val="en-US"/>
        </w:rPr>
        <w:t>meters</w:t>
      </w:r>
      <w:r w:rsidR="00E83EB3">
        <w:rPr>
          <w:lang w:val="en-US"/>
        </w:rPr>
        <w:t xml:space="preserve"> </w:t>
      </w:r>
      <w:r w:rsidR="00DA60E1">
        <w:rPr>
          <w:lang w:val="en-US"/>
        </w:rPr>
        <w:t>is</w:t>
      </w:r>
      <w:r w:rsidR="001A26FA">
        <w:rPr>
          <w:lang w:val="en-US"/>
        </w:rPr>
        <w:t xml:space="preserve"> </w:t>
      </w:r>
      <w:r w:rsidR="00487F33">
        <w:rPr>
          <w:lang w:val="en-US"/>
        </w:rPr>
        <w:t>11</w:t>
      </w:r>
      <w:r w:rsidR="00FF1819">
        <w:rPr>
          <w:lang w:val="en-US"/>
        </w:rPr>
        <w:t>.</w:t>
      </w:r>
      <w:r w:rsidR="00487F33">
        <w:rPr>
          <w:lang w:val="en-US"/>
        </w:rPr>
        <w:t>6</w:t>
      </w:r>
      <w:r w:rsidR="00FF1819">
        <w:rPr>
          <w:lang w:val="en-US"/>
        </w:rPr>
        <w:t xml:space="preserve"> </w:t>
      </w:r>
      <w:r w:rsidR="00E6716D" w:rsidRPr="00E6716D">
        <w:rPr>
          <w:lang w:val="en-US"/>
        </w:rPr>
        <w:t xml:space="preserve">million </w:t>
      </w:r>
      <w:r w:rsidR="00E6716D" w:rsidRPr="00922E6E">
        <w:rPr>
          <w:lang w:val="en-US"/>
        </w:rPr>
        <w:t>euros</w:t>
      </w:r>
      <w:r w:rsidR="00E6716D" w:rsidRPr="00E6716D">
        <w:rPr>
          <w:lang w:val="en-US"/>
        </w:rPr>
        <w:t xml:space="preserve"> </w:t>
      </w:r>
      <w:r w:rsidR="00E6716D">
        <w:rPr>
          <w:lang w:val="en-US"/>
        </w:rPr>
        <w:t>f</w:t>
      </w:r>
      <w:r w:rsidR="00B263AD" w:rsidRPr="00922E6E">
        <w:rPr>
          <w:lang w:val="en-US"/>
        </w:rPr>
        <w:t xml:space="preserve">or </w:t>
      </w:r>
      <w:r w:rsidR="00530530">
        <w:rPr>
          <w:lang w:val="en-US"/>
        </w:rPr>
        <w:t xml:space="preserve">two </w:t>
      </w:r>
      <w:r w:rsidR="009B799C">
        <w:rPr>
          <w:lang w:val="en-US"/>
        </w:rPr>
        <w:t>heat exchangers of a</w:t>
      </w:r>
      <w:r w:rsidR="00E6716D">
        <w:rPr>
          <w:lang w:val="en-US"/>
        </w:rPr>
        <w:t xml:space="preserve"> </w:t>
      </w:r>
      <w:r w:rsidR="00487653">
        <w:rPr>
          <w:lang w:val="en-US"/>
        </w:rPr>
        <w:t>2</w:t>
      </w:r>
      <w:r w:rsidR="00D90C96">
        <w:rPr>
          <w:lang w:val="en-US"/>
        </w:rPr>
        <w:t>4</w:t>
      </w:r>
      <w:r w:rsidR="00487F33">
        <w:rPr>
          <w:lang w:val="en-US"/>
        </w:rPr>
        <w:t>36</w:t>
      </w:r>
      <w:r w:rsidR="00B263AD" w:rsidRPr="00922E6E">
        <w:rPr>
          <w:lang w:val="en-US"/>
        </w:rPr>
        <w:t xml:space="preserve"> MW </w:t>
      </w:r>
      <w:r w:rsidR="00B1001F">
        <w:rPr>
          <w:lang w:val="en-US"/>
        </w:rPr>
        <w:t xml:space="preserve">1500 rpm </w:t>
      </w:r>
      <w:r w:rsidR="00B263AD" w:rsidRPr="00922E6E">
        <w:rPr>
          <w:lang w:val="en-US"/>
        </w:rPr>
        <w:t>plant</w:t>
      </w:r>
      <w:r w:rsidR="00B1001F">
        <w:rPr>
          <w:lang w:val="en-US"/>
        </w:rPr>
        <w:t xml:space="preserve"> </w:t>
      </w:r>
      <w:r w:rsidR="00E161B0">
        <w:rPr>
          <w:lang w:val="en-US"/>
        </w:rPr>
        <w:t>or</w:t>
      </w:r>
      <w:r w:rsidR="00B1001F">
        <w:rPr>
          <w:lang w:val="en-US"/>
        </w:rPr>
        <w:t xml:space="preserve"> 1</w:t>
      </w:r>
      <w:r w:rsidR="00487F33">
        <w:rPr>
          <w:lang w:val="en-US"/>
        </w:rPr>
        <w:t>6</w:t>
      </w:r>
      <w:r w:rsidR="00C164B1">
        <w:rPr>
          <w:lang w:val="en-US"/>
        </w:rPr>
        <w:t>.</w:t>
      </w:r>
      <w:r w:rsidR="00487F33">
        <w:rPr>
          <w:lang w:val="en-US"/>
        </w:rPr>
        <w:t>8</w:t>
      </w:r>
      <w:r w:rsidR="00B1001F">
        <w:rPr>
          <w:lang w:val="en-US"/>
        </w:rPr>
        <w:t xml:space="preserve"> </w:t>
      </w:r>
      <w:r w:rsidR="00B1001F" w:rsidRPr="00E6716D">
        <w:rPr>
          <w:lang w:val="en-US"/>
        </w:rPr>
        <w:t xml:space="preserve">million </w:t>
      </w:r>
      <w:r w:rsidR="00B1001F" w:rsidRPr="00922E6E">
        <w:rPr>
          <w:lang w:val="en-US"/>
        </w:rPr>
        <w:t>euros</w:t>
      </w:r>
      <w:r w:rsidR="00B1001F">
        <w:rPr>
          <w:lang w:val="en-US"/>
        </w:rPr>
        <w:t xml:space="preserve"> </w:t>
      </w:r>
      <w:r w:rsidR="00530530">
        <w:rPr>
          <w:lang w:val="en-US"/>
        </w:rPr>
        <w:t xml:space="preserve">for </w:t>
      </w:r>
      <w:r w:rsidR="001302E5">
        <w:rPr>
          <w:lang w:val="en-US"/>
        </w:rPr>
        <w:t>8*4</w:t>
      </w:r>
      <w:r w:rsidR="009B799C">
        <w:rPr>
          <w:lang w:val="en-US"/>
        </w:rPr>
        <w:t xml:space="preserve"> heat exchangers </w:t>
      </w:r>
      <w:r w:rsidR="00E161B0">
        <w:rPr>
          <w:lang w:val="en-US"/>
        </w:rPr>
        <w:t xml:space="preserve">of </w:t>
      </w:r>
      <w:r w:rsidR="009B799C">
        <w:rPr>
          <w:lang w:val="en-US"/>
        </w:rPr>
        <w:t>2</w:t>
      </w:r>
      <w:r w:rsidR="00FC2A2D">
        <w:rPr>
          <w:lang w:val="en-US"/>
        </w:rPr>
        <w:t>4</w:t>
      </w:r>
      <w:r w:rsidR="009B799C" w:rsidRPr="00922E6E">
        <w:rPr>
          <w:lang w:val="en-US"/>
        </w:rPr>
        <w:t>0</w:t>
      </w:r>
      <w:r w:rsidR="00FC2A2D">
        <w:rPr>
          <w:lang w:val="en-US"/>
        </w:rPr>
        <w:t>4</w:t>
      </w:r>
      <w:r w:rsidR="009B799C" w:rsidRPr="00922E6E">
        <w:rPr>
          <w:lang w:val="en-US"/>
        </w:rPr>
        <w:t xml:space="preserve"> MW </w:t>
      </w:r>
      <w:r w:rsidR="00A3767E">
        <w:rPr>
          <w:lang w:val="en-US"/>
        </w:rPr>
        <w:t>3000</w:t>
      </w:r>
      <w:r w:rsidR="009B799C">
        <w:rPr>
          <w:lang w:val="en-US"/>
        </w:rPr>
        <w:t xml:space="preserve"> rpm</w:t>
      </w:r>
      <w:r w:rsidR="006B5F0E">
        <w:rPr>
          <w:lang w:val="en-US"/>
        </w:rPr>
        <w:t xml:space="preserve"> </w:t>
      </w:r>
      <w:r w:rsidR="00E161B0">
        <w:rPr>
          <w:lang w:val="en-US"/>
        </w:rPr>
        <w:t>energy storage</w:t>
      </w:r>
      <w:r w:rsidR="00B263AD" w:rsidRPr="00922E6E">
        <w:rPr>
          <w:lang w:val="en-US"/>
        </w:rPr>
        <w:t xml:space="preserve">. The list price </w:t>
      </w:r>
      <w:r w:rsidR="00785B86">
        <w:rPr>
          <w:lang w:val="en-US"/>
        </w:rPr>
        <w:t>for</w:t>
      </w:r>
      <w:r w:rsidR="00B263AD" w:rsidRPr="00922E6E">
        <w:rPr>
          <w:lang w:val="en-US"/>
        </w:rPr>
        <w:t xml:space="preserve"> </w:t>
      </w:r>
      <w:r w:rsidR="00785B86">
        <w:rPr>
          <w:lang w:val="en-US"/>
        </w:rPr>
        <w:t>such</w:t>
      </w:r>
      <w:r w:rsidR="00B263AD" w:rsidRPr="00922E6E">
        <w:rPr>
          <w:lang w:val="en-US"/>
        </w:rPr>
        <w:t xml:space="preserve"> cooling system</w:t>
      </w:r>
      <w:r w:rsidR="00E6716D">
        <w:rPr>
          <w:lang w:val="en-US"/>
        </w:rPr>
        <w:t>s</w:t>
      </w:r>
      <w:r w:rsidR="00B263AD" w:rsidRPr="00922E6E">
        <w:rPr>
          <w:lang w:val="en-US"/>
        </w:rPr>
        <w:t xml:space="preserve"> </w:t>
      </w:r>
      <w:r w:rsidR="00FB7F26">
        <w:rPr>
          <w:lang w:val="en-US"/>
        </w:rPr>
        <w:t>seems to be</w:t>
      </w:r>
      <w:r w:rsidR="00B263AD" w:rsidRPr="00922E6E">
        <w:rPr>
          <w:lang w:val="en-US"/>
        </w:rPr>
        <w:t xml:space="preserve"> </w:t>
      </w:r>
      <w:r w:rsidR="00245973">
        <w:rPr>
          <w:lang w:val="en-US"/>
        </w:rPr>
        <w:t>about</w:t>
      </w:r>
      <w:r w:rsidR="00B263AD" w:rsidRPr="00922E6E">
        <w:rPr>
          <w:lang w:val="en-US"/>
        </w:rPr>
        <w:t xml:space="preserve"> </w:t>
      </w:r>
      <w:r w:rsidR="00785B86">
        <w:rPr>
          <w:lang w:val="en-US"/>
        </w:rPr>
        <w:t>the same</w:t>
      </w:r>
      <w:r w:rsidR="00220768">
        <w:rPr>
          <w:rStyle w:val="FootnoteReference"/>
          <w:lang w:val="fi-FI"/>
        </w:rPr>
        <w:footnoteReference w:id="95"/>
      </w:r>
      <w:r w:rsidRPr="00922E6E">
        <w:rPr>
          <w:lang w:val="en-US"/>
        </w:rPr>
        <w:t xml:space="preserve">. </w:t>
      </w:r>
      <w:r w:rsidR="00BA5E3B">
        <w:rPr>
          <w:lang w:val="en-US"/>
        </w:rPr>
        <w:t>Helium</w:t>
      </w:r>
      <w:r w:rsidR="00837529">
        <w:rPr>
          <w:lang w:val="en-US"/>
        </w:rPr>
        <w:t xml:space="preserve"> </w:t>
      </w:r>
      <w:r w:rsidR="00966E80">
        <w:rPr>
          <w:lang w:val="en-US"/>
        </w:rPr>
        <w:t>is the</w:t>
      </w:r>
      <w:r w:rsidR="0090307B">
        <w:rPr>
          <w:lang w:val="en-US"/>
        </w:rPr>
        <w:t xml:space="preserve"> </w:t>
      </w:r>
      <w:r w:rsidR="00837529">
        <w:rPr>
          <w:lang w:val="en-US"/>
        </w:rPr>
        <w:t>default</w:t>
      </w:r>
      <w:r w:rsidR="00E16BC3">
        <w:rPr>
          <w:lang w:val="en-US"/>
        </w:rPr>
        <w:t xml:space="preserve"> </w:t>
      </w:r>
      <w:r w:rsidR="002D6481">
        <w:rPr>
          <w:lang w:val="en-US"/>
        </w:rPr>
        <w:t xml:space="preserve">working fluid </w:t>
      </w:r>
      <w:r w:rsidR="0090307B">
        <w:rPr>
          <w:lang w:val="en-US"/>
        </w:rPr>
        <w:t>for</w:t>
      </w:r>
      <w:r w:rsidR="00CE1E6B">
        <w:rPr>
          <w:lang w:val="en-US"/>
        </w:rPr>
        <w:t xml:space="preserve"> heat pump</w:t>
      </w:r>
      <w:r w:rsidR="00C825F0">
        <w:rPr>
          <w:lang w:val="en-US"/>
        </w:rPr>
        <w:t xml:space="preserve"> because</w:t>
      </w:r>
      <w:r w:rsidR="00B61D45">
        <w:rPr>
          <w:lang w:val="en-US"/>
        </w:rPr>
        <w:t xml:space="preserve"> </w:t>
      </w:r>
      <w:r w:rsidR="00FE18E8">
        <w:rPr>
          <w:lang w:val="en-US"/>
        </w:rPr>
        <w:t>its</w:t>
      </w:r>
      <w:r w:rsidR="00B97A04">
        <w:rPr>
          <w:lang w:val="en-US"/>
        </w:rPr>
        <w:t xml:space="preserve"> </w:t>
      </w:r>
      <w:r w:rsidR="00A67789">
        <w:rPr>
          <w:lang w:val="en-US"/>
        </w:rPr>
        <w:t xml:space="preserve">heat </w:t>
      </w:r>
      <w:r w:rsidR="00B97A04">
        <w:rPr>
          <w:lang w:val="en-US"/>
        </w:rPr>
        <w:t xml:space="preserve">exchangers </w:t>
      </w:r>
      <w:r w:rsidR="00F6194D">
        <w:rPr>
          <w:lang w:val="en-US"/>
        </w:rPr>
        <w:t>are</w:t>
      </w:r>
      <w:r w:rsidR="00A07434">
        <w:rPr>
          <w:lang w:val="en-US"/>
        </w:rPr>
        <w:t xml:space="preserve"> compact </w:t>
      </w:r>
      <w:r w:rsidR="009C2D57">
        <w:rPr>
          <w:lang w:val="en-US"/>
        </w:rPr>
        <w:t xml:space="preserve">compared to nitrogen </w:t>
      </w:r>
      <w:r w:rsidR="00A07434">
        <w:rPr>
          <w:lang w:val="en-US"/>
        </w:rPr>
        <w:t>and</w:t>
      </w:r>
      <w:r w:rsidR="004E6C4C">
        <w:rPr>
          <w:lang w:val="en-US"/>
        </w:rPr>
        <w:t xml:space="preserve"> helium heat </w:t>
      </w:r>
      <w:r w:rsidR="001A5416">
        <w:rPr>
          <w:lang w:val="en-US"/>
        </w:rPr>
        <w:t xml:space="preserve">pump </w:t>
      </w:r>
      <w:r w:rsidR="00F40975">
        <w:rPr>
          <w:lang w:val="en-US"/>
        </w:rPr>
        <w:t>produces</w:t>
      </w:r>
      <w:r w:rsidR="001A5416">
        <w:rPr>
          <w:lang w:val="en-US"/>
        </w:rPr>
        <w:t xml:space="preserve"> </w:t>
      </w:r>
      <w:r w:rsidR="005A56E8">
        <w:rPr>
          <w:lang w:val="en-US"/>
        </w:rPr>
        <w:t>0.2% better</w:t>
      </w:r>
      <w:r w:rsidR="004E6C4C">
        <w:rPr>
          <w:lang w:val="en-US"/>
        </w:rPr>
        <w:t xml:space="preserve"> </w:t>
      </w:r>
      <w:r w:rsidR="005A56E8">
        <w:rPr>
          <w:lang w:val="en-US"/>
        </w:rPr>
        <w:t>round-trip efficiency</w:t>
      </w:r>
      <w:r w:rsidR="00966BCE">
        <w:rPr>
          <w:lang w:val="en-US"/>
        </w:rPr>
        <w:t>.</w:t>
      </w:r>
      <w:r w:rsidR="00BA1A98">
        <w:rPr>
          <w:lang w:val="en-US"/>
        </w:rPr>
        <w:t xml:space="preserve"> </w:t>
      </w:r>
    </w:p>
    <w:p w14:paraId="1EED1204" w14:textId="7C214E43" w:rsidR="00241358" w:rsidRDefault="00241358" w:rsidP="00241358">
      <w:pPr>
        <w:rPr>
          <w:lang w:val="en-US"/>
        </w:rPr>
      </w:pPr>
      <w:r>
        <w:rPr>
          <w:lang w:val="en-US"/>
        </w:rPr>
        <w:t xml:space="preserve">The </w:t>
      </w:r>
      <w:r w:rsidR="00AC2443">
        <w:rPr>
          <w:lang w:val="en-US"/>
        </w:rPr>
        <w:t xml:space="preserve">total </w:t>
      </w:r>
      <w:r>
        <w:rPr>
          <w:lang w:val="en-US"/>
        </w:rPr>
        <w:t>weight</w:t>
      </w:r>
      <w:r w:rsidR="00AC2443">
        <w:rPr>
          <w:lang w:val="en-US"/>
        </w:rPr>
        <w:t xml:space="preserve"> of </w:t>
      </w:r>
      <w:r w:rsidR="00161B9A">
        <w:rPr>
          <w:lang w:val="en-US"/>
        </w:rPr>
        <w:t>gas</w:t>
      </w:r>
      <w:r>
        <w:rPr>
          <w:lang w:val="en-US"/>
        </w:rPr>
        <w:t xml:space="preserve"> change</w:t>
      </w:r>
      <w:r w:rsidR="009A442D">
        <w:rPr>
          <w:lang w:val="en-US"/>
        </w:rPr>
        <w:t>s</w:t>
      </w:r>
      <w:r>
        <w:rPr>
          <w:lang w:val="en-US"/>
        </w:rPr>
        <w:t xml:space="preserve"> with the charge </w:t>
      </w:r>
      <w:r w:rsidR="00DE6E5E">
        <w:rPr>
          <w:lang w:val="en-US"/>
        </w:rPr>
        <w:t xml:space="preserve">level </w:t>
      </w:r>
      <w:r w:rsidR="00161B9A">
        <w:rPr>
          <w:lang w:val="en-US"/>
        </w:rPr>
        <w:t xml:space="preserve">because </w:t>
      </w:r>
      <w:r w:rsidR="005F4102">
        <w:rPr>
          <w:lang w:val="en-US"/>
        </w:rPr>
        <w:t xml:space="preserve">the </w:t>
      </w:r>
      <w:r w:rsidR="00161B9A">
        <w:rPr>
          <w:lang w:val="en-US"/>
        </w:rPr>
        <w:t xml:space="preserve">compressed cold </w:t>
      </w:r>
      <w:r w:rsidR="009A442D">
        <w:rPr>
          <w:lang w:val="en-US"/>
        </w:rPr>
        <w:t xml:space="preserve">gas </w:t>
      </w:r>
      <w:r w:rsidR="005F4102">
        <w:rPr>
          <w:lang w:val="en-US"/>
        </w:rPr>
        <w:t xml:space="preserve">has higher density </w:t>
      </w:r>
      <w:r w:rsidR="00AC7F14">
        <w:rPr>
          <w:lang w:val="en-US"/>
        </w:rPr>
        <w:t>than cold low-p</w:t>
      </w:r>
      <w:r w:rsidR="00181E15">
        <w:rPr>
          <w:lang w:val="en-US"/>
        </w:rPr>
        <w:t>ressure gas</w:t>
      </w:r>
      <w:r>
        <w:rPr>
          <w:lang w:val="en-US"/>
        </w:rPr>
        <w:t>. T</w:t>
      </w:r>
      <w:r w:rsidRPr="00922E6E">
        <w:rPr>
          <w:lang w:val="en-US"/>
        </w:rPr>
        <w:t>he excess gas liquefie</w:t>
      </w:r>
      <w:r w:rsidR="00E85DF4">
        <w:rPr>
          <w:lang w:val="en-US"/>
        </w:rPr>
        <w:t>s</w:t>
      </w:r>
      <w:r w:rsidRPr="00922E6E">
        <w:rPr>
          <w:lang w:val="en-US"/>
        </w:rPr>
        <w:t xml:space="preserve"> </w:t>
      </w:r>
      <w:r w:rsidR="00174E48">
        <w:rPr>
          <w:lang w:val="en-US"/>
        </w:rPr>
        <w:t>during</w:t>
      </w:r>
      <w:r w:rsidR="0042157A">
        <w:rPr>
          <w:lang w:val="en-US"/>
        </w:rPr>
        <w:t xml:space="preserve"> charge </w:t>
      </w:r>
      <w:r>
        <w:rPr>
          <w:lang w:val="en-US"/>
        </w:rPr>
        <w:t>to</w:t>
      </w:r>
      <w:r w:rsidRPr="00922E6E">
        <w:rPr>
          <w:lang w:val="en-US"/>
        </w:rPr>
        <w:t xml:space="preserve"> a separate </w:t>
      </w:r>
      <w:r>
        <w:rPr>
          <w:lang w:val="en-US"/>
        </w:rPr>
        <w:t>storage</w:t>
      </w:r>
      <w:r w:rsidRPr="00922E6E">
        <w:rPr>
          <w:lang w:val="en-US"/>
        </w:rPr>
        <w:t xml:space="preserve"> </w:t>
      </w:r>
      <w:r>
        <w:rPr>
          <w:lang w:val="en-US"/>
        </w:rPr>
        <w:t>tank</w:t>
      </w:r>
      <w:r w:rsidR="0070482C">
        <w:rPr>
          <w:lang w:val="en-US"/>
        </w:rPr>
        <w:t>,</w:t>
      </w:r>
      <w:r>
        <w:rPr>
          <w:lang w:val="en-US"/>
        </w:rPr>
        <w:t xml:space="preserve"> </w:t>
      </w:r>
      <w:r w:rsidR="00E81879">
        <w:rPr>
          <w:lang w:val="en-US"/>
        </w:rPr>
        <w:t>and it is</w:t>
      </w:r>
      <w:r>
        <w:rPr>
          <w:lang w:val="en-US"/>
        </w:rPr>
        <w:t xml:space="preserve"> </w:t>
      </w:r>
      <w:r w:rsidR="0042157A">
        <w:rPr>
          <w:lang w:val="en-US"/>
        </w:rPr>
        <w:t>inject</w:t>
      </w:r>
      <w:r w:rsidR="00E81879">
        <w:rPr>
          <w:lang w:val="en-US"/>
        </w:rPr>
        <w:t>ed</w:t>
      </w:r>
      <w:r w:rsidRPr="00922E6E">
        <w:rPr>
          <w:lang w:val="en-US"/>
        </w:rPr>
        <w:t xml:space="preserve"> back </w:t>
      </w:r>
      <w:r w:rsidR="0070482C">
        <w:rPr>
          <w:lang w:val="en-US"/>
        </w:rPr>
        <w:t>in</w:t>
      </w:r>
      <w:r w:rsidRPr="00922E6E">
        <w:rPr>
          <w:lang w:val="en-US"/>
        </w:rPr>
        <w:t xml:space="preserve"> </w:t>
      </w:r>
      <w:r>
        <w:rPr>
          <w:lang w:val="en-US"/>
        </w:rPr>
        <w:t>discharge cycle</w:t>
      </w:r>
      <w:r w:rsidRPr="00922E6E">
        <w:rPr>
          <w:lang w:val="en-US"/>
        </w:rPr>
        <w:t>. The liquid</w:t>
      </w:r>
      <w:r>
        <w:rPr>
          <w:lang w:val="en-US"/>
        </w:rPr>
        <w:t xml:space="preserve">ized part (about </w:t>
      </w:r>
      <w:r w:rsidR="009F3E75">
        <w:rPr>
          <w:lang w:val="en-US"/>
        </w:rPr>
        <w:t>3</w:t>
      </w:r>
      <w:r>
        <w:rPr>
          <w:lang w:val="en-US"/>
        </w:rPr>
        <w:t xml:space="preserve"> </w:t>
      </w:r>
      <w:r w:rsidRPr="00CB014C">
        <w:rPr>
          <w:b/>
          <w:bCs/>
        </w:rPr>
        <w:t>‰</w:t>
      </w:r>
      <w:r>
        <w:rPr>
          <w:b/>
          <w:bCs/>
        </w:rPr>
        <w:t xml:space="preserve"> </w:t>
      </w:r>
      <w:r w:rsidR="000003ED">
        <w:rPr>
          <w:lang w:val="en-US"/>
        </w:rPr>
        <w:t>of nitrogen flow</w:t>
      </w:r>
      <w:r>
        <w:rPr>
          <w:lang w:val="en-US"/>
        </w:rPr>
        <w:t>)</w:t>
      </w:r>
      <w:r w:rsidRPr="00922E6E">
        <w:rPr>
          <w:lang w:val="en-US"/>
        </w:rPr>
        <w:t xml:space="preserve"> </w:t>
      </w:r>
      <w:r w:rsidR="00EB282E">
        <w:rPr>
          <w:lang w:val="en-US"/>
        </w:rPr>
        <w:t>can</w:t>
      </w:r>
      <w:r w:rsidR="001D5A9E">
        <w:rPr>
          <w:lang w:val="en-US"/>
        </w:rPr>
        <w:t xml:space="preserve"> </w:t>
      </w:r>
      <w:r w:rsidRPr="00922E6E">
        <w:rPr>
          <w:lang w:val="en-US"/>
        </w:rPr>
        <w:t xml:space="preserve">be separated </w:t>
      </w:r>
      <w:r w:rsidR="00EB282E">
        <w:rPr>
          <w:lang w:val="en-US"/>
        </w:rPr>
        <w:t xml:space="preserve">mechanically </w:t>
      </w:r>
      <w:r w:rsidRPr="00922E6E">
        <w:rPr>
          <w:lang w:val="en-US"/>
        </w:rPr>
        <w:t xml:space="preserve">by directing the </w:t>
      </w:r>
      <w:r>
        <w:rPr>
          <w:lang w:val="en-US"/>
        </w:rPr>
        <w:t xml:space="preserve">slightly </w:t>
      </w:r>
      <w:r w:rsidRPr="00922E6E">
        <w:rPr>
          <w:lang w:val="en-US"/>
        </w:rPr>
        <w:t xml:space="preserve">wet gas coming out of </w:t>
      </w:r>
      <w:r>
        <w:rPr>
          <w:lang w:val="en-US"/>
        </w:rPr>
        <w:t xml:space="preserve">from </w:t>
      </w:r>
      <w:r w:rsidRPr="00922E6E">
        <w:rPr>
          <w:lang w:val="en-US"/>
        </w:rPr>
        <w:t xml:space="preserve">the </w:t>
      </w:r>
      <w:r>
        <w:rPr>
          <w:lang w:val="en-US"/>
        </w:rPr>
        <w:t>cryogenic</w:t>
      </w:r>
      <w:r w:rsidRPr="00922E6E">
        <w:rPr>
          <w:lang w:val="en-US"/>
        </w:rPr>
        <w:t xml:space="preserve"> turbine at a sufficiently slow speed through a condensing fiber layer. </w:t>
      </w:r>
    </w:p>
    <w:p w14:paraId="0A467F0F" w14:textId="77777777" w:rsidR="00D85950" w:rsidRDefault="005F59BE" w:rsidP="00D85950">
      <w:pPr>
        <w:keepNext/>
      </w:pPr>
      <w:r w:rsidRPr="005F59BE">
        <w:rPr>
          <w:rFonts w:ascii="Verdana" w:hAnsi="Verdana"/>
          <w:noProof/>
          <w:color w:val="000000"/>
          <w:sz w:val="17"/>
          <w:szCs w:val="17"/>
          <w:lang w:val="en-US"/>
        </w:rPr>
        <w:lastRenderedPageBreak/>
        <w:drawing>
          <wp:inline distT="0" distB="0" distL="0" distR="0" wp14:anchorId="08C87F72" wp14:editId="5438E884">
            <wp:extent cx="5239481" cy="1714594"/>
            <wp:effectExtent l="0" t="0" r="0" b="0"/>
            <wp:docPr id="110164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40719"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5239481" cy="1714594"/>
                    </a:xfrm>
                    <a:prstGeom prst="rect">
                      <a:avLst/>
                    </a:prstGeom>
                  </pic:spPr>
                </pic:pic>
              </a:graphicData>
            </a:graphic>
          </wp:inline>
        </w:drawing>
      </w:r>
    </w:p>
    <w:p w14:paraId="7D5876A5" w14:textId="201BB529" w:rsidR="005F59BE" w:rsidRPr="00922E6E" w:rsidRDefault="00D85950" w:rsidP="00D85950">
      <w:pPr>
        <w:pStyle w:val="Caption"/>
        <w:rPr>
          <w:rFonts w:ascii="Verdana" w:hAnsi="Verdana"/>
          <w:color w:val="000000"/>
          <w:sz w:val="17"/>
          <w:szCs w:val="17"/>
          <w:lang w:val="en-US"/>
        </w:rPr>
      </w:pPr>
      <w:r>
        <w:t xml:space="preserve">Figure </w:t>
      </w:r>
      <w:fldSimple w:instr=" SEQ Figure \* ARABIC ">
        <w:r w:rsidR="005524FD">
          <w:rPr>
            <w:noProof/>
          </w:rPr>
          <w:t>19</w:t>
        </w:r>
      </w:fldSimple>
      <w:r>
        <w:t>. Charge/discharge pressure control</w:t>
      </w:r>
      <w:r w:rsidR="001D043A">
        <w:t xml:space="preserve"> </w:t>
      </w:r>
      <w:r w:rsidR="004E17FF">
        <w:t>tank</w:t>
      </w:r>
      <w:r w:rsidR="002263AC">
        <w:t xml:space="preserve"> located in the middle of permanently cryogenic part of low-pressure storage</w:t>
      </w:r>
    </w:p>
    <w:p w14:paraId="5E0ED819" w14:textId="5616A007" w:rsidR="009957F6" w:rsidRDefault="006C342F" w:rsidP="00FB34B8">
      <w:pPr>
        <w:rPr>
          <w:lang w:val="en-US"/>
        </w:rPr>
      </w:pPr>
      <w:r>
        <w:rPr>
          <w:lang w:val="en-US"/>
        </w:rPr>
        <w:t>T</w:t>
      </w:r>
      <w:r w:rsidR="00D56014" w:rsidRPr="00922E6E">
        <w:rPr>
          <w:lang w:val="en-US"/>
        </w:rPr>
        <w:t xml:space="preserve">he </w:t>
      </w:r>
      <w:r w:rsidR="00D34513">
        <w:rPr>
          <w:lang w:val="en-US"/>
        </w:rPr>
        <w:t>discharge</w:t>
      </w:r>
      <w:r w:rsidR="00D56014" w:rsidRPr="00922E6E">
        <w:rPr>
          <w:lang w:val="en-US"/>
        </w:rPr>
        <w:t xml:space="preserve"> and </w:t>
      </w:r>
      <w:r w:rsidR="00A73C36">
        <w:rPr>
          <w:lang w:val="en-US"/>
        </w:rPr>
        <w:t>charge</w:t>
      </w:r>
      <w:r w:rsidR="00D56014" w:rsidRPr="00922E6E">
        <w:rPr>
          <w:lang w:val="en-US"/>
        </w:rPr>
        <w:t xml:space="preserve"> modes operate </w:t>
      </w:r>
      <w:r w:rsidR="00A21499">
        <w:rPr>
          <w:lang w:val="en-US"/>
        </w:rPr>
        <w:t>with</w:t>
      </w:r>
      <w:r w:rsidR="00D56014" w:rsidRPr="00922E6E">
        <w:rPr>
          <w:lang w:val="en-US"/>
        </w:rPr>
        <w:t xml:space="preserve"> different pressure ratios so that the </w:t>
      </w:r>
      <w:r w:rsidR="00337EF5">
        <w:rPr>
          <w:lang w:val="en-US"/>
        </w:rPr>
        <w:t xml:space="preserve">inlet </w:t>
      </w:r>
      <w:r w:rsidR="001E37B4">
        <w:rPr>
          <w:lang w:val="en-US"/>
        </w:rPr>
        <w:t xml:space="preserve">and </w:t>
      </w:r>
      <w:r w:rsidR="00337EF5">
        <w:rPr>
          <w:lang w:val="en-US"/>
        </w:rPr>
        <w:t>outlet</w:t>
      </w:r>
      <w:r w:rsidR="00D56014" w:rsidRPr="00922E6E">
        <w:rPr>
          <w:lang w:val="en-US"/>
        </w:rPr>
        <w:t xml:space="preserve"> temperatures of the main turbine and compressor are the same. </w:t>
      </w:r>
      <w:r w:rsidR="00D94E14" w:rsidRPr="00D94E14">
        <w:rPr>
          <w:lang w:val="en-US"/>
        </w:rPr>
        <w:t>The pressure control uses both decreased low pressure in discharge and crushed stone (or ice) enclosed in tank where the excess gas saturates on cryogenic solids before charge mode</w:t>
      </w:r>
      <w:r w:rsidR="00BB0F60">
        <w:rPr>
          <w:lang w:val="en-US"/>
        </w:rPr>
        <w:t xml:space="preserve"> </w:t>
      </w:r>
      <w:r w:rsidR="00BB0F60" w:rsidRPr="00BB0F60">
        <w:rPr>
          <w:lang w:val="en-US"/>
        </w:rPr>
        <w:t xml:space="preserve">and </w:t>
      </w:r>
      <w:r w:rsidR="00434576">
        <w:rPr>
          <w:lang w:val="en-US"/>
        </w:rPr>
        <w:t>boils back to gas</w:t>
      </w:r>
      <w:r w:rsidR="00BB0F60" w:rsidRPr="00BB0F60">
        <w:rPr>
          <w:lang w:val="en-US"/>
        </w:rPr>
        <w:t xml:space="preserve"> before discharge mode</w:t>
      </w:r>
      <w:r w:rsidR="00D94E14" w:rsidRPr="00D94E14">
        <w:rPr>
          <w:lang w:val="en-US"/>
        </w:rPr>
        <w:t>. The solids are cooled to the minimum temperature of storage.</w:t>
      </w:r>
      <w:r w:rsidR="004170B0">
        <w:rPr>
          <w:lang w:val="en-US"/>
        </w:rPr>
        <w:t xml:space="preserve"> </w:t>
      </w:r>
      <w:r w:rsidR="00EE65E5">
        <w:rPr>
          <w:lang w:val="en-US"/>
        </w:rPr>
        <w:t xml:space="preserve">When </w:t>
      </w:r>
      <w:r w:rsidR="00070D5F">
        <w:rPr>
          <w:lang w:val="en-US"/>
        </w:rPr>
        <w:t xml:space="preserve">pre-cooled gas from cryogenic turbine </w:t>
      </w:r>
      <w:r w:rsidR="0044332A">
        <w:rPr>
          <w:lang w:val="en-US"/>
        </w:rPr>
        <w:t>flows</w:t>
      </w:r>
      <w:r w:rsidR="00070D5F">
        <w:rPr>
          <w:lang w:val="en-US"/>
        </w:rPr>
        <w:t xml:space="preserve"> to </w:t>
      </w:r>
      <w:r w:rsidR="00245C53">
        <w:rPr>
          <w:lang w:val="en-US"/>
        </w:rPr>
        <w:t xml:space="preserve">the enclosed space, its pressure </w:t>
      </w:r>
      <w:r w:rsidR="00703EFF">
        <w:rPr>
          <w:lang w:val="en-US"/>
        </w:rPr>
        <w:t>increases</w:t>
      </w:r>
      <w:r w:rsidR="00665ADB">
        <w:rPr>
          <w:lang w:val="en-US"/>
        </w:rPr>
        <w:t>,</w:t>
      </w:r>
      <w:r w:rsidR="0086335E">
        <w:rPr>
          <w:lang w:val="en-US"/>
        </w:rPr>
        <w:t xml:space="preserve"> </w:t>
      </w:r>
      <w:r w:rsidR="00245C53">
        <w:rPr>
          <w:lang w:val="en-US"/>
        </w:rPr>
        <w:t xml:space="preserve">and </w:t>
      </w:r>
      <w:r w:rsidR="009772EE">
        <w:rPr>
          <w:lang w:val="en-US"/>
        </w:rPr>
        <w:t xml:space="preserve">the </w:t>
      </w:r>
      <w:r w:rsidR="00703EFF">
        <w:rPr>
          <w:lang w:val="en-US"/>
        </w:rPr>
        <w:t xml:space="preserve">incoming </w:t>
      </w:r>
      <w:r w:rsidR="00245C53">
        <w:rPr>
          <w:lang w:val="en-US"/>
        </w:rPr>
        <w:t xml:space="preserve">gas saturates on </w:t>
      </w:r>
      <w:r w:rsidR="00665ADB">
        <w:rPr>
          <w:lang w:val="en-US"/>
        </w:rPr>
        <w:t xml:space="preserve">colder </w:t>
      </w:r>
      <w:r w:rsidR="00A5184D">
        <w:rPr>
          <w:lang w:val="en-US"/>
        </w:rPr>
        <w:t>crushed stone (or ice)</w:t>
      </w:r>
      <w:r w:rsidR="00ED7253">
        <w:rPr>
          <w:lang w:val="en-US"/>
        </w:rPr>
        <w:t xml:space="preserve">. The </w:t>
      </w:r>
      <w:r w:rsidR="00EE5F47">
        <w:rPr>
          <w:lang w:val="en-US"/>
        </w:rPr>
        <w:t xml:space="preserve">weight </w:t>
      </w:r>
      <w:r w:rsidR="00ED7253">
        <w:rPr>
          <w:lang w:val="en-US"/>
        </w:rPr>
        <w:t xml:space="preserve">of enclosed </w:t>
      </w:r>
      <w:r w:rsidR="00ED6965">
        <w:rPr>
          <w:lang w:val="en-US"/>
        </w:rPr>
        <w:t>solids</w:t>
      </w:r>
      <w:r w:rsidR="00ED7253">
        <w:rPr>
          <w:lang w:val="en-US"/>
        </w:rPr>
        <w:t xml:space="preserve"> </w:t>
      </w:r>
      <w:r w:rsidR="00E71673">
        <w:rPr>
          <w:lang w:val="en-US"/>
        </w:rPr>
        <w:t>depends on</w:t>
      </w:r>
      <w:r w:rsidR="00152561">
        <w:rPr>
          <w:lang w:val="en-US"/>
        </w:rPr>
        <w:t xml:space="preserve"> maximum gas weight difference between charge and discharge modes and </w:t>
      </w:r>
      <w:r w:rsidR="00790F55">
        <w:rPr>
          <w:lang w:val="en-US"/>
        </w:rPr>
        <w:t>max</w:t>
      </w:r>
      <w:r w:rsidR="007F14C4">
        <w:rPr>
          <w:lang w:val="en-US"/>
        </w:rPr>
        <w:t>imum</w:t>
      </w:r>
      <w:r w:rsidR="00790F55">
        <w:rPr>
          <w:lang w:val="en-US"/>
        </w:rPr>
        <w:t xml:space="preserve"> pressure </w:t>
      </w:r>
      <w:r w:rsidR="00146F24">
        <w:rPr>
          <w:lang w:val="en-US"/>
        </w:rPr>
        <w:t>used in</w:t>
      </w:r>
      <w:r w:rsidR="00EF06A8">
        <w:rPr>
          <w:lang w:val="en-US"/>
        </w:rPr>
        <w:t xml:space="preserve"> </w:t>
      </w:r>
      <w:r w:rsidR="00790F55">
        <w:rPr>
          <w:lang w:val="en-US"/>
        </w:rPr>
        <w:t>enclosed pressure control</w:t>
      </w:r>
      <w:r w:rsidR="00EF06A8">
        <w:rPr>
          <w:lang w:val="en-US"/>
        </w:rPr>
        <w:t xml:space="preserve"> tank. The maximum pressure is </w:t>
      </w:r>
      <w:r w:rsidR="00610445">
        <w:rPr>
          <w:lang w:val="en-US"/>
        </w:rPr>
        <w:t xml:space="preserve">1.35 times the selected low </w:t>
      </w:r>
      <w:r w:rsidR="00830857">
        <w:rPr>
          <w:lang w:val="en-US"/>
        </w:rPr>
        <w:t xml:space="preserve">charge </w:t>
      </w:r>
      <w:r w:rsidR="00610445">
        <w:rPr>
          <w:lang w:val="en-US"/>
        </w:rPr>
        <w:t>pressure</w:t>
      </w:r>
      <w:r w:rsidR="009206D8">
        <w:rPr>
          <w:lang w:val="en-US"/>
        </w:rPr>
        <w:t>,</w:t>
      </w:r>
      <w:r w:rsidR="00610445">
        <w:rPr>
          <w:lang w:val="en-US"/>
        </w:rPr>
        <w:t xml:space="preserve"> and </w:t>
      </w:r>
      <w:r w:rsidR="009206D8">
        <w:rPr>
          <w:lang w:val="en-US"/>
        </w:rPr>
        <w:t xml:space="preserve">the </w:t>
      </w:r>
      <w:r w:rsidR="00610445">
        <w:rPr>
          <w:lang w:val="en-US"/>
        </w:rPr>
        <w:t xml:space="preserve">maximum temperature is </w:t>
      </w:r>
      <w:r w:rsidR="00937577">
        <w:rPr>
          <w:lang w:val="en-US"/>
        </w:rPr>
        <w:t xml:space="preserve">the saturation temperature of that pressure. The </w:t>
      </w:r>
      <w:r w:rsidR="00332316">
        <w:rPr>
          <w:lang w:val="en-US"/>
        </w:rPr>
        <w:t>constan</w:t>
      </w:r>
      <w:r w:rsidR="00915791">
        <w:rPr>
          <w:lang w:val="en-US"/>
        </w:rPr>
        <w:t>t</w:t>
      </w:r>
      <w:r w:rsidR="00332316">
        <w:rPr>
          <w:lang w:val="en-US"/>
        </w:rPr>
        <w:t xml:space="preserve"> pressure ratio 1.35 </w:t>
      </w:r>
      <w:r w:rsidR="009E25FD">
        <w:rPr>
          <w:lang w:val="en-US"/>
        </w:rPr>
        <w:t xml:space="preserve">is </w:t>
      </w:r>
      <w:r w:rsidR="004B3F62">
        <w:rPr>
          <w:lang w:val="en-US"/>
        </w:rPr>
        <w:t xml:space="preserve">within on-design values of </w:t>
      </w:r>
      <w:r w:rsidR="00316B75">
        <w:rPr>
          <w:lang w:val="en-US"/>
        </w:rPr>
        <w:t xml:space="preserve">the </w:t>
      </w:r>
      <w:r w:rsidR="004B3F62">
        <w:rPr>
          <w:lang w:val="en-US"/>
        </w:rPr>
        <w:t>cryogenic turbomachines</w:t>
      </w:r>
      <w:r w:rsidR="002B69EA">
        <w:rPr>
          <w:lang w:val="en-US"/>
        </w:rPr>
        <w:t xml:space="preserve"> of the system</w:t>
      </w:r>
      <w:r w:rsidR="0081303C">
        <w:rPr>
          <w:lang w:val="en-US"/>
        </w:rPr>
        <w:t xml:space="preserve">, that are used to execute </w:t>
      </w:r>
      <w:r w:rsidR="002B69EA">
        <w:rPr>
          <w:lang w:val="en-US"/>
        </w:rPr>
        <w:t>switch between charge and discharge states</w:t>
      </w:r>
      <w:r w:rsidR="000D6711">
        <w:rPr>
          <w:lang w:val="en-US"/>
        </w:rPr>
        <w:t>.</w:t>
      </w:r>
      <w:r w:rsidR="004B3F62">
        <w:rPr>
          <w:lang w:val="en-US"/>
        </w:rPr>
        <w:t xml:space="preserve"> </w:t>
      </w:r>
      <w:r w:rsidR="00410CAA">
        <w:rPr>
          <w:lang w:val="en-US"/>
        </w:rPr>
        <w:t xml:space="preserve">The pressure control tank is open </w:t>
      </w:r>
      <w:r w:rsidR="00560BE6">
        <w:rPr>
          <w:lang w:val="en-US"/>
        </w:rPr>
        <w:t>during</w:t>
      </w:r>
      <w:r w:rsidR="00410CAA">
        <w:rPr>
          <w:lang w:val="en-US"/>
        </w:rPr>
        <w:t xml:space="preserve"> discharge</w:t>
      </w:r>
      <w:r w:rsidR="00CA431B">
        <w:rPr>
          <w:lang w:val="en-US"/>
        </w:rPr>
        <w:t>,</w:t>
      </w:r>
      <w:r w:rsidR="00410CAA">
        <w:rPr>
          <w:lang w:val="en-US"/>
        </w:rPr>
        <w:t xml:space="preserve"> and </w:t>
      </w:r>
      <w:r w:rsidR="00CA431B">
        <w:rPr>
          <w:lang w:val="en-US"/>
        </w:rPr>
        <w:t xml:space="preserve">the </w:t>
      </w:r>
      <w:r w:rsidR="007E3E6E">
        <w:rPr>
          <w:lang w:val="en-US"/>
        </w:rPr>
        <w:t xml:space="preserve">gas </w:t>
      </w:r>
      <w:r w:rsidR="000E1128">
        <w:rPr>
          <w:lang w:val="en-US"/>
        </w:rPr>
        <w:t xml:space="preserve">flows from its upper end </w:t>
      </w:r>
      <w:r w:rsidR="007E3E6E">
        <w:rPr>
          <w:lang w:val="en-US"/>
        </w:rPr>
        <w:t xml:space="preserve">to </w:t>
      </w:r>
      <w:r w:rsidR="00CA431B">
        <w:rPr>
          <w:lang w:val="en-US"/>
        </w:rPr>
        <w:t>cryogenic compressor</w:t>
      </w:r>
      <w:r w:rsidR="00E01215">
        <w:rPr>
          <w:lang w:val="en-US"/>
        </w:rPr>
        <w:t>s</w:t>
      </w:r>
      <w:r w:rsidR="00560BE6">
        <w:rPr>
          <w:lang w:val="en-US"/>
        </w:rPr>
        <w:t>.</w:t>
      </w:r>
    </w:p>
    <w:p w14:paraId="30FC0F4F" w14:textId="48D9E8A3" w:rsidR="000F7756" w:rsidRDefault="000F7756" w:rsidP="000C417F">
      <w:pPr>
        <w:rPr>
          <w:lang w:val="en-US"/>
        </w:rPr>
      </w:pPr>
    </w:p>
    <w:p w14:paraId="70123AAF" w14:textId="429812E9" w:rsidR="000B6BA6" w:rsidRPr="00922E6E" w:rsidRDefault="00303250" w:rsidP="000B6BA6">
      <w:pPr>
        <w:rPr>
          <w:b/>
          <w:bCs/>
          <w:sz w:val="28"/>
          <w:szCs w:val="28"/>
          <w:lang w:val="en-US"/>
        </w:rPr>
      </w:pPr>
      <w:r>
        <w:rPr>
          <w:b/>
          <w:bCs/>
          <w:sz w:val="28"/>
          <w:szCs w:val="28"/>
          <w:lang w:val="en-US"/>
        </w:rPr>
        <w:t>O</w:t>
      </w:r>
      <w:r w:rsidR="00C74B76">
        <w:rPr>
          <w:b/>
          <w:bCs/>
          <w:sz w:val="28"/>
          <w:szCs w:val="28"/>
          <w:lang w:val="en-US"/>
        </w:rPr>
        <w:t xml:space="preserve">ptimized </w:t>
      </w:r>
      <w:r w:rsidR="00AE5A9B">
        <w:rPr>
          <w:b/>
          <w:bCs/>
          <w:sz w:val="28"/>
          <w:szCs w:val="28"/>
          <w:lang w:val="en-US"/>
        </w:rPr>
        <w:t>turbomachinery</w:t>
      </w:r>
      <w:r w:rsidR="00C74B76">
        <w:rPr>
          <w:b/>
          <w:bCs/>
          <w:sz w:val="28"/>
          <w:szCs w:val="28"/>
          <w:lang w:val="en-US"/>
        </w:rPr>
        <w:t xml:space="preserve"> designs</w:t>
      </w:r>
    </w:p>
    <w:p w14:paraId="4BB7573D" w14:textId="24C456BB" w:rsidR="008E1997" w:rsidRDefault="004C21C6" w:rsidP="00CA16DF">
      <w:pPr>
        <w:rPr>
          <w:lang w:val="en-US"/>
        </w:rPr>
      </w:pPr>
      <w:r>
        <w:rPr>
          <w:lang w:val="en-US"/>
        </w:rPr>
        <w:t xml:space="preserve">The </w:t>
      </w:r>
      <w:r w:rsidR="00CF4805">
        <w:rPr>
          <w:lang w:val="en-US"/>
        </w:rPr>
        <w:t xml:space="preserve">design and simulation </w:t>
      </w:r>
      <w:r>
        <w:rPr>
          <w:lang w:val="en-US"/>
        </w:rPr>
        <w:t>program design</w:t>
      </w:r>
      <w:r w:rsidR="00FA6137">
        <w:rPr>
          <w:lang w:val="en-US"/>
        </w:rPr>
        <w:t>s</w:t>
      </w:r>
      <w:r w:rsidR="00987E65">
        <w:rPr>
          <w:lang w:val="en-US"/>
        </w:rPr>
        <w:t xml:space="preserve"> </w:t>
      </w:r>
      <w:r w:rsidR="00CF4805">
        <w:rPr>
          <w:lang w:val="en-US"/>
        </w:rPr>
        <w:t>the</w:t>
      </w:r>
      <w:r w:rsidR="00E36422" w:rsidRPr="00922E6E">
        <w:rPr>
          <w:lang w:val="en-US"/>
        </w:rPr>
        <w:t xml:space="preserve"> </w:t>
      </w:r>
      <w:r w:rsidR="00CA16DF">
        <w:rPr>
          <w:lang w:val="en-US"/>
        </w:rPr>
        <w:t xml:space="preserve">axial </w:t>
      </w:r>
      <w:r w:rsidR="00E36422" w:rsidRPr="00922E6E">
        <w:rPr>
          <w:lang w:val="en-US"/>
        </w:rPr>
        <w:t>compressor</w:t>
      </w:r>
      <w:r w:rsidR="00FE56AD">
        <w:rPr>
          <w:lang w:val="en-US"/>
        </w:rPr>
        <w:t>s</w:t>
      </w:r>
      <w:r w:rsidR="00E36422" w:rsidRPr="00922E6E">
        <w:rPr>
          <w:lang w:val="en-US"/>
        </w:rPr>
        <w:t xml:space="preserve"> </w:t>
      </w:r>
      <w:r w:rsidR="00DF4A2A">
        <w:rPr>
          <w:lang w:val="en-US"/>
        </w:rPr>
        <w:t xml:space="preserve">and turbines </w:t>
      </w:r>
      <w:r w:rsidR="00303250">
        <w:rPr>
          <w:lang w:val="en-US"/>
        </w:rPr>
        <w:t>for</w:t>
      </w:r>
      <w:r w:rsidR="007B0618">
        <w:rPr>
          <w:lang w:val="en-US"/>
        </w:rPr>
        <w:t xml:space="preserve"> the plant </w:t>
      </w:r>
      <w:r w:rsidR="005838E8">
        <w:rPr>
          <w:lang w:val="en-US"/>
        </w:rPr>
        <w:t xml:space="preserve">and </w:t>
      </w:r>
      <w:r w:rsidR="00B709D2">
        <w:rPr>
          <w:lang w:val="en-US"/>
        </w:rPr>
        <w:t>estimates</w:t>
      </w:r>
      <w:r w:rsidR="005838E8">
        <w:rPr>
          <w:lang w:val="en-US"/>
        </w:rPr>
        <w:t xml:space="preserve"> </w:t>
      </w:r>
      <w:r w:rsidR="007C4568">
        <w:rPr>
          <w:lang w:val="en-US"/>
        </w:rPr>
        <w:t>their</w:t>
      </w:r>
      <w:r w:rsidR="005838E8">
        <w:rPr>
          <w:lang w:val="en-US"/>
        </w:rPr>
        <w:t xml:space="preserve"> efficienc</w:t>
      </w:r>
      <w:r w:rsidR="002842E1">
        <w:rPr>
          <w:lang w:val="en-US"/>
        </w:rPr>
        <w:t>ies</w:t>
      </w:r>
      <w:r w:rsidR="005838E8">
        <w:rPr>
          <w:lang w:val="en-US"/>
        </w:rPr>
        <w:t xml:space="preserve"> </w:t>
      </w:r>
      <w:r w:rsidR="00B07BE1">
        <w:rPr>
          <w:lang w:val="en-US"/>
        </w:rPr>
        <w:t>with</w:t>
      </w:r>
      <w:r w:rsidR="005838E8">
        <w:rPr>
          <w:lang w:val="en-US"/>
        </w:rPr>
        <w:t xml:space="preserve"> </w:t>
      </w:r>
      <w:r w:rsidR="007D4A52">
        <w:rPr>
          <w:lang w:val="en-US"/>
        </w:rPr>
        <w:t xml:space="preserve">1D </w:t>
      </w:r>
      <w:r w:rsidR="00D40FA1">
        <w:rPr>
          <w:lang w:val="en-US"/>
        </w:rPr>
        <w:t>mean-line</w:t>
      </w:r>
      <w:r w:rsidR="00CA16DF">
        <w:rPr>
          <w:lang w:val="en-US"/>
        </w:rPr>
        <w:t xml:space="preserve"> </w:t>
      </w:r>
      <w:r w:rsidR="005838E8">
        <w:rPr>
          <w:lang w:val="en-US"/>
        </w:rPr>
        <w:t xml:space="preserve">loss models. The </w:t>
      </w:r>
      <w:r w:rsidR="00C10123">
        <w:rPr>
          <w:lang w:val="en-US"/>
        </w:rPr>
        <w:t>result</w:t>
      </w:r>
      <w:r w:rsidR="005838E8">
        <w:rPr>
          <w:lang w:val="en-US"/>
        </w:rPr>
        <w:t xml:space="preserve"> </w:t>
      </w:r>
      <w:r w:rsidR="00C36BCA">
        <w:rPr>
          <w:lang w:val="en-US"/>
        </w:rPr>
        <w:t>can be</w:t>
      </w:r>
      <w:r w:rsidR="005838E8">
        <w:rPr>
          <w:lang w:val="en-US"/>
        </w:rPr>
        <w:t xml:space="preserve"> </w:t>
      </w:r>
      <w:r w:rsidR="00504514">
        <w:rPr>
          <w:lang w:val="en-US"/>
        </w:rPr>
        <w:t>the</w:t>
      </w:r>
      <w:r w:rsidR="003B1B9B">
        <w:rPr>
          <w:lang w:val="en-US"/>
        </w:rPr>
        <w:t xml:space="preserve"> starting point </w:t>
      </w:r>
      <w:r w:rsidR="00E36422" w:rsidRPr="00922E6E">
        <w:rPr>
          <w:lang w:val="en-US"/>
        </w:rPr>
        <w:t xml:space="preserve">for </w:t>
      </w:r>
      <w:r w:rsidR="003B1B9B">
        <w:rPr>
          <w:lang w:val="en-US"/>
        </w:rPr>
        <w:t xml:space="preserve">the actual design process and </w:t>
      </w:r>
      <w:r w:rsidR="00E36422" w:rsidRPr="00922E6E">
        <w:rPr>
          <w:lang w:val="en-US"/>
        </w:rPr>
        <w:t xml:space="preserve">CFD modeling. </w:t>
      </w:r>
    </w:p>
    <w:p w14:paraId="7BC5AEDE" w14:textId="1A9DD129" w:rsidR="00685B70" w:rsidRDefault="000D2D00" w:rsidP="00CA16DF">
      <w:r>
        <w:rPr>
          <w:lang w:val="en-US"/>
        </w:rPr>
        <w:t xml:space="preserve">The </w:t>
      </w:r>
      <w:r w:rsidR="00C569F0">
        <w:rPr>
          <w:lang w:val="en-US"/>
        </w:rPr>
        <w:t xml:space="preserve">default </w:t>
      </w:r>
      <w:r w:rsidR="009F1E86">
        <w:rPr>
          <w:lang w:val="en-US"/>
        </w:rPr>
        <w:t>dimensio</w:t>
      </w:r>
      <w:r w:rsidR="00CB0334">
        <w:rPr>
          <w:lang w:val="en-US"/>
        </w:rPr>
        <w:t>n</w:t>
      </w:r>
      <w:r w:rsidR="009F1E86">
        <w:rPr>
          <w:lang w:val="en-US"/>
        </w:rPr>
        <w:t xml:space="preserve">less </w:t>
      </w:r>
      <w:r w:rsidR="005C0379">
        <w:rPr>
          <w:lang w:val="en-US"/>
        </w:rPr>
        <w:t xml:space="preserve">design </w:t>
      </w:r>
      <w:r w:rsidR="00CB0334">
        <w:rPr>
          <w:lang w:val="en-US"/>
        </w:rPr>
        <w:t xml:space="preserve">parameters </w:t>
      </w:r>
      <w:r w:rsidR="005C0379">
        <w:rPr>
          <w:lang w:val="en-US"/>
        </w:rPr>
        <w:t xml:space="preserve">have been optimized for </w:t>
      </w:r>
      <w:r w:rsidR="002544AE">
        <w:rPr>
          <w:lang w:val="en-US"/>
        </w:rPr>
        <w:t xml:space="preserve">the </w:t>
      </w:r>
      <w:r w:rsidR="00AA6F97">
        <w:rPr>
          <w:lang w:val="en-US"/>
        </w:rPr>
        <w:t xml:space="preserve">best possible </w:t>
      </w:r>
      <w:r w:rsidR="002C0535">
        <w:rPr>
          <w:lang w:val="en-US"/>
        </w:rPr>
        <w:t>efficiency</w:t>
      </w:r>
      <w:r w:rsidR="00D110BF">
        <w:rPr>
          <w:lang w:val="en-US"/>
        </w:rPr>
        <w:t xml:space="preserve"> </w:t>
      </w:r>
      <w:r w:rsidR="008F529D">
        <w:rPr>
          <w:lang w:val="en-US"/>
        </w:rPr>
        <w:t>and</w:t>
      </w:r>
      <w:r w:rsidR="00F20DD4">
        <w:rPr>
          <w:lang w:val="en-US"/>
        </w:rPr>
        <w:t xml:space="preserve"> </w:t>
      </w:r>
      <w:r w:rsidR="00D110BF">
        <w:rPr>
          <w:lang w:val="en-US"/>
        </w:rPr>
        <w:t xml:space="preserve">low </w:t>
      </w:r>
      <w:r w:rsidR="007D548D">
        <w:rPr>
          <w:lang w:val="en-US"/>
        </w:rPr>
        <w:t xml:space="preserve">compressor </w:t>
      </w:r>
      <w:r w:rsidR="001E7002">
        <w:rPr>
          <w:lang w:val="en-US"/>
        </w:rPr>
        <w:t>stall probability</w:t>
      </w:r>
      <w:r w:rsidR="00504514">
        <w:rPr>
          <w:lang w:val="en-US"/>
        </w:rPr>
        <w:t xml:space="preserve">. </w:t>
      </w:r>
      <w:r w:rsidR="008F7DBA">
        <w:rPr>
          <w:lang w:val="en-US"/>
        </w:rPr>
        <w:t>Because of high Reynold’s number</w:t>
      </w:r>
      <w:r w:rsidR="005522D0">
        <w:rPr>
          <w:lang w:val="en-US"/>
        </w:rPr>
        <w:t>s</w:t>
      </w:r>
      <w:r w:rsidR="008F7DBA">
        <w:rPr>
          <w:lang w:val="en-US"/>
        </w:rPr>
        <w:t>, t</w:t>
      </w:r>
      <w:r w:rsidR="008C346B">
        <w:rPr>
          <w:lang w:val="en-US"/>
        </w:rPr>
        <w:t xml:space="preserve">he </w:t>
      </w:r>
      <w:r w:rsidR="0095471C">
        <w:rPr>
          <w:lang w:val="en-US"/>
        </w:rPr>
        <w:t>efficienc</w:t>
      </w:r>
      <w:r w:rsidR="00D96647">
        <w:rPr>
          <w:lang w:val="en-US"/>
        </w:rPr>
        <w:t>y predictions</w:t>
      </w:r>
      <w:r w:rsidR="0095471C">
        <w:rPr>
          <w:lang w:val="en-US"/>
        </w:rPr>
        <w:t xml:space="preserve"> are possible only </w:t>
      </w:r>
      <w:r w:rsidR="006A381B">
        <w:rPr>
          <w:lang w:val="en-US"/>
        </w:rPr>
        <w:t xml:space="preserve">if </w:t>
      </w:r>
      <w:r w:rsidR="00E75E52">
        <w:rPr>
          <w:lang w:val="en-US"/>
        </w:rPr>
        <w:t>cryogenic compressor</w:t>
      </w:r>
      <w:r w:rsidR="006A381B">
        <w:rPr>
          <w:lang w:val="en-US"/>
        </w:rPr>
        <w:t xml:space="preserve"> blades have </w:t>
      </w:r>
      <w:r w:rsidR="005522D0">
        <w:rPr>
          <w:lang w:val="en-US"/>
        </w:rPr>
        <w:t>very</w:t>
      </w:r>
      <w:r w:rsidR="006A381B">
        <w:rPr>
          <w:lang w:val="en-US"/>
        </w:rPr>
        <w:t xml:space="preserve"> </w:t>
      </w:r>
      <w:r w:rsidR="008226BF">
        <w:rPr>
          <w:lang w:val="en-US"/>
        </w:rPr>
        <w:t>tight</w:t>
      </w:r>
      <w:r w:rsidR="0095471C">
        <w:rPr>
          <w:lang w:val="en-US"/>
        </w:rPr>
        <w:t xml:space="preserve"> </w:t>
      </w:r>
      <w:r w:rsidR="00AC4EA5">
        <w:rPr>
          <w:lang w:val="en-US"/>
        </w:rPr>
        <w:t xml:space="preserve">manufacturing </w:t>
      </w:r>
      <w:r w:rsidR="00704978">
        <w:rPr>
          <w:lang w:val="en-US"/>
        </w:rPr>
        <w:t>tolerance</w:t>
      </w:r>
      <w:r w:rsidR="008226BF">
        <w:rPr>
          <w:lang w:val="en-US"/>
        </w:rPr>
        <w:t>s</w:t>
      </w:r>
      <w:r w:rsidR="00704978">
        <w:rPr>
          <w:lang w:val="en-US"/>
        </w:rPr>
        <w:t xml:space="preserve"> and </w:t>
      </w:r>
      <w:r w:rsidR="004C511D">
        <w:rPr>
          <w:lang w:val="en-US"/>
        </w:rPr>
        <w:t>smooth surfaces</w:t>
      </w:r>
      <w:r w:rsidR="003B7557">
        <w:rPr>
          <w:lang w:val="en-US"/>
        </w:rPr>
        <w:t xml:space="preserve"> (</w:t>
      </w:r>
      <w:r w:rsidR="000003ED">
        <w:rPr>
          <w:lang w:val="en-US"/>
        </w:rPr>
        <w:t xml:space="preserve">Ra </w:t>
      </w:r>
      <w:r w:rsidR="004571B6" w:rsidRPr="004571B6">
        <w:t>0.</w:t>
      </w:r>
      <w:r w:rsidR="00732F28">
        <w:t>3</w:t>
      </w:r>
      <w:r w:rsidR="004571B6" w:rsidRPr="004571B6">
        <w:t xml:space="preserve"> μm</w:t>
      </w:r>
      <w:r w:rsidR="007B546B">
        <w:t>, sm</w:t>
      </w:r>
      <w:r w:rsidR="00DD2823">
        <w:t>ooth machine finished</w:t>
      </w:r>
      <w:r w:rsidR="003B7557">
        <w:t>)</w:t>
      </w:r>
      <w:r w:rsidR="00347C88">
        <w:t>.</w:t>
      </w:r>
      <w:r w:rsidR="00040ADE">
        <w:t xml:space="preserve"> All designs </w:t>
      </w:r>
      <w:r w:rsidR="0045669B">
        <w:t>have stationary cascade row</w:t>
      </w:r>
      <w:r w:rsidR="00743489">
        <w:t>s</w:t>
      </w:r>
      <w:r w:rsidR="0045669B">
        <w:t>, i.e.</w:t>
      </w:r>
      <w:r w:rsidR="00504514">
        <w:t>,</w:t>
      </w:r>
      <w:r w:rsidR="0045669B">
        <w:t xml:space="preserve"> they </w:t>
      </w:r>
      <w:r w:rsidR="00040ADE">
        <w:t xml:space="preserve">have </w:t>
      </w:r>
      <w:r w:rsidR="00630736">
        <w:t xml:space="preserve">constant </w:t>
      </w:r>
      <w:r w:rsidR="002D5DBF">
        <w:t xml:space="preserve">enthalpy </w:t>
      </w:r>
      <w:r w:rsidR="009C3CD6">
        <w:t>(</w:t>
      </w:r>
      <w:r w:rsidR="002D5DBF">
        <w:t xml:space="preserve">and temperature) change, </w:t>
      </w:r>
      <w:r w:rsidR="009730BE">
        <w:t xml:space="preserve">the same </w:t>
      </w:r>
      <w:r w:rsidR="0073560A">
        <w:t xml:space="preserve">stage loading and flow </w:t>
      </w:r>
      <w:r w:rsidR="0046006B">
        <w:t>coefficient</w:t>
      </w:r>
      <w:r w:rsidR="00EC3690">
        <w:t>s</w:t>
      </w:r>
      <w:r w:rsidR="0046006B">
        <w:t xml:space="preserve"> </w:t>
      </w:r>
      <w:r w:rsidR="00FE34D6">
        <w:t>and</w:t>
      </w:r>
      <w:r w:rsidR="0046006B">
        <w:t xml:space="preserve"> </w:t>
      </w:r>
      <w:r w:rsidR="00583EFE">
        <w:t xml:space="preserve">constant </w:t>
      </w:r>
      <w:r w:rsidR="00096E30">
        <w:t xml:space="preserve">radius of </w:t>
      </w:r>
      <w:r w:rsidR="00BC3AD0">
        <w:t>median flow</w:t>
      </w:r>
      <w:r w:rsidR="0047091F">
        <w:t>.</w:t>
      </w:r>
      <w:r w:rsidR="009162DC">
        <w:t xml:space="preserve"> </w:t>
      </w:r>
    </w:p>
    <w:p w14:paraId="2A284757" w14:textId="31DEBEE9" w:rsidR="00630736" w:rsidRDefault="00CE5E49" w:rsidP="00CA16DF">
      <w:r>
        <w:t xml:space="preserve">The exceptional high efficiencies are the </w:t>
      </w:r>
      <w:r w:rsidR="009712A5">
        <w:t xml:space="preserve">result of </w:t>
      </w:r>
      <w:r w:rsidR="007367E3">
        <w:t xml:space="preserve">optimal </w:t>
      </w:r>
      <w:r w:rsidR="00C86B52">
        <w:t>hub/tip ratio</w:t>
      </w:r>
      <w:r w:rsidR="00C25BAD">
        <w:t xml:space="preserve">, </w:t>
      </w:r>
      <w:r w:rsidR="000003ED">
        <w:t xml:space="preserve">moderate </w:t>
      </w:r>
      <w:r w:rsidR="00C25BAD">
        <w:t>pressure ratio</w:t>
      </w:r>
      <w:r w:rsidR="000003ED">
        <w:t>s</w:t>
      </w:r>
      <w:r w:rsidR="00C25BAD">
        <w:t xml:space="preserve">, </w:t>
      </w:r>
      <w:r w:rsidR="00D40255">
        <w:t xml:space="preserve">aspect ratios, </w:t>
      </w:r>
      <w:r w:rsidR="003B26E9">
        <w:t>small tip gaps</w:t>
      </w:r>
      <w:r w:rsidR="00A67FB2">
        <w:t xml:space="preserve">, </w:t>
      </w:r>
      <w:r w:rsidR="006D7EFA">
        <w:t xml:space="preserve">optimized </w:t>
      </w:r>
      <w:r w:rsidR="005C4AC0">
        <w:t xml:space="preserve">solidities, </w:t>
      </w:r>
      <w:r w:rsidR="00A67FB2">
        <w:t>high mass flow</w:t>
      </w:r>
      <w:r w:rsidR="009712A5">
        <w:t xml:space="preserve"> </w:t>
      </w:r>
      <w:r w:rsidR="00211EC1">
        <w:t xml:space="preserve">and optimal </w:t>
      </w:r>
      <w:r w:rsidR="00A67FB2">
        <w:t xml:space="preserve">stage loading </w:t>
      </w:r>
      <w:r w:rsidR="00DF2422">
        <w:t>and flow coefficients.</w:t>
      </w:r>
      <w:r w:rsidR="00E74F02">
        <w:t xml:space="preserve"> </w:t>
      </w:r>
    </w:p>
    <w:p w14:paraId="33213DA6" w14:textId="7AD5B584" w:rsidR="00D50DDF" w:rsidRDefault="00FF482D" w:rsidP="00CA16DF">
      <w:r>
        <w:t xml:space="preserve">The design program creates Smith’s charts for </w:t>
      </w:r>
      <w:r w:rsidR="00BF7155">
        <w:t>its</w:t>
      </w:r>
      <w:r w:rsidR="0073665E">
        <w:t xml:space="preserve"> </w:t>
      </w:r>
      <w:r w:rsidR="00AE5A3B">
        <w:t xml:space="preserve">turbomachinery </w:t>
      </w:r>
      <w:r w:rsidR="0073665E">
        <w:t xml:space="preserve">designs, where </w:t>
      </w:r>
      <w:r w:rsidR="00B3425A">
        <w:t>the</w:t>
      </w:r>
      <w:r w:rsidR="004166DE">
        <w:t xml:space="preserve"> approximate</w:t>
      </w:r>
      <w:r w:rsidR="0073665E">
        <w:t xml:space="preserve"> machine loss </w:t>
      </w:r>
      <w:r w:rsidR="00A4540F">
        <w:t>is calculated</w:t>
      </w:r>
      <w:r w:rsidR="004166DE">
        <w:t xml:space="preserve"> </w:t>
      </w:r>
      <w:r w:rsidR="00087D85">
        <w:t xml:space="preserve">for the turbomachine </w:t>
      </w:r>
      <w:r w:rsidR="004166DE">
        <w:t xml:space="preserve">with </w:t>
      </w:r>
      <w:r w:rsidR="00A4540F">
        <w:t xml:space="preserve">all </w:t>
      </w:r>
      <w:r w:rsidR="00793F54">
        <w:t>combinations</w:t>
      </w:r>
      <w:r w:rsidR="00A4540F">
        <w:t xml:space="preserve"> of stage loading coefficient </w:t>
      </w:r>
      <w:r w:rsidR="004D44A9" w:rsidRPr="004D44A9">
        <w:t>Δ</w:t>
      </w:r>
      <w:r w:rsidR="005944EE">
        <w:t>h/U</w:t>
      </w:r>
      <w:r w:rsidR="005944EE" w:rsidRPr="005944EE">
        <w:rPr>
          <w:vertAlign w:val="superscript"/>
        </w:rPr>
        <w:t>2</w:t>
      </w:r>
      <w:r w:rsidR="005944EE">
        <w:t xml:space="preserve"> </w:t>
      </w:r>
      <w:r w:rsidR="00A4540F">
        <w:t>and flow coefficient</w:t>
      </w:r>
      <w:r w:rsidR="00DD78CF">
        <w:t xml:space="preserve"> Vx/U</w:t>
      </w:r>
      <w:r w:rsidR="00A4540F">
        <w:t xml:space="preserve">. </w:t>
      </w:r>
      <w:r w:rsidR="00BB3F29">
        <w:t>This also</w:t>
      </w:r>
      <w:r w:rsidR="009F3351">
        <w:t xml:space="preserve"> changes </w:t>
      </w:r>
      <w:r w:rsidR="00272134">
        <w:t xml:space="preserve">tip and hub </w:t>
      </w:r>
      <w:r w:rsidR="001620E9">
        <w:t xml:space="preserve">radius </w:t>
      </w:r>
      <w:r w:rsidR="00C01313">
        <w:t xml:space="preserve">of all stages </w:t>
      </w:r>
      <w:r w:rsidR="001620E9">
        <w:t xml:space="preserve">because number of stages, power and mass flow are </w:t>
      </w:r>
      <w:r w:rsidR="00C31BC8">
        <w:t>constant</w:t>
      </w:r>
      <w:r w:rsidR="001620E9">
        <w:t xml:space="preserve">. </w:t>
      </w:r>
      <w:r w:rsidR="00857765">
        <w:t xml:space="preserve">The </w:t>
      </w:r>
      <w:r w:rsidR="00856972">
        <w:t>chart</w:t>
      </w:r>
      <w:r w:rsidR="00965C79">
        <w:t>s</w:t>
      </w:r>
      <w:r w:rsidR="00856972">
        <w:t xml:space="preserve"> show the </w:t>
      </w:r>
      <w:r w:rsidR="00E60FB9">
        <w:t xml:space="preserve">approximate </w:t>
      </w:r>
      <w:r w:rsidR="00856972">
        <w:t>area of the best efficiency</w:t>
      </w:r>
      <w:r w:rsidR="00965C79">
        <w:t>, but t</w:t>
      </w:r>
      <w:r w:rsidR="00854455">
        <w:t xml:space="preserve">he suggested </w:t>
      </w:r>
      <w:r w:rsidR="005E0F14">
        <w:t xml:space="preserve">optimal values </w:t>
      </w:r>
      <w:r w:rsidR="00B966BB">
        <w:t>have</w:t>
      </w:r>
      <w:r w:rsidR="00C82804">
        <w:t xml:space="preserve"> </w:t>
      </w:r>
      <w:r w:rsidR="000F1D06">
        <w:t>be</w:t>
      </w:r>
      <w:r w:rsidR="00B966BB">
        <w:t>en</w:t>
      </w:r>
      <w:r w:rsidR="005E0F14">
        <w:t xml:space="preserve"> tun</w:t>
      </w:r>
      <w:r w:rsidR="001A1220">
        <w:t xml:space="preserve">ed </w:t>
      </w:r>
      <w:r w:rsidR="00C82804">
        <w:t xml:space="preserve">by testing </w:t>
      </w:r>
      <w:r w:rsidR="001A1220">
        <w:t>to</w:t>
      </w:r>
      <w:r w:rsidR="00942D87">
        <w:t xml:space="preserve"> get the best </w:t>
      </w:r>
      <w:r w:rsidR="004D7AA0">
        <w:t xml:space="preserve">possible </w:t>
      </w:r>
      <w:r w:rsidR="00942D87">
        <w:t>efficiency.</w:t>
      </w:r>
      <w:r w:rsidR="00E56ED0">
        <w:t xml:space="preserve"> </w:t>
      </w:r>
    </w:p>
    <w:p w14:paraId="44A7270D" w14:textId="0F53119B" w:rsidR="00D50DDF" w:rsidRDefault="006D5607" w:rsidP="00CA16DF">
      <w:r>
        <w:lastRenderedPageBreak/>
        <w:t>L</w:t>
      </w:r>
      <w:r w:rsidR="00956E5D">
        <w:t xml:space="preserve">ow- and high </w:t>
      </w:r>
      <w:r w:rsidR="005C5590">
        <w:t>pressure</w:t>
      </w:r>
      <w:r w:rsidR="00956E5D">
        <w:t>s</w:t>
      </w:r>
      <w:r w:rsidR="005C5590">
        <w:t xml:space="preserve">, </w:t>
      </w:r>
      <w:r w:rsidR="006D4115">
        <w:t xml:space="preserve">max temperature, </w:t>
      </w:r>
      <w:r w:rsidR="008C463D">
        <w:t xml:space="preserve">rotational frequency, </w:t>
      </w:r>
      <w:r w:rsidR="00D12732">
        <w:t>number of motor-generators and mass flow are com</w:t>
      </w:r>
      <w:r w:rsidR="000D087D">
        <w:t xml:space="preserve">mon </w:t>
      </w:r>
      <w:r w:rsidR="0072039B">
        <w:t xml:space="preserve">fixed </w:t>
      </w:r>
      <w:r w:rsidR="006D4115">
        <w:t xml:space="preserve">design </w:t>
      </w:r>
      <w:r w:rsidR="000D087D">
        <w:t xml:space="preserve">parameters. </w:t>
      </w:r>
      <w:r w:rsidR="00C574D0">
        <w:t>The optimal solidit</w:t>
      </w:r>
      <w:r w:rsidR="0025353C">
        <w:t>ies</w:t>
      </w:r>
      <w:r w:rsidR="00C574D0">
        <w:t xml:space="preserve"> </w:t>
      </w:r>
      <w:r w:rsidR="00317B3D">
        <w:t xml:space="preserve">(chord length / space between blades) </w:t>
      </w:r>
      <w:r w:rsidR="00991C6E">
        <w:t>ha</w:t>
      </w:r>
      <w:r w:rsidR="002253D6">
        <w:t>ve</w:t>
      </w:r>
      <w:r w:rsidR="00991C6E">
        <w:t xml:space="preserve"> been </w:t>
      </w:r>
      <w:r w:rsidR="0025353C">
        <w:t xml:space="preserve">selected by testing. </w:t>
      </w:r>
      <w:r w:rsidR="0072039B">
        <w:t>Reaction 0.5,</w:t>
      </w:r>
      <w:r w:rsidR="00382097">
        <w:t xml:space="preserve"> constant mean diameter </w:t>
      </w:r>
      <w:r w:rsidR="00F34E75">
        <w:t xml:space="preserve">and </w:t>
      </w:r>
      <w:r w:rsidR="00541758">
        <w:t>the</w:t>
      </w:r>
      <w:r w:rsidR="00F34E75">
        <w:t xml:space="preserve"> </w:t>
      </w:r>
      <w:r w:rsidR="00541758">
        <w:t xml:space="preserve">same </w:t>
      </w:r>
      <w:r w:rsidR="00F34E75">
        <w:t xml:space="preserve">power </w:t>
      </w:r>
      <w:r w:rsidR="0098109F">
        <w:t>in</w:t>
      </w:r>
      <w:r w:rsidR="00CE2F93">
        <w:t xml:space="preserve"> all stages </w:t>
      </w:r>
      <w:r w:rsidR="00382097">
        <w:t xml:space="preserve">give the best efficiency </w:t>
      </w:r>
      <w:r w:rsidR="0072039B">
        <w:t xml:space="preserve">prediction </w:t>
      </w:r>
      <w:r w:rsidR="00382097">
        <w:t xml:space="preserve">for </w:t>
      </w:r>
      <w:r w:rsidR="0050756B">
        <w:t>all</w:t>
      </w:r>
      <w:r w:rsidR="00382097">
        <w:t xml:space="preserve"> turbomachine designs.</w:t>
      </w:r>
      <w:r w:rsidR="00912342">
        <w:t xml:space="preserve"> </w:t>
      </w:r>
    </w:p>
    <w:p w14:paraId="68B17D2B" w14:textId="77777777" w:rsidR="00D2617D" w:rsidRDefault="00556C2C" w:rsidP="00D2617D">
      <w:pPr>
        <w:keepNext/>
      </w:pPr>
      <w:r w:rsidRPr="00556C2C">
        <w:rPr>
          <w:noProof/>
        </w:rPr>
        <w:drawing>
          <wp:inline distT="0" distB="0" distL="0" distR="0" wp14:anchorId="03A7EDAF" wp14:editId="1FEC0E8D">
            <wp:extent cx="6848475" cy="3028999"/>
            <wp:effectExtent l="0" t="0" r="0" b="0"/>
            <wp:docPr id="101707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74337"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6860908" cy="3034498"/>
                    </a:xfrm>
                    <a:prstGeom prst="rect">
                      <a:avLst/>
                    </a:prstGeom>
                  </pic:spPr>
                </pic:pic>
              </a:graphicData>
            </a:graphic>
          </wp:inline>
        </w:drawing>
      </w:r>
    </w:p>
    <w:p w14:paraId="2952DC13" w14:textId="59BA7E43" w:rsidR="00556C2C" w:rsidRDefault="00D2617D" w:rsidP="00D2617D">
      <w:pPr>
        <w:pStyle w:val="Caption"/>
      </w:pPr>
      <w:r>
        <w:t xml:space="preserve">Figure </w:t>
      </w:r>
      <w:fldSimple w:instr=" SEQ Figure \* ARABIC ">
        <w:r w:rsidR="005524FD">
          <w:rPr>
            <w:noProof/>
          </w:rPr>
          <w:t>20</w:t>
        </w:r>
      </w:fldSimple>
      <w:r>
        <w:t xml:space="preserve">. </w:t>
      </w:r>
      <w:r w:rsidR="009653DE">
        <w:t>1D optimized r</w:t>
      </w:r>
      <w:r>
        <w:t xml:space="preserve">ound-trip efficiency, stored electricity and the </w:t>
      </w:r>
      <w:r w:rsidR="00D5184F">
        <w:t xml:space="preserve">unit </w:t>
      </w:r>
      <w:r>
        <w:t xml:space="preserve">cost of storage and </w:t>
      </w:r>
      <w:r w:rsidR="000B1C73">
        <w:t>capacity</w:t>
      </w:r>
      <w:r>
        <w:t xml:space="preserve"> on </w:t>
      </w:r>
      <w:r w:rsidR="000B1C73">
        <w:t>variation</w:t>
      </w:r>
      <w:r>
        <w:t xml:space="preserve"> of </w:t>
      </w:r>
      <w:r w:rsidR="00EB28D7">
        <w:t xml:space="preserve">discharge </w:t>
      </w:r>
      <w:r>
        <w:t>pressure ratio (left) and high temperature (right).</w:t>
      </w:r>
      <w:r w:rsidR="0002579F">
        <w:t xml:space="preserve"> </w:t>
      </w:r>
      <w:r w:rsidR="00EB28D7">
        <w:t>Actual l</w:t>
      </w:r>
      <w:r w:rsidR="009234F0">
        <w:t xml:space="preserve">ow discharge pressure is </w:t>
      </w:r>
      <w:r w:rsidR="00EB28D7">
        <w:t>124 kPa.</w:t>
      </w:r>
    </w:p>
    <w:p w14:paraId="47441D50" w14:textId="5199ECE0" w:rsidR="00383C2E" w:rsidRDefault="00982881" w:rsidP="00CA16DF">
      <w:r>
        <w:t xml:space="preserve">The previous figure shows </w:t>
      </w:r>
      <w:r w:rsidR="006613A6">
        <w:t xml:space="preserve">round-trip </w:t>
      </w:r>
      <w:r w:rsidR="00205867">
        <w:t xml:space="preserve">efficiency, capacity, cost of power and cost of </w:t>
      </w:r>
      <w:r w:rsidR="00323340">
        <w:t>capa</w:t>
      </w:r>
      <w:r w:rsidR="00E806B0">
        <w:t>c</w:t>
      </w:r>
      <w:r w:rsidR="00323340">
        <w:t>ity</w:t>
      </w:r>
      <w:r w:rsidR="0024748B">
        <w:t xml:space="preserve"> in variation of pressure ratio and </w:t>
      </w:r>
      <w:r w:rsidR="00655B32">
        <w:t xml:space="preserve">max temperature. </w:t>
      </w:r>
      <w:r w:rsidR="00921DED">
        <w:t>Pressure ratio</w:t>
      </w:r>
      <w:r w:rsidR="00A24C20">
        <w:t xml:space="preserve"> </w:t>
      </w:r>
      <w:r w:rsidR="00954742">
        <w:t>1:</w:t>
      </w:r>
      <w:r w:rsidR="00457A2E">
        <w:t>7</w:t>
      </w:r>
      <w:r w:rsidR="00A24C20">
        <w:t xml:space="preserve"> </w:t>
      </w:r>
      <w:r w:rsidR="00B3275C">
        <w:t>has</w:t>
      </w:r>
      <w:r w:rsidR="00921DED">
        <w:t xml:space="preserve"> </w:t>
      </w:r>
      <w:r w:rsidR="00CE6067">
        <w:t>about 1</w:t>
      </w:r>
      <w:r w:rsidR="0061342D">
        <w:t xml:space="preserve"> </w:t>
      </w:r>
      <w:r w:rsidR="00CE6067">
        <w:t>% better</w:t>
      </w:r>
      <w:r w:rsidR="00921DED">
        <w:t xml:space="preserve"> </w:t>
      </w:r>
      <w:r w:rsidR="00823A0D">
        <w:t>round</w:t>
      </w:r>
      <w:r w:rsidR="006F6C08">
        <w:t>-</w:t>
      </w:r>
      <w:r w:rsidR="00823A0D">
        <w:t xml:space="preserve">trip </w:t>
      </w:r>
      <w:r w:rsidR="00921DED">
        <w:t>e</w:t>
      </w:r>
      <w:r w:rsidR="00B97705">
        <w:t>fficiency</w:t>
      </w:r>
      <w:r w:rsidR="00CE6067">
        <w:t xml:space="preserve"> than 1:20</w:t>
      </w:r>
      <w:r w:rsidR="006240B3">
        <w:t xml:space="preserve"> and the </w:t>
      </w:r>
      <w:r w:rsidR="00D46786">
        <w:t>implementation</w:t>
      </w:r>
      <w:r w:rsidR="0028039F">
        <w:t xml:space="preserve"> </w:t>
      </w:r>
      <w:r w:rsidR="00445149">
        <w:t xml:space="preserve">of </w:t>
      </w:r>
      <w:r w:rsidR="0028039F">
        <w:t>the high-pressure storage</w:t>
      </w:r>
      <w:r w:rsidR="006240B3">
        <w:t xml:space="preserve"> is simpler</w:t>
      </w:r>
      <w:r w:rsidR="00445149">
        <w:t xml:space="preserve"> with a lower pressure</w:t>
      </w:r>
      <w:r w:rsidR="003C26A1">
        <w:t>,</w:t>
      </w:r>
      <w:r w:rsidR="005A6EBD">
        <w:t xml:space="preserve"> </w:t>
      </w:r>
      <w:r w:rsidR="009E35A0">
        <w:t xml:space="preserve">but </w:t>
      </w:r>
      <w:r w:rsidR="00F76B35">
        <w:t xml:space="preserve">it </w:t>
      </w:r>
      <w:r w:rsidR="006710F2">
        <w:t>also has</w:t>
      </w:r>
      <w:r w:rsidR="00D46786">
        <w:t xml:space="preserve"> </w:t>
      </w:r>
      <w:r w:rsidR="00F76B35">
        <w:t>about 20</w:t>
      </w:r>
      <w:r w:rsidR="0061342D">
        <w:t xml:space="preserve"> </w:t>
      </w:r>
      <w:r w:rsidR="00F76B35">
        <w:t>% lower</w:t>
      </w:r>
      <w:r w:rsidR="009E35A0">
        <w:t xml:space="preserve"> </w:t>
      </w:r>
      <w:r w:rsidR="009D4587">
        <w:t xml:space="preserve">storage </w:t>
      </w:r>
      <w:r w:rsidR="009E35A0">
        <w:t>capa</w:t>
      </w:r>
      <w:r w:rsidR="00383C2E">
        <w:t>c</w:t>
      </w:r>
      <w:r w:rsidR="009E35A0">
        <w:t>ity</w:t>
      </w:r>
      <w:r w:rsidR="00B97705">
        <w:t>.</w:t>
      </w:r>
      <w:r w:rsidR="00796EAD">
        <w:t xml:space="preserve"> </w:t>
      </w:r>
    </w:p>
    <w:p w14:paraId="4CD2E8BA" w14:textId="3B760153" w:rsidR="00921DED" w:rsidRDefault="004143D1" w:rsidP="00CA16DF">
      <w:r>
        <w:t>Crushed b</w:t>
      </w:r>
      <w:r w:rsidR="00F74078">
        <w:t>last fur</w:t>
      </w:r>
      <w:r w:rsidR="00BD07BE">
        <w:t xml:space="preserve">nace slag or other </w:t>
      </w:r>
      <w:r w:rsidR="00C2124E">
        <w:t>r</w:t>
      </w:r>
      <w:r w:rsidR="00B97705">
        <w:t>ock ag</w:t>
      </w:r>
      <w:r w:rsidR="00A237F3">
        <w:t>g</w:t>
      </w:r>
      <w:r w:rsidR="00B97705">
        <w:t>re</w:t>
      </w:r>
      <w:r w:rsidR="00C2124E">
        <w:t>g</w:t>
      </w:r>
      <w:r w:rsidR="00B97705">
        <w:t xml:space="preserve">ate </w:t>
      </w:r>
      <w:r w:rsidR="00C2124E">
        <w:t xml:space="preserve">sets </w:t>
      </w:r>
      <w:r w:rsidR="000E2845">
        <w:t xml:space="preserve">the </w:t>
      </w:r>
      <w:r w:rsidR="00C2124E">
        <w:t xml:space="preserve">upper limit </w:t>
      </w:r>
      <w:r w:rsidR="00FD3958">
        <w:t>for</w:t>
      </w:r>
      <w:r w:rsidR="00C2124E">
        <w:t xml:space="preserve"> </w:t>
      </w:r>
      <w:r w:rsidR="005D7EA6">
        <w:t>the</w:t>
      </w:r>
      <w:r w:rsidR="000D4B84">
        <w:t xml:space="preserve"> </w:t>
      </w:r>
      <w:r w:rsidR="00F07D6C">
        <w:t>max</w:t>
      </w:r>
      <w:r w:rsidR="005D7EA6">
        <w:t xml:space="preserve"> </w:t>
      </w:r>
      <w:r w:rsidR="000D4B84">
        <w:t>temperature</w:t>
      </w:r>
      <w:r w:rsidR="00C90717">
        <w:t xml:space="preserve"> of high-pressure storage</w:t>
      </w:r>
      <w:r w:rsidR="00C2124E">
        <w:t xml:space="preserve">. </w:t>
      </w:r>
      <w:r w:rsidR="002F6B95">
        <w:t xml:space="preserve">Every 100 K decrease </w:t>
      </w:r>
      <w:r w:rsidR="00C90717">
        <w:t>in</w:t>
      </w:r>
      <w:r w:rsidR="0045632D">
        <w:t xml:space="preserve"> the </w:t>
      </w:r>
      <w:r w:rsidR="00F07D6C">
        <w:t>max</w:t>
      </w:r>
      <w:r w:rsidR="000D4B84">
        <w:t xml:space="preserve"> temperature</w:t>
      </w:r>
      <w:r w:rsidR="002C2500">
        <w:t xml:space="preserve"> </w:t>
      </w:r>
      <w:r w:rsidR="007405A3" w:rsidRPr="007405A3">
        <w:t xml:space="preserve">decreases </w:t>
      </w:r>
      <w:r w:rsidR="002C2500">
        <w:t>the round</w:t>
      </w:r>
      <w:r w:rsidR="00A92483">
        <w:t>-</w:t>
      </w:r>
      <w:r w:rsidR="002C2500">
        <w:t xml:space="preserve">trip efficiency by 1 % and </w:t>
      </w:r>
      <w:r w:rsidR="00E110C2">
        <w:t xml:space="preserve">the discharge power by 100 MW </w:t>
      </w:r>
      <w:r w:rsidR="00823A0D">
        <w:t>for</w:t>
      </w:r>
      <w:r w:rsidR="009E1510">
        <w:t xml:space="preserve"> the same turbomachinery and mass</w:t>
      </w:r>
      <w:r w:rsidR="00412A02">
        <w:t xml:space="preserve"> </w:t>
      </w:r>
      <w:r w:rsidR="009E1510">
        <w:t>flow.</w:t>
      </w:r>
      <w:r w:rsidR="00BD07BE">
        <w:t xml:space="preserve"> </w:t>
      </w:r>
      <w:r w:rsidR="007848E9">
        <w:t xml:space="preserve">1300 K </w:t>
      </w:r>
      <w:r w:rsidR="00C90717">
        <w:t>is probably</w:t>
      </w:r>
      <w:r w:rsidR="007848E9">
        <w:t xml:space="preserve"> the max temperature of blast fur</w:t>
      </w:r>
      <w:r w:rsidR="0032413C">
        <w:t>nace blast.</w:t>
      </w:r>
    </w:p>
    <w:p w14:paraId="6DC46E5A" w14:textId="1930107C" w:rsidR="00EE76E8" w:rsidRDefault="00EE76E8" w:rsidP="00CA16DF"/>
    <w:p w14:paraId="7A02864C" w14:textId="77777777" w:rsidR="00921FC8" w:rsidRDefault="00921FC8" w:rsidP="00921FC8">
      <w:pPr>
        <w:keepNext/>
      </w:pPr>
      <w:r w:rsidRPr="006E5CF4">
        <w:rPr>
          <w:noProof/>
        </w:rPr>
        <w:lastRenderedPageBreak/>
        <w:drawing>
          <wp:inline distT="0" distB="0" distL="0" distR="0" wp14:anchorId="32758366" wp14:editId="08BAB9CC">
            <wp:extent cx="6924674" cy="2716011"/>
            <wp:effectExtent l="0" t="0" r="0" b="0"/>
            <wp:docPr id="60742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21195" name="Picture 1"/>
                    <pic:cNvPicPr/>
                  </pic:nvPicPr>
                  <pic:blipFill>
                    <a:blip r:embed="rId54">
                      <a:extLst>
                        <a:ext uri="{28A0092B-C50C-407E-A947-70E740481C1C}">
                          <a14:useLocalDpi xmlns:a14="http://schemas.microsoft.com/office/drawing/2010/main" val="0"/>
                        </a:ext>
                      </a:extLst>
                    </a:blip>
                    <a:stretch>
                      <a:fillRect/>
                    </a:stretch>
                  </pic:blipFill>
                  <pic:spPr>
                    <a:xfrm>
                      <a:off x="0" y="0"/>
                      <a:ext cx="6924674" cy="2716011"/>
                    </a:xfrm>
                    <a:prstGeom prst="rect">
                      <a:avLst/>
                    </a:prstGeom>
                  </pic:spPr>
                </pic:pic>
              </a:graphicData>
            </a:graphic>
          </wp:inline>
        </w:drawing>
      </w:r>
    </w:p>
    <w:p w14:paraId="4DE70346" w14:textId="6434C432" w:rsidR="00921FC8" w:rsidRDefault="00921FC8" w:rsidP="00921FC8">
      <w:pPr>
        <w:pStyle w:val="Caption"/>
      </w:pPr>
      <w:r>
        <w:t xml:space="preserve">Figure </w:t>
      </w:r>
      <w:fldSimple w:instr=" SEQ Figure \* ARABIC ">
        <w:r w:rsidR="005524FD">
          <w:rPr>
            <w:noProof/>
          </w:rPr>
          <w:t>21</w:t>
        </w:r>
      </w:fldSimple>
      <w:r>
        <w:t xml:space="preserve"> Smith's charts of plant’s </w:t>
      </w:r>
      <w:r>
        <w:rPr>
          <w:noProof/>
        </w:rPr>
        <w:t xml:space="preserve">cryogenic compressor (left) and cryogenic turbine (right). Green machine loss values are subsonic, blue ones are intersonic and </w:t>
      </w:r>
      <w:r w:rsidR="0072039B">
        <w:rPr>
          <w:noProof/>
        </w:rPr>
        <w:t xml:space="preserve">the first stage would </w:t>
      </w:r>
      <w:r>
        <w:rPr>
          <w:noProof/>
        </w:rPr>
        <w:t xml:space="preserve"> stall</w:t>
      </w:r>
      <w:r w:rsidR="0072039B">
        <w:rPr>
          <w:noProof/>
        </w:rPr>
        <w:t xml:space="preserve"> red ones</w:t>
      </w:r>
      <w:r>
        <w:rPr>
          <w:noProof/>
        </w:rPr>
        <w:t xml:space="preserve">. Red cross line marks the position of the constant mean radius and black cross lines marks the position of blades’ tips and hubs. Adiabatic efficiencies predicted by </w:t>
      </w:r>
      <w:r w:rsidR="004971D6">
        <w:rPr>
          <w:noProof/>
        </w:rPr>
        <w:t xml:space="preserve">the </w:t>
      </w:r>
      <w:r>
        <w:rPr>
          <w:noProof/>
        </w:rPr>
        <w:t>loss models are 0.9</w:t>
      </w:r>
      <w:r w:rsidR="009D5A6F">
        <w:rPr>
          <w:noProof/>
        </w:rPr>
        <w:t>13</w:t>
      </w:r>
      <w:r>
        <w:rPr>
          <w:noProof/>
        </w:rPr>
        <w:t xml:space="preserve"> for the compressor and 0.97</w:t>
      </w:r>
      <w:r w:rsidR="009D5A6F">
        <w:rPr>
          <w:noProof/>
        </w:rPr>
        <w:t>5</w:t>
      </w:r>
      <w:r>
        <w:rPr>
          <w:noProof/>
        </w:rPr>
        <w:t xml:space="preserve"> for the turbine.</w:t>
      </w:r>
      <w:r w:rsidR="004971D6">
        <w:rPr>
          <w:noProof/>
        </w:rPr>
        <w:t xml:space="preserve"> The loss</w:t>
      </w:r>
      <w:r w:rsidR="00BE6CE8">
        <w:rPr>
          <w:noProof/>
        </w:rPr>
        <w:t>es are calculated with the constant mass flow and rotational frequency</w:t>
      </w:r>
      <w:r w:rsidR="00780529">
        <w:rPr>
          <w:noProof/>
        </w:rPr>
        <w:t xml:space="preserve"> and </w:t>
      </w:r>
      <w:r w:rsidR="0072039B">
        <w:rPr>
          <w:noProof/>
        </w:rPr>
        <w:t>selected max</w:t>
      </w:r>
      <w:r w:rsidR="001E74EB">
        <w:rPr>
          <w:noProof/>
        </w:rPr>
        <w:t xml:space="preserve"> </w:t>
      </w:r>
      <w:r w:rsidR="00780529">
        <w:rPr>
          <w:noProof/>
        </w:rPr>
        <w:t>hub/tip ratio</w:t>
      </w:r>
      <w:r w:rsidR="00BF4A22">
        <w:rPr>
          <w:noProof/>
        </w:rPr>
        <w:t>.</w:t>
      </w:r>
    </w:p>
    <w:p w14:paraId="65B9A759" w14:textId="4BF625E9" w:rsidR="00552AEE" w:rsidRDefault="00552AEE" w:rsidP="00552AEE">
      <w:r>
        <w:t xml:space="preserve">The optimal stage loading and flow coefficients </w:t>
      </w:r>
      <w:r w:rsidR="001E7830">
        <w:t>are</w:t>
      </w:r>
      <w:r>
        <w:t xml:space="preserve"> </w:t>
      </w:r>
      <w:r w:rsidR="0056542E">
        <w:t>about</w:t>
      </w:r>
      <w:r>
        <w:t xml:space="preserve"> 0.</w:t>
      </w:r>
      <w:r w:rsidR="00DF6E3E">
        <w:t>36</w:t>
      </w:r>
      <w:r>
        <w:t xml:space="preserve"> and 0.</w:t>
      </w:r>
      <w:r w:rsidR="00DF6E3E">
        <w:t>59</w:t>
      </w:r>
      <w:r>
        <w:t xml:space="preserve"> for </w:t>
      </w:r>
      <w:r w:rsidR="00B46C45">
        <w:t>axial</w:t>
      </w:r>
      <w:r>
        <w:t xml:space="preserve"> compressor</w:t>
      </w:r>
      <w:r w:rsidR="00B46C45">
        <w:t>s</w:t>
      </w:r>
      <w:r>
        <w:t xml:space="preserve"> and about 0.70 and 0.45 for </w:t>
      </w:r>
      <w:r w:rsidR="00B46C45">
        <w:t xml:space="preserve">axial </w:t>
      </w:r>
      <w:r>
        <w:t xml:space="preserve">turbines. </w:t>
      </w:r>
      <w:r w:rsidR="00B46C45">
        <w:t>In the case of compressors, they</w:t>
      </w:r>
      <w:r>
        <w:t xml:space="preserve"> are </w:t>
      </w:r>
      <w:r w:rsidR="00D755DB">
        <w:t>in</w:t>
      </w:r>
      <w:r>
        <w:t xml:space="preserve"> the middle the area of the expected best </w:t>
      </w:r>
      <w:r w:rsidR="009653DE">
        <w:t xml:space="preserve">stage </w:t>
      </w:r>
      <w:r>
        <w:t xml:space="preserve">efficiency, but </w:t>
      </w:r>
      <w:r w:rsidR="009653DE">
        <w:t xml:space="preserve">the optimal values of axial flow </w:t>
      </w:r>
      <w:r>
        <w:t>turbine</w:t>
      </w:r>
      <w:r w:rsidR="009653DE">
        <w:t>s</w:t>
      </w:r>
      <w:r>
        <w:t xml:space="preserve"> match </w:t>
      </w:r>
      <w:r w:rsidR="003B7605">
        <w:t>better</w:t>
      </w:r>
      <w:r>
        <w:t xml:space="preserve"> with the extrapolated optimum suggested by Kacker and Okapuu</w:t>
      </w:r>
      <w:r w:rsidR="00F53152">
        <w:t xml:space="preserve"> in </w:t>
      </w:r>
      <w:r w:rsidR="00F732CD">
        <w:t>f</w:t>
      </w:r>
      <w:r w:rsidR="00F53152">
        <w:t>igure 1</w:t>
      </w:r>
      <w:r w:rsidR="004B13FB">
        <w:t>6</w:t>
      </w:r>
      <w:r>
        <w:t xml:space="preserve">. </w:t>
      </w:r>
    </w:p>
    <w:p w14:paraId="0854107C" w14:textId="70E844FC" w:rsidR="002C6062" w:rsidRDefault="00FC576E" w:rsidP="00CA16DF">
      <w:r>
        <w:t xml:space="preserve">The number of </w:t>
      </w:r>
      <w:r w:rsidR="009653DE">
        <w:t xml:space="preserve">axial flow </w:t>
      </w:r>
      <w:r w:rsidR="007D524B">
        <w:t xml:space="preserve">turbomachine </w:t>
      </w:r>
      <w:r w:rsidR="00900459">
        <w:t xml:space="preserve">stages </w:t>
      </w:r>
      <w:r w:rsidR="00D66AE2">
        <w:t>automatically</w:t>
      </w:r>
      <w:r w:rsidR="007D524B">
        <w:t xml:space="preserve"> adjust</w:t>
      </w:r>
      <w:r w:rsidR="0072039B">
        <w:t>s</w:t>
      </w:r>
      <w:r w:rsidR="00900459">
        <w:t xml:space="preserve"> </w:t>
      </w:r>
      <w:r w:rsidR="00172455">
        <w:t>to</w:t>
      </w:r>
      <w:r w:rsidR="00D66AE2">
        <w:t xml:space="preserve"> </w:t>
      </w:r>
      <w:r w:rsidR="00000243">
        <w:t xml:space="preserve">maximum hub/tip </w:t>
      </w:r>
      <w:r w:rsidR="00D346F5">
        <w:t xml:space="preserve">ratio </w:t>
      </w:r>
      <w:r w:rsidR="007313B6">
        <w:t xml:space="preserve">parameter </w:t>
      </w:r>
      <w:r w:rsidR="00D346F5">
        <w:t xml:space="preserve">of the low-pressure stage. The optimal hub/tip ratio is </w:t>
      </w:r>
      <w:r w:rsidR="00140AA3">
        <w:t xml:space="preserve">about </w:t>
      </w:r>
      <w:r w:rsidR="00D346F5">
        <w:t xml:space="preserve">0.6 for compressors and 0.5 </w:t>
      </w:r>
      <w:r w:rsidR="007313B6">
        <w:t>for turbines.</w:t>
      </w:r>
      <w:r w:rsidR="008262F4">
        <w:t xml:space="preserve"> </w:t>
      </w:r>
      <w:r w:rsidR="008932CA">
        <w:t>Lower</w:t>
      </w:r>
      <w:r w:rsidR="00AB7E2A">
        <w:t xml:space="preserve"> </w:t>
      </w:r>
      <w:r w:rsidR="00153BB1">
        <w:t xml:space="preserve">compressor </w:t>
      </w:r>
      <w:r w:rsidR="00AB7E2A">
        <w:t xml:space="preserve">hub/tip ratio would increase efficiency but also stall probability. </w:t>
      </w:r>
      <w:r w:rsidR="0000413C">
        <w:t xml:space="preserve">The </w:t>
      </w:r>
      <w:r w:rsidR="00296D9A">
        <w:t xml:space="preserve">internal </w:t>
      </w:r>
      <w:r w:rsidR="0000413C">
        <w:t xml:space="preserve">heat pump </w:t>
      </w:r>
      <w:r w:rsidR="001D4204">
        <w:t>pressure</w:t>
      </w:r>
      <w:r w:rsidR="00296D9A">
        <w:t xml:space="preserve"> </w:t>
      </w:r>
      <w:r w:rsidR="00A03483">
        <w:t>affects</w:t>
      </w:r>
      <w:r w:rsidR="00432FD2">
        <w:t xml:space="preserve"> </w:t>
      </w:r>
      <w:r w:rsidR="0072039B">
        <w:t xml:space="preserve">efficiency, </w:t>
      </w:r>
      <w:r w:rsidR="00432FD2">
        <w:t xml:space="preserve">size and cost of its turbomachines and </w:t>
      </w:r>
      <w:r w:rsidR="006A4654">
        <w:t>heat exchangers</w:t>
      </w:r>
      <w:r w:rsidR="00A20C70">
        <w:t>.</w:t>
      </w:r>
    </w:p>
    <w:p w14:paraId="78052B10" w14:textId="5E528BF0" w:rsidR="00412A02" w:rsidRDefault="00701A5D" w:rsidP="00CA16DF">
      <w:r w:rsidRPr="00701A5D">
        <w:t xml:space="preserve">The endwall loss coefficient is divided by the aspect ratio in both loss models. Increased blade aspect ratio increases the number of blades and shrinks the chord length, but the height and maximum thickness of the blade and the total weight and surface area of all blades in cascade do not change. On the other hand, higher number of smaller blades increases the total cost of turbomachines. Higher aspect ratio also increases the compressor profile loss because of higher relative thickness tMax/chord. An iterative loop selects the optimal blade aspect ratio for each compressor stage. </w:t>
      </w:r>
      <w:r w:rsidR="00852534">
        <w:t>P</w:t>
      </w:r>
      <w:r w:rsidRPr="00701A5D">
        <w:t xml:space="preserve">rofile loss </w:t>
      </w:r>
      <w:r w:rsidR="00852534">
        <w:t xml:space="preserve">of axial turbine </w:t>
      </w:r>
      <w:r w:rsidRPr="00701A5D">
        <w:t xml:space="preserve">is less sensitive to increased relative thickness, and </w:t>
      </w:r>
      <w:r w:rsidR="00852534">
        <w:t>its</w:t>
      </w:r>
      <w:r w:rsidRPr="00701A5D">
        <w:t xml:space="preserve"> predicted stage efficiency increases up to aspect ratio 12. The maximum allowed turbine aspect ratio is a design parameter. The stage aspect ratio may not increase tMax/chord ratio over the max values for mean line and hub.  The default value of first parameter is 0.18 based on typical turbine tMax/chord values in figure 15. The second parameter, max enclosed cross-sectional area in rotor hub (hub solidity * tMax/chord), has an arbitrary default value 0.50.  If aspect ratio is decreased to 50% of optimum, the predicted efficiency drops 0.75 % for the compressors and 0.5 % for the turbines. Aspect ratio 12 is possible only in the rear stages of the hot turbine.  The cryogenic turbine stages have aspect ratios between 5.5 and 10 because otherwise the maximum enclosed cross-sectional area in rotor hub would exceed 0.5.</w:t>
      </w:r>
    </w:p>
    <w:p w14:paraId="429EB613" w14:textId="378C6E4A" w:rsidR="006D2619" w:rsidRDefault="006D2619" w:rsidP="00CA16DF">
      <w:pPr>
        <w:rPr>
          <w:lang w:val="en-US"/>
        </w:rPr>
      </w:pPr>
      <w:r>
        <w:rPr>
          <w:lang w:val="en-US"/>
        </w:rPr>
        <w:lastRenderedPageBreak/>
        <w:t>The tip clearance</w:t>
      </w:r>
      <w:r w:rsidR="0088707D">
        <w:rPr>
          <w:lang w:val="en-US"/>
        </w:rPr>
        <w:t xml:space="preserve"> </w:t>
      </w:r>
      <w:r w:rsidR="007F5D3A">
        <w:rPr>
          <w:lang w:val="en-US"/>
        </w:rPr>
        <w:t xml:space="preserve">gap </w:t>
      </w:r>
      <w:r>
        <w:rPr>
          <w:lang w:val="en-US"/>
        </w:rPr>
        <w:t xml:space="preserve">has a high impact on </w:t>
      </w:r>
      <w:r w:rsidR="0088707D">
        <w:rPr>
          <w:lang w:val="en-US"/>
        </w:rPr>
        <w:t xml:space="preserve">turbomachine </w:t>
      </w:r>
      <w:r>
        <w:rPr>
          <w:lang w:val="en-US"/>
        </w:rPr>
        <w:t xml:space="preserve">endwall loss. </w:t>
      </w:r>
      <w:r w:rsidR="00BF32E4">
        <w:t>Tip clearance depends on the operating temperature</w:t>
      </w:r>
      <w:r w:rsidR="00DC30AA">
        <w:t xml:space="preserve"> range</w:t>
      </w:r>
      <w:r w:rsidR="00BF32E4">
        <w:t xml:space="preserve">, </w:t>
      </w:r>
      <w:r w:rsidR="00F2751D">
        <w:t xml:space="preserve">blade </w:t>
      </w:r>
      <w:r w:rsidR="00BF32E4">
        <w:t xml:space="preserve">bending, the </w:t>
      </w:r>
      <w:r w:rsidR="00F2751D">
        <w:t>ro</w:t>
      </w:r>
      <w:r w:rsidR="0061726E">
        <w:t xml:space="preserve">tor </w:t>
      </w:r>
      <w:r w:rsidR="00BF32E4">
        <w:t xml:space="preserve">elongation by </w:t>
      </w:r>
      <w:r w:rsidR="00B76E99">
        <w:t xml:space="preserve">the </w:t>
      </w:r>
      <w:r w:rsidR="00BF32E4">
        <w:t xml:space="preserve">centrifugal stress and the type of the blade. Shrouded turbine blades usually have smaller tip clearances than the cantilevered compressor blades. </w:t>
      </w:r>
      <w:r w:rsidR="0000103E">
        <w:t>Stable</w:t>
      </w:r>
      <w:r>
        <w:rPr>
          <w:lang w:val="en-US"/>
        </w:rPr>
        <w:t xml:space="preserve"> </w:t>
      </w:r>
      <w:r w:rsidR="001C41AC">
        <w:rPr>
          <w:lang w:val="en-US"/>
        </w:rPr>
        <w:t xml:space="preserve">or controlled </w:t>
      </w:r>
      <w:r w:rsidR="00A223E0">
        <w:rPr>
          <w:lang w:val="en-US"/>
        </w:rPr>
        <w:t xml:space="preserve">temperatures of </w:t>
      </w:r>
      <w:r>
        <w:rPr>
          <w:lang w:val="en-US"/>
        </w:rPr>
        <w:t>blade</w:t>
      </w:r>
      <w:r w:rsidR="00800683">
        <w:rPr>
          <w:lang w:val="en-US"/>
        </w:rPr>
        <w:t xml:space="preserve">, disk and </w:t>
      </w:r>
      <w:r w:rsidR="0096131A">
        <w:rPr>
          <w:lang w:val="en-US"/>
        </w:rPr>
        <w:t>frame</w:t>
      </w:r>
      <w:r>
        <w:rPr>
          <w:lang w:val="en-US"/>
        </w:rPr>
        <w:t xml:space="preserve">, low centrifugal stress and </w:t>
      </w:r>
      <w:r w:rsidR="00E846A8">
        <w:rPr>
          <w:lang w:val="en-US"/>
        </w:rPr>
        <w:t>small thermal expansion of the ambient and cryogenic</w:t>
      </w:r>
      <w:r>
        <w:rPr>
          <w:lang w:val="en-US"/>
        </w:rPr>
        <w:t xml:space="preserve"> blades make possible </w:t>
      </w:r>
      <w:r w:rsidR="0032057C">
        <w:rPr>
          <w:lang w:val="en-US"/>
        </w:rPr>
        <w:t>small</w:t>
      </w:r>
      <w:r>
        <w:rPr>
          <w:lang w:val="en-US"/>
        </w:rPr>
        <w:t xml:space="preserve"> tip </w:t>
      </w:r>
      <w:r w:rsidR="00F013F8">
        <w:rPr>
          <w:lang w:val="en-US"/>
        </w:rPr>
        <w:t>clearance</w:t>
      </w:r>
      <w:r w:rsidR="00BA4E72">
        <w:rPr>
          <w:lang w:val="en-US"/>
        </w:rPr>
        <w:t xml:space="preserve"> gaps</w:t>
      </w:r>
      <w:r>
        <w:rPr>
          <w:lang w:val="en-US"/>
        </w:rPr>
        <w:t xml:space="preserve">. The tip </w:t>
      </w:r>
      <w:r w:rsidR="005906A7">
        <w:rPr>
          <w:lang w:val="en-US"/>
        </w:rPr>
        <w:t>clearance</w:t>
      </w:r>
      <w:r w:rsidR="007F5D3A">
        <w:rPr>
          <w:lang w:val="en-US"/>
        </w:rPr>
        <w:t xml:space="preserve"> gap</w:t>
      </w:r>
      <w:r w:rsidR="005906A7">
        <w:rPr>
          <w:lang w:val="en-US"/>
        </w:rPr>
        <w:t>s</w:t>
      </w:r>
      <w:r>
        <w:rPr>
          <w:lang w:val="en-US"/>
        </w:rPr>
        <w:t xml:space="preserve"> </w:t>
      </w:r>
      <w:r w:rsidR="005906A7">
        <w:rPr>
          <w:lang w:val="en-US"/>
        </w:rPr>
        <w:t>of big hot turbomachines are</w:t>
      </w:r>
      <w:r>
        <w:rPr>
          <w:lang w:val="en-US"/>
        </w:rPr>
        <w:t xml:space="preserve"> </w:t>
      </w:r>
      <w:r w:rsidR="00D776C0">
        <w:rPr>
          <w:lang w:val="en-US"/>
        </w:rPr>
        <w:t>above</w:t>
      </w:r>
      <w:r>
        <w:rPr>
          <w:lang w:val="en-US"/>
        </w:rPr>
        <w:t xml:space="preserve"> 0.5 mm, </w:t>
      </w:r>
      <w:r w:rsidR="0032057C">
        <w:rPr>
          <w:lang w:val="en-US"/>
        </w:rPr>
        <w:t>which</w:t>
      </w:r>
      <w:r>
        <w:rPr>
          <w:lang w:val="en-US"/>
        </w:rPr>
        <w:t xml:space="preserve"> matches well with t</w:t>
      </w:r>
      <w:r w:rsidRPr="00922E6E">
        <w:rPr>
          <w:lang w:val="en-US"/>
        </w:rPr>
        <w:t xml:space="preserve">he typical tip clearance </w:t>
      </w:r>
      <w:r>
        <w:rPr>
          <w:lang w:val="en-US"/>
        </w:rPr>
        <w:t xml:space="preserve">gap of </w:t>
      </w:r>
      <w:r w:rsidRPr="00922E6E">
        <w:rPr>
          <w:lang w:val="en-US"/>
        </w:rPr>
        <w:t>industrial compressors</w:t>
      </w:r>
      <w:r>
        <w:rPr>
          <w:lang w:val="en-US"/>
        </w:rPr>
        <w:t>:</w:t>
      </w:r>
      <w:r w:rsidRPr="00922E6E">
        <w:rPr>
          <w:lang w:val="en-US"/>
        </w:rPr>
        <w:t xml:space="preserve"> 20–50 thousandths of an inch, or about 0.5–1.3 mm</w:t>
      </w:r>
      <w:r>
        <w:rPr>
          <w:lang w:val="en-US"/>
        </w:rPr>
        <w:t xml:space="preserve"> in 2000</w:t>
      </w:r>
      <w:r>
        <w:rPr>
          <w:rStyle w:val="FootnoteReference"/>
          <w:lang w:val="en-US"/>
        </w:rPr>
        <w:footnoteReference w:id="96"/>
      </w:r>
      <w:r w:rsidR="008A277F">
        <w:rPr>
          <w:lang w:val="en-US"/>
        </w:rPr>
        <w:t xml:space="preserve">. </w:t>
      </w:r>
      <w:r w:rsidR="0006676D" w:rsidRPr="0006676D">
        <w:rPr>
          <w:lang w:val="en-US"/>
        </w:rPr>
        <w:t xml:space="preserve">The thermal extension of the hot high-pressure blades may be up to 1.5 %, but the blades operating in ambient and cryogenic temperatures shrink less than 0.2 % because of smaller temperature range and lower coefficient of thermal expansion. Their minimum tip clearance gap is set as 0.25 mm. The selected tip clearance is the bigger one from two design parameters: absolute minimum tip gap of the turbomachine and percent of blade span. If hot compressor tip clearance gap increases from 0.25 % to 0.5 % or 1 %, its efficiency </w:t>
      </w:r>
      <w:r w:rsidR="00742982">
        <w:rPr>
          <w:lang w:val="en-US"/>
        </w:rPr>
        <w:t xml:space="preserve">prediction </w:t>
      </w:r>
      <w:r w:rsidR="0006676D" w:rsidRPr="0006676D">
        <w:rPr>
          <w:lang w:val="en-US"/>
        </w:rPr>
        <w:t>drops 0.2 % and 0.9 %, respectively. The size of the stage tip clearance gaps can be controlled by cooling or heating its disk and/or blades. The temperature control shrinks or extends rotor and stator clearance gaps at the same time.</w:t>
      </w:r>
    </w:p>
    <w:p w14:paraId="30DDF19C" w14:textId="458FB489" w:rsidR="00304181" w:rsidRPr="00922E6E" w:rsidRDefault="00736D06" w:rsidP="00555A8F">
      <w:pPr>
        <w:rPr>
          <w:lang w:val="en-US"/>
        </w:rPr>
      </w:pPr>
      <w:r>
        <w:rPr>
          <w:lang w:val="en-US"/>
        </w:rPr>
        <w:t>T</w:t>
      </w:r>
      <w:r w:rsidR="0092781F">
        <w:rPr>
          <w:lang w:val="en-US"/>
        </w:rPr>
        <w:t>he next figure</w:t>
      </w:r>
      <w:r w:rsidR="00C41100" w:rsidRPr="00922E6E">
        <w:rPr>
          <w:lang w:val="en-US"/>
        </w:rPr>
        <w:t xml:space="preserve"> is </w:t>
      </w:r>
      <w:r w:rsidR="008C6231">
        <w:rPr>
          <w:lang w:val="en-US"/>
        </w:rPr>
        <w:t>the</w:t>
      </w:r>
      <w:r w:rsidR="00C41100" w:rsidRPr="00922E6E">
        <w:rPr>
          <w:lang w:val="en-US"/>
        </w:rPr>
        <w:t xml:space="preserve"> </w:t>
      </w:r>
      <w:r w:rsidR="00682A94">
        <w:rPr>
          <w:lang w:val="en-US"/>
        </w:rPr>
        <w:t>default design of</w:t>
      </w:r>
      <w:r w:rsidR="002B776A">
        <w:rPr>
          <w:lang w:val="en-US"/>
        </w:rPr>
        <w:t xml:space="preserve"> </w:t>
      </w:r>
      <w:r w:rsidR="00EF799D">
        <w:rPr>
          <w:lang w:val="en-US"/>
        </w:rPr>
        <w:t>cryogenic</w:t>
      </w:r>
      <w:r w:rsidR="008200C6">
        <w:rPr>
          <w:lang w:val="en-US"/>
        </w:rPr>
        <w:t xml:space="preserve"> </w:t>
      </w:r>
      <w:r w:rsidR="00C41100" w:rsidRPr="00922E6E">
        <w:rPr>
          <w:lang w:val="en-US"/>
        </w:rPr>
        <w:t xml:space="preserve">compressor </w:t>
      </w:r>
      <w:r w:rsidR="006512E8">
        <w:rPr>
          <w:lang w:val="en-US"/>
        </w:rPr>
        <w:t>maintaining</w:t>
      </w:r>
      <w:r w:rsidR="00EF799D">
        <w:rPr>
          <w:lang w:val="en-US"/>
        </w:rPr>
        <w:t xml:space="preserve"> the </w:t>
      </w:r>
      <w:r w:rsidR="002D374C">
        <w:rPr>
          <w:lang w:val="en-US"/>
        </w:rPr>
        <w:t>discharge pressure ratio</w:t>
      </w:r>
      <w:r w:rsidR="00EF799D">
        <w:rPr>
          <w:lang w:val="en-US"/>
        </w:rPr>
        <w:t xml:space="preserve"> </w:t>
      </w:r>
      <w:r w:rsidR="003D499E">
        <w:rPr>
          <w:lang w:val="en-US"/>
        </w:rPr>
        <w:t>for</w:t>
      </w:r>
      <w:r w:rsidR="00EF799D">
        <w:rPr>
          <w:lang w:val="en-US"/>
        </w:rPr>
        <w:t xml:space="preserve"> the main turbine. </w:t>
      </w:r>
      <w:r w:rsidR="00BC49D2">
        <w:rPr>
          <w:lang w:val="en-US"/>
        </w:rPr>
        <w:t>Koch</w:t>
      </w:r>
      <w:r w:rsidR="00D97F8C">
        <w:rPr>
          <w:lang w:val="en-US"/>
        </w:rPr>
        <w:t xml:space="preserve"> and </w:t>
      </w:r>
      <w:r w:rsidR="00BC49D2">
        <w:rPr>
          <w:lang w:val="en-US"/>
        </w:rPr>
        <w:t>Smith</w:t>
      </w:r>
      <w:r w:rsidR="0073386D">
        <w:rPr>
          <w:lang w:val="en-US"/>
        </w:rPr>
        <w:t xml:space="preserve"> loss model </w:t>
      </w:r>
      <w:r w:rsidR="00D97F8C">
        <w:rPr>
          <w:lang w:val="en-US"/>
        </w:rPr>
        <w:t>predicts</w:t>
      </w:r>
      <w:r w:rsidR="002B7CF6">
        <w:rPr>
          <w:lang w:val="en-US"/>
        </w:rPr>
        <w:t xml:space="preserve"> its</w:t>
      </w:r>
      <w:r w:rsidR="004420B3">
        <w:rPr>
          <w:lang w:val="en-US"/>
        </w:rPr>
        <w:t xml:space="preserve"> </w:t>
      </w:r>
      <w:r w:rsidR="00095A47">
        <w:rPr>
          <w:lang w:val="en-US"/>
        </w:rPr>
        <w:t xml:space="preserve">end-to-end </w:t>
      </w:r>
      <w:r w:rsidR="004420B3">
        <w:rPr>
          <w:lang w:val="en-US"/>
        </w:rPr>
        <w:t xml:space="preserve">adiabatic efficiency </w:t>
      </w:r>
      <w:r w:rsidR="00C11F06" w:rsidRPr="00922E6E">
        <w:rPr>
          <w:lang w:val="en-US"/>
        </w:rPr>
        <w:t>9</w:t>
      </w:r>
      <w:r w:rsidR="00BE792F">
        <w:rPr>
          <w:lang w:val="en-US"/>
        </w:rPr>
        <w:t>1</w:t>
      </w:r>
      <w:r w:rsidR="00A4231D">
        <w:rPr>
          <w:lang w:val="en-US"/>
        </w:rPr>
        <w:t>.</w:t>
      </w:r>
      <w:r w:rsidR="00543A5C">
        <w:rPr>
          <w:lang w:val="en-US"/>
        </w:rPr>
        <w:t>8</w:t>
      </w:r>
      <w:r w:rsidR="00682A94">
        <w:rPr>
          <w:lang w:val="en-US"/>
        </w:rPr>
        <w:t xml:space="preserve"> </w:t>
      </w:r>
      <w:r w:rsidR="00C11F06" w:rsidRPr="00922E6E">
        <w:rPr>
          <w:lang w:val="en-US"/>
        </w:rPr>
        <w:t xml:space="preserve">%. </w:t>
      </w:r>
      <w:r w:rsidR="00587863" w:rsidRPr="00922E6E">
        <w:rPr>
          <w:lang w:val="en-US"/>
        </w:rPr>
        <w:t>The geometry of the inlets and outlets is for reference only</w:t>
      </w:r>
      <w:r w:rsidR="00920916">
        <w:rPr>
          <w:lang w:val="en-US"/>
        </w:rPr>
        <w:t>. T</w:t>
      </w:r>
      <w:r w:rsidR="00587863" w:rsidRPr="00922E6E">
        <w:rPr>
          <w:lang w:val="en-US"/>
        </w:rPr>
        <w:t xml:space="preserve">he geometry of the inner part </w:t>
      </w:r>
      <w:r w:rsidR="000A11CE">
        <w:rPr>
          <w:lang w:val="en-US"/>
        </w:rPr>
        <w:t>match</w:t>
      </w:r>
      <w:r w:rsidR="00505FDB">
        <w:rPr>
          <w:lang w:val="en-US"/>
        </w:rPr>
        <w:t>es</w:t>
      </w:r>
      <w:r w:rsidR="000A11CE">
        <w:rPr>
          <w:lang w:val="en-US"/>
        </w:rPr>
        <w:t xml:space="preserve"> with </w:t>
      </w:r>
      <w:r w:rsidR="00505FDB">
        <w:rPr>
          <w:lang w:val="en-US"/>
        </w:rPr>
        <w:t>the</w:t>
      </w:r>
      <w:r w:rsidR="00BA4B07">
        <w:rPr>
          <w:lang w:val="en-US"/>
        </w:rPr>
        <w:t xml:space="preserve"> </w:t>
      </w:r>
      <w:r w:rsidR="007B48DC">
        <w:rPr>
          <w:lang w:val="en-US"/>
        </w:rPr>
        <w:t xml:space="preserve">used </w:t>
      </w:r>
      <w:r w:rsidR="00692734">
        <w:rPr>
          <w:lang w:val="en-US"/>
        </w:rPr>
        <w:t>loss model</w:t>
      </w:r>
      <w:r w:rsidR="00505FDB">
        <w:rPr>
          <w:lang w:val="en-US"/>
        </w:rPr>
        <w:t xml:space="preserve"> parameters</w:t>
      </w:r>
      <w:r w:rsidR="00692734">
        <w:rPr>
          <w:lang w:val="en-US"/>
        </w:rPr>
        <w:t xml:space="preserve">. </w:t>
      </w:r>
      <w:r w:rsidR="00520275">
        <w:rPr>
          <w:lang w:val="en-US"/>
        </w:rPr>
        <w:t xml:space="preserve">The compressor </w:t>
      </w:r>
      <w:r w:rsidR="007B48DC">
        <w:rPr>
          <w:lang w:val="en-US"/>
        </w:rPr>
        <w:t>has an</w:t>
      </w:r>
      <w:r w:rsidR="00520275">
        <w:rPr>
          <w:lang w:val="en-US"/>
        </w:rPr>
        <w:t xml:space="preserve"> </w:t>
      </w:r>
      <w:r w:rsidR="00FD2D60">
        <w:rPr>
          <w:lang w:val="en-US"/>
        </w:rPr>
        <w:t>IVG (inlet vane guide)</w:t>
      </w:r>
      <w:r w:rsidR="00F10951">
        <w:rPr>
          <w:lang w:val="en-US"/>
        </w:rPr>
        <w:t>. Its</w:t>
      </w:r>
      <w:r w:rsidR="00FA2489">
        <w:rPr>
          <w:lang w:val="en-US"/>
        </w:rPr>
        <w:t xml:space="preserve"> loss is </w:t>
      </w:r>
      <w:r w:rsidR="00DC1DD7">
        <w:rPr>
          <w:lang w:val="en-US"/>
        </w:rPr>
        <w:t>included in</w:t>
      </w:r>
      <w:r w:rsidR="005B4C73">
        <w:rPr>
          <w:lang w:val="en-US"/>
        </w:rPr>
        <w:t xml:space="preserve"> </w:t>
      </w:r>
      <w:r w:rsidR="006008BB">
        <w:rPr>
          <w:lang w:val="en-US"/>
        </w:rPr>
        <w:t>3</w:t>
      </w:r>
      <w:r w:rsidR="005B4C73">
        <w:rPr>
          <w:lang w:val="en-US"/>
        </w:rPr>
        <w:t xml:space="preserve"> </w:t>
      </w:r>
      <w:r w:rsidR="006008BB">
        <w:rPr>
          <w:lang w:val="en-US"/>
        </w:rPr>
        <w:t xml:space="preserve">% loss </w:t>
      </w:r>
      <w:r w:rsidR="00DC1DD7">
        <w:rPr>
          <w:lang w:val="en-US"/>
        </w:rPr>
        <w:t>of</w:t>
      </w:r>
      <w:r w:rsidR="006008BB">
        <w:rPr>
          <w:lang w:val="en-US"/>
        </w:rPr>
        <w:t xml:space="preserve"> the inlet.</w:t>
      </w:r>
    </w:p>
    <w:p w14:paraId="5A061CA8" w14:textId="77777777" w:rsidR="00F102BA" w:rsidRDefault="00304181" w:rsidP="00555A8F">
      <w:pPr>
        <w:rPr>
          <w:lang w:val="fi-FI"/>
        </w:rPr>
      </w:pPr>
      <w:r w:rsidRPr="00304181">
        <w:rPr>
          <w:noProof/>
          <w:lang w:val="fi-FI"/>
        </w:rPr>
        <w:lastRenderedPageBreak/>
        <w:drawing>
          <wp:inline distT="0" distB="0" distL="0" distR="0" wp14:anchorId="59DD5C47" wp14:editId="4E52AB58">
            <wp:extent cx="6972300" cy="5116584"/>
            <wp:effectExtent l="0" t="0" r="0" b="0"/>
            <wp:docPr id="42083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30510" name="Picture 1"/>
                    <pic:cNvPicPr/>
                  </pic:nvPicPr>
                  <pic:blipFill>
                    <a:blip r:embed="rId55">
                      <a:extLst>
                        <a:ext uri="{28A0092B-C50C-407E-A947-70E740481C1C}">
                          <a14:useLocalDpi xmlns:a14="http://schemas.microsoft.com/office/drawing/2010/main" val="0"/>
                        </a:ext>
                      </a:extLst>
                    </a:blip>
                    <a:stretch>
                      <a:fillRect/>
                    </a:stretch>
                  </pic:blipFill>
                  <pic:spPr>
                    <a:xfrm>
                      <a:off x="0" y="0"/>
                      <a:ext cx="6980876" cy="5122877"/>
                    </a:xfrm>
                    <a:prstGeom prst="rect">
                      <a:avLst/>
                    </a:prstGeom>
                  </pic:spPr>
                </pic:pic>
              </a:graphicData>
            </a:graphic>
          </wp:inline>
        </w:drawing>
      </w:r>
    </w:p>
    <w:p w14:paraId="37864B73" w14:textId="2B33A03B" w:rsidR="00F102BA" w:rsidRDefault="008B2EA1" w:rsidP="00F102BA">
      <w:pPr>
        <w:rPr>
          <w:lang w:val="en-US"/>
        </w:rPr>
      </w:pPr>
      <w:r w:rsidRPr="00922E6E">
        <w:rPr>
          <w:lang w:val="en-US"/>
        </w:rPr>
        <w:t xml:space="preserve">Below are the states, parameters and characteristics of </w:t>
      </w:r>
      <w:r w:rsidR="006A0F74">
        <w:rPr>
          <w:lang w:val="en-US"/>
        </w:rPr>
        <w:t>cryogenic c</w:t>
      </w:r>
      <w:r w:rsidR="00544C39">
        <w:rPr>
          <w:lang w:val="en-US"/>
        </w:rPr>
        <w:t xml:space="preserve">ompressor </w:t>
      </w:r>
      <w:r w:rsidRPr="00922E6E">
        <w:rPr>
          <w:lang w:val="en-US"/>
        </w:rPr>
        <w:t>stages</w:t>
      </w:r>
      <w:r w:rsidR="006575F9">
        <w:rPr>
          <w:lang w:val="en-US"/>
        </w:rPr>
        <w:t xml:space="preserve"> 1-</w:t>
      </w:r>
      <w:r w:rsidR="00573548">
        <w:rPr>
          <w:lang w:val="en-US"/>
        </w:rPr>
        <w:t>5 and 11-14</w:t>
      </w:r>
      <w:r w:rsidR="00F11029">
        <w:rPr>
          <w:lang w:val="en-US"/>
        </w:rPr>
        <w:t xml:space="preserve"> (</w:t>
      </w:r>
      <w:r w:rsidR="009D0209">
        <w:rPr>
          <w:lang w:val="en-US"/>
        </w:rPr>
        <w:t>url</w:t>
      </w:r>
      <w:r w:rsidR="00602933">
        <w:rPr>
          <w:lang w:val="en-US"/>
        </w:rPr>
        <w:t xml:space="preserve"> parameter </w:t>
      </w:r>
      <w:hyperlink r:id="rId56" w:history="1">
        <w:r w:rsidR="00602933" w:rsidRPr="00922E6E">
          <w:rPr>
            <w:rStyle w:val="Hyperlink"/>
            <w:lang w:val="en-US"/>
          </w:rPr>
          <w:t>https://anttisaarenheimo.github.io/</w:t>
        </w:r>
      </w:hyperlink>
      <w:r w:rsidR="00602933">
        <w:t>?maxStages=12</w:t>
      </w:r>
      <w:r w:rsidR="00602933">
        <w:rPr>
          <w:lang w:val="en-US"/>
        </w:rPr>
        <w:t xml:space="preserve"> </w:t>
      </w:r>
      <w:r w:rsidR="008B48A7">
        <w:rPr>
          <w:lang w:val="en-US"/>
        </w:rPr>
        <w:t>hides</w:t>
      </w:r>
      <w:r w:rsidR="00602933">
        <w:rPr>
          <w:lang w:val="en-US"/>
        </w:rPr>
        <w:t xml:space="preserve"> the extra middle stages</w:t>
      </w:r>
      <w:r w:rsidR="006A0F74">
        <w:rPr>
          <w:lang w:val="en-US"/>
        </w:rPr>
        <w:t xml:space="preserve"> from html table</w:t>
      </w:r>
      <w:r w:rsidR="00602933">
        <w:rPr>
          <w:lang w:val="en-US"/>
        </w:rPr>
        <w:t>)</w:t>
      </w:r>
      <w:r w:rsidRPr="00922E6E">
        <w:rPr>
          <w:lang w:val="en-US"/>
        </w:rPr>
        <w:t xml:space="preserve">. The bending resistance of the blade is not added to the centrifugal force, because in </w:t>
      </w:r>
      <w:r w:rsidR="00677D49">
        <w:rPr>
          <w:lang w:val="en-US"/>
        </w:rPr>
        <w:t xml:space="preserve">the </w:t>
      </w:r>
      <w:r w:rsidRPr="00922E6E">
        <w:rPr>
          <w:lang w:val="en-US"/>
        </w:rPr>
        <w:t>bending the sum of the compression and stretching of the opposite sides is zero.</w:t>
      </w:r>
      <w:r w:rsidR="00563167">
        <w:rPr>
          <w:lang w:val="en-US"/>
        </w:rPr>
        <w:t xml:space="preserve"> </w:t>
      </w:r>
      <w:r w:rsidR="00F42530">
        <w:rPr>
          <w:lang w:val="en-US"/>
        </w:rPr>
        <w:t xml:space="preserve">Chord length, </w:t>
      </w:r>
      <w:r w:rsidR="002461E7">
        <w:rPr>
          <w:lang w:val="en-US"/>
        </w:rPr>
        <w:t xml:space="preserve">rotor </w:t>
      </w:r>
      <w:r w:rsidR="00F42530">
        <w:rPr>
          <w:lang w:val="en-US"/>
        </w:rPr>
        <w:t>t</w:t>
      </w:r>
      <w:r w:rsidR="003E4D06">
        <w:rPr>
          <w:lang w:val="en-US"/>
        </w:rPr>
        <w:t>Max</w:t>
      </w:r>
      <w:r w:rsidR="00F42530">
        <w:rPr>
          <w:lang w:val="en-US"/>
        </w:rPr>
        <w:t>/c</w:t>
      </w:r>
      <w:r w:rsidR="002461E7">
        <w:rPr>
          <w:lang w:val="en-US"/>
        </w:rPr>
        <w:t>, stat</w:t>
      </w:r>
      <w:r w:rsidR="00E23ED3">
        <w:rPr>
          <w:lang w:val="en-US"/>
        </w:rPr>
        <w:t>or t</w:t>
      </w:r>
      <w:r w:rsidR="003E4D06">
        <w:rPr>
          <w:lang w:val="en-US"/>
        </w:rPr>
        <w:t>Max</w:t>
      </w:r>
      <w:r w:rsidR="00E23ED3">
        <w:rPr>
          <w:lang w:val="en-US"/>
        </w:rPr>
        <w:t>/c</w:t>
      </w:r>
      <w:r w:rsidR="002461E7">
        <w:rPr>
          <w:lang w:val="en-US"/>
        </w:rPr>
        <w:t xml:space="preserve">, </w:t>
      </w:r>
      <w:r w:rsidR="00E23ED3">
        <w:rPr>
          <w:lang w:val="en-US"/>
        </w:rPr>
        <w:t xml:space="preserve">stagger angle, </w:t>
      </w:r>
      <w:r w:rsidR="00DA11CA">
        <w:rPr>
          <w:lang w:val="en-US"/>
        </w:rPr>
        <w:t xml:space="preserve">stage loading coefficient and </w:t>
      </w:r>
      <w:r w:rsidR="00177108">
        <w:rPr>
          <w:lang w:val="en-US"/>
        </w:rPr>
        <w:t xml:space="preserve">flow coefficient are </w:t>
      </w:r>
      <w:r w:rsidR="0047648F">
        <w:rPr>
          <w:lang w:val="en-US"/>
        </w:rPr>
        <w:t xml:space="preserve">the </w:t>
      </w:r>
      <w:r w:rsidR="00177108">
        <w:rPr>
          <w:lang w:val="en-US"/>
        </w:rPr>
        <w:t xml:space="preserve">values </w:t>
      </w:r>
      <w:r w:rsidR="0047648F">
        <w:rPr>
          <w:lang w:val="en-US"/>
        </w:rPr>
        <w:t xml:space="preserve">of the </w:t>
      </w:r>
      <w:r w:rsidR="009F29F2">
        <w:rPr>
          <w:lang w:val="en-US"/>
        </w:rPr>
        <w:t>median</w:t>
      </w:r>
      <w:r w:rsidR="0047648F">
        <w:rPr>
          <w:lang w:val="en-US"/>
        </w:rPr>
        <w:t xml:space="preserve"> </w:t>
      </w:r>
      <w:r w:rsidR="004343E8">
        <w:rPr>
          <w:lang w:val="en-US"/>
        </w:rPr>
        <w:t xml:space="preserve">flow.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514"/>
        <w:gridCol w:w="773"/>
        <w:gridCol w:w="773"/>
        <w:gridCol w:w="773"/>
        <w:gridCol w:w="773"/>
        <w:gridCol w:w="773"/>
        <w:gridCol w:w="773"/>
        <w:gridCol w:w="773"/>
        <w:gridCol w:w="773"/>
        <w:gridCol w:w="773"/>
        <w:gridCol w:w="471"/>
        <w:gridCol w:w="524"/>
      </w:tblGrid>
      <w:tr w:rsidR="007619A5" w:rsidRPr="007619A5" w14:paraId="1070A1F3" w14:textId="77777777" w:rsidTr="007619A5">
        <w:trPr>
          <w:tblCellSpacing w:w="15" w:type="dxa"/>
        </w:trPr>
        <w:tc>
          <w:tcPr>
            <w:tcW w:w="0" w:type="auto"/>
            <w:vAlign w:val="center"/>
            <w:hideMark/>
          </w:tcPr>
          <w:p w14:paraId="65CE70BA"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Cold compressor</w:t>
            </w:r>
          </w:p>
        </w:tc>
        <w:tc>
          <w:tcPr>
            <w:tcW w:w="0" w:type="auto"/>
            <w:vAlign w:val="center"/>
            <w:hideMark/>
          </w:tcPr>
          <w:p w14:paraId="3BC77EB1"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Inlet</w:t>
            </w:r>
          </w:p>
        </w:tc>
        <w:tc>
          <w:tcPr>
            <w:tcW w:w="0" w:type="auto"/>
            <w:vAlign w:val="center"/>
            <w:hideMark/>
          </w:tcPr>
          <w:p w14:paraId="6F540E16"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Stage 1</w:t>
            </w:r>
          </w:p>
        </w:tc>
        <w:tc>
          <w:tcPr>
            <w:tcW w:w="0" w:type="auto"/>
            <w:vAlign w:val="center"/>
            <w:hideMark/>
          </w:tcPr>
          <w:p w14:paraId="06AD4E44"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Stage 2</w:t>
            </w:r>
          </w:p>
        </w:tc>
        <w:tc>
          <w:tcPr>
            <w:tcW w:w="0" w:type="auto"/>
            <w:vAlign w:val="center"/>
            <w:hideMark/>
          </w:tcPr>
          <w:p w14:paraId="41A04C50"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Stage 3</w:t>
            </w:r>
          </w:p>
        </w:tc>
        <w:tc>
          <w:tcPr>
            <w:tcW w:w="0" w:type="auto"/>
            <w:vAlign w:val="center"/>
            <w:hideMark/>
          </w:tcPr>
          <w:p w14:paraId="3D9C6916"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Stage 4</w:t>
            </w:r>
          </w:p>
        </w:tc>
        <w:tc>
          <w:tcPr>
            <w:tcW w:w="0" w:type="auto"/>
            <w:vAlign w:val="center"/>
            <w:hideMark/>
          </w:tcPr>
          <w:p w14:paraId="34784A88"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Stage 5</w:t>
            </w:r>
          </w:p>
        </w:tc>
        <w:tc>
          <w:tcPr>
            <w:tcW w:w="0" w:type="auto"/>
            <w:vAlign w:val="center"/>
            <w:hideMark/>
          </w:tcPr>
          <w:p w14:paraId="05D01F92"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Stage 11</w:t>
            </w:r>
          </w:p>
        </w:tc>
        <w:tc>
          <w:tcPr>
            <w:tcW w:w="0" w:type="auto"/>
            <w:vAlign w:val="center"/>
            <w:hideMark/>
          </w:tcPr>
          <w:p w14:paraId="1C57E78D"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Stage 12</w:t>
            </w:r>
          </w:p>
        </w:tc>
        <w:tc>
          <w:tcPr>
            <w:tcW w:w="0" w:type="auto"/>
            <w:vAlign w:val="center"/>
            <w:hideMark/>
          </w:tcPr>
          <w:p w14:paraId="735AD8F2"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Stage 13</w:t>
            </w:r>
          </w:p>
        </w:tc>
        <w:tc>
          <w:tcPr>
            <w:tcW w:w="0" w:type="auto"/>
            <w:vAlign w:val="center"/>
            <w:hideMark/>
          </w:tcPr>
          <w:p w14:paraId="7F41BC1D"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Stage 14</w:t>
            </w:r>
          </w:p>
        </w:tc>
        <w:tc>
          <w:tcPr>
            <w:tcW w:w="0" w:type="auto"/>
            <w:vAlign w:val="center"/>
            <w:hideMark/>
          </w:tcPr>
          <w:p w14:paraId="17DA9CA6"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Exit</w:t>
            </w:r>
          </w:p>
        </w:tc>
        <w:tc>
          <w:tcPr>
            <w:tcW w:w="0" w:type="auto"/>
            <w:vAlign w:val="center"/>
            <w:hideMark/>
          </w:tcPr>
          <w:p w14:paraId="38B84660"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Pipe out</w:t>
            </w:r>
          </w:p>
        </w:tc>
      </w:tr>
      <w:tr w:rsidR="007619A5" w:rsidRPr="007619A5" w14:paraId="4850354C" w14:textId="77777777" w:rsidTr="007619A5">
        <w:trPr>
          <w:tblCellSpacing w:w="15" w:type="dxa"/>
        </w:trPr>
        <w:tc>
          <w:tcPr>
            <w:tcW w:w="0" w:type="auto"/>
            <w:vAlign w:val="center"/>
            <w:hideMark/>
          </w:tcPr>
          <w:p w14:paraId="4C01AF48"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Temperature K</w:t>
            </w:r>
          </w:p>
        </w:tc>
        <w:tc>
          <w:tcPr>
            <w:tcW w:w="0" w:type="auto"/>
            <w:vAlign w:val="center"/>
            <w:hideMark/>
          </w:tcPr>
          <w:p w14:paraId="77AE4C5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79</w:t>
            </w:r>
          </w:p>
        </w:tc>
        <w:tc>
          <w:tcPr>
            <w:tcW w:w="0" w:type="auto"/>
            <w:vAlign w:val="center"/>
            <w:hideMark/>
          </w:tcPr>
          <w:p w14:paraId="74B3E17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77</w:t>
            </w:r>
          </w:p>
        </w:tc>
        <w:tc>
          <w:tcPr>
            <w:tcW w:w="0" w:type="auto"/>
            <w:vAlign w:val="center"/>
            <w:hideMark/>
          </w:tcPr>
          <w:p w14:paraId="33DCE10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81</w:t>
            </w:r>
          </w:p>
        </w:tc>
        <w:tc>
          <w:tcPr>
            <w:tcW w:w="0" w:type="auto"/>
            <w:vAlign w:val="center"/>
            <w:hideMark/>
          </w:tcPr>
          <w:p w14:paraId="3BB0B05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88</w:t>
            </w:r>
          </w:p>
        </w:tc>
        <w:tc>
          <w:tcPr>
            <w:tcW w:w="0" w:type="auto"/>
            <w:vAlign w:val="center"/>
            <w:hideMark/>
          </w:tcPr>
          <w:p w14:paraId="0468DBC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95</w:t>
            </w:r>
          </w:p>
        </w:tc>
        <w:tc>
          <w:tcPr>
            <w:tcW w:w="0" w:type="auto"/>
            <w:vAlign w:val="center"/>
            <w:hideMark/>
          </w:tcPr>
          <w:p w14:paraId="45C5598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102</w:t>
            </w:r>
          </w:p>
        </w:tc>
        <w:tc>
          <w:tcPr>
            <w:tcW w:w="0" w:type="auto"/>
            <w:vAlign w:val="center"/>
            <w:hideMark/>
          </w:tcPr>
          <w:p w14:paraId="3F07AAB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144</w:t>
            </w:r>
          </w:p>
        </w:tc>
        <w:tc>
          <w:tcPr>
            <w:tcW w:w="0" w:type="auto"/>
            <w:vAlign w:val="center"/>
            <w:hideMark/>
          </w:tcPr>
          <w:p w14:paraId="242DFEB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151</w:t>
            </w:r>
          </w:p>
        </w:tc>
        <w:tc>
          <w:tcPr>
            <w:tcW w:w="0" w:type="auto"/>
            <w:vAlign w:val="center"/>
            <w:hideMark/>
          </w:tcPr>
          <w:p w14:paraId="13905A3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158</w:t>
            </w:r>
          </w:p>
        </w:tc>
        <w:tc>
          <w:tcPr>
            <w:tcW w:w="0" w:type="auto"/>
            <w:vAlign w:val="center"/>
            <w:hideMark/>
          </w:tcPr>
          <w:p w14:paraId="23E2A7C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165</w:t>
            </w:r>
          </w:p>
        </w:tc>
        <w:tc>
          <w:tcPr>
            <w:tcW w:w="0" w:type="auto"/>
            <w:vAlign w:val="center"/>
            <w:hideMark/>
          </w:tcPr>
          <w:p w14:paraId="494A8FE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172</w:t>
            </w:r>
          </w:p>
        </w:tc>
        <w:tc>
          <w:tcPr>
            <w:tcW w:w="0" w:type="auto"/>
            <w:vAlign w:val="center"/>
            <w:hideMark/>
          </w:tcPr>
          <w:p w14:paraId="4C7F3CE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177</w:t>
            </w:r>
          </w:p>
        </w:tc>
      </w:tr>
      <w:tr w:rsidR="007619A5" w:rsidRPr="007619A5" w14:paraId="7DE38797" w14:textId="77777777" w:rsidTr="007619A5">
        <w:trPr>
          <w:tblCellSpacing w:w="15" w:type="dxa"/>
        </w:trPr>
        <w:tc>
          <w:tcPr>
            <w:tcW w:w="0" w:type="auto"/>
            <w:vAlign w:val="center"/>
            <w:hideMark/>
          </w:tcPr>
          <w:p w14:paraId="4819741C"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Pressure kPa</w:t>
            </w:r>
          </w:p>
        </w:tc>
        <w:tc>
          <w:tcPr>
            <w:tcW w:w="0" w:type="auto"/>
            <w:vAlign w:val="center"/>
            <w:hideMark/>
          </w:tcPr>
          <w:p w14:paraId="1388254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124</w:t>
            </w:r>
          </w:p>
        </w:tc>
        <w:tc>
          <w:tcPr>
            <w:tcW w:w="0" w:type="auto"/>
            <w:vAlign w:val="center"/>
            <w:hideMark/>
          </w:tcPr>
          <w:p w14:paraId="690BA74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99</w:t>
            </w:r>
          </w:p>
        </w:tc>
        <w:tc>
          <w:tcPr>
            <w:tcW w:w="0" w:type="auto"/>
            <w:vAlign w:val="center"/>
            <w:hideMark/>
          </w:tcPr>
          <w:p w14:paraId="7F1C4FD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133</w:t>
            </w:r>
          </w:p>
        </w:tc>
        <w:tc>
          <w:tcPr>
            <w:tcW w:w="0" w:type="auto"/>
            <w:vAlign w:val="center"/>
            <w:hideMark/>
          </w:tcPr>
          <w:p w14:paraId="7C30B6A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174</w:t>
            </w:r>
          </w:p>
        </w:tc>
        <w:tc>
          <w:tcPr>
            <w:tcW w:w="0" w:type="auto"/>
            <w:vAlign w:val="center"/>
            <w:hideMark/>
          </w:tcPr>
          <w:p w14:paraId="73DC687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223</w:t>
            </w:r>
          </w:p>
        </w:tc>
        <w:tc>
          <w:tcPr>
            <w:tcW w:w="0" w:type="auto"/>
            <w:vAlign w:val="center"/>
            <w:hideMark/>
          </w:tcPr>
          <w:p w14:paraId="69A01C1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281</w:t>
            </w:r>
          </w:p>
        </w:tc>
        <w:tc>
          <w:tcPr>
            <w:tcW w:w="0" w:type="auto"/>
            <w:vAlign w:val="center"/>
            <w:hideMark/>
          </w:tcPr>
          <w:p w14:paraId="3E631C4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867</w:t>
            </w:r>
          </w:p>
        </w:tc>
        <w:tc>
          <w:tcPr>
            <w:tcW w:w="0" w:type="auto"/>
            <w:vAlign w:val="center"/>
            <w:hideMark/>
          </w:tcPr>
          <w:p w14:paraId="7B410C9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1013</w:t>
            </w:r>
          </w:p>
        </w:tc>
        <w:tc>
          <w:tcPr>
            <w:tcW w:w="0" w:type="auto"/>
            <w:vAlign w:val="center"/>
            <w:hideMark/>
          </w:tcPr>
          <w:p w14:paraId="098DB2B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1174</w:t>
            </w:r>
          </w:p>
        </w:tc>
        <w:tc>
          <w:tcPr>
            <w:tcW w:w="0" w:type="auto"/>
            <w:vAlign w:val="center"/>
            <w:hideMark/>
          </w:tcPr>
          <w:p w14:paraId="1C0CC0B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1351</w:t>
            </w:r>
          </w:p>
        </w:tc>
        <w:tc>
          <w:tcPr>
            <w:tcW w:w="0" w:type="auto"/>
            <w:vAlign w:val="center"/>
            <w:hideMark/>
          </w:tcPr>
          <w:p w14:paraId="3049D77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1547</w:t>
            </w:r>
          </w:p>
        </w:tc>
        <w:tc>
          <w:tcPr>
            <w:tcW w:w="0" w:type="auto"/>
            <w:vAlign w:val="center"/>
            <w:hideMark/>
          </w:tcPr>
          <w:p w14:paraId="1BDCBA4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1700</w:t>
            </w:r>
          </w:p>
        </w:tc>
      </w:tr>
      <w:tr w:rsidR="007619A5" w:rsidRPr="007619A5" w14:paraId="333151F9" w14:textId="77777777" w:rsidTr="007619A5">
        <w:trPr>
          <w:tblCellSpacing w:w="15" w:type="dxa"/>
        </w:trPr>
        <w:tc>
          <w:tcPr>
            <w:tcW w:w="0" w:type="auto"/>
            <w:vAlign w:val="center"/>
            <w:hideMark/>
          </w:tcPr>
          <w:p w14:paraId="1CD59C7A" w14:textId="77777777" w:rsidR="007619A5" w:rsidRPr="007619A5" w:rsidRDefault="007619A5" w:rsidP="007619A5">
            <w:pPr>
              <w:spacing w:after="0" w:line="240" w:lineRule="auto"/>
              <w:rPr>
                <w:rFonts w:ascii="Verdana" w:eastAsia="Times New Roman" w:hAnsi="Verdana" w:cs="Times New Roman"/>
                <w:b/>
                <w:bCs/>
                <w:color w:val="000000"/>
                <w:sz w:val="14"/>
                <w:szCs w:val="14"/>
                <w:lang w:val="en-US" w:eastAsia="fi-FI"/>
              </w:rPr>
            </w:pPr>
            <w:r w:rsidRPr="007619A5">
              <w:rPr>
                <w:rFonts w:ascii="Verdana" w:eastAsia="Times New Roman" w:hAnsi="Verdana" w:cs="Times New Roman"/>
                <w:b/>
                <w:bCs/>
                <w:color w:val="000000"/>
                <w:sz w:val="14"/>
                <w:szCs w:val="14"/>
                <w:lang w:val="en-US" w:eastAsia="fi-FI"/>
              </w:rPr>
              <w:t>Axial velocity (Vx) m/s</w:t>
            </w:r>
          </w:p>
        </w:tc>
        <w:tc>
          <w:tcPr>
            <w:tcW w:w="0" w:type="auto"/>
            <w:vAlign w:val="center"/>
            <w:hideMark/>
          </w:tcPr>
          <w:p w14:paraId="49E0A81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8.2</w:t>
            </w:r>
          </w:p>
        </w:tc>
        <w:tc>
          <w:tcPr>
            <w:tcW w:w="0" w:type="auto"/>
            <w:vAlign w:val="center"/>
            <w:hideMark/>
          </w:tcPr>
          <w:p w14:paraId="4A9D8E4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84.3</w:t>
            </w:r>
          </w:p>
        </w:tc>
        <w:tc>
          <w:tcPr>
            <w:tcW w:w="0" w:type="auto"/>
            <w:vAlign w:val="center"/>
            <w:hideMark/>
          </w:tcPr>
          <w:p w14:paraId="19678F9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84.3</w:t>
            </w:r>
          </w:p>
        </w:tc>
        <w:tc>
          <w:tcPr>
            <w:tcW w:w="0" w:type="auto"/>
            <w:vAlign w:val="center"/>
            <w:hideMark/>
          </w:tcPr>
          <w:p w14:paraId="34FD236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84.3</w:t>
            </w:r>
          </w:p>
        </w:tc>
        <w:tc>
          <w:tcPr>
            <w:tcW w:w="0" w:type="auto"/>
            <w:vAlign w:val="center"/>
            <w:hideMark/>
          </w:tcPr>
          <w:p w14:paraId="6E43BDB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84.3</w:t>
            </w:r>
          </w:p>
        </w:tc>
        <w:tc>
          <w:tcPr>
            <w:tcW w:w="0" w:type="auto"/>
            <w:vAlign w:val="center"/>
            <w:hideMark/>
          </w:tcPr>
          <w:p w14:paraId="37D2287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84.3</w:t>
            </w:r>
          </w:p>
        </w:tc>
        <w:tc>
          <w:tcPr>
            <w:tcW w:w="0" w:type="auto"/>
            <w:vAlign w:val="center"/>
            <w:hideMark/>
          </w:tcPr>
          <w:p w14:paraId="14682BF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84.3</w:t>
            </w:r>
          </w:p>
        </w:tc>
        <w:tc>
          <w:tcPr>
            <w:tcW w:w="0" w:type="auto"/>
            <w:vAlign w:val="center"/>
            <w:hideMark/>
          </w:tcPr>
          <w:p w14:paraId="7B6A589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84.3</w:t>
            </w:r>
          </w:p>
        </w:tc>
        <w:tc>
          <w:tcPr>
            <w:tcW w:w="0" w:type="auto"/>
            <w:vAlign w:val="center"/>
            <w:hideMark/>
          </w:tcPr>
          <w:p w14:paraId="39D4D6B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84.3</w:t>
            </w:r>
          </w:p>
        </w:tc>
        <w:tc>
          <w:tcPr>
            <w:tcW w:w="0" w:type="auto"/>
            <w:vAlign w:val="center"/>
            <w:hideMark/>
          </w:tcPr>
          <w:p w14:paraId="353D35A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84.3</w:t>
            </w:r>
          </w:p>
        </w:tc>
        <w:tc>
          <w:tcPr>
            <w:tcW w:w="0" w:type="auto"/>
            <w:vAlign w:val="center"/>
            <w:hideMark/>
          </w:tcPr>
          <w:p w14:paraId="0840B42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84.3</w:t>
            </w:r>
          </w:p>
        </w:tc>
        <w:tc>
          <w:tcPr>
            <w:tcW w:w="0" w:type="auto"/>
            <w:vAlign w:val="center"/>
            <w:hideMark/>
          </w:tcPr>
          <w:p w14:paraId="354BACC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5.8</w:t>
            </w:r>
          </w:p>
        </w:tc>
      </w:tr>
      <w:tr w:rsidR="007619A5" w:rsidRPr="007619A5" w14:paraId="731B766A" w14:textId="77777777" w:rsidTr="007619A5">
        <w:trPr>
          <w:tblCellSpacing w:w="15" w:type="dxa"/>
        </w:trPr>
        <w:tc>
          <w:tcPr>
            <w:tcW w:w="0" w:type="auto"/>
            <w:vAlign w:val="center"/>
            <w:hideMark/>
          </w:tcPr>
          <w:p w14:paraId="06228FF5"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Diameter mm</w:t>
            </w:r>
          </w:p>
        </w:tc>
        <w:tc>
          <w:tcPr>
            <w:tcW w:w="0" w:type="auto"/>
            <w:vAlign w:val="center"/>
            <w:hideMark/>
          </w:tcPr>
          <w:p w14:paraId="76F95CF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5326</w:t>
            </w:r>
          </w:p>
        </w:tc>
        <w:tc>
          <w:tcPr>
            <w:tcW w:w="0" w:type="auto"/>
            <w:vAlign w:val="center"/>
            <w:hideMark/>
          </w:tcPr>
          <w:p w14:paraId="576FEA4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2261</w:t>
            </w:r>
          </w:p>
        </w:tc>
        <w:tc>
          <w:tcPr>
            <w:tcW w:w="0" w:type="auto"/>
            <w:vAlign w:val="center"/>
            <w:hideMark/>
          </w:tcPr>
          <w:p w14:paraId="7B7ADC4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2188</w:t>
            </w:r>
          </w:p>
        </w:tc>
        <w:tc>
          <w:tcPr>
            <w:tcW w:w="0" w:type="auto"/>
            <w:vAlign w:val="center"/>
            <w:hideMark/>
          </w:tcPr>
          <w:p w14:paraId="3361D57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2134</w:t>
            </w:r>
          </w:p>
        </w:tc>
        <w:tc>
          <w:tcPr>
            <w:tcW w:w="0" w:type="auto"/>
            <w:vAlign w:val="center"/>
            <w:hideMark/>
          </w:tcPr>
          <w:p w14:paraId="4B46A39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2091</w:t>
            </w:r>
          </w:p>
        </w:tc>
        <w:tc>
          <w:tcPr>
            <w:tcW w:w="0" w:type="auto"/>
            <w:vAlign w:val="center"/>
            <w:hideMark/>
          </w:tcPr>
          <w:p w14:paraId="6FFE0F7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2058</w:t>
            </w:r>
          </w:p>
        </w:tc>
        <w:tc>
          <w:tcPr>
            <w:tcW w:w="0" w:type="auto"/>
            <w:vAlign w:val="center"/>
            <w:hideMark/>
          </w:tcPr>
          <w:p w14:paraId="00A4835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1950</w:t>
            </w:r>
          </w:p>
        </w:tc>
        <w:tc>
          <w:tcPr>
            <w:tcW w:w="0" w:type="auto"/>
            <w:vAlign w:val="center"/>
            <w:hideMark/>
          </w:tcPr>
          <w:p w14:paraId="424EF66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1940</w:t>
            </w:r>
          </w:p>
        </w:tc>
        <w:tc>
          <w:tcPr>
            <w:tcW w:w="0" w:type="auto"/>
            <w:vAlign w:val="center"/>
            <w:hideMark/>
          </w:tcPr>
          <w:p w14:paraId="6A505CF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1932</w:t>
            </w:r>
          </w:p>
        </w:tc>
        <w:tc>
          <w:tcPr>
            <w:tcW w:w="0" w:type="auto"/>
            <w:vAlign w:val="center"/>
            <w:hideMark/>
          </w:tcPr>
          <w:p w14:paraId="280B128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1925</w:t>
            </w:r>
          </w:p>
        </w:tc>
        <w:tc>
          <w:tcPr>
            <w:tcW w:w="0" w:type="auto"/>
            <w:vAlign w:val="center"/>
            <w:hideMark/>
          </w:tcPr>
          <w:p w14:paraId="4BD176C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1919</w:t>
            </w:r>
          </w:p>
        </w:tc>
        <w:tc>
          <w:tcPr>
            <w:tcW w:w="0" w:type="auto"/>
            <w:vAlign w:val="center"/>
            <w:hideMark/>
          </w:tcPr>
          <w:p w14:paraId="3DC614D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2544</w:t>
            </w:r>
          </w:p>
        </w:tc>
      </w:tr>
      <w:tr w:rsidR="007619A5" w:rsidRPr="007619A5" w14:paraId="7D62F0FE" w14:textId="77777777" w:rsidTr="007619A5">
        <w:trPr>
          <w:tblCellSpacing w:w="15" w:type="dxa"/>
        </w:trPr>
        <w:tc>
          <w:tcPr>
            <w:tcW w:w="0" w:type="auto"/>
            <w:vAlign w:val="center"/>
            <w:hideMark/>
          </w:tcPr>
          <w:p w14:paraId="7F9AC4AE"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Gas flow m3/s</w:t>
            </w:r>
          </w:p>
        </w:tc>
        <w:tc>
          <w:tcPr>
            <w:tcW w:w="0" w:type="auto"/>
            <w:vAlign w:val="center"/>
            <w:hideMark/>
          </w:tcPr>
          <w:p w14:paraId="6F7830E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183</w:t>
            </w:r>
          </w:p>
        </w:tc>
        <w:tc>
          <w:tcPr>
            <w:tcW w:w="0" w:type="auto"/>
            <w:vAlign w:val="center"/>
            <w:hideMark/>
          </w:tcPr>
          <w:p w14:paraId="70FA260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221</w:t>
            </w:r>
          </w:p>
        </w:tc>
        <w:tc>
          <w:tcPr>
            <w:tcW w:w="0" w:type="auto"/>
            <w:vAlign w:val="center"/>
            <w:hideMark/>
          </w:tcPr>
          <w:p w14:paraId="4792A9D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176</w:t>
            </w:r>
          </w:p>
        </w:tc>
        <w:tc>
          <w:tcPr>
            <w:tcW w:w="0" w:type="auto"/>
            <w:vAlign w:val="center"/>
            <w:hideMark/>
          </w:tcPr>
          <w:p w14:paraId="608ABDA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145</w:t>
            </w:r>
          </w:p>
        </w:tc>
        <w:tc>
          <w:tcPr>
            <w:tcW w:w="0" w:type="auto"/>
            <w:vAlign w:val="center"/>
            <w:hideMark/>
          </w:tcPr>
          <w:p w14:paraId="459B798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122</w:t>
            </w:r>
          </w:p>
        </w:tc>
        <w:tc>
          <w:tcPr>
            <w:tcW w:w="0" w:type="auto"/>
            <w:vAlign w:val="center"/>
            <w:hideMark/>
          </w:tcPr>
          <w:p w14:paraId="789113A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104</w:t>
            </w:r>
          </w:p>
        </w:tc>
        <w:tc>
          <w:tcPr>
            <w:tcW w:w="0" w:type="auto"/>
            <w:vAlign w:val="center"/>
            <w:hideMark/>
          </w:tcPr>
          <w:p w14:paraId="70AC5DB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47</w:t>
            </w:r>
          </w:p>
        </w:tc>
        <w:tc>
          <w:tcPr>
            <w:tcW w:w="0" w:type="auto"/>
            <w:vAlign w:val="center"/>
            <w:hideMark/>
          </w:tcPr>
          <w:p w14:paraId="1F94F49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42</w:t>
            </w:r>
          </w:p>
        </w:tc>
        <w:tc>
          <w:tcPr>
            <w:tcW w:w="0" w:type="auto"/>
            <w:vAlign w:val="center"/>
            <w:hideMark/>
          </w:tcPr>
          <w:p w14:paraId="307882C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38</w:t>
            </w:r>
          </w:p>
        </w:tc>
        <w:tc>
          <w:tcPr>
            <w:tcW w:w="0" w:type="auto"/>
            <w:vAlign w:val="center"/>
            <w:hideMark/>
          </w:tcPr>
          <w:p w14:paraId="1A3EB78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35</w:t>
            </w:r>
          </w:p>
        </w:tc>
        <w:tc>
          <w:tcPr>
            <w:tcW w:w="0" w:type="auto"/>
            <w:vAlign w:val="center"/>
            <w:hideMark/>
          </w:tcPr>
          <w:p w14:paraId="7314AE8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32</w:t>
            </w:r>
          </w:p>
        </w:tc>
        <w:tc>
          <w:tcPr>
            <w:tcW w:w="0" w:type="auto"/>
            <w:vAlign w:val="center"/>
            <w:hideMark/>
          </w:tcPr>
          <w:p w14:paraId="7B7973F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30</w:t>
            </w:r>
          </w:p>
        </w:tc>
      </w:tr>
      <w:tr w:rsidR="007619A5" w:rsidRPr="007619A5" w14:paraId="6E646DCB" w14:textId="77777777" w:rsidTr="007619A5">
        <w:trPr>
          <w:tblCellSpacing w:w="15" w:type="dxa"/>
        </w:trPr>
        <w:tc>
          <w:tcPr>
            <w:tcW w:w="0" w:type="auto"/>
            <w:vAlign w:val="center"/>
            <w:hideMark/>
          </w:tcPr>
          <w:p w14:paraId="57C442DF"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P2/P1</w:t>
            </w:r>
          </w:p>
        </w:tc>
        <w:tc>
          <w:tcPr>
            <w:tcW w:w="0" w:type="auto"/>
            <w:vAlign w:val="center"/>
            <w:hideMark/>
          </w:tcPr>
          <w:p w14:paraId="1F4655E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0.80</w:t>
            </w:r>
          </w:p>
        </w:tc>
        <w:tc>
          <w:tcPr>
            <w:tcW w:w="0" w:type="auto"/>
            <w:vAlign w:val="center"/>
            <w:hideMark/>
          </w:tcPr>
          <w:p w14:paraId="685B5B0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1.34</w:t>
            </w:r>
          </w:p>
        </w:tc>
        <w:tc>
          <w:tcPr>
            <w:tcW w:w="0" w:type="auto"/>
            <w:vAlign w:val="center"/>
            <w:hideMark/>
          </w:tcPr>
          <w:p w14:paraId="13C03E5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1.31</w:t>
            </w:r>
          </w:p>
        </w:tc>
        <w:tc>
          <w:tcPr>
            <w:tcW w:w="0" w:type="auto"/>
            <w:vAlign w:val="center"/>
            <w:hideMark/>
          </w:tcPr>
          <w:p w14:paraId="5125444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1.28</w:t>
            </w:r>
          </w:p>
        </w:tc>
        <w:tc>
          <w:tcPr>
            <w:tcW w:w="0" w:type="auto"/>
            <w:vAlign w:val="center"/>
            <w:hideMark/>
          </w:tcPr>
          <w:p w14:paraId="1DBA725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1.26</w:t>
            </w:r>
          </w:p>
        </w:tc>
        <w:tc>
          <w:tcPr>
            <w:tcW w:w="0" w:type="auto"/>
            <w:vAlign w:val="center"/>
            <w:hideMark/>
          </w:tcPr>
          <w:p w14:paraId="14C0BC0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1.24</w:t>
            </w:r>
          </w:p>
        </w:tc>
        <w:tc>
          <w:tcPr>
            <w:tcW w:w="0" w:type="auto"/>
            <w:vAlign w:val="center"/>
            <w:hideMark/>
          </w:tcPr>
          <w:p w14:paraId="40F97B1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1.17</w:t>
            </w:r>
          </w:p>
        </w:tc>
        <w:tc>
          <w:tcPr>
            <w:tcW w:w="0" w:type="auto"/>
            <w:vAlign w:val="center"/>
            <w:hideMark/>
          </w:tcPr>
          <w:p w14:paraId="3DF4A79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1.16</w:t>
            </w:r>
          </w:p>
        </w:tc>
        <w:tc>
          <w:tcPr>
            <w:tcW w:w="0" w:type="auto"/>
            <w:vAlign w:val="center"/>
            <w:hideMark/>
          </w:tcPr>
          <w:p w14:paraId="6DCEB54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1.15</w:t>
            </w:r>
          </w:p>
        </w:tc>
        <w:tc>
          <w:tcPr>
            <w:tcW w:w="0" w:type="auto"/>
            <w:vAlign w:val="center"/>
            <w:hideMark/>
          </w:tcPr>
          <w:p w14:paraId="2E0C778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1.14</w:t>
            </w:r>
          </w:p>
        </w:tc>
        <w:tc>
          <w:tcPr>
            <w:tcW w:w="0" w:type="auto"/>
            <w:vAlign w:val="center"/>
            <w:hideMark/>
          </w:tcPr>
          <w:p w14:paraId="2F53164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1.10</w:t>
            </w:r>
          </w:p>
        </w:tc>
        <w:tc>
          <w:tcPr>
            <w:tcW w:w="0" w:type="auto"/>
            <w:vAlign w:val="center"/>
            <w:hideMark/>
          </w:tcPr>
          <w:p w14:paraId="218B0C5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r>
      <w:tr w:rsidR="007619A5" w:rsidRPr="007619A5" w14:paraId="47B5E13A" w14:textId="77777777" w:rsidTr="007619A5">
        <w:trPr>
          <w:tblCellSpacing w:w="15" w:type="dxa"/>
        </w:trPr>
        <w:tc>
          <w:tcPr>
            <w:tcW w:w="0" w:type="auto"/>
            <w:gridSpan w:val="2"/>
            <w:vAlign w:val="center"/>
            <w:hideMark/>
          </w:tcPr>
          <w:p w14:paraId="1DD4F3F1"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Power MW</w:t>
            </w:r>
          </w:p>
        </w:tc>
        <w:tc>
          <w:tcPr>
            <w:tcW w:w="0" w:type="auto"/>
            <w:vAlign w:val="center"/>
            <w:hideMark/>
          </w:tcPr>
          <w:p w14:paraId="0D9F2D4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6.86</w:t>
            </w:r>
          </w:p>
        </w:tc>
        <w:tc>
          <w:tcPr>
            <w:tcW w:w="0" w:type="auto"/>
            <w:vAlign w:val="center"/>
            <w:hideMark/>
          </w:tcPr>
          <w:p w14:paraId="2E99F17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6.86</w:t>
            </w:r>
          </w:p>
        </w:tc>
        <w:tc>
          <w:tcPr>
            <w:tcW w:w="0" w:type="auto"/>
            <w:vAlign w:val="center"/>
            <w:hideMark/>
          </w:tcPr>
          <w:p w14:paraId="62D20E5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6.86</w:t>
            </w:r>
          </w:p>
        </w:tc>
        <w:tc>
          <w:tcPr>
            <w:tcW w:w="0" w:type="auto"/>
            <w:vAlign w:val="center"/>
            <w:hideMark/>
          </w:tcPr>
          <w:p w14:paraId="2F7C255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6.86</w:t>
            </w:r>
          </w:p>
        </w:tc>
        <w:tc>
          <w:tcPr>
            <w:tcW w:w="0" w:type="auto"/>
            <w:vAlign w:val="center"/>
            <w:hideMark/>
          </w:tcPr>
          <w:p w14:paraId="48B0AA3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6.86</w:t>
            </w:r>
          </w:p>
        </w:tc>
        <w:tc>
          <w:tcPr>
            <w:tcW w:w="0" w:type="auto"/>
            <w:vAlign w:val="center"/>
            <w:hideMark/>
          </w:tcPr>
          <w:p w14:paraId="3C7E90E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6.86</w:t>
            </w:r>
          </w:p>
        </w:tc>
        <w:tc>
          <w:tcPr>
            <w:tcW w:w="0" w:type="auto"/>
            <w:vAlign w:val="center"/>
            <w:hideMark/>
          </w:tcPr>
          <w:p w14:paraId="5E8A3CC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6.86</w:t>
            </w:r>
          </w:p>
        </w:tc>
        <w:tc>
          <w:tcPr>
            <w:tcW w:w="0" w:type="auto"/>
            <w:vAlign w:val="center"/>
            <w:hideMark/>
          </w:tcPr>
          <w:p w14:paraId="784B252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6.86</w:t>
            </w:r>
          </w:p>
        </w:tc>
        <w:tc>
          <w:tcPr>
            <w:tcW w:w="0" w:type="auto"/>
            <w:vAlign w:val="center"/>
            <w:hideMark/>
          </w:tcPr>
          <w:p w14:paraId="75DCB76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6.86</w:t>
            </w:r>
          </w:p>
        </w:tc>
        <w:tc>
          <w:tcPr>
            <w:tcW w:w="0" w:type="auto"/>
            <w:vAlign w:val="center"/>
            <w:hideMark/>
          </w:tcPr>
          <w:p w14:paraId="2F750F3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8D46866"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2781407D" w14:textId="77777777" w:rsidTr="007619A5">
        <w:trPr>
          <w:tblCellSpacing w:w="15" w:type="dxa"/>
        </w:trPr>
        <w:tc>
          <w:tcPr>
            <w:tcW w:w="0" w:type="auto"/>
            <w:vAlign w:val="center"/>
            <w:hideMark/>
          </w:tcPr>
          <w:p w14:paraId="278E558C"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Efficiency</w:t>
            </w:r>
          </w:p>
        </w:tc>
        <w:tc>
          <w:tcPr>
            <w:tcW w:w="0" w:type="auto"/>
            <w:vAlign w:val="center"/>
            <w:hideMark/>
          </w:tcPr>
          <w:p w14:paraId="1A74AFC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0.970</w:t>
            </w:r>
          </w:p>
        </w:tc>
        <w:tc>
          <w:tcPr>
            <w:tcW w:w="0" w:type="auto"/>
            <w:vAlign w:val="center"/>
            <w:hideMark/>
          </w:tcPr>
          <w:p w14:paraId="09884FE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0.952</w:t>
            </w:r>
          </w:p>
        </w:tc>
        <w:tc>
          <w:tcPr>
            <w:tcW w:w="0" w:type="auto"/>
            <w:vAlign w:val="center"/>
            <w:hideMark/>
          </w:tcPr>
          <w:p w14:paraId="4D6EB00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0.951</w:t>
            </w:r>
          </w:p>
        </w:tc>
        <w:tc>
          <w:tcPr>
            <w:tcW w:w="0" w:type="auto"/>
            <w:vAlign w:val="center"/>
            <w:hideMark/>
          </w:tcPr>
          <w:p w14:paraId="2A64E01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0.950</w:t>
            </w:r>
          </w:p>
        </w:tc>
        <w:tc>
          <w:tcPr>
            <w:tcW w:w="0" w:type="auto"/>
            <w:vAlign w:val="center"/>
            <w:hideMark/>
          </w:tcPr>
          <w:p w14:paraId="7AF534A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0.949</w:t>
            </w:r>
          </w:p>
        </w:tc>
        <w:tc>
          <w:tcPr>
            <w:tcW w:w="0" w:type="auto"/>
            <w:vAlign w:val="center"/>
            <w:hideMark/>
          </w:tcPr>
          <w:p w14:paraId="2BF2FA1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0.948</w:t>
            </w:r>
          </w:p>
        </w:tc>
        <w:tc>
          <w:tcPr>
            <w:tcW w:w="0" w:type="auto"/>
            <w:vAlign w:val="center"/>
            <w:hideMark/>
          </w:tcPr>
          <w:p w14:paraId="2371EA9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0.943</w:t>
            </w:r>
          </w:p>
        </w:tc>
        <w:tc>
          <w:tcPr>
            <w:tcW w:w="0" w:type="auto"/>
            <w:vAlign w:val="center"/>
            <w:hideMark/>
          </w:tcPr>
          <w:p w14:paraId="6441D50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0.942</w:t>
            </w:r>
          </w:p>
        </w:tc>
        <w:tc>
          <w:tcPr>
            <w:tcW w:w="0" w:type="auto"/>
            <w:vAlign w:val="center"/>
            <w:hideMark/>
          </w:tcPr>
          <w:p w14:paraId="4C9691D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0.941</w:t>
            </w:r>
          </w:p>
        </w:tc>
        <w:tc>
          <w:tcPr>
            <w:tcW w:w="0" w:type="auto"/>
            <w:vAlign w:val="center"/>
            <w:hideMark/>
          </w:tcPr>
          <w:p w14:paraId="47668BB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0.942</w:t>
            </w:r>
          </w:p>
        </w:tc>
        <w:tc>
          <w:tcPr>
            <w:tcW w:w="0" w:type="auto"/>
            <w:vAlign w:val="center"/>
            <w:hideMark/>
          </w:tcPr>
          <w:p w14:paraId="440B1A2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0.970</w:t>
            </w:r>
          </w:p>
        </w:tc>
        <w:tc>
          <w:tcPr>
            <w:tcW w:w="0" w:type="auto"/>
            <w:vAlign w:val="center"/>
            <w:hideMark/>
          </w:tcPr>
          <w:p w14:paraId="78F69A1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r>
      <w:tr w:rsidR="007619A5" w:rsidRPr="007619A5" w14:paraId="329CD5BB" w14:textId="77777777" w:rsidTr="007619A5">
        <w:trPr>
          <w:tblCellSpacing w:w="15" w:type="dxa"/>
        </w:trPr>
        <w:tc>
          <w:tcPr>
            <w:tcW w:w="0" w:type="auto"/>
            <w:vAlign w:val="center"/>
            <w:hideMark/>
          </w:tcPr>
          <w:p w14:paraId="2493CBCF" w14:textId="77777777" w:rsidR="007619A5" w:rsidRPr="007619A5" w:rsidRDefault="007619A5" w:rsidP="007619A5">
            <w:pPr>
              <w:spacing w:after="0" w:line="240" w:lineRule="auto"/>
              <w:rPr>
                <w:rFonts w:ascii="Verdana" w:eastAsia="Times New Roman" w:hAnsi="Verdana" w:cs="Times New Roman"/>
                <w:b/>
                <w:bCs/>
                <w:color w:val="000000"/>
                <w:sz w:val="14"/>
                <w:szCs w:val="14"/>
                <w:lang w:val="en-US" w:eastAsia="fi-FI"/>
              </w:rPr>
            </w:pPr>
            <w:r w:rsidRPr="007619A5">
              <w:rPr>
                <w:rFonts w:ascii="Verdana" w:eastAsia="Times New Roman" w:hAnsi="Verdana" w:cs="Times New Roman"/>
                <w:b/>
                <w:bCs/>
                <w:color w:val="000000"/>
                <w:sz w:val="14"/>
                <w:szCs w:val="14"/>
                <w:lang w:val="en-US" w:eastAsia="fi-FI"/>
              </w:rPr>
              <w:t>Entropy increase J/kg/K</w:t>
            </w:r>
          </w:p>
        </w:tc>
        <w:tc>
          <w:tcPr>
            <w:tcW w:w="0" w:type="auto"/>
            <w:vAlign w:val="center"/>
            <w:hideMark/>
          </w:tcPr>
          <w:p w14:paraId="54FE9A3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1.90</w:t>
            </w:r>
          </w:p>
        </w:tc>
        <w:tc>
          <w:tcPr>
            <w:tcW w:w="0" w:type="auto"/>
            <w:vAlign w:val="center"/>
            <w:hideMark/>
          </w:tcPr>
          <w:p w14:paraId="466F1DE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4.00</w:t>
            </w:r>
          </w:p>
        </w:tc>
        <w:tc>
          <w:tcPr>
            <w:tcW w:w="0" w:type="auto"/>
            <w:vAlign w:val="center"/>
            <w:hideMark/>
          </w:tcPr>
          <w:p w14:paraId="2FDAEC4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3.78</w:t>
            </w:r>
          </w:p>
        </w:tc>
        <w:tc>
          <w:tcPr>
            <w:tcW w:w="0" w:type="auto"/>
            <w:vAlign w:val="center"/>
            <w:hideMark/>
          </w:tcPr>
          <w:p w14:paraId="7CA8277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3.58</w:t>
            </w:r>
          </w:p>
        </w:tc>
        <w:tc>
          <w:tcPr>
            <w:tcW w:w="0" w:type="auto"/>
            <w:vAlign w:val="center"/>
            <w:hideMark/>
          </w:tcPr>
          <w:p w14:paraId="59FE730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3.39</w:t>
            </w:r>
          </w:p>
        </w:tc>
        <w:tc>
          <w:tcPr>
            <w:tcW w:w="0" w:type="auto"/>
            <w:vAlign w:val="center"/>
            <w:hideMark/>
          </w:tcPr>
          <w:p w14:paraId="1190480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3.22</w:t>
            </w:r>
          </w:p>
        </w:tc>
        <w:tc>
          <w:tcPr>
            <w:tcW w:w="0" w:type="auto"/>
            <w:vAlign w:val="center"/>
            <w:hideMark/>
          </w:tcPr>
          <w:p w14:paraId="67284F5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2.55</w:t>
            </w:r>
          </w:p>
        </w:tc>
        <w:tc>
          <w:tcPr>
            <w:tcW w:w="0" w:type="auto"/>
            <w:vAlign w:val="center"/>
            <w:hideMark/>
          </w:tcPr>
          <w:p w14:paraId="1078C72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2.47</w:t>
            </w:r>
          </w:p>
        </w:tc>
        <w:tc>
          <w:tcPr>
            <w:tcW w:w="0" w:type="auto"/>
            <w:vAlign w:val="center"/>
            <w:hideMark/>
          </w:tcPr>
          <w:p w14:paraId="047CD10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2.40</w:t>
            </w:r>
          </w:p>
        </w:tc>
        <w:tc>
          <w:tcPr>
            <w:tcW w:w="0" w:type="auto"/>
            <w:vAlign w:val="center"/>
            <w:hideMark/>
          </w:tcPr>
          <w:p w14:paraId="436BB35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2.26</w:t>
            </w:r>
          </w:p>
        </w:tc>
        <w:tc>
          <w:tcPr>
            <w:tcW w:w="0" w:type="auto"/>
            <w:vAlign w:val="center"/>
            <w:hideMark/>
          </w:tcPr>
          <w:p w14:paraId="15CADFA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0.81</w:t>
            </w:r>
          </w:p>
        </w:tc>
        <w:tc>
          <w:tcPr>
            <w:tcW w:w="0" w:type="auto"/>
            <w:vAlign w:val="center"/>
            <w:hideMark/>
          </w:tcPr>
          <w:p w14:paraId="22F1D59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r>
      <w:tr w:rsidR="007619A5" w:rsidRPr="007619A5" w14:paraId="7F2EB30D" w14:textId="77777777" w:rsidTr="007619A5">
        <w:trPr>
          <w:tblCellSpacing w:w="15" w:type="dxa"/>
        </w:trPr>
        <w:tc>
          <w:tcPr>
            <w:tcW w:w="0" w:type="auto"/>
            <w:vAlign w:val="center"/>
            <w:hideMark/>
          </w:tcPr>
          <w:p w14:paraId="45C03DC7"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 xml:space="preserve">Static enthalpy </w:t>
            </w:r>
            <w:r w:rsidRPr="007619A5">
              <w:rPr>
                <w:rFonts w:ascii="Verdana" w:eastAsia="Times New Roman" w:hAnsi="Verdana" w:cs="Times New Roman"/>
                <w:b/>
                <w:bCs/>
                <w:color w:val="000000"/>
                <w:sz w:val="14"/>
                <w:szCs w:val="14"/>
                <w:lang w:val="fi-FI" w:eastAsia="fi-FI"/>
              </w:rPr>
              <w:lastRenderedPageBreak/>
              <w:t>kJ/kg</w:t>
            </w:r>
          </w:p>
        </w:tc>
        <w:tc>
          <w:tcPr>
            <w:tcW w:w="0" w:type="auto"/>
            <w:vAlign w:val="center"/>
            <w:hideMark/>
          </w:tcPr>
          <w:p w14:paraId="7B0EC2C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lastRenderedPageBreak/>
              <w:t>79</w:t>
            </w:r>
          </w:p>
        </w:tc>
        <w:tc>
          <w:tcPr>
            <w:tcW w:w="0" w:type="auto"/>
            <w:vAlign w:val="center"/>
            <w:hideMark/>
          </w:tcPr>
          <w:p w14:paraId="00530AB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74</w:t>
            </w:r>
          </w:p>
        </w:tc>
        <w:tc>
          <w:tcPr>
            <w:tcW w:w="0" w:type="auto"/>
            <w:vAlign w:val="center"/>
            <w:hideMark/>
          </w:tcPr>
          <w:p w14:paraId="0CCEA76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81</w:t>
            </w:r>
          </w:p>
        </w:tc>
        <w:tc>
          <w:tcPr>
            <w:tcW w:w="0" w:type="auto"/>
            <w:vAlign w:val="center"/>
            <w:hideMark/>
          </w:tcPr>
          <w:p w14:paraId="6EFA137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87</w:t>
            </w:r>
          </w:p>
        </w:tc>
        <w:tc>
          <w:tcPr>
            <w:tcW w:w="0" w:type="auto"/>
            <w:vAlign w:val="center"/>
            <w:hideMark/>
          </w:tcPr>
          <w:p w14:paraId="0AC9585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94</w:t>
            </w:r>
          </w:p>
        </w:tc>
        <w:tc>
          <w:tcPr>
            <w:tcW w:w="0" w:type="auto"/>
            <w:vAlign w:val="center"/>
            <w:hideMark/>
          </w:tcPr>
          <w:p w14:paraId="694E10D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101</w:t>
            </w:r>
          </w:p>
        </w:tc>
        <w:tc>
          <w:tcPr>
            <w:tcW w:w="0" w:type="auto"/>
            <w:vAlign w:val="center"/>
            <w:hideMark/>
          </w:tcPr>
          <w:p w14:paraId="72E8D3C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141</w:t>
            </w:r>
          </w:p>
        </w:tc>
        <w:tc>
          <w:tcPr>
            <w:tcW w:w="0" w:type="auto"/>
            <w:vAlign w:val="center"/>
            <w:hideMark/>
          </w:tcPr>
          <w:p w14:paraId="69118B0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148</w:t>
            </w:r>
          </w:p>
        </w:tc>
        <w:tc>
          <w:tcPr>
            <w:tcW w:w="0" w:type="auto"/>
            <w:vAlign w:val="center"/>
            <w:hideMark/>
          </w:tcPr>
          <w:p w14:paraId="610F709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155</w:t>
            </w:r>
          </w:p>
        </w:tc>
        <w:tc>
          <w:tcPr>
            <w:tcW w:w="0" w:type="auto"/>
            <w:vAlign w:val="center"/>
            <w:hideMark/>
          </w:tcPr>
          <w:p w14:paraId="28605EE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162</w:t>
            </w:r>
          </w:p>
        </w:tc>
        <w:tc>
          <w:tcPr>
            <w:tcW w:w="0" w:type="auto"/>
            <w:vAlign w:val="center"/>
            <w:hideMark/>
          </w:tcPr>
          <w:p w14:paraId="14248C6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169</w:t>
            </w:r>
          </w:p>
        </w:tc>
        <w:tc>
          <w:tcPr>
            <w:tcW w:w="0" w:type="auto"/>
            <w:vAlign w:val="center"/>
            <w:hideMark/>
          </w:tcPr>
          <w:p w14:paraId="592BC4E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173</w:t>
            </w:r>
          </w:p>
        </w:tc>
      </w:tr>
      <w:tr w:rsidR="007619A5" w:rsidRPr="007619A5" w14:paraId="43BEE92E" w14:textId="77777777" w:rsidTr="007619A5">
        <w:trPr>
          <w:tblCellSpacing w:w="15" w:type="dxa"/>
        </w:trPr>
        <w:tc>
          <w:tcPr>
            <w:tcW w:w="0" w:type="auto"/>
            <w:vAlign w:val="center"/>
            <w:hideMark/>
          </w:tcPr>
          <w:p w14:paraId="3D97FCB3"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Stagn. enthalpy kJ/kg</w:t>
            </w:r>
          </w:p>
        </w:tc>
        <w:tc>
          <w:tcPr>
            <w:tcW w:w="0" w:type="auto"/>
            <w:vAlign w:val="center"/>
            <w:hideMark/>
          </w:tcPr>
          <w:p w14:paraId="0AC625F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79</w:t>
            </w:r>
          </w:p>
        </w:tc>
        <w:tc>
          <w:tcPr>
            <w:tcW w:w="0" w:type="auto"/>
            <w:vAlign w:val="center"/>
            <w:hideMark/>
          </w:tcPr>
          <w:p w14:paraId="6EAC0EE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79</w:t>
            </w:r>
          </w:p>
        </w:tc>
        <w:tc>
          <w:tcPr>
            <w:tcW w:w="0" w:type="auto"/>
            <w:vAlign w:val="center"/>
            <w:hideMark/>
          </w:tcPr>
          <w:p w14:paraId="59C4DCB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85</w:t>
            </w:r>
          </w:p>
        </w:tc>
        <w:tc>
          <w:tcPr>
            <w:tcW w:w="0" w:type="auto"/>
            <w:vAlign w:val="center"/>
            <w:hideMark/>
          </w:tcPr>
          <w:p w14:paraId="7054D4E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92</w:t>
            </w:r>
          </w:p>
        </w:tc>
        <w:tc>
          <w:tcPr>
            <w:tcW w:w="0" w:type="auto"/>
            <w:vAlign w:val="center"/>
            <w:hideMark/>
          </w:tcPr>
          <w:p w14:paraId="0178ECD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99</w:t>
            </w:r>
          </w:p>
        </w:tc>
        <w:tc>
          <w:tcPr>
            <w:tcW w:w="0" w:type="auto"/>
            <w:vAlign w:val="center"/>
            <w:hideMark/>
          </w:tcPr>
          <w:p w14:paraId="1722300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106</w:t>
            </w:r>
          </w:p>
        </w:tc>
        <w:tc>
          <w:tcPr>
            <w:tcW w:w="0" w:type="auto"/>
            <w:vAlign w:val="center"/>
            <w:hideMark/>
          </w:tcPr>
          <w:p w14:paraId="15981F3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146</w:t>
            </w:r>
          </w:p>
        </w:tc>
        <w:tc>
          <w:tcPr>
            <w:tcW w:w="0" w:type="auto"/>
            <w:vAlign w:val="center"/>
            <w:hideMark/>
          </w:tcPr>
          <w:p w14:paraId="07F203D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153</w:t>
            </w:r>
          </w:p>
        </w:tc>
        <w:tc>
          <w:tcPr>
            <w:tcW w:w="0" w:type="auto"/>
            <w:vAlign w:val="center"/>
            <w:hideMark/>
          </w:tcPr>
          <w:p w14:paraId="6A8B220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160</w:t>
            </w:r>
          </w:p>
        </w:tc>
        <w:tc>
          <w:tcPr>
            <w:tcW w:w="0" w:type="auto"/>
            <w:vAlign w:val="center"/>
            <w:hideMark/>
          </w:tcPr>
          <w:p w14:paraId="76A5DFA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167</w:t>
            </w:r>
          </w:p>
        </w:tc>
        <w:tc>
          <w:tcPr>
            <w:tcW w:w="0" w:type="auto"/>
            <w:vAlign w:val="center"/>
            <w:hideMark/>
          </w:tcPr>
          <w:p w14:paraId="54817E6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173</w:t>
            </w:r>
          </w:p>
        </w:tc>
        <w:tc>
          <w:tcPr>
            <w:tcW w:w="0" w:type="auto"/>
            <w:vAlign w:val="center"/>
            <w:hideMark/>
          </w:tcPr>
          <w:p w14:paraId="06DC128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173</w:t>
            </w:r>
          </w:p>
        </w:tc>
      </w:tr>
      <w:tr w:rsidR="007619A5" w:rsidRPr="007619A5" w14:paraId="15AA840D" w14:textId="77777777" w:rsidTr="007619A5">
        <w:trPr>
          <w:tblCellSpacing w:w="15" w:type="dxa"/>
        </w:trPr>
        <w:tc>
          <w:tcPr>
            <w:tcW w:w="0" w:type="auto"/>
            <w:vAlign w:val="center"/>
            <w:hideMark/>
          </w:tcPr>
          <w:p w14:paraId="0E046F64"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Delta kinetic J/kg</w:t>
            </w:r>
          </w:p>
        </w:tc>
        <w:tc>
          <w:tcPr>
            <w:tcW w:w="0" w:type="auto"/>
            <w:vAlign w:val="center"/>
            <w:hideMark/>
          </w:tcPr>
          <w:p w14:paraId="5B32157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4740</w:t>
            </w:r>
          </w:p>
        </w:tc>
        <w:tc>
          <w:tcPr>
            <w:tcW w:w="0" w:type="auto"/>
            <w:vAlign w:val="center"/>
            <w:hideMark/>
          </w:tcPr>
          <w:p w14:paraId="2B6E2A4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w:t>
            </w:r>
          </w:p>
        </w:tc>
        <w:tc>
          <w:tcPr>
            <w:tcW w:w="0" w:type="auto"/>
            <w:vAlign w:val="center"/>
            <w:hideMark/>
          </w:tcPr>
          <w:p w14:paraId="3C59D56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w:t>
            </w:r>
          </w:p>
        </w:tc>
        <w:tc>
          <w:tcPr>
            <w:tcW w:w="0" w:type="auto"/>
            <w:vAlign w:val="center"/>
            <w:hideMark/>
          </w:tcPr>
          <w:p w14:paraId="5D5C3C1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w:t>
            </w:r>
          </w:p>
        </w:tc>
        <w:tc>
          <w:tcPr>
            <w:tcW w:w="0" w:type="auto"/>
            <w:vAlign w:val="center"/>
            <w:hideMark/>
          </w:tcPr>
          <w:p w14:paraId="367AF5C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w:t>
            </w:r>
          </w:p>
        </w:tc>
        <w:tc>
          <w:tcPr>
            <w:tcW w:w="0" w:type="auto"/>
            <w:vAlign w:val="center"/>
            <w:hideMark/>
          </w:tcPr>
          <w:p w14:paraId="2632E96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w:t>
            </w:r>
          </w:p>
        </w:tc>
        <w:tc>
          <w:tcPr>
            <w:tcW w:w="0" w:type="auto"/>
            <w:vAlign w:val="center"/>
            <w:hideMark/>
          </w:tcPr>
          <w:p w14:paraId="0A3194D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w:t>
            </w:r>
          </w:p>
        </w:tc>
        <w:tc>
          <w:tcPr>
            <w:tcW w:w="0" w:type="auto"/>
            <w:vAlign w:val="center"/>
            <w:hideMark/>
          </w:tcPr>
          <w:p w14:paraId="2B272C2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w:t>
            </w:r>
          </w:p>
        </w:tc>
        <w:tc>
          <w:tcPr>
            <w:tcW w:w="0" w:type="auto"/>
            <w:vAlign w:val="center"/>
            <w:hideMark/>
          </w:tcPr>
          <w:p w14:paraId="18D5DBA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w:t>
            </w:r>
          </w:p>
        </w:tc>
        <w:tc>
          <w:tcPr>
            <w:tcW w:w="0" w:type="auto"/>
            <w:vAlign w:val="center"/>
            <w:hideMark/>
          </w:tcPr>
          <w:p w14:paraId="5F57E5A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w:t>
            </w:r>
          </w:p>
        </w:tc>
        <w:tc>
          <w:tcPr>
            <w:tcW w:w="0" w:type="auto"/>
            <w:vAlign w:val="center"/>
            <w:hideMark/>
          </w:tcPr>
          <w:p w14:paraId="4A118DD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-4757</w:t>
            </w:r>
          </w:p>
        </w:tc>
        <w:tc>
          <w:tcPr>
            <w:tcW w:w="0" w:type="auto"/>
            <w:vAlign w:val="center"/>
            <w:hideMark/>
          </w:tcPr>
          <w:p w14:paraId="1E7BFD2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w:t>
            </w:r>
          </w:p>
        </w:tc>
      </w:tr>
      <w:tr w:rsidR="007619A5" w:rsidRPr="007619A5" w14:paraId="7EA2E2B0" w14:textId="77777777" w:rsidTr="007619A5">
        <w:trPr>
          <w:tblCellSpacing w:w="15" w:type="dxa"/>
        </w:trPr>
        <w:tc>
          <w:tcPr>
            <w:tcW w:w="0" w:type="auto"/>
            <w:gridSpan w:val="2"/>
            <w:vAlign w:val="center"/>
            <w:hideMark/>
          </w:tcPr>
          <w:p w14:paraId="4998AEE1"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rTip mm</w:t>
            </w:r>
          </w:p>
        </w:tc>
        <w:tc>
          <w:tcPr>
            <w:tcW w:w="0" w:type="auto"/>
            <w:vAlign w:val="center"/>
            <w:hideMark/>
          </w:tcPr>
          <w:p w14:paraId="0179C48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1129</w:t>
            </w:r>
          </w:p>
        </w:tc>
        <w:tc>
          <w:tcPr>
            <w:tcW w:w="0" w:type="auto"/>
            <w:vAlign w:val="center"/>
            <w:hideMark/>
          </w:tcPr>
          <w:p w14:paraId="37746FB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1092</w:t>
            </w:r>
          </w:p>
        </w:tc>
        <w:tc>
          <w:tcPr>
            <w:tcW w:w="0" w:type="auto"/>
            <w:vAlign w:val="center"/>
            <w:hideMark/>
          </w:tcPr>
          <w:p w14:paraId="08EF8E9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1065</w:t>
            </w:r>
          </w:p>
        </w:tc>
        <w:tc>
          <w:tcPr>
            <w:tcW w:w="0" w:type="auto"/>
            <w:vAlign w:val="center"/>
            <w:hideMark/>
          </w:tcPr>
          <w:p w14:paraId="693CF4A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1044</w:t>
            </w:r>
          </w:p>
        </w:tc>
        <w:tc>
          <w:tcPr>
            <w:tcW w:w="0" w:type="auto"/>
            <w:vAlign w:val="center"/>
            <w:hideMark/>
          </w:tcPr>
          <w:p w14:paraId="6282189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1027</w:t>
            </w:r>
          </w:p>
        </w:tc>
        <w:tc>
          <w:tcPr>
            <w:tcW w:w="0" w:type="auto"/>
            <w:vAlign w:val="center"/>
            <w:hideMark/>
          </w:tcPr>
          <w:p w14:paraId="33F6FB2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973</w:t>
            </w:r>
          </w:p>
        </w:tc>
        <w:tc>
          <w:tcPr>
            <w:tcW w:w="0" w:type="auto"/>
            <w:vAlign w:val="center"/>
            <w:hideMark/>
          </w:tcPr>
          <w:p w14:paraId="250CEE6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968</w:t>
            </w:r>
          </w:p>
        </w:tc>
        <w:tc>
          <w:tcPr>
            <w:tcW w:w="0" w:type="auto"/>
            <w:vAlign w:val="center"/>
            <w:hideMark/>
          </w:tcPr>
          <w:p w14:paraId="7C223E2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964</w:t>
            </w:r>
          </w:p>
        </w:tc>
        <w:tc>
          <w:tcPr>
            <w:tcW w:w="0" w:type="auto"/>
            <w:vAlign w:val="center"/>
            <w:hideMark/>
          </w:tcPr>
          <w:p w14:paraId="48B7577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961</w:t>
            </w:r>
          </w:p>
        </w:tc>
        <w:tc>
          <w:tcPr>
            <w:tcW w:w="0" w:type="auto"/>
            <w:vAlign w:val="center"/>
            <w:hideMark/>
          </w:tcPr>
          <w:p w14:paraId="3CA3C02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710F9A64"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4662EAB1" w14:textId="77777777" w:rsidTr="007619A5">
        <w:trPr>
          <w:tblCellSpacing w:w="15" w:type="dxa"/>
        </w:trPr>
        <w:tc>
          <w:tcPr>
            <w:tcW w:w="0" w:type="auto"/>
            <w:gridSpan w:val="2"/>
            <w:vAlign w:val="center"/>
            <w:hideMark/>
          </w:tcPr>
          <w:p w14:paraId="49DF7D96"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Mean radius mm</w:t>
            </w:r>
          </w:p>
        </w:tc>
        <w:tc>
          <w:tcPr>
            <w:tcW w:w="0" w:type="auto"/>
            <w:vAlign w:val="center"/>
            <w:hideMark/>
          </w:tcPr>
          <w:p w14:paraId="1DE1C2E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925</w:t>
            </w:r>
          </w:p>
        </w:tc>
        <w:tc>
          <w:tcPr>
            <w:tcW w:w="0" w:type="auto"/>
            <w:vAlign w:val="center"/>
            <w:hideMark/>
          </w:tcPr>
          <w:p w14:paraId="78FDEDF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925</w:t>
            </w:r>
          </w:p>
        </w:tc>
        <w:tc>
          <w:tcPr>
            <w:tcW w:w="0" w:type="auto"/>
            <w:vAlign w:val="center"/>
            <w:hideMark/>
          </w:tcPr>
          <w:p w14:paraId="409F918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925</w:t>
            </w:r>
          </w:p>
        </w:tc>
        <w:tc>
          <w:tcPr>
            <w:tcW w:w="0" w:type="auto"/>
            <w:vAlign w:val="center"/>
            <w:hideMark/>
          </w:tcPr>
          <w:p w14:paraId="449E855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925</w:t>
            </w:r>
          </w:p>
        </w:tc>
        <w:tc>
          <w:tcPr>
            <w:tcW w:w="0" w:type="auto"/>
            <w:vAlign w:val="center"/>
            <w:hideMark/>
          </w:tcPr>
          <w:p w14:paraId="106E354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925</w:t>
            </w:r>
          </w:p>
        </w:tc>
        <w:tc>
          <w:tcPr>
            <w:tcW w:w="0" w:type="auto"/>
            <w:vAlign w:val="center"/>
            <w:hideMark/>
          </w:tcPr>
          <w:p w14:paraId="6EFE69A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925</w:t>
            </w:r>
          </w:p>
        </w:tc>
        <w:tc>
          <w:tcPr>
            <w:tcW w:w="0" w:type="auto"/>
            <w:vAlign w:val="center"/>
            <w:hideMark/>
          </w:tcPr>
          <w:p w14:paraId="3128712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925</w:t>
            </w:r>
          </w:p>
        </w:tc>
        <w:tc>
          <w:tcPr>
            <w:tcW w:w="0" w:type="auto"/>
            <w:vAlign w:val="center"/>
            <w:hideMark/>
          </w:tcPr>
          <w:p w14:paraId="778AC40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925</w:t>
            </w:r>
          </w:p>
        </w:tc>
        <w:tc>
          <w:tcPr>
            <w:tcW w:w="0" w:type="auto"/>
            <w:vAlign w:val="center"/>
            <w:hideMark/>
          </w:tcPr>
          <w:p w14:paraId="21903ED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925</w:t>
            </w:r>
          </w:p>
        </w:tc>
        <w:tc>
          <w:tcPr>
            <w:tcW w:w="0" w:type="auto"/>
            <w:vAlign w:val="center"/>
            <w:hideMark/>
          </w:tcPr>
          <w:p w14:paraId="35C71AA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256C8D2"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5FE50714" w14:textId="77777777" w:rsidTr="007619A5">
        <w:trPr>
          <w:tblCellSpacing w:w="15" w:type="dxa"/>
        </w:trPr>
        <w:tc>
          <w:tcPr>
            <w:tcW w:w="0" w:type="auto"/>
            <w:gridSpan w:val="2"/>
            <w:vAlign w:val="center"/>
            <w:hideMark/>
          </w:tcPr>
          <w:p w14:paraId="5BD2704D"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Hub/Tip</w:t>
            </w:r>
          </w:p>
        </w:tc>
        <w:tc>
          <w:tcPr>
            <w:tcW w:w="0" w:type="auto"/>
            <w:vAlign w:val="center"/>
            <w:hideMark/>
          </w:tcPr>
          <w:p w14:paraId="332B184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0.59</w:t>
            </w:r>
          </w:p>
        </w:tc>
        <w:tc>
          <w:tcPr>
            <w:tcW w:w="0" w:type="auto"/>
            <w:vAlign w:val="center"/>
            <w:hideMark/>
          </w:tcPr>
          <w:p w14:paraId="17505C7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0.66</w:t>
            </w:r>
          </w:p>
        </w:tc>
        <w:tc>
          <w:tcPr>
            <w:tcW w:w="0" w:type="auto"/>
            <w:vAlign w:val="center"/>
            <w:hideMark/>
          </w:tcPr>
          <w:p w14:paraId="00F87CA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0.71</w:t>
            </w:r>
          </w:p>
        </w:tc>
        <w:tc>
          <w:tcPr>
            <w:tcW w:w="0" w:type="auto"/>
            <w:vAlign w:val="center"/>
            <w:hideMark/>
          </w:tcPr>
          <w:p w14:paraId="57D1EAD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0.76</w:t>
            </w:r>
          </w:p>
        </w:tc>
        <w:tc>
          <w:tcPr>
            <w:tcW w:w="0" w:type="auto"/>
            <w:vAlign w:val="center"/>
            <w:hideMark/>
          </w:tcPr>
          <w:p w14:paraId="2B2AA5A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0.79</w:t>
            </w:r>
          </w:p>
        </w:tc>
        <w:tc>
          <w:tcPr>
            <w:tcW w:w="0" w:type="auto"/>
            <w:vAlign w:val="center"/>
            <w:hideMark/>
          </w:tcPr>
          <w:p w14:paraId="1E21C66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0.90</w:t>
            </w:r>
          </w:p>
        </w:tc>
        <w:tc>
          <w:tcPr>
            <w:tcW w:w="0" w:type="auto"/>
            <w:vAlign w:val="center"/>
            <w:hideMark/>
          </w:tcPr>
          <w:p w14:paraId="10C5CD0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0.91</w:t>
            </w:r>
          </w:p>
        </w:tc>
        <w:tc>
          <w:tcPr>
            <w:tcW w:w="0" w:type="auto"/>
            <w:vAlign w:val="center"/>
            <w:hideMark/>
          </w:tcPr>
          <w:p w14:paraId="0F57CE2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0.92</w:t>
            </w:r>
          </w:p>
        </w:tc>
        <w:tc>
          <w:tcPr>
            <w:tcW w:w="0" w:type="auto"/>
            <w:vAlign w:val="center"/>
            <w:hideMark/>
          </w:tcPr>
          <w:p w14:paraId="368B852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0.92</w:t>
            </w:r>
          </w:p>
        </w:tc>
        <w:tc>
          <w:tcPr>
            <w:tcW w:w="0" w:type="auto"/>
            <w:vAlign w:val="center"/>
            <w:hideMark/>
          </w:tcPr>
          <w:p w14:paraId="217F253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25C3B434"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5C90023F" w14:textId="77777777" w:rsidTr="007619A5">
        <w:trPr>
          <w:tblCellSpacing w:w="15" w:type="dxa"/>
        </w:trPr>
        <w:tc>
          <w:tcPr>
            <w:tcW w:w="0" w:type="auto"/>
            <w:gridSpan w:val="2"/>
            <w:vAlign w:val="center"/>
            <w:hideMark/>
          </w:tcPr>
          <w:p w14:paraId="704D8273"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Rotor mean height mm</w:t>
            </w:r>
          </w:p>
        </w:tc>
        <w:tc>
          <w:tcPr>
            <w:tcW w:w="0" w:type="auto"/>
            <w:vAlign w:val="center"/>
            <w:hideMark/>
          </w:tcPr>
          <w:p w14:paraId="68925D1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439</w:t>
            </w:r>
          </w:p>
        </w:tc>
        <w:tc>
          <w:tcPr>
            <w:tcW w:w="0" w:type="auto"/>
            <w:vAlign w:val="center"/>
            <w:hideMark/>
          </w:tcPr>
          <w:p w14:paraId="520A9AD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353</w:t>
            </w:r>
          </w:p>
        </w:tc>
        <w:tc>
          <w:tcPr>
            <w:tcW w:w="0" w:type="auto"/>
            <w:vAlign w:val="center"/>
            <w:hideMark/>
          </w:tcPr>
          <w:p w14:paraId="7BE40A1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291</w:t>
            </w:r>
          </w:p>
        </w:tc>
        <w:tc>
          <w:tcPr>
            <w:tcW w:w="0" w:type="auto"/>
            <w:vAlign w:val="center"/>
            <w:hideMark/>
          </w:tcPr>
          <w:p w14:paraId="7665081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244</w:t>
            </w:r>
          </w:p>
        </w:tc>
        <w:tc>
          <w:tcPr>
            <w:tcW w:w="0" w:type="auto"/>
            <w:vAlign w:val="center"/>
            <w:hideMark/>
          </w:tcPr>
          <w:p w14:paraId="1CF39F6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207</w:t>
            </w:r>
          </w:p>
        </w:tc>
        <w:tc>
          <w:tcPr>
            <w:tcW w:w="0" w:type="auto"/>
            <w:vAlign w:val="center"/>
            <w:hideMark/>
          </w:tcPr>
          <w:p w14:paraId="493674C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95</w:t>
            </w:r>
          </w:p>
        </w:tc>
        <w:tc>
          <w:tcPr>
            <w:tcW w:w="0" w:type="auto"/>
            <w:vAlign w:val="center"/>
            <w:hideMark/>
          </w:tcPr>
          <w:p w14:paraId="4929D72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86</w:t>
            </w:r>
          </w:p>
        </w:tc>
        <w:tc>
          <w:tcPr>
            <w:tcW w:w="0" w:type="auto"/>
            <w:vAlign w:val="center"/>
            <w:hideMark/>
          </w:tcPr>
          <w:p w14:paraId="652F87C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78</w:t>
            </w:r>
          </w:p>
        </w:tc>
        <w:tc>
          <w:tcPr>
            <w:tcW w:w="0" w:type="auto"/>
            <w:vAlign w:val="center"/>
            <w:hideMark/>
          </w:tcPr>
          <w:p w14:paraId="6B788EE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71</w:t>
            </w:r>
          </w:p>
        </w:tc>
        <w:tc>
          <w:tcPr>
            <w:tcW w:w="0" w:type="auto"/>
            <w:vAlign w:val="center"/>
            <w:hideMark/>
          </w:tcPr>
          <w:p w14:paraId="0B0ECA7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517A515B"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41C475BD" w14:textId="77777777" w:rsidTr="007619A5">
        <w:trPr>
          <w:tblCellSpacing w:w="15" w:type="dxa"/>
        </w:trPr>
        <w:tc>
          <w:tcPr>
            <w:tcW w:w="0" w:type="auto"/>
            <w:gridSpan w:val="2"/>
            <w:vAlign w:val="center"/>
            <w:hideMark/>
          </w:tcPr>
          <w:p w14:paraId="1BB32433"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Rotor chord (c) mm</w:t>
            </w:r>
          </w:p>
        </w:tc>
        <w:tc>
          <w:tcPr>
            <w:tcW w:w="0" w:type="auto"/>
            <w:vAlign w:val="center"/>
            <w:hideMark/>
          </w:tcPr>
          <w:p w14:paraId="42806EE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93</w:t>
            </w:r>
          </w:p>
        </w:tc>
        <w:tc>
          <w:tcPr>
            <w:tcW w:w="0" w:type="auto"/>
            <w:vAlign w:val="center"/>
            <w:hideMark/>
          </w:tcPr>
          <w:p w14:paraId="542C4EF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80</w:t>
            </w:r>
          </w:p>
        </w:tc>
        <w:tc>
          <w:tcPr>
            <w:tcW w:w="0" w:type="auto"/>
            <w:vAlign w:val="center"/>
            <w:hideMark/>
          </w:tcPr>
          <w:p w14:paraId="42DF386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68</w:t>
            </w:r>
          </w:p>
        </w:tc>
        <w:tc>
          <w:tcPr>
            <w:tcW w:w="0" w:type="auto"/>
            <w:vAlign w:val="center"/>
            <w:hideMark/>
          </w:tcPr>
          <w:p w14:paraId="0883578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58</w:t>
            </w:r>
          </w:p>
        </w:tc>
        <w:tc>
          <w:tcPr>
            <w:tcW w:w="0" w:type="auto"/>
            <w:vAlign w:val="center"/>
            <w:hideMark/>
          </w:tcPr>
          <w:p w14:paraId="31C1B1E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51</w:t>
            </w:r>
          </w:p>
        </w:tc>
        <w:tc>
          <w:tcPr>
            <w:tcW w:w="0" w:type="auto"/>
            <w:vAlign w:val="center"/>
            <w:hideMark/>
          </w:tcPr>
          <w:p w14:paraId="6ED2DF4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30</w:t>
            </w:r>
          </w:p>
        </w:tc>
        <w:tc>
          <w:tcPr>
            <w:tcW w:w="0" w:type="auto"/>
            <w:vAlign w:val="center"/>
            <w:hideMark/>
          </w:tcPr>
          <w:p w14:paraId="2ACCAA5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28</w:t>
            </w:r>
          </w:p>
        </w:tc>
        <w:tc>
          <w:tcPr>
            <w:tcW w:w="0" w:type="auto"/>
            <w:vAlign w:val="center"/>
            <w:hideMark/>
          </w:tcPr>
          <w:p w14:paraId="08B0B07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26</w:t>
            </w:r>
          </w:p>
        </w:tc>
        <w:tc>
          <w:tcPr>
            <w:tcW w:w="0" w:type="auto"/>
            <w:vAlign w:val="center"/>
            <w:hideMark/>
          </w:tcPr>
          <w:p w14:paraId="7D6F8B2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25</w:t>
            </w:r>
          </w:p>
        </w:tc>
        <w:tc>
          <w:tcPr>
            <w:tcW w:w="0" w:type="auto"/>
            <w:vAlign w:val="center"/>
            <w:hideMark/>
          </w:tcPr>
          <w:p w14:paraId="3B3ACFB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5A3F198F"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150BA7A1" w14:textId="77777777" w:rsidTr="007619A5">
        <w:trPr>
          <w:tblCellSpacing w:w="15" w:type="dxa"/>
        </w:trPr>
        <w:tc>
          <w:tcPr>
            <w:tcW w:w="0" w:type="auto"/>
            <w:gridSpan w:val="2"/>
            <w:vAlign w:val="center"/>
            <w:hideMark/>
          </w:tcPr>
          <w:p w14:paraId="28E5B7FE"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Tip gap mm</w:t>
            </w:r>
          </w:p>
        </w:tc>
        <w:tc>
          <w:tcPr>
            <w:tcW w:w="0" w:type="auto"/>
            <w:vAlign w:val="center"/>
            <w:hideMark/>
          </w:tcPr>
          <w:p w14:paraId="0FD0471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0.88</w:t>
            </w:r>
          </w:p>
        </w:tc>
        <w:tc>
          <w:tcPr>
            <w:tcW w:w="0" w:type="auto"/>
            <w:vAlign w:val="center"/>
            <w:hideMark/>
          </w:tcPr>
          <w:p w14:paraId="44432F1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0.71</w:t>
            </w:r>
          </w:p>
        </w:tc>
        <w:tc>
          <w:tcPr>
            <w:tcW w:w="0" w:type="auto"/>
            <w:vAlign w:val="center"/>
            <w:hideMark/>
          </w:tcPr>
          <w:p w14:paraId="60717B7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0.58</w:t>
            </w:r>
          </w:p>
        </w:tc>
        <w:tc>
          <w:tcPr>
            <w:tcW w:w="0" w:type="auto"/>
            <w:vAlign w:val="center"/>
            <w:hideMark/>
          </w:tcPr>
          <w:p w14:paraId="7C9B3BD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0.49</w:t>
            </w:r>
          </w:p>
        </w:tc>
        <w:tc>
          <w:tcPr>
            <w:tcW w:w="0" w:type="auto"/>
            <w:vAlign w:val="center"/>
            <w:hideMark/>
          </w:tcPr>
          <w:p w14:paraId="6A542B6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0.41</w:t>
            </w:r>
          </w:p>
        </w:tc>
        <w:tc>
          <w:tcPr>
            <w:tcW w:w="0" w:type="auto"/>
            <w:vAlign w:val="center"/>
            <w:hideMark/>
          </w:tcPr>
          <w:p w14:paraId="3A120F8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0.24</w:t>
            </w:r>
          </w:p>
        </w:tc>
        <w:tc>
          <w:tcPr>
            <w:tcW w:w="0" w:type="auto"/>
            <w:vAlign w:val="center"/>
            <w:hideMark/>
          </w:tcPr>
          <w:p w14:paraId="61EA39E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0.24</w:t>
            </w:r>
          </w:p>
        </w:tc>
        <w:tc>
          <w:tcPr>
            <w:tcW w:w="0" w:type="auto"/>
            <w:vAlign w:val="center"/>
            <w:hideMark/>
          </w:tcPr>
          <w:p w14:paraId="71BB616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0.24</w:t>
            </w:r>
          </w:p>
        </w:tc>
        <w:tc>
          <w:tcPr>
            <w:tcW w:w="0" w:type="auto"/>
            <w:vAlign w:val="center"/>
            <w:hideMark/>
          </w:tcPr>
          <w:p w14:paraId="3C947F2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0.24</w:t>
            </w:r>
          </w:p>
        </w:tc>
        <w:tc>
          <w:tcPr>
            <w:tcW w:w="0" w:type="auto"/>
            <w:vAlign w:val="center"/>
            <w:hideMark/>
          </w:tcPr>
          <w:p w14:paraId="27DE4FF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16AD6516"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0A11A08B" w14:textId="77777777" w:rsidTr="007619A5">
        <w:trPr>
          <w:tblCellSpacing w:w="15" w:type="dxa"/>
        </w:trPr>
        <w:tc>
          <w:tcPr>
            <w:tcW w:w="0" w:type="auto"/>
            <w:gridSpan w:val="2"/>
            <w:vAlign w:val="center"/>
            <w:hideMark/>
          </w:tcPr>
          <w:p w14:paraId="7B2A8C86"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Aspect ratio h/c</w:t>
            </w:r>
          </w:p>
        </w:tc>
        <w:tc>
          <w:tcPr>
            <w:tcW w:w="0" w:type="auto"/>
            <w:vAlign w:val="center"/>
            <w:hideMark/>
          </w:tcPr>
          <w:p w14:paraId="2A5DE3F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4.75</w:t>
            </w:r>
          </w:p>
        </w:tc>
        <w:tc>
          <w:tcPr>
            <w:tcW w:w="0" w:type="auto"/>
            <w:vAlign w:val="center"/>
            <w:hideMark/>
          </w:tcPr>
          <w:p w14:paraId="6F00761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4.42</w:t>
            </w:r>
          </w:p>
        </w:tc>
        <w:tc>
          <w:tcPr>
            <w:tcW w:w="0" w:type="auto"/>
            <w:vAlign w:val="center"/>
            <w:hideMark/>
          </w:tcPr>
          <w:p w14:paraId="7FBF42F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4.27</w:t>
            </w:r>
          </w:p>
        </w:tc>
        <w:tc>
          <w:tcPr>
            <w:tcW w:w="0" w:type="auto"/>
            <w:vAlign w:val="center"/>
            <w:hideMark/>
          </w:tcPr>
          <w:p w14:paraId="677A072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4.18</w:t>
            </w:r>
          </w:p>
        </w:tc>
        <w:tc>
          <w:tcPr>
            <w:tcW w:w="0" w:type="auto"/>
            <w:vAlign w:val="center"/>
            <w:hideMark/>
          </w:tcPr>
          <w:p w14:paraId="4F7241C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4.07</w:t>
            </w:r>
          </w:p>
        </w:tc>
        <w:tc>
          <w:tcPr>
            <w:tcW w:w="0" w:type="auto"/>
            <w:vAlign w:val="center"/>
            <w:hideMark/>
          </w:tcPr>
          <w:p w14:paraId="6D51855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3.17</w:t>
            </w:r>
          </w:p>
        </w:tc>
        <w:tc>
          <w:tcPr>
            <w:tcW w:w="0" w:type="auto"/>
            <w:vAlign w:val="center"/>
            <w:hideMark/>
          </w:tcPr>
          <w:p w14:paraId="6B7560F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3.05</w:t>
            </w:r>
          </w:p>
        </w:tc>
        <w:tc>
          <w:tcPr>
            <w:tcW w:w="0" w:type="auto"/>
            <w:vAlign w:val="center"/>
            <w:hideMark/>
          </w:tcPr>
          <w:p w14:paraId="11153E5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2.95</w:t>
            </w:r>
          </w:p>
        </w:tc>
        <w:tc>
          <w:tcPr>
            <w:tcW w:w="0" w:type="auto"/>
            <w:vAlign w:val="center"/>
            <w:hideMark/>
          </w:tcPr>
          <w:p w14:paraId="7705776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2.84</w:t>
            </w:r>
          </w:p>
        </w:tc>
        <w:tc>
          <w:tcPr>
            <w:tcW w:w="0" w:type="auto"/>
            <w:vAlign w:val="center"/>
            <w:hideMark/>
          </w:tcPr>
          <w:p w14:paraId="27C1B40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D24710B"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187B4B44" w14:textId="77777777" w:rsidTr="007619A5">
        <w:trPr>
          <w:tblCellSpacing w:w="15" w:type="dxa"/>
        </w:trPr>
        <w:tc>
          <w:tcPr>
            <w:tcW w:w="0" w:type="auto"/>
            <w:gridSpan w:val="2"/>
            <w:vAlign w:val="center"/>
            <w:hideMark/>
          </w:tcPr>
          <w:p w14:paraId="6148BD66"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Rotor blades</w:t>
            </w:r>
          </w:p>
        </w:tc>
        <w:tc>
          <w:tcPr>
            <w:tcW w:w="0" w:type="auto"/>
            <w:vAlign w:val="center"/>
            <w:hideMark/>
          </w:tcPr>
          <w:p w14:paraId="3E96E82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53</w:t>
            </w:r>
          </w:p>
        </w:tc>
        <w:tc>
          <w:tcPr>
            <w:tcW w:w="0" w:type="auto"/>
            <w:vAlign w:val="center"/>
            <w:hideMark/>
          </w:tcPr>
          <w:p w14:paraId="3E54911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62</w:t>
            </w:r>
          </w:p>
        </w:tc>
        <w:tc>
          <w:tcPr>
            <w:tcW w:w="0" w:type="auto"/>
            <w:vAlign w:val="center"/>
            <w:hideMark/>
          </w:tcPr>
          <w:p w14:paraId="4D4FA57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72</w:t>
            </w:r>
          </w:p>
        </w:tc>
        <w:tc>
          <w:tcPr>
            <w:tcW w:w="0" w:type="auto"/>
            <w:vAlign w:val="center"/>
            <w:hideMark/>
          </w:tcPr>
          <w:p w14:paraId="038B3B8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85</w:t>
            </w:r>
          </w:p>
        </w:tc>
        <w:tc>
          <w:tcPr>
            <w:tcW w:w="0" w:type="auto"/>
            <w:vAlign w:val="center"/>
            <w:hideMark/>
          </w:tcPr>
          <w:p w14:paraId="0F7711C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97</w:t>
            </w:r>
          </w:p>
        </w:tc>
        <w:tc>
          <w:tcPr>
            <w:tcW w:w="0" w:type="auto"/>
            <w:vAlign w:val="center"/>
            <w:hideMark/>
          </w:tcPr>
          <w:p w14:paraId="65F16BB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164</w:t>
            </w:r>
          </w:p>
        </w:tc>
        <w:tc>
          <w:tcPr>
            <w:tcW w:w="0" w:type="auto"/>
            <w:vAlign w:val="center"/>
            <w:hideMark/>
          </w:tcPr>
          <w:p w14:paraId="79BEFBD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176</w:t>
            </w:r>
          </w:p>
        </w:tc>
        <w:tc>
          <w:tcPr>
            <w:tcW w:w="0" w:type="auto"/>
            <w:vAlign w:val="center"/>
            <w:hideMark/>
          </w:tcPr>
          <w:p w14:paraId="2ED03A3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188</w:t>
            </w:r>
          </w:p>
        </w:tc>
        <w:tc>
          <w:tcPr>
            <w:tcW w:w="0" w:type="auto"/>
            <w:vAlign w:val="center"/>
            <w:hideMark/>
          </w:tcPr>
          <w:p w14:paraId="0555A14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199</w:t>
            </w:r>
          </w:p>
        </w:tc>
        <w:tc>
          <w:tcPr>
            <w:tcW w:w="0" w:type="auto"/>
            <w:vAlign w:val="center"/>
            <w:hideMark/>
          </w:tcPr>
          <w:p w14:paraId="4119DA9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17E3C7F9"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23357460" w14:textId="77777777" w:rsidTr="007619A5">
        <w:trPr>
          <w:tblCellSpacing w:w="15" w:type="dxa"/>
        </w:trPr>
        <w:tc>
          <w:tcPr>
            <w:tcW w:w="0" w:type="auto"/>
            <w:gridSpan w:val="2"/>
            <w:vAlign w:val="center"/>
            <w:hideMark/>
          </w:tcPr>
          <w:p w14:paraId="4D031ED5"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Stator blades</w:t>
            </w:r>
          </w:p>
        </w:tc>
        <w:tc>
          <w:tcPr>
            <w:tcW w:w="0" w:type="auto"/>
            <w:vAlign w:val="center"/>
            <w:hideMark/>
          </w:tcPr>
          <w:p w14:paraId="0BC2B4E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60</w:t>
            </w:r>
          </w:p>
        </w:tc>
        <w:tc>
          <w:tcPr>
            <w:tcW w:w="0" w:type="auto"/>
            <w:vAlign w:val="center"/>
            <w:hideMark/>
          </w:tcPr>
          <w:p w14:paraId="47A2245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68</w:t>
            </w:r>
          </w:p>
        </w:tc>
        <w:tc>
          <w:tcPr>
            <w:tcW w:w="0" w:type="auto"/>
            <w:vAlign w:val="center"/>
            <w:hideMark/>
          </w:tcPr>
          <w:p w14:paraId="3258AFB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79</w:t>
            </w:r>
          </w:p>
        </w:tc>
        <w:tc>
          <w:tcPr>
            <w:tcW w:w="0" w:type="auto"/>
            <w:vAlign w:val="center"/>
            <w:hideMark/>
          </w:tcPr>
          <w:p w14:paraId="0F5ABDD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92</w:t>
            </w:r>
          </w:p>
        </w:tc>
        <w:tc>
          <w:tcPr>
            <w:tcW w:w="0" w:type="auto"/>
            <w:vAlign w:val="center"/>
            <w:hideMark/>
          </w:tcPr>
          <w:p w14:paraId="2732260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105</w:t>
            </w:r>
          </w:p>
        </w:tc>
        <w:tc>
          <w:tcPr>
            <w:tcW w:w="0" w:type="auto"/>
            <w:vAlign w:val="center"/>
            <w:hideMark/>
          </w:tcPr>
          <w:p w14:paraId="49E94EC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173</w:t>
            </w:r>
          </w:p>
        </w:tc>
        <w:tc>
          <w:tcPr>
            <w:tcW w:w="0" w:type="auto"/>
            <w:vAlign w:val="center"/>
            <w:hideMark/>
          </w:tcPr>
          <w:p w14:paraId="168014A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185</w:t>
            </w:r>
          </w:p>
        </w:tc>
        <w:tc>
          <w:tcPr>
            <w:tcW w:w="0" w:type="auto"/>
            <w:vAlign w:val="center"/>
            <w:hideMark/>
          </w:tcPr>
          <w:p w14:paraId="4AA4A41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197</w:t>
            </w:r>
          </w:p>
        </w:tc>
        <w:tc>
          <w:tcPr>
            <w:tcW w:w="0" w:type="auto"/>
            <w:vAlign w:val="center"/>
            <w:hideMark/>
          </w:tcPr>
          <w:p w14:paraId="29377E9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209</w:t>
            </w:r>
          </w:p>
        </w:tc>
        <w:tc>
          <w:tcPr>
            <w:tcW w:w="0" w:type="auto"/>
            <w:vAlign w:val="center"/>
            <w:hideMark/>
          </w:tcPr>
          <w:p w14:paraId="50FF385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A218698"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2CFD77F4" w14:textId="77777777" w:rsidTr="007619A5">
        <w:trPr>
          <w:tblCellSpacing w:w="15" w:type="dxa"/>
        </w:trPr>
        <w:tc>
          <w:tcPr>
            <w:tcW w:w="0" w:type="auto"/>
            <w:gridSpan w:val="2"/>
            <w:vAlign w:val="center"/>
            <w:hideMark/>
          </w:tcPr>
          <w:p w14:paraId="54BE43B7"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Blade alloy</w:t>
            </w:r>
          </w:p>
        </w:tc>
        <w:tc>
          <w:tcPr>
            <w:tcW w:w="0" w:type="auto"/>
            <w:vAlign w:val="center"/>
            <w:hideMark/>
          </w:tcPr>
          <w:p w14:paraId="2238B03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c450H900</w:t>
            </w:r>
          </w:p>
        </w:tc>
        <w:tc>
          <w:tcPr>
            <w:tcW w:w="0" w:type="auto"/>
            <w:vAlign w:val="center"/>
            <w:hideMark/>
          </w:tcPr>
          <w:p w14:paraId="73CC83D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c450H900</w:t>
            </w:r>
          </w:p>
        </w:tc>
        <w:tc>
          <w:tcPr>
            <w:tcW w:w="0" w:type="auto"/>
            <w:vAlign w:val="center"/>
            <w:hideMark/>
          </w:tcPr>
          <w:p w14:paraId="07EBD8B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c450H900</w:t>
            </w:r>
          </w:p>
        </w:tc>
        <w:tc>
          <w:tcPr>
            <w:tcW w:w="0" w:type="auto"/>
            <w:vAlign w:val="center"/>
            <w:hideMark/>
          </w:tcPr>
          <w:p w14:paraId="7DE5515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c450H900</w:t>
            </w:r>
          </w:p>
        </w:tc>
        <w:tc>
          <w:tcPr>
            <w:tcW w:w="0" w:type="auto"/>
            <w:vAlign w:val="center"/>
            <w:hideMark/>
          </w:tcPr>
          <w:p w14:paraId="616F9D8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c450H900</w:t>
            </w:r>
          </w:p>
        </w:tc>
        <w:tc>
          <w:tcPr>
            <w:tcW w:w="0" w:type="auto"/>
            <w:vAlign w:val="center"/>
            <w:hideMark/>
          </w:tcPr>
          <w:p w14:paraId="11FA183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c450H900</w:t>
            </w:r>
          </w:p>
        </w:tc>
        <w:tc>
          <w:tcPr>
            <w:tcW w:w="0" w:type="auto"/>
            <w:vAlign w:val="center"/>
            <w:hideMark/>
          </w:tcPr>
          <w:p w14:paraId="42807C6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c450H900</w:t>
            </w:r>
          </w:p>
        </w:tc>
        <w:tc>
          <w:tcPr>
            <w:tcW w:w="0" w:type="auto"/>
            <w:vAlign w:val="center"/>
            <w:hideMark/>
          </w:tcPr>
          <w:p w14:paraId="5630731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c450H900</w:t>
            </w:r>
          </w:p>
        </w:tc>
        <w:tc>
          <w:tcPr>
            <w:tcW w:w="0" w:type="auto"/>
            <w:vAlign w:val="center"/>
            <w:hideMark/>
          </w:tcPr>
          <w:p w14:paraId="1BBD5CF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c450H900</w:t>
            </w:r>
          </w:p>
        </w:tc>
        <w:tc>
          <w:tcPr>
            <w:tcW w:w="0" w:type="auto"/>
            <w:vAlign w:val="center"/>
            <w:hideMark/>
          </w:tcPr>
          <w:p w14:paraId="4AA3DDA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0B7BF1F2"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2BF69D35" w14:textId="77777777" w:rsidTr="007619A5">
        <w:trPr>
          <w:tblCellSpacing w:w="15" w:type="dxa"/>
        </w:trPr>
        <w:tc>
          <w:tcPr>
            <w:tcW w:w="0" w:type="auto"/>
            <w:gridSpan w:val="2"/>
            <w:vAlign w:val="center"/>
            <w:hideMark/>
          </w:tcPr>
          <w:p w14:paraId="12EF9779"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Rotor mean tMax/c %</w:t>
            </w:r>
          </w:p>
        </w:tc>
        <w:tc>
          <w:tcPr>
            <w:tcW w:w="0" w:type="auto"/>
            <w:vAlign w:val="center"/>
            <w:hideMark/>
          </w:tcPr>
          <w:p w14:paraId="0C92A98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4.6</w:t>
            </w:r>
          </w:p>
        </w:tc>
        <w:tc>
          <w:tcPr>
            <w:tcW w:w="0" w:type="auto"/>
            <w:vAlign w:val="center"/>
            <w:hideMark/>
          </w:tcPr>
          <w:p w14:paraId="717EEFE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4.8</w:t>
            </w:r>
          </w:p>
        </w:tc>
        <w:tc>
          <w:tcPr>
            <w:tcW w:w="0" w:type="auto"/>
            <w:vAlign w:val="center"/>
            <w:hideMark/>
          </w:tcPr>
          <w:p w14:paraId="2DC5F91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5.3</w:t>
            </w:r>
          </w:p>
        </w:tc>
        <w:tc>
          <w:tcPr>
            <w:tcW w:w="0" w:type="auto"/>
            <w:vAlign w:val="center"/>
            <w:hideMark/>
          </w:tcPr>
          <w:p w14:paraId="1EF1933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5.7</w:t>
            </w:r>
          </w:p>
        </w:tc>
        <w:tc>
          <w:tcPr>
            <w:tcW w:w="0" w:type="auto"/>
            <w:vAlign w:val="center"/>
            <w:hideMark/>
          </w:tcPr>
          <w:p w14:paraId="34A87C3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6.1</w:t>
            </w:r>
          </w:p>
        </w:tc>
        <w:tc>
          <w:tcPr>
            <w:tcW w:w="0" w:type="auto"/>
            <w:vAlign w:val="center"/>
            <w:hideMark/>
          </w:tcPr>
          <w:p w14:paraId="3EB32E4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7.3</w:t>
            </w:r>
          </w:p>
        </w:tc>
        <w:tc>
          <w:tcPr>
            <w:tcW w:w="0" w:type="auto"/>
            <w:vAlign w:val="center"/>
            <w:hideMark/>
          </w:tcPr>
          <w:p w14:paraId="7B02B51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7.5</w:t>
            </w:r>
          </w:p>
        </w:tc>
        <w:tc>
          <w:tcPr>
            <w:tcW w:w="0" w:type="auto"/>
            <w:vAlign w:val="center"/>
            <w:hideMark/>
          </w:tcPr>
          <w:p w14:paraId="31E999F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7.7</w:t>
            </w:r>
          </w:p>
        </w:tc>
        <w:tc>
          <w:tcPr>
            <w:tcW w:w="0" w:type="auto"/>
            <w:vAlign w:val="center"/>
            <w:hideMark/>
          </w:tcPr>
          <w:p w14:paraId="69C40FD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8.1</w:t>
            </w:r>
          </w:p>
        </w:tc>
        <w:tc>
          <w:tcPr>
            <w:tcW w:w="0" w:type="auto"/>
            <w:vAlign w:val="center"/>
            <w:hideMark/>
          </w:tcPr>
          <w:p w14:paraId="219F872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00111F9E"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2FA1F8E8" w14:textId="77777777" w:rsidTr="007619A5">
        <w:trPr>
          <w:tblCellSpacing w:w="15" w:type="dxa"/>
        </w:trPr>
        <w:tc>
          <w:tcPr>
            <w:tcW w:w="0" w:type="auto"/>
            <w:gridSpan w:val="2"/>
            <w:vAlign w:val="center"/>
            <w:hideMark/>
          </w:tcPr>
          <w:p w14:paraId="2EF9C58F"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Rotor hub tMax/c %</w:t>
            </w:r>
          </w:p>
        </w:tc>
        <w:tc>
          <w:tcPr>
            <w:tcW w:w="0" w:type="auto"/>
            <w:vAlign w:val="center"/>
            <w:hideMark/>
          </w:tcPr>
          <w:p w14:paraId="3F1CD51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10.9</w:t>
            </w:r>
          </w:p>
        </w:tc>
        <w:tc>
          <w:tcPr>
            <w:tcW w:w="0" w:type="auto"/>
            <w:vAlign w:val="center"/>
            <w:hideMark/>
          </w:tcPr>
          <w:p w14:paraId="5028B56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11.1</w:t>
            </w:r>
          </w:p>
        </w:tc>
        <w:tc>
          <w:tcPr>
            <w:tcW w:w="0" w:type="auto"/>
            <w:vAlign w:val="center"/>
            <w:hideMark/>
          </w:tcPr>
          <w:p w14:paraId="44C3A0D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11.7</w:t>
            </w:r>
          </w:p>
        </w:tc>
        <w:tc>
          <w:tcPr>
            <w:tcW w:w="0" w:type="auto"/>
            <w:vAlign w:val="center"/>
            <w:hideMark/>
          </w:tcPr>
          <w:p w14:paraId="1FFDED9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12.4</w:t>
            </w:r>
          </w:p>
        </w:tc>
        <w:tc>
          <w:tcPr>
            <w:tcW w:w="0" w:type="auto"/>
            <w:vAlign w:val="center"/>
            <w:hideMark/>
          </w:tcPr>
          <w:p w14:paraId="6B91588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13.0</w:t>
            </w:r>
          </w:p>
        </w:tc>
        <w:tc>
          <w:tcPr>
            <w:tcW w:w="0" w:type="auto"/>
            <w:vAlign w:val="center"/>
            <w:hideMark/>
          </w:tcPr>
          <w:p w14:paraId="41FE319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16.4</w:t>
            </w:r>
          </w:p>
        </w:tc>
        <w:tc>
          <w:tcPr>
            <w:tcW w:w="0" w:type="auto"/>
            <w:vAlign w:val="center"/>
            <w:hideMark/>
          </w:tcPr>
          <w:p w14:paraId="4FC18C7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17.5</w:t>
            </w:r>
          </w:p>
        </w:tc>
        <w:tc>
          <w:tcPr>
            <w:tcW w:w="0" w:type="auto"/>
            <w:vAlign w:val="center"/>
            <w:hideMark/>
          </w:tcPr>
          <w:p w14:paraId="4F37129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18.7</w:t>
            </w:r>
          </w:p>
        </w:tc>
        <w:tc>
          <w:tcPr>
            <w:tcW w:w="0" w:type="auto"/>
            <w:vAlign w:val="center"/>
            <w:hideMark/>
          </w:tcPr>
          <w:p w14:paraId="0ED1F94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19.8</w:t>
            </w:r>
          </w:p>
        </w:tc>
        <w:tc>
          <w:tcPr>
            <w:tcW w:w="0" w:type="auto"/>
            <w:vAlign w:val="center"/>
            <w:hideMark/>
          </w:tcPr>
          <w:p w14:paraId="28544C3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4FCC1C2"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4EA16B80" w14:textId="77777777" w:rsidTr="007619A5">
        <w:trPr>
          <w:tblCellSpacing w:w="15" w:type="dxa"/>
        </w:trPr>
        <w:tc>
          <w:tcPr>
            <w:tcW w:w="0" w:type="auto"/>
            <w:gridSpan w:val="2"/>
            <w:vAlign w:val="center"/>
            <w:hideMark/>
          </w:tcPr>
          <w:p w14:paraId="73D6B66B"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Rotor hub tMax/pitch %</w:t>
            </w:r>
          </w:p>
        </w:tc>
        <w:tc>
          <w:tcPr>
            <w:tcW w:w="0" w:type="auto"/>
            <w:vAlign w:val="center"/>
            <w:hideMark/>
          </w:tcPr>
          <w:p w14:paraId="0F21146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12.90</w:t>
            </w:r>
          </w:p>
        </w:tc>
        <w:tc>
          <w:tcPr>
            <w:tcW w:w="0" w:type="auto"/>
            <w:vAlign w:val="center"/>
            <w:hideMark/>
          </w:tcPr>
          <w:p w14:paraId="031915E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12.08</w:t>
            </w:r>
          </w:p>
        </w:tc>
        <w:tc>
          <w:tcPr>
            <w:tcW w:w="0" w:type="auto"/>
            <w:vAlign w:val="center"/>
            <w:hideMark/>
          </w:tcPr>
          <w:p w14:paraId="746B02C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12.06</w:t>
            </w:r>
          </w:p>
        </w:tc>
        <w:tc>
          <w:tcPr>
            <w:tcW w:w="0" w:type="auto"/>
            <w:vAlign w:val="center"/>
            <w:hideMark/>
          </w:tcPr>
          <w:p w14:paraId="4855A84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12.32</w:t>
            </w:r>
          </w:p>
        </w:tc>
        <w:tc>
          <w:tcPr>
            <w:tcW w:w="0" w:type="auto"/>
            <w:vAlign w:val="center"/>
            <w:hideMark/>
          </w:tcPr>
          <w:p w14:paraId="192516B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12.62</w:t>
            </w:r>
          </w:p>
        </w:tc>
        <w:tc>
          <w:tcPr>
            <w:tcW w:w="0" w:type="auto"/>
            <w:vAlign w:val="center"/>
            <w:hideMark/>
          </w:tcPr>
          <w:p w14:paraId="3EE628E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14.70</w:t>
            </w:r>
          </w:p>
        </w:tc>
        <w:tc>
          <w:tcPr>
            <w:tcW w:w="0" w:type="auto"/>
            <w:vAlign w:val="center"/>
            <w:hideMark/>
          </w:tcPr>
          <w:p w14:paraId="1EBCE4E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15.65</w:t>
            </w:r>
          </w:p>
        </w:tc>
        <w:tc>
          <w:tcPr>
            <w:tcW w:w="0" w:type="auto"/>
            <w:vAlign w:val="center"/>
            <w:hideMark/>
          </w:tcPr>
          <w:p w14:paraId="4FA5BBA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16.62</w:t>
            </w:r>
          </w:p>
        </w:tc>
        <w:tc>
          <w:tcPr>
            <w:tcW w:w="0" w:type="auto"/>
            <w:vAlign w:val="center"/>
            <w:hideMark/>
          </w:tcPr>
          <w:p w14:paraId="241D7BD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17.55</w:t>
            </w:r>
          </w:p>
        </w:tc>
        <w:tc>
          <w:tcPr>
            <w:tcW w:w="0" w:type="auto"/>
            <w:vAlign w:val="center"/>
            <w:hideMark/>
          </w:tcPr>
          <w:p w14:paraId="1A24D67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1243D079"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6D1C67CE" w14:textId="77777777" w:rsidTr="007619A5">
        <w:trPr>
          <w:tblCellSpacing w:w="15" w:type="dxa"/>
        </w:trPr>
        <w:tc>
          <w:tcPr>
            <w:tcW w:w="0" w:type="auto"/>
            <w:gridSpan w:val="2"/>
            <w:vAlign w:val="center"/>
            <w:hideMark/>
          </w:tcPr>
          <w:p w14:paraId="21A5FA86"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Stator mean tMax/c %</w:t>
            </w:r>
          </w:p>
        </w:tc>
        <w:tc>
          <w:tcPr>
            <w:tcW w:w="0" w:type="auto"/>
            <w:vAlign w:val="center"/>
            <w:hideMark/>
          </w:tcPr>
          <w:p w14:paraId="7788A52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3.7</w:t>
            </w:r>
          </w:p>
        </w:tc>
        <w:tc>
          <w:tcPr>
            <w:tcW w:w="0" w:type="auto"/>
            <w:vAlign w:val="center"/>
            <w:hideMark/>
          </w:tcPr>
          <w:p w14:paraId="50354F3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3.8</w:t>
            </w:r>
          </w:p>
        </w:tc>
        <w:tc>
          <w:tcPr>
            <w:tcW w:w="0" w:type="auto"/>
            <w:vAlign w:val="center"/>
            <w:hideMark/>
          </w:tcPr>
          <w:p w14:paraId="282BEC4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4.1</w:t>
            </w:r>
          </w:p>
        </w:tc>
        <w:tc>
          <w:tcPr>
            <w:tcW w:w="0" w:type="auto"/>
            <w:vAlign w:val="center"/>
            <w:hideMark/>
          </w:tcPr>
          <w:p w14:paraId="38146C0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4.4</w:t>
            </w:r>
          </w:p>
        </w:tc>
        <w:tc>
          <w:tcPr>
            <w:tcW w:w="0" w:type="auto"/>
            <w:vAlign w:val="center"/>
            <w:hideMark/>
          </w:tcPr>
          <w:p w14:paraId="0282567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4.7</w:t>
            </w:r>
          </w:p>
        </w:tc>
        <w:tc>
          <w:tcPr>
            <w:tcW w:w="0" w:type="auto"/>
            <w:vAlign w:val="center"/>
            <w:hideMark/>
          </w:tcPr>
          <w:p w14:paraId="5D3CC77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5.4</w:t>
            </w:r>
          </w:p>
        </w:tc>
        <w:tc>
          <w:tcPr>
            <w:tcW w:w="0" w:type="auto"/>
            <w:vAlign w:val="center"/>
            <w:hideMark/>
          </w:tcPr>
          <w:p w14:paraId="7FBDC43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5.5</w:t>
            </w:r>
          </w:p>
        </w:tc>
        <w:tc>
          <w:tcPr>
            <w:tcW w:w="0" w:type="auto"/>
            <w:vAlign w:val="center"/>
            <w:hideMark/>
          </w:tcPr>
          <w:p w14:paraId="2E1DD04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5.6</w:t>
            </w:r>
          </w:p>
        </w:tc>
        <w:tc>
          <w:tcPr>
            <w:tcW w:w="0" w:type="auto"/>
            <w:vAlign w:val="center"/>
            <w:hideMark/>
          </w:tcPr>
          <w:p w14:paraId="48CCA46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5.7</w:t>
            </w:r>
          </w:p>
        </w:tc>
        <w:tc>
          <w:tcPr>
            <w:tcW w:w="0" w:type="auto"/>
            <w:vAlign w:val="center"/>
            <w:hideMark/>
          </w:tcPr>
          <w:p w14:paraId="6DCB4D5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2B621716"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2D69C24C" w14:textId="77777777" w:rsidTr="007619A5">
        <w:trPr>
          <w:tblCellSpacing w:w="15" w:type="dxa"/>
        </w:trPr>
        <w:tc>
          <w:tcPr>
            <w:tcW w:w="0" w:type="auto"/>
            <w:gridSpan w:val="2"/>
            <w:vAlign w:val="center"/>
            <w:hideMark/>
          </w:tcPr>
          <w:p w14:paraId="75C7283E"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Tip stagger angle °</w:t>
            </w:r>
          </w:p>
        </w:tc>
        <w:tc>
          <w:tcPr>
            <w:tcW w:w="0" w:type="auto"/>
            <w:vAlign w:val="center"/>
            <w:hideMark/>
          </w:tcPr>
          <w:p w14:paraId="745FCDA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42</w:t>
            </w:r>
          </w:p>
        </w:tc>
        <w:tc>
          <w:tcPr>
            <w:tcW w:w="0" w:type="auto"/>
            <w:vAlign w:val="center"/>
            <w:hideMark/>
          </w:tcPr>
          <w:p w14:paraId="1A60841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45</w:t>
            </w:r>
          </w:p>
        </w:tc>
        <w:tc>
          <w:tcPr>
            <w:tcW w:w="0" w:type="auto"/>
            <w:vAlign w:val="center"/>
            <w:hideMark/>
          </w:tcPr>
          <w:p w14:paraId="03B9124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44</w:t>
            </w:r>
          </w:p>
        </w:tc>
        <w:tc>
          <w:tcPr>
            <w:tcW w:w="0" w:type="auto"/>
            <w:vAlign w:val="center"/>
            <w:hideMark/>
          </w:tcPr>
          <w:p w14:paraId="6DFFA53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39</w:t>
            </w:r>
          </w:p>
        </w:tc>
        <w:tc>
          <w:tcPr>
            <w:tcW w:w="0" w:type="auto"/>
            <w:vAlign w:val="center"/>
            <w:hideMark/>
          </w:tcPr>
          <w:p w14:paraId="0371B38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39</w:t>
            </w:r>
          </w:p>
        </w:tc>
        <w:tc>
          <w:tcPr>
            <w:tcW w:w="0" w:type="auto"/>
            <w:vAlign w:val="center"/>
            <w:hideMark/>
          </w:tcPr>
          <w:p w14:paraId="3C02053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38</w:t>
            </w:r>
          </w:p>
        </w:tc>
        <w:tc>
          <w:tcPr>
            <w:tcW w:w="0" w:type="auto"/>
            <w:vAlign w:val="center"/>
            <w:hideMark/>
          </w:tcPr>
          <w:p w14:paraId="348EAC0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37</w:t>
            </w:r>
          </w:p>
        </w:tc>
        <w:tc>
          <w:tcPr>
            <w:tcW w:w="0" w:type="auto"/>
            <w:vAlign w:val="center"/>
            <w:hideMark/>
          </w:tcPr>
          <w:p w14:paraId="606B5AD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37</w:t>
            </w:r>
          </w:p>
        </w:tc>
        <w:tc>
          <w:tcPr>
            <w:tcW w:w="0" w:type="auto"/>
            <w:vAlign w:val="center"/>
            <w:hideMark/>
          </w:tcPr>
          <w:p w14:paraId="1188EE6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37</w:t>
            </w:r>
          </w:p>
        </w:tc>
        <w:tc>
          <w:tcPr>
            <w:tcW w:w="0" w:type="auto"/>
            <w:vAlign w:val="center"/>
            <w:hideMark/>
          </w:tcPr>
          <w:p w14:paraId="4D2FC34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C6297E3"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7F87984F" w14:textId="77777777" w:rsidTr="007619A5">
        <w:trPr>
          <w:tblCellSpacing w:w="15" w:type="dxa"/>
        </w:trPr>
        <w:tc>
          <w:tcPr>
            <w:tcW w:w="0" w:type="auto"/>
            <w:gridSpan w:val="2"/>
            <w:vAlign w:val="center"/>
            <w:hideMark/>
          </w:tcPr>
          <w:p w14:paraId="4D4FA77D"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Mid stagger angle °</w:t>
            </w:r>
          </w:p>
        </w:tc>
        <w:tc>
          <w:tcPr>
            <w:tcW w:w="0" w:type="auto"/>
            <w:vAlign w:val="center"/>
            <w:hideMark/>
          </w:tcPr>
          <w:p w14:paraId="03D9440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40</w:t>
            </w:r>
          </w:p>
        </w:tc>
        <w:tc>
          <w:tcPr>
            <w:tcW w:w="0" w:type="auto"/>
            <w:vAlign w:val="center"/>
            <w:hideMark/>
          </w:tcPr>
          <w:p w14:paraId="4112627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40</w:t>
            </w:r>
          </w:p>
        </w:tc>
        <w:tc>
          <w:tcPr>
            <w:tcW w:w="0" w:type="auto"/>
            <w:vAlign w:val="center"/>
            <w:hideMark/>
          </w:tcPr>
          <w:p w14:paraId="7957EDA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36</w:t>
            </w:r>
          </w:p>
        </w:tc>
        <w:tc>
          <w:tcPr>
            <w:tcW w:w="0" w:type="auto"/>
            <w:vAlign w:val="center"/>
            <w:hideMark/>
          </w:tcPr>
          <w:p w14:paraId="3D4526F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36</w:t>
            </w:r>
          </w:p>
        </w:tc>
        <w:tc>
          <w:tcPr>
            <w:tcW w:w="0" w:type="auto"/>
            <w:vAlign w:val="center"/>
            <w:hideMark/>
          </w:tcPr>
          <w:p w14:paraId="20F5938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36</w:t>
            </w:r>
          </w:p>
        </w:tc>
        <w:tc>
          <w:tcPr>
            <w:tcW w:w="0" w:type="auto"/>
            <w:vAlign w:val="center"/>
            <w:hideMark/>
          </w:tcPr>
          <w:p w14:paraId="082A415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36</w:t>
            </w:r>
          </w:p>
        </w:tc>
        <w:tc>
          <w:tcPr>
            <w:tcW w:w="0" w:type="auto"/>
            <w:vAlign w:val="center"/>
            <w:hideMark/>
          </w:tcPr>
          <w:p w14:paraId="5818AA0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36</w:t>
            </w:r>
          </w:p>
        </w:tc>
        <w:tc>
          <w:tcPr>
            <w:tcW w:w="0" w:type="auto"/>
            <w:vAlign w:val="center"/>
            <w:hideMark/>
          </w:tcPr>
          <w:p w14:paraId="453E993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36</w:t>
            </w:r>
          </w:p>
        </w:tc>
        <w:tc>
          <w:tcPr>
            <w:tcW w:w="0" w:type="auto"/>
            <w:vAlign w:val="center"/>
            <w:hideMark/>
          </w:tcPr>
          <w:p w14:paraId="0D88BD4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36</w:t>
            </w:r>
          </w:p>
        </w:tc>
        <w:tc>
          <w:tcPr>
            <w:tcW w:w="0" w:type="auto"/>
            <w:vAlign w:val="center"/>
            <w:hideMark/>
          </w:tcPr>
          <w:p w14:paraId="51D3298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2CEC47B4"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074F2CD6" w14:textId="77777777" w:rsidTr="007619A5">
        <w:trPr>
          <w:tblCellSpacing w:w="15" w:type="dxa"/>
        </w:trPr>
        <w:tc>
          <w:tcPr>
            <w:tcW w:w="0" w:type="auto"/>
            <w:gridSpan w:val="2"/>
            <w:vAlign w:val="center"/>
            <w:hideMark/>
          </w:tcPr>
          <w:p w14:paraId="0FEAF953"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Hub stagger angle °</w:t>
            </w:r>
          </w:p>
        </w:tc>
        <w:tc>
          <w:tcPr>
            <w:tcW w:w="0" w:type="auto"/>
            <w:vAlign w:val="center"/>
            <w:hideMark/>
          </w:tcPr>
          <w:p w14:paraId="446BAAE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25</w:t>
            </w:r>
          </w:p>
        </w:tc>
        <w:tc>
          <w:tcPr>
            <w:tcW w:w="0" w:type="auto"/>
            <w:vAlign w:val="center"/>
            <w:hideMark/>
          </w:tcPr>
          <w:p w14:paraId="71888A9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28</w:t>
            </w:r>
          </w:p>
        </w:tc>
        <w:tc>
          <w:tcPr>
            <w:tcW w:w="0" w:type="auto"/>
            <w:vAlign w:val="center"/>
            <w:hideMark/>
          </w:tcPr>
          <w:p w14:paraId="1E3A2D9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30</w:t>
            </w:r>
          </w:p>
        </w:tc>
        <w:tc>
          <w:tcPr>
            <w:tcW w:w="0" w:type="auto"/>
            <w:vAlign w:val="center"/>
            <w:hideMark/>
          </w:tcPr>
          <w:p w14:paraId="38F4704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32</w:t>
            </w:r>
          </w:p>
        </w:tc>
        <w:tc>
          <w:tcPr>
            <w:tcW w:w="0" w:type="auto"/>
            <w:vAlign w:val="center"/>
            <w:hideMark/>
          </w:tcPr>
          <w:p w14:paraId="1484D70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33</w:t>
            </w:r>
          </w:p>
        </w:tc>
        <w:tc>
          <w:tcPr>
            <w:tcW w:w="0" w:type="auto"/>
            <w:vAlign w:val="center"/>
            <w:hideMark/>
          </w:tcPr>
          <w:p w14:paraId="473AAD1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35</w:t>
            </w:r>
          </w:p>
        </w:tc>
        <w:tc>
          <w:tcPr>
            <w:tcW w:w="0" w:type="auto"/>
            <w:vAlign w:val="center"/>
            <w:hideMark/>
          </w:tcPr>
          <w:p w14:paraId="311035D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35</w:t>
            </w:r>
          </w:p>
        </w:tc>
        <w:tc>
          <w:tcPr>
            <w:tcW w:w="0" w:type="auto"/>
            <w:vAlign w:val="center"/>
            <w:hideMark/>
          </w:tcPr>
          <w:p w14:paraId="55EF0A3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35</w:t>
            </w:r>
          </w:p>
        </w:tc>
        <w:tc>
          <w:tcPr>
            <w:tcW w:w="0" w:type="auto"/>
            <w:vAlign w:val="center"/>
            <w:hideMark/>
          </w:tcPr>
          <w:p w14:paraId="4E67E34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35</w:t>
            </w:r>
          </w:p>
        </w:tc>
        <w:tc>
          <w:tcPr>
            <w:tcW w:w="0" w:type="auto"/>
            <w:vAlign w:val="center"/>
            <w:hideMark/>
          </w:tcPr>
          <w:p w14:paraId="0286177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D3E3A4A"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673341D6" w14:textId="77777777" w:rsidTr="007619A5">
        <w:trPr>
          <w:tblCellSpacing w:w="15" w:type="dxa"/>
        </w:trPr>
        <w:tc>
          <w:tcPr>
            <w:tcW w:w="0" w:type="auto"/>
            <w:gridSpan w:val="2"/>
            <w:vAlign w:val="center"/>
            <w:hideMark/>
          </w:tcPr>
          <w:p w14:paraId="0377D334" w14:textId="77777777" w:rsidR="007619A5" w:rsidRPr="007619A5" w:rsidRDefault="007619A5" w:rsidP="007619A5">
            <w:pPr>
              <w:spacing w:after="0" w:line="240" w:lineRule="auto"/>
              <w:rPr>
                <w:rFonts w:ascii="Verdana" w:eastAsia="Times New Roman" w:hAnsi="Verdana" w:cs="Times New Roman"/>
                <w:b/>
                <w:bCs/>
                <w:color w:val="000000"/>
                <w:sz w:val="14"/>
                <w:szCs w:val="14"/>
                <w:lang w:val="en-US" w:eastAsia="fi-FI"/>
              </w:rPr>
            </w:pPr>
            <w:r w:rsidRPr="007619A5">
              <w:rPr>
                <w:rFonts w:ascii="Verdana" w:eastAsia="Times New Roman" w:hAnsi="Verdana" w:cs="Times New Roman"/>
                <w:b/>
                <w:bCs/>
                <w:color w:val="000000"/>
                <w:sz w:val="14"/>
                <w:szCs w:val="14"/>
                <w:lang w:val="en-US" w:eastAsia="fi-FI"/>
              </w:rPr>
              <w:t xml:space="preserve">Rotor mean flow </w:t>
            </w:r>
            <w:r w:rsidRPr="007619A5">
              <w:rPr>
                <w:rFonts w:ascii="Verdana" w:eastAsia="Times New Roman" w:hAnsi="Verdana" w:cs="Times New Roman"/>
                <w:b/>
                <w:bCs/>
                <w:color w:val="000000"/>
                <w:sz w:val="14"/>
                <w:szCs w:val="14"/>
                <w:lang w:val="fi-FI" w:eastAsia="fi-FI"/>
              </w:rPr>
              <w:t>β</w:t>
            </w:r>
            <w:r w:rsidRPr="007619A5">
              <w:rPr>
                <w:rFonts w:ascii="Verdana" w:eastAsia="Times New Roman" w:hAnsi="Verdana" w:cs="Times New Roman"/>
                <w:b/>
                <w:bCs/>
                <w:color w:val="000000"/>
                <w:sz w:val="14"/>
                <w:szCs w:val="14"/>
                <w:lang w:val="en-US" w:eastAsia="fi-FI"/>
              </w:rPr>
              <w:t>1/</w:t>
            </w:r>
            <w:r w:rsidRPr="007619A5">
              <w:rPr>
                <w:rFonts w:ascii="Verdana" w:eastAsia="Times New Roman" w:hAnsi="Verdana" w:cs="Times New Roman"/>
                <w:b/>
                <w:bCs/>
                <w:color w:val="000000"/>
                <w:sz w:val="14"/>
                <w:szCs w:val="14"/>
                <w:lang w:val="fi-FI" w:eastAsia="fi-FI"/>
              </w:rPr>
              <w:t>β</w:t>
            </w:r>
            <w:r w:rsidRPr="007619A5">
              <w:rPr>
                <w:rFonts w:ascii="Verdana" w:eastAsia="Times New Roman" w:hAnsi="Verdana" w:cs="Times New Roman"/>
                <w:b/>
                <w:bCs/>
                <w:color w:val="000000"/>
                <w:sz w:val="14"/>
                <w:szCs w:val="14"/>
                <w:lang w:val="en-US" w:eastAsia="fi-FI"/>
              </w:rPr>
              <w:t>2 °</w:t>
            </w:r>
          </w:p>
        </w:tc>
        <w:tc>
          <w:tcPr>
            <w:tcW w:w="0" w:type="auto"/>
            <w:vAlign w:val="center"/>
            <w:hideMark/>
          </w:tcPr>
          <w:p w14:paraId="26EE33F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1B4CDF9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6F2AF25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5DA07DF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710DAF7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35116BA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785BD69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7644081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2AF64A6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4591C76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049BC723"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4A04CF28" w14:textId="77777777" w:rsidTr="007619A5">
        <w:trPr>
          <w:tblCellSpacing w:w="15" w:type="dxa"/>
        </w:trPr>
        <w:tc>
          <w:tcPr>
            <w:tcW w:w="0" w:type="auto"/>
            <w:gridSpan w:val="2"/>
            <w:vAlign w:val="center"/>
            <w:hideMark/>
          </w:tcPr>
          <w:p w14:paraId="34718A75" w14:textId="77777777" w:rsidR="007619A5" w:rsidRPr="007619A5" w:rsidRDefault="007619A5" w:rsidP="007619A5">
            <w:pPr>
              <w:spacing w:after="0" w:line="240" w:lineRule="auto"/>
              <w:rPr>
                <w:rFonts w:ascii="Verdana" w:eastAsia="Times New Roman" w:hAnsi="Verdana" w:cs="Times New Roman"/>
                <w:b/>
                <w:bCs/>
                <w:color w:val="000000"/>
                <w:sz w:val="14"/>
                <w:szCs w:val="14"/>
                <w:lang w:val="en-US" w:eastAsia="fi-FI"/>
              </w:rPr>
            </w:pPr>
            <w:r w:rsidRPr="007619A5">
              <w:rPr>
                <w:rFonts w:ascii="Verdana" w:eastAsia="Times New Roman" w:hAnsi="Verdana" w:cs="Times New Roman"/>
                <w:b/>
                <w:bCs/>
                <w:color w:val="000000"/>
                <w:sz w:val="14"/>
                <w:szCs w:val="14"/>
                <w:lang w:val="en-US" w:eastAsia="fi-FI"/>
              </w:rPr>
              <w:t xml:space="preserve">Suction side flow </w:t>
            </w:r>
            <w:r w:rsidRPr="007619A5">
              <w:rPr>
                <w:rFonts w:ascii="Verdana" w:eastAsia="Times New Roman" w:hAnsi="Verdana" w:cs="Times New Roman"/>
                <w:b/>
                <w:bCs/>
                <w:color w:val="000000"/>
                <w:sz w:val="14"/>
                <w:szCs w:val="14"/>
                <w:lang w:val="fi-FI" w:eastAsia="fi-FI"/>
              </w:rPr>
              <w:t>β</w:t>
            </w:r>
            <w:r w:rsidRPr="007619A5">
              <w:rPr>
                <w:rFonts w:ascii="Verdana" w:eastAsia="Times New Roman" w:hAnsi="Verdana" w:cs="Times New Roman"/>
                <w:b/>
                <w:bCs/>
                <w:color w:val="000000"/>
                <w:sz w:val="14"/>
                <w:szCs w:val="14"/>
                <w:lang w:val="en-US" w:eastAsia="fi-FI"/>
              </w:rPr>
              <w:t>1/</w:t>
            </w:r>
            <w:r w:rsidRPr="007619A5">
              <w:rPr>
                <w:rFonts w:ascii="Verdana" w:eastAsia="Times New Roman" w:hAnsi="Verdana" w:cs="Times New Roman"/>
                <w:b/>
                <w:bCs/>
                <w:color w:val="000000"/>
                <w:sz w:val="14"/>
                <w:szCs w:val="14"/>
                <w:lang w:val="fi-FI" w:eastAsia="fi-FI"/>
              </w:rPr>
              <w:t>β</w:t>
            </w:r>
            <w:r w:rsidRPr="007619A5">
              <w:rPr>
                <w:rFonts w:ascii="Verdana" w:eastAsia="Times New Roman" w:hAnsi="Verdana" w:cs="Times New Roman"/>
                <w:b/>
                <w:bCs/>
                <w:color w:val="000000"/>
                <w:sz w:val="14"/>
                <w:szCs w:val="14"/>
                <w:lang w:val="en-US" w:eastAsia="fi-FI"/>
              </w:rPr>
              <w:t>2 °</w:t>
            </w:r>
          </w:p>
        </w:tc>
        <w:tc>
          <w:tcPr>
            <w:tcW w:w="0" w:type="auto"/>
            <w:vAlign w:val="center"/>
            <w:hideMark/>
          </w:tcPr>
          <w:p w14:paraId="02D96A9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51/20</w:t>
            </w:r>
          </w:p>
        </w:tc>
        <w:tc>
          <w:tcPr>
            <w:tcW w:w="0" w:type="auto"/>
            <w:vAlign w:val="center"/>
            <w:hideMark/>
          </w:tcPr>
          <w:p w14:paraId="69DA222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51/20</w:t>
            </w:r>
          </w:p>
        </w:tc>
        <w:tc>
          <w:tcPr>
            <w:tcW w:w="0" w:type="auto"/>
            <w:vAlign w:val="center"/>
            <w:hideMark/>
          </w:tcPr>
          <w:p w14:paraId="705C239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50/23</w:t>
            </w:r>
          </w:p>
        </w:tc>
        <w:tc>
          <w:tcPr>
            <w:tcW w:w="0" w:type="auto"/>
            <w:vAlign w:val="center"/>
            <w:hideMark/>
          </w:tcPr>
          <w:p w14:paraId="19CDE29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49/23</w:t>
            </w:r>
          </w:p>
        </w:tc>
        <w:tc>
          <w:tcPr>
            <w:tcW w:w="0" w:type="auto"/>
            <w:vAlign w:val="center"/>
            <w:hideMark/>
          </w:tcPr>
          <w:p w14:paraId="0A79D3F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49/23</w:t>
            </w:r>
          </w:p>
        </w:tc>
        <w:tc>
          <w:tcPr>
            <w:tcW w:w="0" w:type="auto"/>
            <w:vAlign w:val="center"/>
            <w:hideMark/>
          </w:tcPr>
          <w:p w14:paraId="7EC60EF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49/23</w:t>
            </w:r>
          </w:p>
        </w:tc>
        <w:tc>
          <w:tcPr>
            <w:tcW w:w="0" w:type="auto"/>
            <w:vAlign w:val="center"/>
            <w:hideMark/>
          </w:tcPr>
          <w:p w14:paraId="0F38D7D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49/23</w:t>
            </w:r>
          </w:p>
        </w:tc>
        <w:tc>
          <w:tcPr>
            <w:tcW w:w="0" w:type="auto"/>
            <w:vAlign w:val="center"/>
            <w:hideMark/>
          </w:tcPr>
          <w:p w14:paraId="12BD69A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49/23</w:t>
            </w:r>
          </w:p>
        </w:tc>
        <w:tc>
          <w:tcPr>
            <w:tcW w:w="0" w:type="auto"/>
            <w:vAlign w:val="center"/>
            <w:hideMark/>
          </w:tcPr>
          <w:p w14:paraId="078A68D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49/23</w:t>
            </w:r>
          </w:p>
        </w:tc>
        <w:tc>
          <w:tcPr>
            <w:tcW w:w="0" w:type="auto"/>
            <w:vAlign w:val="center"/>
            <w:hideMark/>
          </w:tcPr>
          <w:p w14:paraId="63E48C5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51E7F091"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7AB9D5CC" w14:textId="77777777" w:rsidTr="007619A5">
        <w:trPr>
          <w:tblCellSpacing w:w="15" w:type="dxa"/>
        </w:trPr>
        <w:tc>
          <w:tcPr>
            <w:tcW w:w="0" w:type="auto"/>
            <w:gridSpan w:val="2"/>
            <w:vAlign w:val="center"/>
            <w:hideMark/>
          </w:tcPr>
          <w:p w14:paraId="358BFB43"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Reference incidence angle iRef°</w:t>
            </w:r>
          </w:p>
        </w:tc>
        <w:tc>
          <w:tcPr>
            <w:tcW w:w="0" w:type="auto"/>
            <w:vAlign w:val="center"/>
            <w:hideMark/>
          </w:tcPr>
          <w:p w14:paraId="563308F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-1.94</w:t>
            </w:r>
          </w:p>
        </w:tc>
        <w:tc>
          <w:tcPr>
            <w:tcW w:w="0" w:type="auto"/>
            <w:vAlign w:val="center"/>
            <w:hideMark/>
          </w:tcPr>
          <w:p w14:paraId="7EECAEF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-2.00</w:t>
            </w:r>
          </w:p>
        </w:tc>
        <w:tc>
          <w:tcPr>
            <w:tcW w:w="0" w:type="auto"/>
            <w:vAlign w:val="center"/>
            <w:hideMark/>
          </w:tcPr>
          <w:p w14:paraId="590150D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-0.91</w:t>
            </w:r>
          </w:p>
        </w:tc>
        <w:tc>
          <w:tcPr>
            <w:tcW w:w="0" w:type="auto"/>
            <w:vAlign w:val="center"/>
            <w:hideMark/>
          </w:tcPr>
          <w:p w14:paraId="2287F00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-0.79</w:t>
            </w:r>
          </w:p>
        </w:tc>
        <w:tc>
          <w:tcPr>
            <w:tcW w:w="0" w:type="auto"/>
            <w:vAlign w:val="center"/>
            <w:hideMark/>
          </w:tcPr>
          <w:p w14:paraId="540EEEF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-0.68</w:t>
            </w:r>
          </w:p>
        </w:tc>
        <w:tc>
          <w:tcPr>
            <w:tcW w:w="0" w:type="auto"/>
            <w:vAlign w:val="center"/>
            <w:hideMark/>
          </w:tcPr>
          <w:p w14:paraId="5BF15D3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-0.38</w:t>
            </w:r>
          </w:p>
        </w:tc>
        <w:tc>
          <w:tcPr>
            <w:tcW w:w="0" w:type="auto"/>
            <w:vAlign w:val="center"/>
            <w:hideMark/>
          </w:tcPr>
          <w:p w14:paraId="559182E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-0.35</w:t>
            </w:r>
          </w:p>
        </w:tc>
        <w:tc>
          <w:tcPr>
            <w:tcW w:w="0" w:type="auto"/>
            <w:vAlign w:val="center"/>
            <w:hideMark/>
          </w:tcPr>
          <w:p w14:paraId="4A58EC0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-0.31</w:t>
            </w:r>
          </w:p>
        </w:tc>
        <w:tc>
          <w:tcPr>
            <w:tcW w:w="0" w:type="auto"/>
            <w:vAlign w:val="center"/>
            <w:hideMark/>
          </w:tcPr>
          <w:p w14:paraId="5062D2C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-0.24</w:t>
            </w:r>
          </w:p>
        </w:tc>
        <w:tc>
          <w:tcPr>
            <w:tcW w:w="0" w:type="auto"/>
            <w:vAlign w:val="center"/>
            <w:hideMark/>
          </w:tcPr>
          <w:p w14:paraId="7A3C21A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FE336CA"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0B9B284D" w14:textId="77777777" w:rsidTr="007619A5">
        <w:trPr>
          <w:tblCellSpacing w:w="15" w:type="dxa"/>
        </w:trPr>
        <w:tc>
          <w:tcPr>
            <w:tcW w:w="0" w:type="auto"/>
            <w:gridSpan w:val="2"/>
            <w:vAlign w:val="center"/>
            <w:hideMark/>
          </w:tcPr>
          <w:p w14:paraId="464BDB09"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Stator α2/α3°</w:t>
            </w:r>
          </w:p>
        </w:tc>
        <w:tc>
          <w:tcPr>
            <w:tcW w:w="0" w:type="auto"/>
            <w:vAlign w:val="center"/>
            <w:hideMark/>
          </w:tcPr>
          <w:p w14:paraId="671EBFB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21AD81F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1860645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44F6DFA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4DEF1FC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69A1DBE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017EB80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7567202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1049BE8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-49/-30</w:t>
            </w:r>
          </w:p>
        </w:tc>
        <w:tc>
          <w:tcPr>
            <w:tcW w:w="0" w:type="auto"/>
            <w:vAlign w:val="center"/>
            <w:hideMark/>
          </w:tcPr>
          <w:p w14:paraId="781E38B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-30</w:t>
            </w:r>
          </w:p>
        </w:tc>
        <w:tc>
          <w:tcPr>
            <w:tcW w:w="0" w:type="auto"/>
            <w:vAlign w:val="center"/>
            <w:hideMark/>
          </w:tcPr>
          <w:p w14:paraId="3A73E81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r>
      <w:tr w:rsidR="007619A5" w:rsidRPr="007619A5" w14:paraId="154E5144" w14:textId="77777777" w:rsidTr="007619A5">
        <w:trPr>
          <w:tblCellSpacing w:w="15" w:type="dxa"/>
        </w:trPr>
        <w:tc>
          <w:tcPr>
            <w:tcW w:w="0" w:type="auto"/>
            <w:gridSpan w:val="2"/>
            <w:vAlign w:val="center"/>
            <w:hideMark/>
          </w:tcPr>
          <w:p w14:paraId="5A65CE10"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vRel tip inlet Mach</w:t>
            </w:r>
          </w:p>
        </w:tc>
        <w:tc>
          <w:tcPr>
            <w:tcW w:w="0" w:type="auto"/>
            <w:vAlign w:val="center"/>
            <w:hideMark/>
          </w:tcPr>
          <w:p w14:paraId="0E9F2F9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0.78</w:t>
            </w:r>
          </w:p>
        </w:tc>
        <w:tc>
          <w:tcPr>
            <w:tcW w:w="0" w:type="auto"/>
            <w:vAlign w:val="center"/>
            <w:hideMark/>
          </w:tcPr>
          <w:p w14:paraId="0BF10C9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0.77</w:t>
            </w:r>
          </w:p>
        </w:tc>
        <w:tc>
          <w:tcPr>
            <w:tcW w:w="0" w:type="auto"/>
            <w:vAlign w:val="center"/>
            <w:hideMark/>
          </w:tcPr>
          <w:p w14:paraId="397CF62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0.73</w:t>
            </w:r>
          </w:p>
        </w:tc>
        <w:tc>
          <w:tcPr>
            <w:tcW w:w="0" w:type="auto"/>
            <w:vAlign w:val="center"/>
            <w:hideMark/>
          </w:tcPr>
          <w:p w14:paraId="09FC860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0.69</w:t>
            </w:r>
          </w:p>
        </w:tc>
        <w:tc>
          <w:tcPr>
            <w:tcW w:w="0" w:type="auto"/>
            <w:vAlign w:val="center"/>
            <w:hideMark/>
          </w:tcPr>
          <w:p w14:paraId="37AE42B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0.66</w:t>
            </w:r>
          </w:p>
        </w:tc>
        <w:tc>
          <w:tcPr>
            <w:tcW w:w="0" w:type="auto"/>
            <w:vAlign w:val="center"/>
            <w:hideMark/>
          </w:tcPr>
          <w:p w14:paraId="3342123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0.55</w:t>
            </w:r>
          </w:p>
        </w:tc>
        <w:tc>
          <w:tcPr>
            <w:tcW w:w="0" w:type="auto"/>
            <w:vAlign w:val="center"/>
            <w:hideMark/>
          </w:tcPr>
          <w:p w14:paraId="08C28B0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0.53</w:t>
            </w:r>
          </w:p>
        </w:tc>
        <w:tc>
          <w:tcPr>
            <w:tcW w:w="0" w:type="auto"/>
            <w:vAlign w:val="center"/>
            <w:hideMark/>
          </w:tcPr>
          <w:p w14:paraId="2A5B348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0.52</w:t>
            </w:r>
          </w:p>
        </w:tc>
        <w:tc>
          <w:tcPr>
            <w:tcW w:w="0" w:type="auto"/>
            <w:vAlign w:val="center"/>
            <w:hideMark/>
          </w:tcPr>
          <w:p w14:paraId="07F9E08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0.50</w:t>
            </w:r>
          </w:p>
        </w:tc>
        <w:tc>
          <w:tcPr>
            <w:tcW w:w="0" w:type="auto"/>
            <w:vAlign w:val="center"/>
            <w:hideMark/>
          </w:tcPr>
          <w:p w14:paraId="18266BB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14FEFD76"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578F34A2" w14:textId="77777777" w:rsidTr="007619A5">
        <w:trPr>
          <w:tblCellSpacing w:w="15" w:type="dxa"/>
        </w:trPr>
        <w:tc>
          <w:tcPr>
            <w:tcW w:w="0" w:type="auto"/>
            <w:gridSpan w:val="2"/>
            <w:vAlign w:val="center"/>
            <w:hideMark/>
          </w:tcPr>
          <w:p w14:paraId="7890566C"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max ss vRel Mach</w:t>
            </w:r>
          </w:p>
        </w:tc>
        <w:tc>
          <w:tcPr>
            <w:tcW w:w="0" w:type="auto"/>
            <w:vAlign w:val="center"/>
            <w:hideMark/>
          </w:tcPr>
          <w:p w14:paraId="54505A5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0.90</w:t>
            </w:r>
          </w:p>
        </w:tc>
        <w:tc>
          <w:tcPr>
            <w:tcW w:w="0" w:type="auto"/>
            <w:vAlign w:val="center"/>
            <w:hideMark/>
          </w:tcPr>
          <w:p w14:paraId="29A6345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0.96</w:t>
            </w:r>
          </w:p>
        </w:tc>
        <w:tc>
          <w:tcPr>
            <w:tcW w:w="0" w:type="auto"/>
            <w:vAlign w:val="center"/>
            <w:hideMark/>
          </w:tcPr>
          <w:p w14:paraId="6832AFB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0.91</w:t>
            </w:r>
          </w:p>
        </w:tc>
        <w:tc>
          <w:tcPr>
            <w:tcW w:w="0" w:type="auto"/>
            <w:vAlign w:val="center"/>
            <w:hideMark/>
          </w:tcPr>
          <w:p w14:paraId="7B8AFB1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0.84</w:t>
            </w:r>
          </w:p>
        </w:tc>
        <w:tc>
          <w:tcPr>
            <w:tcW w:w="0" w:type="auto"/>
            <w:vAlign w:val="center"/>
            <w:hideMark/>
          </w:tcPr>
          <w:p w14:paraId="1DCF300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0.80</w:t>
            </w:r>
          </w:p>
        </w:tc>
        <w:tc>
          <w:tcPr>
            <w:tcW w:w="0" w:type="auto"/>
            <w:vAlign w:val="center"/>
            <w:hideMark/>
          </w:tcPr>
          <w:p w14:paraId="3072E08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0.65</w:t>
            </w:r>
          </w:p>
        </w:tc>
        <w:tc>
          <w:tcPr>
            <w:tcW w:w="0" w:type="auto"/>
            <w:vAlign w:val="center"/>
            <w:hideMark/>
          </w:tcPr>
          <w:p w14:paraId="421D50C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0.63</w:t>
            </w:r>
          </w:p>
        </w:tc>
        <w:tc>
          <w:tcPr>
            <w:tcW w:w="0" w:type="auto"/>
            <w:vAlign w:val="center"/>
            <w:hideMark/>
          </w:tcPr>
          <w:p w14:paraId="79B1783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0.61</w:t>
            </w:r>
          </w:p>
        </w:tc>
        <w:tc>
          <w:tcPr>
            <w:tcW w:w="0" w:type="auto"/>
            <w:vAlign w:val="center"/>
            <w:hideMark/>
          </w:tcPr>
          <w:p w14:paraId="285D316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0.59</w:t>
            </w:r>
          </w:p>
        </w:tc>
        <w:tc>
          <w:tcPr>
            <w:tcW w:w="0" w:type="auto"/>
            <w:vAlign w:val="center"/>
            <w:hideMark/>
          </w:tcPr>
          <w:p w14:paraId="1A3D972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7DBD535"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4869228F" w14:textId="77777777" w:rsidTr="007619A5">
        <w:trPr>
          <w:tblCellSpacing w:w="15" w:type="dxa"/>
        </w:trPr>
        <w:tc>
          <w:tcPr>
            <w:tcW w:w="0" w:type="auto"/>
            <w:gridSpan w:val="2"/>
            <w:vAlign w:val="center"/>
            <w:hideMark/>
          </w:tcPr>
          <w:p w14:paraId="2BE317A6"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Re(c) E06</w:t>
            </w:r>
          </w:p>
        </w:tc>
        <w:tc>
          <w:tcPr>
            <w:tcW w:w="0" w:type="auto"/>
            <w:vAlign w:val="center"/>
            <w:hideMark/>
          </w:tcPr>
          <w:p w14:paraId="420F0B4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9.57</w:t>
            </w:r>
          </w:p>
        </w:tc>
        <w:tc>
          <w:tcPr>
            <w:tcW w:w="0" w:type="auto"/>
            <w:vAlign w:val="center"/>
            <w:hideMark/>
          </w:tcPr>
          <w:p w14:paraId="562F8F2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10.03</w:t>
            </w:r>
          </w:p>
        </w:tc>
        <w:tc>
          <w:tcPr>
            <w:tcW w:w="0" w:type="auto"/>
            <w:vAlign w:val="center"/>
            <w:hideMark/>
          </w:tcPr>
          <w:p w14:paraId="7994DE5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9.55</w:t>
            </w:r>
          </w:p>
        </w:tc>
        <w:tc>
          <w:tcPr>
            <w:tcW w:w="0" w:type="auto"/>
            <w:vAlign w:val="center"/>
            <w:hideMark/>
          </w:tcPr>
          <w:p w14:paraId="5F23328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9.07</w:t>
            </w:r>
          </w:p>
        </w:tc>
        <w:tc>
          <w:tcPr>
            <w:tcW w:w="0" w:type="auto"/>
            <w:vAlign w:val="center"/>
            <w:hideMark/>
          </w:tcPr>
          <w:p w14:paraId="6457683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8.87</w:t>
            </w:r>
          </w:p>
        </w:tc>
        <w:tc>
          <w:tcPr>
            <w:tcW w:w="0" w:type="auto"/>
            <w:vAlign w:val="center"/>
            <w:hideMark/>
          </w:tcPr>
          <w:p w14:paraId="0845349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8.27</w:t>
            </w:r>
          </w:p>
        </w:tc>
        <w:tc>
          <w:tcPr>
            <w:tcW w:w="0" w:type="auto"/>
            <w:vAlign w:val="center"/>
            <w:hideMark/>
          </w:tcPr>
          <w:p w14:paraId="6200147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8.22</w:t>
            </w:r>
          </w:p>
        </w:tc>
        <w:tc>
          <w:tcPr>
            <w:tcW w:w="0" w:type="auto"/>
            <w:vAlign w:val="center"/>
            <w:hideMark/>
          </w:tcPr>
          <w:p w14:paraId="381E2A9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8.17</w:t>
            </w:r>
          </w:p>
        </w:tc>
        <w:tc>
          <w:tcPr>
            <w:tcW w:w="0" w:type="auto"/>
            <w:vAlign w:val="center"/>
            <w:hideMark/>
          </w:tcPr>
          <w:p w14:paraId="7854CB6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8.15</w:t>
            </w:r>
          </w:p>
        </w:tc>
        <w:tc>
          <w:tcPr>
            <w:tcW w:w="0" w:type="auto"/>
            <w:vAlign w:val="center"/>
            <w:hideMark/>
          </w:tcPr>
          <w:p w14:paraId="680B30F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1063315B"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21B29114" w14:textId="77777777" w:rsidTr="007619A5">
        <w:trPr>
          <w:tblCellSpacing w:w="15" w:type="dxa"/>
        </w:trPr>
        <w:tc>
          <w:tcPr>
            <w:tcW w:w="0" w:type="auto"/>
            <w:gridSpan w:val="2"/>
            <w:vAlign w:val="center"/>
            <w:hideMark/>
          </w:tcPr>
          <w:p w14:paraId="045FB220"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Blade bending kN/m</w:t>
            </w:r>
          </w:p>
        </w:tc>
        <w:tc>
          <w:tcPr>
            <w:tcW w:w="0" w:type="auto"/>
            <w:vAlign w:val="center"/>
            <w:hideMark/>
          </w:tcPr>
          <w:p w14:paraId="664137D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19.1</w:t>
            </w:r>
          </w:p>
        </w:tc>
        <w:tc>
          <w:tcPr>
            <w:tcW w:w="0" w:type="auto"/>
            <w:vAlign w:val="center"/>
            <w:hideMark/>
          </w:tcPr>
          <w:p w14:paraId="6F08E2A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19.1</w:t>
            </w:r>
          </w:p>
        </w:tc>
        <w:tc>
          <w:tcPr>
            <w:tcW w:w="0" w:type="auto"/>
            <w:vAlign w:val="center"/>
            <w:hideMark/>
          </w:tcPr>
          <w:p w14:paraId="42EB80C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19.1</w:t>
            </w:r>
          </w:p>
        </w:tc>
        <w:tc>
          <w:tcPr>
            <w:tcW w:w="0" w:type="auto"/>
            <w:vAlign w:val="center"/>
            <w:hideMark/>
          </w:tcPr>
          <w:p w14:paraId="5FB7113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19.1</w:t>
            </w:r>
          </w:p>
        </w:tc>
        <w:tc>
          <w:tcPr>
            <w:tcW w:w="0" w:type="auto"/>
            <w:vAlign w:val="center"/>
            <w:hideMark/>
          </w:tcPr>
          <w:p w14:paraId="0D1BCE5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19.1</w:t>
            </w:r>
          </w:p>
        </w:tc>
        <w:tc>
          <w:tcPr>
            <w:tcW w:w="0" w:type="auto"/>
            <w:vAlign w:val="center"/>
            <w:hideMark/>
          </w:tcPr>
          <w:p w14:paraId="7EC86A6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19.1</w:t>
            </w:r>
          </w:p>
        </w:tc>
        <w:tc>
          <w:tcPr>
            <w:tcW w:w="0" w:type="auto"/>
            <w:vAlign w:val="center"/>
            <w:hideMark/>
          </w:tcPr>
          <w:p w14:paraId="69A7AA9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19.1</w:t>
            </w:r>
          </w:p>
        </w:tc>
        <w:tc>
          <w:tcPr>
            <w:tcW w:w="0" w:type="auto"/>
            <w:vAlign w:val="center"/>
            <w:hideMark/>
          </w:tcPr>
          <w:p w14:paraId="6049532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19.1</w:t>
            </w:r>
          </w:p>
        </w:tc>
        <w:tc>
          <w:tcPr>
            <w:tcW w:w="0" w:type="auto"/>
            <w:vAlign w:val="center"/>
            <w:hideMark/>
          </w:tcPr>
          <w:p w14:paraId="7806E9C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19.1</w:t>
            </w:r>
          </w:p>
        </w:tc>
        <w:tc>
          <w:tcPr>
            <w:tcW w:w="0" w:type="auto"/>
            <w:vAlign w:val="center"/>
            <w:hideMark/>
          </w:tcPr>
          <w:p w14:paraId="3C42B05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573ACA1"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50964524" w14:textId="77777777" w:rsidTr="007619A5">
        <w:trPr>
          <w:tblCellSpacing w:w="15" w:type="dxa"/>
        </w:trPr>
        <w:tc>
          <w:tcPr>
            <w:tcW w:w="0" w:type="auto"/>
            <w:gridSpan w:val="2"/>
            <w:vAlign w:val="center"/>
            <w:hideMark/>
          </w:tcPr>
          <w:p w14:paraId="5A747804"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Bending stress MPa</w:t>
            </w:r>
          </w:p>
        </w:tc>
        <w:tc>
          <w:tcPr>
            <w:tcW w:w="0" w:type="auto"/>
            <w:vAlign w:val="center"/>
            <w:hideMark/>
          </w:tcPr>
          <w:p w14:paraId="412D23C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470</w:t>
            </w:r>
          </w:p>
        </w:tc>
        <w:tc>
          <w:tcPr>
            <w:tcW w:w="0" w:type="auto"/>
            <w:vAlign w:val="center"/>
            <w:hideMark/>
          </w:tcPr>
          <w:p w14:paraId="7BC303A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465</w:t>
            </w:r>
          </w:p>
        </w:tc>
        <w:tc>
          <w:tcPr>
            <w:tcW w:w="0" w:type="auto"/>
            <w:vAlign w:val="center"/>
            <w:hideMark/>
          </w:tcPr>
          <w:p w14:paraId="036F0C0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461</w:t>
            </w:r>
          </w:p>
        </w:tc>
        <w:tc>
          <w:tcPr>
            <w:tcW w:w="0" w:type="auto"/>
            <w:vAlign w:val="center"/>
            <w:hideMark/>
          </w:tcPr>
          <w:p w14:paraId="562C7E5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457</w:t>
            </w:r>
          </w:p>
        </w:tc>
        <w:tc>
          <w:tcPr>
            <w:tcW w:w="0" w:type="auto"/>
            <w:vAlign w:val="center"/>
            <w:hideMark/>
          </w:tcPr>
          <w:p w14:paraId="03F8CD9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452</w:t>
            </w:r>
          </w:p>
        </w:tc>
        <w:tc>
          <w:tcPr>
            <w:tcW w:w="0" w:type="auto"/>
            <w:vAlign w:val="center"/>
            <w:hideMark/>
          </w:tcPr>
          <w:p w14:paraId="7AF3F3D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426</w:t>
            </w:r>
          </w:p>
        </w:tc>
        <w:tc>
          <w:tcPr>
            <w:tcW w:w="0" w:type="auto"/>
            <w:vAlign w:val="center"/>
            <w:hideMark/>
          </w:tcPr>
          <w:p w14:paraId="7BDE851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421</w:t>
            </w:r>
          </w:p>
        </w:tc>
        <w:tc>
          <w:tcPr>
            <w:tcW w:w="0" w:type="auto"/>
            <w:vAlign w:val="center"/>
            <w:hideMark/>
          </w:tcPr>
          <w:p w14:paraId="22A4216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417</w:t>
            </w:r>
          </w:p>
        </w:tc>
        <w:tc>
          <w:tcPr>
            <w:tcW w:w="0" w:type="auto"/>
            <w:vAlign w:val="center"/>
            <w:hideMark/>
          </w:tcPr>
          <w:p w14:paraId="0DA2AE9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413</w:t>
            </w:r>
          </w:p>
        </w:tc>
        <w:tc>
          <w:tcPr>
            <w:tcW w:w="0" w:type="auto"/>
            <w:vAlign w:val="center"/>
            <w:hideMark/>
          </w:tcPr>
          <w:p w14:paraId="350F6FA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2C3A3880"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708B9DAC" w14:textId="77777777" w:rsidTr="007619A5">
        <w:trPr>
          <w:tblCellSpacing w:w="15" w:type="dxa"/>
        </w:trPr>
        <w:tc>
          <w:tcPr>
            <w:tcW w:w="0" w:type="auto"/>
            <w:gridSpan w:val="2"/>
            <w:vAlign w:val="center"/>
            <w:hideMark/>
          </w:tcPr>
          <w:p w14:paraId="2FE74A39"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Centrifugal stress MPa</w:t>
            </w:r>
          </w:p>
        </w:tc>
        <w:tc>
          <w:tcPr>
            <w:tcW w:w="0" w:type="auto"/>
            <w:vAlign w:val="center"/>
            <w:hideMark/>
          </w:tcPr>
          <w:p w14:paraId="571745D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45</w:t>
            </w:r>
          </w:p>
        </w:tc>
        <w:tc>
          <w:tcPr>
            <w:tcW w:w="0" w:type="auto"/>
            <w:vAlign w:val="center"/>
            <w:hideMark/>
          </w:tcPr>
          <w:p w14:paraId="32E05BB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38</w:t>
            </w:r>
          </w:p>
        </w:tc>
        <w:tc>
          <w:tcPr>
            <w:tcW w:w="0" w:type="auto"/>
            <w:vAlign w:val="center"/>
            <w:hideMark/>
          </w:tcPr>
          <w:p w14:paraId="642A93C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32</w:t>
            </w:r>
          </w:p>
        </w:tc>
        <w:tc>
          <w:tcPr>
            <w:tcW w:w="0" w:type="auto"/>
            <w:vAlign w:val="center"/>
            <w:hideMark/>
          </w:tcPr>
          <w:p w14:paraId="50742A8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28</w:t>
            </w:r>
          </w:p>
        </w:tc>
        <w:tc>
          <w:tcPr>
            <w:tcW w:w="0" w:type="auto"/>
            <w:vAlign w:val="center"/>
            <w:hideMark/>
          </w:tcPr>
          <w:p w14:paraId="138FA8A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24</w:t>
            </w:r>
          </w:p>
        </w:tc>
        <w:tc>
          <w:tcPr>
            <w:tcW w:w="0" w:type="auto"/>
            <w:vAlign w:val="center"/>
            <w:hideMark/>
          </w:tcPr>
          <w:p w14:paraId="0946BA7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12</w:t>
            </w:r>
          </w:p>
        </w:tc>
        <w:tc>
          <w:tcPr>
            <w:tcW w:w="0" w:type="auto"/>
            <w:vAlign w:val="center"/>
            <w:hideMark/>
          </w:tcPr>
          <w:p w14:paraId="796BEA8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11</w:t>
            </w:r>
          </w:p>
        </w:tc>
        <w:tc>
          <w:tcPr>
            <w:tcW w:w="0" w:type="auto"/>
            <w:vAlign w:val="center"/>
            <w:hideMark/>
          </w:tcPr>
          <w:p w14:paraId="3C11169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w:t>
            </w:r>
          </w:p>
        </w:tc>
        <w:tc>
          <w:tcPr>
            <w:tcW w:w="0" w:type="auto"/>
            <w:vAlign w:val="center"/>
            <w:hideMark/>
          </w:tcPr>
          <w:p w14:paraId="769C2E5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9</w:t>
            </w:r>
          </w:p>
        </w:tc>
        <w:tc>
          <w:tcPr>
            <w:tcW w:w="0" w:type="auto"/>
            <w:vAlign w:val="center"/>
            <w:hideMark/>
          </w:tcPr>
          <w:p w14:paraId="60AB96A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1BE673F"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1CA288A7" w14:textId="77777777" w:rsidTr="007619A5">
        <w:trPr>
          <w:tblCellSpacing w:w="15" w:type="dxa"/>
        </w:trPr>
        <w:tc>
          <w:tcPr>
            <w:tcW w:w="0" w:type="auto"/>
            <w:gridSpan w:val="2"/>
            <w:vAlign w:val="center"/>
            <w:hideMark/>
          </w:tcPr>
          <w:p w14:paraId="372CBBC2" w14:textId="212BDCC7" w:rsidR="007619A5" w:rsidRPr="007619A5" w:rsidRDefault="00D40FA1" w:rsidP="007619A5">
            <w:pPr>
              <w:spacing w:after="0" w:line="240" w:lineRule="auto"/>
              <w:rPr>
                <w:rFonts w:ascii="Verdana" w:eastAsia="Times New Roman" w:hAnsi="Verdana" w:cs="Times New Roman"/>
                <w:b/>
                <w:bCs/>
                <w:color w:val="000000"/>
                <w:sz w:val="14"/>
                <w:szCs w:val="14"/>
                <w:lang w:val="fi-FI" w:eastAsia="fi-FI"/>
              </w:rPr>
            </w:pPr>
            <w:r>
              <w:rPr>
                <w:rFonts w:ascii="Verdana" w:eastAsia="Times New Roman" w:hAnsi="Verdana" w:cs="Times New Roman"/>
                <w:b/>
                <w:bCs/>
                <w:color w:val="000000"/>
                <w:sz w:val="14"/>
                <w:szCs w:val="14"/>
                <w:lang w:val="fi-FI" w:eastAsia="fi-FI"/>
              </w:rPr>
              <w:t>Mean-line</w:t>
            </w:r>
            <w:r w:rsidR="007619A5" w:rsidRPr="007619A5">
              <w:rPr>
                <w:rFonts w:ascii="Verdana" w:eastAsia="Times New Roman" w:hAnsi="Verdana" w:cs="Times New Roman"/>
                <w:b/>
                <w:bCs/>
                <w:color w:val="000000"/>
                <w:sz w:val="14"/>
                <w:szCs w:val="14"/>
                <w:lang w:val="fi-FI" w:eastAsia="fi-FI"/>
              </w:rPr>
              <w:t xml:space="preserve"> load coefficient</w:t>
            </w:r>
          </w:p>
        </w:tc>
        <w:tc>
          <w:tcPr>
            <w:tcW w:w="0" w:type="auto"/>
            <w:vAlign w:val="center"/>
            <w:hideMark/>
          </w:tcPr>
          <w:p w14:paraId="4A2BC71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0.32</w:t>
            </w:r>
          </w:p>
        </w:tc>
        <w:tc>
          <w:tcPr>
            <w:tcW w:w="0" w:type="auto"/>
            <w:vAlign w:val="center"/>
            <w:hideMark/>
          </w:tcPr>
          <w:p w14:paraId="0C81670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0.32</w:t>
            </w:r>
          </w:p>
        </w:tc>
        <w:tc>
          <w:tcPr>
            <w:tcW w:w="0" w:type="auto"/>
            <w:vAlign w:val="center"/>
            <w:hideMark/>
          </w:tcPr>
          <w:p w14:paraId="5B59DDF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0.32</w:t>
            </w:r>
          </w:p>
        </w:tc>
        <w:tc>
          <w:tcPr>
            <w:tcW w:w="0" w:type="auto"/>
            <w:vAlign w:val="center"/>
            <w:hideMark/>
          </w:tcPr>
          <w:p w14:paraId="21A6357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0.32</w:t>
            </w:r>
          </w:p>
        </w:tc>
        <w:tc>
          <w:tcPr>
            <w:tcW w:w="0" w:type="auto"/>
            <w:vAlign w:val="center"/>
            <w:hideMark/>
          </w:tcPr>
          <w:p w14:paraId="005CCD3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0.32</w:t>
            </w:r>
          </w:p>
        </w:tc>
        <w:tc>
          <w:tcPr>
            <w:tcW w:w="0" w:type="auto"/>
            <w:vAlign w:val="center"/>
            <w:hideMark/>
          </w:tcPr>
          <w:p w14:paraId="0338EA4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0.32</w:t>
            </w:r>
          </w:p>
        </w:tc>
        <w:tc>
          <w:tcPr>
            <w:tcW w:w="0" w:type="auto"/>
            <w:vAlign w:val="center"/>
            <w:hideMark/>
          </w:tcPr>
          <w:p w14:paraId="397F997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0.32</w:t>
            </w:r>
          </w:p>
        </w:tc>
        <w:tc>
          <w:tcPr>
            <w:tcW w:w="0" w:type="auto"/>
            <w:vAlign w:val="center"/>
            <w:hideMark/>
          </w:tcPr>
          <w:p w14:paraId="6F2ED72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0.32</w:t>
            </w:r>
          </w:p>
        </w:tc>
        <w:tc>
          <w:tcPr>
            <w:tcW w:w="0" w:type="auto"/>
            <w:vAlign w:val="center"/>
            <w:hideMark/>
          </w:tcPr>
          <w:p w14:paraId="7302211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0.32</w:t>
            </w:r>
          </w:p>
        </w:tc>
        <w:tc>
          <w:tcPr>
            <w:tcW w:w="0" w:type="auto"/>
            <w:vAlign w:val="center"/>
            <w:hideMark/>
          </w:tcPr>
          <w:p w14:paraId="33BCEC8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71CB3AFA"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24464923" w14:textId="77777777" w:rsidTr="007619A5">
        <w:trPr>
          <w:tblCellSpacing w:w="15" w:type="dxa"/>
        </w:trPr>
        <w:tc>
          <w:tcPr>
            <w:tcW w:w="0" w:type="auto"/>
            <w:gridSpan w:val="2"/>
            <w:vAlign w:val="center"/>
            <w:hideMark/>
          </w:tcPr>
          <w:p w14:paraId="22611DA6" w14:textId="5AC05E07" w:rsidR="007619A5" w:rsidRPr="007619A5" w:rsidRDefault="00D40FA1" w:rsidP="007619A5">
            <w:pPr>
              <w:spacing w:after="0" w:line="240" w:lineRule="auto"/>
              <w:rPr>
                <w:rFonts w:ascii="Verdana" w:eastAsia="Times New Roman" w:hAnsi="Verdana" w:cs="Times New Roman"/>
                <w:b/>
                <w:bCs/>
                <w:color w:val="000000"/>
                <w:sz w:val="14"/>
                <w:szCs w:val="14"/>
                <w:lang w:val="fi-FI" w:eastAsia="fi-FI"/>
              </w:rPr>
            </w:pPr>
            <w:r>
              <w:rPr>
                <w:rFonts w:ascii="Verdana" w:eastAsia="Times New Roman" w:hAnsi="Verdana" w:cs="Times New Roman"/>
                <w:b/>
                <w:bCs/>
                <w:color w:val="000000"/>
                <w:sz w:val="14"/>
                <w:szCs w:val="14"/>
                <w:lang w:val="fi-FI" w:eastAsia="fi-FI"/>
              </w:rPr>
              <w:t>Mean-line</w:t>
            </w:r>
            <w:r w:rsidR="007619A5" w:rsidRPr="007619A5">
              <w:rPr>
                <w:rFonts w:ascii="Verdana" w:eastAsia="Times New Roman" w:hAnsi="Verdana" w:cs="Times New Roman"/>
                <w:b/>
                <w:bCs/>
                <w:color w:val="000000"/>
                <w:sz w:val="14"/>
                <w:szCs w:val="14"/>
                <w:lang w:val="fi-FI" w:eastAsia="fi-FI"/>
              </w:rPr>
              <w:t xml:space="preserve"> flow coefficient</w:t>
            </w:r>
          </w:p>
        </w:tc>
        <w:tc>
          <w:tcPr>
            <w:tcW w:w="0" w:type="auto"/>
            <w:vAlign w:val="center"/>
            <w:hideMark/>
          </w:tcPr>
          <w:p w14:paraId="02BB3EE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0.58</w:t>
            </w:r>
          </w:p>
        </w:tc>
        <w:tc>
          <w:tcPr>
            <w:tcW w:w="0" w:type="auto"/>
            <w:vAlign w:val="center"/>
            <w:hideMark/>
          </w:tcPr>
          <w:p w14:paraId="6467DB7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0.58</w:t>
            </w:r>
          </w:p>
        </w:tc>
        <w:tc>
          <w:tcPr>
            <w:tcW w:w="0" w:type="auto"/>
            <w:vAlign w:val="center"/>
            <w:hideMark/>
          </w:tcPr>
          <w:p w14:paraId="7F5C022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0.58</w:t>
            </w:r>
          </w:p>
        </w:tc>
        <w:tc>
          <w:tcPr>
            <w:tcW w:w="0" w:type="auto"/>
            <w:vAlign w:val="center"/>
            <w:hideMark/>
          </w:tcPr>
          <w:p w14:paraId="07CBAEC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0.58</w:t>
            </w:r>
          </w:p>
        </w:tc>
        <w:tc>
          <w:tcPr>
            <w:tcW w:w="0" w:type="auto"/>
            <w:vAlign w:val="center"/>
            <w:hideMark/>
          </w:tcPr>
          <w:p w14:paraId="2BFC875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0.58</w:t>
            </w:r>
          </w:p>
        </w:tc>
        <w:tc>
          <w:tcPr>
            <w:tcW w:w="0" w:type="auto"/>
            <w:vAlign w:val="center"/>
            <w:hideMark/>
          </w:tcPr>
          <w:p w14:paraId="11E020C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0.58</w:t>
            </w:r>
          </w:p>
        </w:tc>
        <w:tc>
          <w:tcPr>
            <w:tcW w:w="0" w:type="auto"/>
            <w:vAlign w:val="center"/>
            <w:hideMark/>
          </w:tcPr>
          <w:p w14:paraId="5E55E01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0.58</w:t>
            </w:r>
          </w:p>
        </w:tc>
        <w:tc>
          <w:tcPr>
            <w:tcW w:w="0" w:type="auto"/>
            <w:vAlign w:val="center"/>
            <w:hideMark/>
          </w:tcPr>
          <w:p w14:paraId="1F82808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0.58</w:t>
            </w:r>
          </w:p>
        </w:tc>
        <w:tc>
          <w:tcPr>
            <w:tcW w:w="0" w:type="auto"/>
            <w:vAlign w:val="center"/>
            <w:hideMark/>
          </w:tcPr>
          <w:p w14:paraId="6C88F73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0.58</w:t>
            </w:r>
          </w:p>
        </w:tc>
        <w:tc>
          <w:tcPr>
            <w:tcW w:w="0" w:type="auto"/>
            <w:vAlign w:val="center"/>
            <w:hideMark/>
          </w:tcPr>
          <w:p w14:paraId="5D8183E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CAD0283"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412C6CB0" w14:textId="77777777" w:rsidTr="007619A5">
        <w:trPr>
          <w:tblCellSpacing w:w="15" w:type="dxa"/>
        </w:trPr>
        <w:tc>
          <w:tcPr>
            <w:tcW w:w="0" w:type="auto"/>
            <w:gridSpan w:val="2"/>
            <w:vAlign w:val="center"/>
            <w:hideMark/>
          </w:tcPr>
          <w:p w14:paraId="37708C9F"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Diffusion factor DF</w:t>
            </w:r>
          </w:p>
        </w:tc>
        <w:tc>
          <w:tcPr>
            <w:tcW w:w="0" w:type="auto"/>
            <w:vAlign w:val="center"/>
            <w:hideMark/>
          </w:tcPr>
          <w:p w14:paraId="73CF7F7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0.45</w:t>
            </w:r>
          </w:p>
        </w:tc>
        <w:tc>
          <w:tcPr>
            <w:tcW w:w="0" w:type="auto"/>
            <w:vAlign w:val="center"/>
            <w:hideMark/>
          </w:tcPr>
          <w:p w14:paraId="7A5A9C1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0.45</w:t>
            </w:r>
          </w:p>
        </w:tc>
        <w:tc>
          <w:tcPr>
            <w:tcW w:w="0" w:type="auto"/>
            <w:vAlign w:val="center"/>
            <w:hideMark/>
          </w:tcPr>
          <w:p w14:paraId="012271A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0.45</w:t>
            </w:r>
          </w:p>
        </w:tc>
        <w:tc>
          <w:tcPr>
            <w:tcW w:w="0" w:type="auto"/>
            <w:vAlign w:val="center"/>
            <w:hideMark/>
          </w:tcPr>
          <w:p w14:paraId="216DD02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0.45</w:t>
            </w:r>
          </w:p>
        </w:tc>
        <w:tc>
          <w:tcPr>
            <w:tcW w:w="0" w:type="auto"/>
            <w:vAlign w:val="center"/>
            <w:hideMark/>
          </w:tcPr>
          <w:p w14:paraId="0CD8526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0.45</w:t>
            </w:r>
          </w:p>
        </w:tc>
        <w:tc>
          <w:tcPr>
            <w:tcW w:w="0" w:type="auto"/>
            <w:vAlign w:val="center"/>
            <w:hideMark/>
          </w:tcPr>
          <w:p w14:paraId="61DCEDC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0.45</w:t>
            </w:r>
          </w:p>
        </w:tc>
        <w:tc>
          <w:tcPr>
            <w:tcW w:w="0" w:type="auto"/>
            <w:vAlign w:val="center"/>
            <w:hideMark/>
          </w:tcPr>
          <w:p w14:paraId="739BA72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0.45</w:t>
            </w:r>
          </w:p>
        </w:tc>
        <w:tc>
          <w:tcPr>
            <w:tcW w:w="0" w:type="auto"/>
            <w:vAlign w:val="center"/>
            <w:hideMark/>
          </w:tcPr>
          <w:p w14:paraId="356864E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0.45</w:t>
            </w:r>
          </w:p>
        </w:tc>
        <w:tc>
          <w:tcPr>
            <w:tcW w:w="0" w:type="auto"/>
            <w:vAlign w:val="center"/>
            <w:hideMark/>
          </w:tcPr>
          <w:p w14:paraId="00F2B9D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0.45</w:t>
            </w:r>
          </w:p>
        </w:tc>
        <w:tc>
          <w:tcPr>
            <w:tcW w:w="0" w:type="auto"/>
            <w:vAlign w:val="center"/>
            <w:hideMark/>
          </w:tcPr>
          <w:p w14:paraId="7ACF7BF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04D381EF"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4558ED54" w14:textId="77777777" w:rsidTr="007619A5">
        <w:trPr>
          <w:tblCellSpacing w:w="15" w:type="dxa"/>
        </w:trPr>
        <w:tc>
          <w:tcPr>
            <w:tcW w:w="0" w:type="auto"/>
            <w:gridSpan w:val="2"/>
            <w:vAlign w:val="center"/>
            <w:hideMark/>
          </w:tcPr>
          <w:p w14:paraId="605284FC"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Equivalent DR*</w:t>
            </w:r>
          </w:p>
        </w:tc>
        <w:tc>
          <w:tcPr>
            <w:tcW w:w="0" w:type="auto"/>
            <w:vAlign w:val="center"/>
            <w:hideMark/>
          </w:tcPr>
          <w:p w14:paraId="58C4AAB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1.80</w:t>
            </w:r>
          </w:p>
        </w:tc>
        <w:tc>
          <w:tcPr>
            <w:tcW w:w="0" w:type="auto"/>
            <w:vAlign w:val="center"/>
            <w:hideMark/>
          </w:tcPr>
          <w:p w14:paraId="0BD5E8E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1.79</w:t>
            </w:r>
          </w:p>
        </w:tc>
        <w:tc>
          <w:tcPr>
            <w:tcW w:w="0" w:type="auto"/>
            <w:vAlign w:val="center"/>
            <w:hideMark/>
          </w:tcPr>
          <w:p w14:paraId="285599A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1.80</w:t>
            </w:r>
          </w:p>
        </w:tc>
        <w:tc>
          <w:tcPr>
            <w:tcW w:w="0" w:type="auto"/>
            <w:vAlign w:val="center"/>
            <w:hideMark/>
          </w:tcPr>
          <w:p w14:paraId="76F44F1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1.80</w:t>
            </w:r>
          </w:p>
        </w:tc>
        <w:tc>
          <w:tcPr>
            <w:tcW w:w="0" w:type="auto"/>
            <w:vAlign w:val="center"/>
            <w:hideMark/>
          </w:tcPr>
          <w:p w14:paraId="158A303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1.81</w:t>
            </w:r>
          </w:p>
        </w:tc>
        <w:tc>
          <w:tcPr>
            <w:tcW w:w="0" w:type="auto"/>
            <w:vAlign w:val="center"/>
            <w:hideMark/>
          </w:tcPr>
          <w:p w14:paraId="7169981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1.82</w:t>
            </w:r>
          </w:p>
        </w:tc>
        <w:tc>
          <w:tcPr>
            <w:tcW w:w="0" w:type="auto"/>
            <w:vAlign w:val="center"/>
            <w:hideMark/>
          </w:tcPr>
          <w:p w14:paraId="7AFD3EF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1.82</w:t>
            </w:r>
          </w:p>
        </w:tc>
        <w:tc>
          <w:tcPr>
            <w:tcW w:w="0" w:type="auto"/>
            <w:vAlign w:val="center"/>
            <w:hideMark/>
          </w:tcPr>
          <w:p w14:paraId="6066616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1.82</w:t>
            </w:r>
          </w:p>
        </w:tc>
        <w:tc>
          <w:tcPr>
            <w:tcW w:w="0" w:type="auto"/>
            <w:vAlign w:val="center"/>
            <w:hideMark/>
          </w:tcPr>
          <w:p w14:paraId="52B473A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1.80</w:t>
            </w:r>
          </w:p>
        </w:tc>
        <w:tc>
          <w:tcPr>
            <w:tcW w:w="0" w:type="auto"/>
            <w:vAlign w:val="center"/>
            <w:hideMark/>
          </w:tcPr>
          <w:p w14:paraId="6FC4C9F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B841650"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1C6F8C89" w14:textId="77777777" w:rsidTr="007619A5">
        <w:trPr>
          <w:tblCellSpacing w:w="15" w:type="dxa"/>
        </w:trPr>
        <w:tc>
          <w:tcPr>
            <w:tcW w:w="0" w:type="auto"/>
            <w:gridSpan w:val="2"/>
            <w:vAlign w:val="center"/>
            <w:hideMark/>
          </w:tcPr>
          <w:p w14:paraId="7F958980"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deHaller Num</w:t>
            </w:r>
          </w:p>
        </w:tc>
        <w:tc>
          <w:tcPr>
            <w:tcW w:w="0" w:type="auto"/>
            <w:vAlign w:val="center"/>
            <w:hideMark/>
          </w:tcPr>
          <w:p w14:paraId="26C8F97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0.77</w:t>
            </w:r>
          </w:p>
        </w:tc>
        <w:tc>
          <w:tcPr>
            <w:tcW w:w="0" w:type="auto"/>
            <w:vAlign w:val="center"/>
            <w:hideMark/>
          </w:tcPr>
          <w:p w14:paraId="0717681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0.77</w:t>
            </w:r>
          </w:p>
        </w:tc>
        <w:tc>
          <w:tcPr>
            <w:tcW w:w="0" w:type="auto"/>
            <w:vAlign w:val="center"/>
            <w:hideMark/>
          </w:tcPr>
          <w:p w14:paraId="2801A2C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0.77</w:t>
            </w:r>
          </w:p>
        </w:tc>
        <w:tc>
          <w:tcPr>
            <w:tcW w:w="0" w:type="auto"/>
            <w:vAlign w:val="center"/>
            <w:hideMark/>
          </w:tcPr>
          <w:p w14:paraId="61CEBDB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0.77</w:t>
            </w:r>
          </w:p>
        </w:tc>
        <w:tc>
          <w:tcPr>
            <w:tcW w:w="0" w:type="auto"/>
            <w:vAlign w:val="center"/>
            <w:hideMark/>
          </w:tcPr>
          <w:p w14:paraId="5351781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0.77</w:t>
            </w:r>
          </w:p>
        </w:tc>
        <w:tc>
          <w:tcPr>
            <w:tcW w:w="0" w:type="auto"/>
            <w:vAlign w:val="center"/>
            <w:hideMark/>
          </w:tcPr>
          <w:p w14:paraId="7777E27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0.77</w:t>
            </w:r>
          </w:p>
        </w:tc>
        <w:tc>
          <w:tcPr>
            <w:tcW w:w="0" w:type="auto"/>
            <w:vAlign w:val="center"/>
            <w:hideMark/>
          </w:tcPr>
          <w:p w14:paraId="4D36E0B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0.77</w:t>
            </w:r>
          </w:p>
        </w:tc>
        <w:tc>
          <w:tcPr>
            <w:tcW w:w="0" w:type="auto"/>
            <w:vAlign w:val="center"/>
            <w:hideMark/>
          </w:tcPr>
          <w:p w14:paraId="4D57BA6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0.77</w:t>
            </w:r>
          </w:p>
        </w:tc>
        <w:tc>
          <w:tcPr>
            <w:tcW w:w="0" w:type="auto"/>
            <w:vAlign w:val="center"/>
            <w:hideMark/>
          </w:tcPr>
          <w:p w14:paraId="3996C6C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0.77</w:t>
            </w:r>
          </w:p>
        </w:tc>
        <w:tc>
          <w:tcPr>
            <w:tcW w:w="0" w:type="auto"/>
            <w:vAlign w:val="center"/>
            <w:hideMark/>
          </w:tcPr>
          <w:p w14:paraId="685587F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44D818B"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7A55338E" w14:textId="77777777" w:rsidTr="007619A5">
        <w:trPr>
          <w:tblCellSpacing w:w="15" w:type="dxa"/>
        </w:trPr>
        <w:tc>
          <w:tcPr>
            <w:tcW w:w="0" w:type="auto"/>
            <w:gridSpan w:val="2"/>
            <w:vAlign w:val="center"/>
            <w:hideMark/>
          </w:tcPr>
          <w:p w14:paraId="7E6F31D7"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AN2 E08</w:t>
            </w:r>
          </w:p>
        </w:tc>
        <w:tc>
          <w:tcPr>
            <w:tcW w:w="0" w:type="auto"/>
            <w:vAlign w:val="center"/>
            <w:hideMark/>
          </w:tcPr>
          <w:p w14:paraId="0AD80FA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0.06</w:t>
            </w:r>
          </w:p>
        </w:tc>
        <w:tc>
          <w:tcPr>
            <w:tcW w:w="0" w:type="auto"/>
            <w:vAlign w:val="center"/>
            <w:hideMark/>
          </w:tcPr>
          <w:p w14:paraId="1DDD279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0.05</w:t>
            </w:r>
          </w:p>
        </w:tc>
        <w:tc>
          <w:tcPr>
            <w:tcW w:w="0" w:type="auto"/>
            <w:vAlign w:val="center"/>
            <w:hideMark/>
          </w:tcPr>
          <w:p w14:paraId="4844FFA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0.04</w:t>
            </w:r>
          </w:p>
        </w:tc>
        <w:tc>
          <w:tcPr>
            <w:tcW w:w="0" w:type="auto"/>
            <w:vAlign w:val="center"/>
            <w:hideMark/>
          </w:tcPr>
          <w:p w14:paraId="1A11B40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0.03</w:t>
            </w:r>
          </w:p>
        </w:tc>
        <w:tc>
          <w:tcPr>
            <w:tcW w:w="0" w:type="auto"/>
            <w:vAlign w:val="center"/>
            <w:hideMark/>
          </w:tcPr>
          <w:p w14:paraId="3433D65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0.03</w:t>
            </w:r>
          </w:p>
        </w:tc>
        <w:tc>
          <w:tcPr>
            <w:tcW w:w="0" w:type="auto"/>
            <w:vAlign w:val="center"/>
            <w:hideMark/>
          </w:tcPr>
          <w:p w14:paraId="43B1CB9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0.01</w:t>
            </w:r>
          </w:p>
        </w:tc>
        <w:tc>
          <w:tcPr>
            <w:tcW w:w="0" w:type="auto"/>
            <w:vAlign w:val="center"/>
            <w:hideMark/>
          </w:tcPr>
          <w:p w14:paraId="16DC952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0.01</w:t>
            </w:r>
          </w:p>
        </w:tc>
        <w:tc>
          <w:tcPr>
            <w:tcW w:w="0" w:type="auto"/>
            <w:vAlign w:val="center"/>
            <w:hideMark/>
          </w:tcPr>
          <w:p w14:paraId="2753F56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0.01</w:t>
            </w:r>
          </w:p>
        </w:tc>
        <w:tc>
          <w:tcPr>
            <w:tcW w:w="0" w:type="auto"/>
            <w:vAlign w:val="center"/>
            <w:hideMark/>
          </w:tcPr>
          <w:p w14:paraId="5AFB502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0.01</w:t>
            </w:r>
          </w:p>
        </w:tc>
        <w:tc>
          <w:tcPr>
            <w:tcW w:w="0" w:type="auto"/>
            <w:vAlign w:val="center"/>
            <w:hideMark/>
          </w:tcPr>
          <w:p w14:paraId="763DF3A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1B93C90"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72A4866D" w14:textId="77777777" w:rsidTr="007619A5">
        <w:trPr>
          <w:tblCellSpacing w:w="15" w:type="dxa"/>
        </w:trPr>
        <w:tc>
          <w:tcPr>
            <w:tcW w:w="0" w:type="auto"/>
            <w:gridSpan w:val="2"/>
            <w:vAlign w:val="center"/>
            <w:hideMark/>
          </w:tcPr>
          <w:p w14:paraId="31A7C739"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Rotor/stator loss(h) %</w:t>
            </w:r>
          </w:p>
        </w:tc>
        <w:tc>
          <w:tcPr>
            <w:tcW w:w="0" w:type="auto"/>
            <w:vAlign w:val="center"/>
            <w:hideMark/>
          </w:tcPr>
          <w:p w14:paraId="0C929A4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2.4/2.4</w:t>
            </w:r>
          </w:p>
        </w:tc>
        <w:tc>
          <w:tcPr>
            <w:tcW w:w="0" w:type="auto"/>
            <w:vAlign w:val="center"/>
            <w:hideMark/>
          </w:tcPr>
          <w:p w14:paraId="6F35044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2.5/2.4</w:t>
            </w:r>
          </w:p>
        </w:tc>
        <w:tc>
          <w:tcPr>
            <w:tcW w:w="0" w:type="auto"/>
            <w:vAlign w:val="center"/>
            <w:hideMark/>
          </w:tcPr>
          <w:p w14:paraId="5FF144D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2.5/2.5</w:t>
            </w:r>
          </w:p>
        </w:tc>
        <w:tc>
          <w:tcPr>
            <w:tcW w:w="0" w:type="auto"/>
            <w:vAlign w:val="center"/>
            <w:hideMark/>
          </w:tcPr>
          <w:p w14:paraId="45EB0FD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2.6/2.5</w:t>
            </w:r>
          </w:p>
        </w:tc>
        <w:tc>
          <w:tcPr>
            <w:tcW w:w="0" w:type="auto"/>
            <w:vAlign w:val="center"/>
            <w:hideMark/>
          </w:tcPr>
          <w:p w14:paraId="65CAE71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2.6/2.6</w:t>
            </w:r>
          </w:p>
        </w:tc>
        <w:tc>
          <w:tcPr>
            <w:tcW w:w="0" w:type="auto"/>
            <w:vAlign w:val="center"/>
            <w:hideMark/>
          </w:tcPr>
          <w:p w14:paraId="340F7A1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2.9/2.8</w:t>
            </w:r>
          </w:p>
        </w:tc>
        <w:tc>
          <w:tcPr>
            <w:tcW w:w="0" w:type="auto"/>
            <w:vAlign w:val="center"/>
            <w:hideMark/>
          </w:tcPr>
          <w:p w14:paraId="50CB114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3.0/2.8</w:t>
            </w:r>
          </w:p>
        </w:tc>
        <w:tc>
          <w:tcPr>
            <w:tcW w:w="0" w:type="auto"/>
            <w:vAlign w:val="center"/>
            <w:hideMark/>
          </w:tcPr>
          <w:p w14:paraId="1961C91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3.0/2.9</w:t>
            </w:r>
          </w:p>
        </w:tc>
        <w:tc>
          <w:tcPr>
            <w:tcW w:w="0" w:type="auto"/>
            <w:vAlign w:val="center"/>
            <w:hideMark/>
          </w:tcPr>
          <w:p w14:paraId="576C9FC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3.1/2.7</w:t>
            </w:r>
          </w:p>
        </w:tc>
        <w:tc>
          <w:tcPr>
            <w:tcW w:w="0" w:type="auto"/>
            <w:vAlign w:val="center"/>
            <w:hideMark/>
          </w:tcPr>
          <w:p w14:paraId="7D3B152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5EA81E70"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5E456ADD" w14:textId="77777777" w:rsidTr="007619A5">
        <w:trPr>
          <w:tblCellSpacing w:w="15" w:type="dxa"/>
        </w:trPr>
        <w:tc>
          <w:tcPr>
            <w:tcW w:w="0" w:type="auto"/>
            <w:gridSpan w:val="2"/>
            <w:vAlign w:val="center"/>
            <w:hideMark/>
          </w:tcPr>
          <w:p w14:paraId="2CC5F856"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Profile/endwall loss(h) %</w:t>
            </w:r>
          </w:p>
        </w:tc>
        <w:tc>
          <w:tcPr>
            <w:tcW w:w="0" w:type="auto"/>
            <w:vAlign w:val="center"/>
            <w:hideMark/>
          </w:tcPr>
          <w:p w14:paraId="41D4D51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3.9/0.8</w:t>
            </w:r>
          </w:p>
        </w:tc>
        <w:tc>
          <w:tcPr>
            <w:tcW w:w="0" w:type="auto"/>
            <w:vAlign w:val="center"/>
            <w:hideMark/>
          </w:tcPr>
          <w:p w14:paraId="1CFF584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4.0/0.9</w:t>
            </w:r>
          </w:p>
        </w:tc>
        <w:tc>
          <w:tcPr>
            <w:tcW w:w="0" w:type="auto"/>
            <w:vAlign w:val="center"/>
            <w:hideMark/>
          </w:tcPr>
          <w:p w14:paraId="0AEB5B5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4.1/1.0</w:t>
            </w:r>
          </w:p>
        </w:tc>
        <w:tc>
          <w:tcPr>
            <w:tcW w:w="0" w:type="auto"/>
            <w:vAlign w:val="center"/>
            <w:hideMark/>
          </w:tcPr>
          <w:p w14:paraId="021CCD0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4.1/1.0</w:t>
            </w:r>
          </w:p>
        </w:tc>
        <w:tc>
          <w:tcPr>
            <w:tcW w:w="0" w:type="auto"/>
            <w:vAlign w:val="center"/>
            <w:hideMark/>
          </w:tcPr>
          <w:p w14:paraId="25F1B7D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4.2/1.0</w:t>
            </w:r>
          </w:p>
        </w:tc>
        <w:tc>
          <w:tcPr>
            <w:tcW w:w="0" w:type="auto"/>
            <w:vAlign w:val="center"/>
            <w:hideMark/>
          </w:tcPr>
          <w:p w14:paraId="4526A57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4.3/1.4</w:t>
            </w:r>
          </w:p>
        </w:tc>
        <w:tc>
          <w:tcPr>
            <w:tcW w:w="0" w:type="auto"/>
            <w:vAlign w:val="center"/>
            <w:hideMark/>
          </w:tcPr>
          <w:p w14:paraId="76A5FE4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4.3/1.5</w:t>
            </w:r>
          </w:p>
        </w:tc>
        <w:tc>
          <w:tcPr>
            <w:tcW w:w="0" w:type="auto"/>
            <w:vAlign w:val="center"/>
            <w:hideMark/>
          </w:tcPr>
          <w:p w14:paraId="59199B6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4.3/1.5</w:t>
            </w:r>
          </w:p>
        </w:tc>
        <w:tc>
          <w:tcPr>
            <w:tcW w:w="0" w:type="auto"/>
            <w:vAlign w:val="center"/>
            <w:hideMark/>
          </w:tcPr>
          <w:p w14:paraId="466C7B2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4.2/1.5</w:t>
            </w:r>
          </w:p>
        </w:tc>
        <w:tc>
          <w:tcPr>
            <w:tcW w:w="0" w:type="auto"/>
            <w:vAlign w:val="center"/>
            <w:hideMark/>
          </w:tcPr>
          <w:p w14:paraId="4ABCE60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BD24F9F"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163263D5" w14:textId="77777777" w:rsidTr="007619A5">
        <w:trPr>
          <w:tblCellSpacing w:w="15" w:type="dxa"/>
        </w:trPr>
        <w:tc>
          <w:tcPr>
            <w:tcW w:w="0" w:type="auto"/>
            <w:gridSpan w:val="2"/>
            <w:vAlign w:val="center"/>
            <w:hideMark/>
          </w:tcPr>
          <w:p w14:paraId="282193E7" w14:textId="77777777" w:rsidR="007619A5" w:rsidRPr="007619A5" w:rsidRDefault="007619A5" w:rsidP="007619A5">
            <w:pPr>
              <w:spacing w:after="0" w:line="240" w:lineRule="auto"/>
              <w:rPr>
                <w:rFonts w:ascii="Verdana" w:eastAsia="Times New Roman" w:hAnsi="Verdana" w:cs="Times New Roman"/>
                <w:b/>
                <w:bCs/>
                <w:color w:val="000000"/>
                <w:sz w:val="14"/>
                <w:szCs w:val="14"/>
                <w:lang w:val="en-US" w:eastAsia="fi-FI"/>
              </w:rPr>
            </w:pPr>
            <w:r w:rsidRPr="007619A5">
              <w:rPr>
                <w:rFonts w:ascii="Verdana" w:eastAsia="Times New Roman" w:hAnsi="Verdana" w:cs="Times New Roman"/>
                <w:b/>
                <w:bCs/>
                <w:color w:val="000000"/>
                <w:sz w:val="14"/>
                <w:szCs w:val="14"/>
                <w:lang w:val="en-US" w:eastAsia="fi-FI"/>
              </w:rPr>
              <w:t>h loss approximation/h loss %</w:t>
            </w:r>
          </w:p>
        </w:tc>
        <w:tc>
          <w:tcPr>
            <w:tcW w:w="0" w:type="auto"/>
            <w:vAlign w:val="center"/>
            <w:hideMark/>
          </w:tcPr>
          <w:p w14:paraId="2B33C2C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105</w:t>
            </w:r>
          </w:p>
        </w:tc>
        <w:tc>
          <w:tcPr>
            <w:tcW w:w="0" w:type="auto"/>
            <w:vAlign w:val="center"/>
            <w:hideMark/>
          </w:tcPr>
          <w:p w14:paraId="7BC55A6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106</w:t>
            </w:r>
          </w:p>
        </w:tc>
        <w:tc>
          <w:tcPr>
            <w:tcW w:w="0" w:type="auto"/>
            <w:vAlign w:val="center"/>
            <w:hideMark/>
          </w:tcPr>
          <w:p w14:paraId="5D2963F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106</w:t>
            </w:r>
          </w:p>
        </w:tc>
        <w:tc>
          <w:tcPr>
            <w:tcW w:w="0" w:type="auto"/>
            <w:vAlign w:val="center"/>
            <w:hideMark/>
          </w:tcPr>
          <w:p w14:paraId="17ED49C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106</w:t>
            </w:r>
          </w:p>
        </w:tc>
        <w:tc>
          <w:tcPr>
            <w:tcW w:w="0" w:type="auto"/>
            <w:vAlign w:val="center"/>
            <w:hideMark/>
          </w:tcPr>
          <w:p w14:paraId="05336C7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106</w:t>
            </w:r>
          </w:p>
        </w:tc>
        <w:tc>
          <w:tcPr>
            <w:tcW w:w="0" w:type="auto"/>
            <w:vAlign w:val="center"/>
            <w:hideMark/>
          </w:tcPr>
          <w:p w14:paraId="20D42A8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106</w:t>
            </w:r>
          </w:p>
        </w:tc>
        <w:tc>
          <w:tcPr>
            <w:tcW w:w="0" w:type="auto"/>
            <w:vAlign w:val="center"/>
            <w:hideMark/>
          </w:tcPr>
          <w:p w14:paraId="066F6F9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106</w:t>
            </w:r>
          </w:p>
        </w:tc>
        <w:tc>
          <w:tcPr>
            <w:tcW w:w="0" w:type="auto"/>
            <w:vAlign w:val="center"/>
            <w:hideMark/>
          </w:tcPr>
          <w:p w14:paraId="7C185D0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106</w:t>
            </w:r>
          </w:p>
        </w:tc>
        <w:tc>
          <w:tcPr>
            <w:tcW w:w="0" w:type="auto"/>
            <w:vAlign w:val="center"/>
            <w:hideMark/>
          </w:tcPr>
          <w:p w14:paraId="4DB4B9D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106</w:t>
            </w:r>
          </w:p>
        </w:tc>
        <w:tc>
          <w:tcPr>
            <w:tcW w:w="0" w:type="auto"/>
            <w:vAlign w:val="center"/>
            <w:hideMark/>
          </w:tcPr>
          <w:p w14:paraId="294A5C3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24C0DEDC"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458EDFA5" w14:textId="77777777" w:rsidTr="007619A5">
        <w:trPr>
          <w:tblCellSpacing w:w="15" w:type="dxa"/>
        </w:trPr>
        <w:tc>
          <w:tcPr>
            <w:tcW w:w="0" w:type="auto"/>
            <w:gridSpan w:val="2"/>
            <w:vAlign w:val="center"/>
            <w:hideMark/>
          </w:tcPr>
          <w:p w14:paraId="262CA7EA"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Rotor/stator loss error ‰</w:t>
            </w:r>
          </w:p>
        </w:tc>
        <w:tc>
          <w:tcPr>
            <w:tcW w:w="0" w:type="auto"/>
            <w:vAlign w:val="center"/>
            <w:hideMark/>
          </w:tcPr>
          <w:p w14:paraId="1A32851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w:t>
            </w:r>
          </w:p>
        </w:tc>
        <w:tc>
          <w:tcPr>
            <w:tcW w:w="0" w:type="auto"/>
            <w:vAlign w:val="center"/>
            <w:hideMark/>
          </w:tcPr>
          <w:p w14:paraId="1F27947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w:t>
            </w:r>
          </w:p>
        </w:tc>
        <w:tc>
          <w:tcPr>
            <w:tcW w:w="0" w:type="auto"/>
            <w:vAlign w:val="center"/>
            <w:hideMark/>
          </w:tcPr>
          <w:p w14:paraId="4C77C1B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w:t>
            </w:r>
          </w:p>
        </w:tc>
        <w:tc>
          <w:tcPr>
            <w:tcW w:w="0" w:type="auto"/>
            <w:vAlign w:val="center"/>
            <w:hideMark/>
          </w:tcPr>
          <w:p w14:paraId="2950836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w:t>
            </w:r>
          </w:p>
        </w:tc>
        <w:tc>
          <w:tcPr>
            <w:tcW w:w="0" w:type="auto"/>
            <w:vAlign w:val="center"/>
            <w:hideMark/>
          </w:tcPr>
          <w:p w14:paraId="10CE813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w:t>
            </w:r>
          </w:p>
        </w:tc>
        <w:tc>
          <w:tcPr>
            <w:tcW w:w="0" w:type="auto"/>
            <w:vAlign w:val="center"/>
            <w:hideMark/>
          </w:tcPr>
          <w:p w14:paraId="5D3F7FD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w:t>
            </w:r>
          </w:p>
        </w:tc>
        <w:tc>
          <w:tcPr>
            <w:tcW w:w="0" w:type="auto"/>
            <w:vAlign w:val="center"/>
            <w:hideMark/>
          </w:tcPr>
          <w:p w14:paraId="6818D7D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w:t>
            </w:r>
          </w:p>
        </w:tc>
        <w:tc>
          <w:tcPr>
            <w:tcW w:w="0" w:type="auto"/>
            <w:vAlign w:val="center"/>
            <w:hideMark/>
          </w:tcPr>
          <w:p w14:paraId="1C1D206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w:t>
            </w:r>
          </w:p>
        </w:tc>
        <w:tc>
          <w:tcPr>
            <w:tcW w:w="0" w:type="auto"/>
            <w:vAlign w:val="center"/>
            <w:hideMark/>
          </w:tcPr>
          <w:p w14:paraId="2472072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0/0</w:t>
            </w:r>
          </w:p>
        </w:tc>
        <w:tc>
          <w:tcPr>
            <w:tcW w:w="0" w:type="auto"/>
            <w:vAlign w:val="center"/>
            <w:hideMark/>
          </w:tcPr>
          <w:p w14:paraId="458A6D2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A89DA76"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10B3CCAB" w14:textId="77777777" w:rsidTr="007619A5">
        <w:trPr>
          <w:tblCellSpacing w:w="15" w:type="dxa"/>
        </w:trPr>
        <w:tc>
          <w:tcPr>
            <w:tcW w:w="0" w:type="auto"/>
            <w:gridSpan w:val="2"/>
            <w:vAlign w:val="center"/>
            <w:hideMark/>
          </w:tcPr>
          <w:p w14:paraId="1526A3AC"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(∆h-(U1²-U2²))/maxVrel²</w:t>
            </w:r>
          </w:p>
        </w:tc>
        <w:tc>
          <w:tcPr>
            <w:tcW w:w="0" w:type="auto"/>
            <w:vAlign w:val="center"/>
            <w:hideMark/>
          </w:tcPr>
          <w:p w14:paraId="0661B21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0.41</w:t>
            </w:r>
          </w:p>
        </w:tc>
        <w:tc>
          <w:tcPr>
            <w:tcW w:w="0" w:type="auto"/>
            <w:vAlign w:val="center"/>
            <w:hideMark/>
          </w:tcPr>
          <w:p w14:paraId="6CF9BD1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0.41</w:t>
            </w:r>
          </w:p>
        </w:tc>
        <w:tc>
          <w:tcPr>
            <w:tcW w:w="0" w:type="auto"/>
            <w:vAlign w:val="center"/>
            <w:hideMark/>
          </w:tcPr>
          <w:p w14:paraId="43D8506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0.41</w:t>
            </w:r>
          </w:p>
        </w:tc>
        <w:tc>
          <w:tcPr>
            <w:tcW w:w="0" w:type="auto"/>
            <w:vAlign w:val="center"/>
            <w:hideMark/>
          </w:tcPr>
          <w:p w14:paraId="5C90937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0.41</w:t>
            </w:r>
          </w:p>
        </w:tc>
        <w:tc>
          <w:tcPr>
            <w:tcW w:w="0" w:type="auto"/>
            <w:vAlign w:val="center"/>
            <w:hideMark/>
          </w:tcPr>
          <w:p w14:paraId="3175601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0.41</w:t>
            </w:r>
          </w:p>
        </w:tc>
        <w:tc>
          <w:tcPr>
            <w:tcW w:w="0" w:type="auto"/>
            <w:vAlign w:val="center"/>
            <w:hideMark/>
          </w:tcPr>
          <w:p w14:paraId="7EF35C5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0.41</w:t>
            </w:r>
          </w:p>
        </w:tc>
        <w:tc>
          <w:tcPr>
            <w:tcW w:w="0" w:type="auto"/>
            <w:vAlign w:val="center"/>
            <w:hideMark/>
          </w:tcPr>
          <w:p w14:paraId="592A729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0.41</w:t>
            </w:r>
          </w:p>
        </w:tc>
        <w:tc>
          <w:tcPr>
            <w:tcW w:w="0" w:type="auto"/>
            <w:vAlign w:val="center"/>
            <w:hideMark/>
          </w:tcPr>
          <w:p w14:paraId="4C7ABD6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0.41</w:t>
            </w:r>
          </w:p>
        </w:tc>
        <w:tc>
          <w:tcPr>
            <w:tcW w:w="0" w:type="auto"/>
            <w:vAlign w:val="center"/>
            <w:hideMark/>
          </w:tcPr>
          <w:p w14:paraId="1BC2161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0.41</w:t>
            </w:r>
          </w:p>
        </w:tc>
        <w:tc>
          <w:tcPr>
            <w:tcW w:w="0" w:type="auto"/>
            <w:vAlign w:val="center"/>
            <w:hideMark/>
          </w:tcPr>
          <w:p w14:paraId="7FD6C7E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DC098D3"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2F118365" w14:textId="77777777" w:rsidTr="007619A5">
        <w:trPr>
          <w:tblCellSpacing w:w="15" w:type="dxa"/>
        </w:trPr>
        <w:tc>
          <w:tcPr>
            <w:tcW w:w="0" w:type="auto"/>
            <w:gridSpan w:val="2"/>
            <w:vAlign w:val="center"/>
            <w:hideMark/>
          </w:tcPr>
          <w:p w14:paraId="5CBF72E4" w14:textId="77777777" w:rsidR="007619A5" w:rsidRPr="007619A5" w:rsidRDefault="007619A5" w:rsidP="007619A5">
            <w:pPr>
              <w:spacing w:after="0" w:line="240" w:lineRule="auto"/>
              <w:rPr>
                <w:rFonts w:ascii="Verdana" w:eastAsia="Times New Roman" w:hAnsi="Verdana" w:cs="Times New Roman"/>
                <w:b/>
                <w:bCs/>
                <w:color w:val="000000"/>
                <w:sz w:val="14"/>
                <w:szCs w:val="14"/>
                <w:lang w:val="en-US" w:eastAsia="fi-FI"/>
              </w:rPr>
            </w:pPr>
            <w:r w:rsidRPr="007619A5">
              <w:rPr>
                <w:rFonts w:ascii="Verdana" w:eastAsia="Times New Roman" w:hAnsi="Verdana" w:cs="Times New Roman"/>
                <w:b/>
                <w:bCs/>
                <w:color w:val="000000"/>
                <w:sz w:val="14"/>
                <w:szCs w:val="14"/>
                <w:lang w:val="en-US" w:eastAsia="fi-FI"/>
              </w:rPr>
              <w:t>∆</w:t>
            </w:r>
            <w:r w:rsidRPr="007619A5">
              <w:rPr>
                <w:rFonts w:ascii="Cambria Math" w:eastAsia="Times New Roman" w:hAnsi="Cambria Math" w:cs="Cambria Math"/>
                <w:b/>
                <w:bCs/>
                <w:color w:val="000000"/>
                <w:sz w:val="14"/>
                <w:szCs w:val="14"/>
                <w:lang w:val="fi-FI" w:eastAsia="fi-FI"/>
              </w:rPr>
              <w:t>𝑝</w:t>
            </w:r>
            <w:r w:rsidRPr="007619A5">
              <w:rPr>
                <w:rFonts w:ascii="Verdana" w:eastAsia="Times New Roman" w:hAnsi="Verdana" w:cs="Times New Roman"/>
                <w:b/>
                <w:bCs/>
                <w:color w:val="000000"/>
                <w:sz w:val="14"/>
                <w:szCs w:val="14"/>
                <w:lang w:val="en-US" w:eastAsia="fi-FI"/>
              </w:rPr>
              <w:t>/(</w:t>
            </w:r>
            <w:r w:rsidRPr="007619A5">
              <w:rPr>
                <w:rFonts w:ascii="Cambria Math" w:eastAsia="Times New Roman" w:hAnsi="Cambria Math" w:cs="Cambria Math"/>
                <w:b/>
                <w:bCs/>
                <w:color w:val="000000"/>
                <w:sz w:val="14"/>
                <w:szCs w:val="14"/>
                <w:lang w:val="fi-FI" w:eastAsia="fi-FI"/>
              </w:rPr>
              <w:t>𝜌</w:t>
            </w:r>
            <w:r w:rsidRPr="007619A5">
              <w:rPr>
                <w:rFonts w:ascii="Verdana" w:eastAsia="Times New Roman" w:hAnsi="Verdana" w:cs="Times New Roman"/>
                <w:b/>
                <w:bCs/>
                <w:color w:val="000000"/>
                <w:sz w:val="14"/>
                <w:szCs w:val="14"/>
                <w:lang w:val="en-US" w:eastAsia="fi-FI"/>
              </w:rPr>
              <w:t>∙Vx²), blockage param with ew loss</w:t>
            </w:r>
          </w:p>
        </w:tc>
        <w:tc>
          <w:tcPr>
            <w:tcW w:w="0" w:type="auto"/>
            <w:vAlign w:val="center"/>
            <w:hideMark/>
          </w:tcPr>
          <w:p w14:paraId="37A78C9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1.03</w:t>
            </w:r>
          </w:p>
        </w:tc>
        <w:tc>
          <w:tcPr>
            <w:tcW w:w="0" w:type="auto"/>
            <w:vAlign w:val="center"/>
            <w:hideMark/>
          </w:tcPr>
          <w:p w14:paraId="31C8543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1.00</w:t>
            </w:r>
          </w:p>
        </w:tc>
        <w:tc>
          <w:tcPr>
            <w:tcW w:w="0" w:type="auto"/>
            <w:vAlign w:val="center"/>
            <w:hideMark/>
          </w:tcPr>
          <w:p w14:paraId="6D52BA8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0.99</w:t>
            </w:r>
          </w:p>
        </w:tc>
        <w:tc>
          <w:tcPr>
            <w:tcW w:w="0" w:type="auto"/>
            <w:vAlign w:val="center"/>
            <w:hideMark/>
          </w:tcPr>
          <w:p w14:paraId="19C9FDD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0.98</w:t>
            </w:r>
          </w:p>
        </w:tc>
        <w:tc>
          <w:tcPr>
            <w:tcW w:w="0" w:type="auto"/>
            <w:vAlign w:val="center"/>
            <w:hideMark/>
          </w:tcPr>
          <w:p w14:paraId="751C219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0.98</w:t>
            </w:r>
          </w:p>
        </w:tc>
        <w:tc>
          <w:tcPr>
            <w:tcW w:w="0" w:type="auto"/>
            <w:vAlign w:val="center"/>
            <w:hideMark/>
          </w:tcPr>
          <w:p w14:paraId="534224D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0.95</w:t>
            </w:r>
          </w:p>
        </w:tc>
        <w:tc>
          <w:tcPr>
            <w:tcW w:w="0" w:type="auto"/>
            <w:vAlign w:val="center"/>
            <w:hideMark/>
          </w:tcPr>
          <w:p w14:paraId="2B8CAE9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0.95</w:t>
            </w:r>
          </w:p>
        </w:tc>
        <w:tc>
          <w:tcPr>
            <w:tcW w:w="0" w:type="auto"/>
            <w:vAlign w:val="center"/>
            <w:hideMark/>
          </w:tcPr>
          <w:p w14:paraId="4F139AB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0.94</w:t>
            </w:r>
          </w:p>
        </w:tc>
        <w:tc>
          <w:tcPr>
            <w:tcW w:w="0" w:type="auto"/>
            <w:vAlign w:val="center"/>
            <w:hideMark/>
          </w:tcPr>
          <w:p w14:paraId="3E227A7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0.94</w:t>
            </w:r>
          </w:p>
        </w:tc>
        <w:tc>
          <w:tcPr>
            <w:tcW w:w="0" w:type="auto"/>
            <w:vAlign w:val="center"/>
            <w:hideMark/>
          </w:tcPr>
          <w:p w14:paraId="4BC07B2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2422851"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7A2C6366" w14:textId="77777777" w:rsidTr="007619A5">
        <w:trPr>
          <w:tblCellSpacing w:w="15" w:type="dxa"/>
        </w:trPr>
        <w:tc>
          <w:tcPr>
            <w:tcW w:w="0" w:type="auto"/>
            <w:gridSpan w:val="2"/>
            <w:vAlign w:val="center"/>
            <w:hideMark/>
          </w:tcPr>
          <w:p w14:paraId="4DEA769C"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Blockage factor</w:t>
            </w:r>
          </w:p>
        </w:tc>
        <w:tc>
          <w:tcPr>
            <w:tcW w:w="0" w:type="auto"/>
            <w:vAlign w:val="center"/>
            <w:hideMark/>
          </w:tcPr>
          <w:p w14:paraId="36D50C0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0.99</w:t>
            </w:r>
          </w:p>
        </w:tc>
        <w:tc>
          <w:tcPr>
            <w:tcW w:w="0" w:type="auto"/>
            <w:vAlign w:val="center"/>
            <w:hideMark/>
          </w:tcPr>
          <w:p w14:paraId="263A20D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0.99</w:t>
            </w:r>
          </w:p>
        </w:tc>
        <w:tc>
          <w:tcPr>
            <w:tcW w:w="0" w:type="auto"/>
            <w:vAlign w:val="center"/>
            <w:hideMark/>
          </w:tcPr>
          <w:p w14:paraId="1F0B6EF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0.99</w:t>
            </w:r>
          </w:p>
        </w:tc>
        <w:tc>
          <w:tcPr>
            <w:tcW w:w="0" w:type="auto"/>
            <w:vAlign w:val="center"/>
            <w:hideMark/>
          </w:tcPr>
          <w:p w14:paraId="14ADBC4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0.99</w:t>
            </w:r>
          </w:p>
        </w:tc>
        <w:tc>
          <w:tcPr>
            <w:tcW w:w="0" w:type="auto"/>
            <w:vAlign w:val="center"/>
            <w:hideMark/>
          </w:tcPr>
          <w:p w14:paraId="681D880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0.99</w:t>
            </w:r>
          </w:p>
        </w:tc>
        <w:tc>
          <w:tcPr>
            <w:tcW w:w="0" w:type="auto"/>
            <w:vAlign w:val="center"/>
            <w:hideMark/>
          </w:tcPr>
          <w:p w14:paraId="4FF834E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0.98</w:t>
            </w:r>
          </w:p>
        </w:tc>
        <w:tc>
          <w:tcPr>
            <w:tcW w:w="0" w:type="auto"/>
            <w:vAlign w:val="center"/>
            <w:hideMark/>
          </w:tcPr>
          <w:p w14:paraId="0012834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0.98</w:t>
            </w:r>
          </w:p>
        </w:tc>
        <w:tc>
          <w:tcPr>
            <w:tcW w:w="0" w:type="auto"/>
            <w:vAlign w:val="center"/>
            <w:hideMark/>
          </w:tcPr>
          <w:p w14:paraId="6141CEF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0.98</w:t>
            </w:r>
          </w:p>
        </w:tc>
        <w:tc>
          <w:tcPr>
            <w:tcW w:w="0" w:type="auto"/>
            <w:vAlign w:val="center"/>
            <w:hideMark/>
          </w:tcPr>
          <w:p w14:paraId="34AECE9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0.98</w:t>
            </w:r>
          </w:p>
        </w:tc>
        <w:tc>
          <w:tcPr>
            <w:tcW w:w="0" w:type="auto"/>
            <w:vAlign w:val="center"/>
            <w:hideMark/>
          </w:tcPr>
          <w:p w14:paraId="3137BEE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2A2CA01"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1E0325B9" w14:textId="77777777" w:rsidTr="007619A5">
        <w:trPr>
          <w:tblCellSpacing w:w="15" w:type="dxa"/>
        </w:trPr>
        <w:tc>
          <w:tcPr>
            <w:tcW w:w="0" w:type="auto"/>
            <w:gridSpan w:val="2"/>
            <w:vAlign w:val="center"/>
            <w:hideMark/>
          </w:tcPr>
          <w:p w14:paraId="13EE347F" w14:textId="77777777" w:rsidR="007619A5" w:rsidRPr="007619A5" w:rsidRDefault="007619A5" w:rsidP="007619A5">
            <w:pPr>
              <w:spacing w:after="0" w:line="240" w:lineRule="auto"/>
              <w:rPr>
                <w:rFonts w:ascii="Verdana" w:eastAsia="Times New Roman" w:hAnsi="Verdana" w:cs="Times New Roman"/>
                <w:b/>
                <w:bCs/>
                <w:color w:val="000000"/>
                <w:sz w:val="14"/>
                <w:szCs w:val="14"/>
                <w:lang w:val="en-US" w:eastAsia="fi-FI"/>
              </w:rPr>
            </w:pPr>
            <w:r w:rsidRPr="007619A5">
              <w:rPr>
                <w:rFonts w:ascii="Verdana" w:eastAsia="Times New Roman" w:hAnsi="Verdana" w:cs="Times New Roman"/>
                <w:b/>
                <w:bCs/>
                <w:color w:val="000000"/>
                <w:sz w:val="14"/>
                <w:szCs w:val="14"/>
                <w:lang w:val="en-US" w:eastAsia="fi-FI"/>
              </w:rPr>
              <w:t>Machine loss/P0 loss coefficient</w:t>
            </w:r>
          </w:p>
        </w:tc>
        <w:tc>
          <w:tcPr>
            <w:tcW w:w="0" w:type="auto"/>
            <w:vAlign w:val="center"/>
            <w:hideMark/>
          </w:tcPr>
          <w:p w14:paraId="3460AA1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2.01</w:t>
            </w:r>
          </w:p>
        </w:tc>
        <w:tc>
          <w:tcPr>
            <w:tcW w:w="0" w:type="auto"/>
            <w:vAlign w:val="center"/>
            <w:hideMark/>
          </w:tcPr>
          <w:p w14:paraId="7B6A899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2.04</w:t>
            </w:r>
          </w:p>
        </w:tc>
        <w:tc>
          <w:tcPr>
            <w:tcW w:w="0" w:type="auto"/>
            <w:vAlign w:val="center"/>
            <w:hideMark/>
          </w:tcPr>
          <w:p w14:paraId="412DB0D6"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2.06</w:t>
            </w:r>
          </w:p>
        </w:tc>
        <w:tc>
          <w:tcPr>
            <w:tcW w:w="0" w:type="auto"/>
            <w:vAlign w:val="center"/>
            <w:hideMark/>
          </w:tcPr>
          <w:p w14:paraId="10E5DE2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2.08</w:t>
            </w:r>
          </w:p>
        </w:tc>
        <w:tc>
          <w:tcPr>
            <w:tcW w:w="0" w:type="auto"/>
            <w:vAlign w:val="center"/>
            <w:hideMark/>
          </w:tcPr>
          <w:p w14:paraId="5D87706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2.10</w:t>
            </w:r>
          </w:p>
        </w:tc>
        <w:tc>
          <w:tcPr>
            <w:tcW w:w="0" w:type="auto"/>
            <w:vAlign w:val="center"/>
            <w:hideMark/>
          </w:tcPr>
          <w:p w14:paraId="2FF0062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2.19</w:t>
            </w:r>
          </w:p>
        </w:tc>
        <w:tc>
          <w:tcPr>
            <w:tcW w:w="0" w:type="auto"/>
            <w:vAlign w:val="center"/>
            <w:hideMark/>
          </w:tcPr>
          <w:p w14:paraId="2628946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2.20</w:t>
            </w:r>
          </w:p>
        </w:tc>
        <w:tc>
          <w:tcPr>
            <w:tcW w:w="0" w:type="auto"/>
            <w:vAlign w:val="center"/>
            <w:hideMark/>
          </w:tcPr>
          <w:p w14:paraId="7DD220E2"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2.20</w:t>
            </w:r>
          </w:p>
        </w:tc>
        <w:tc>
          <w:tcPr>
            <w:tcW w:w="0" w:type="auto"/>
            <w:vAlign w:val="center"/>
            <w:hideMark/>
          </w:tcPr>
          <w:p w14:paraId="01448CC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2.21</w:t>
            </w:r>
          </w:p>
        </w:tc>
        <w:tc>
          <w:tcPr>
            <w:tcW w:w="0" w:type="auto"/>
            <w:vAlign w:val="center"/>
            <w:hideMark/>
          </w:tcPr>
          <w:p w14:paraId="3DD90F0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B232304"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1AF27FF5" w14:textId="77777777" w:rsidTr="007619A5">
        <w:trPr>
          <w:tblCellSpacing w:w="15" w:type="dxa"/>
        </w:trPr>
        <w:tc>
          <w:tcPr>
            <w:tcW w:w="0" w:type="auto"/>
            <w:gridSpan w:val="2"/>
            <w:vAlign w:val="center"/>
            <w:hideMark/>
          </w:tcPr>
          <w:p w14:paraId="79CAF8CE"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Tip % of stall</w:t>
            </w:r>
          </w:p>
        </w:tc>
        <w:tc>
          <w:tcPr>
            <w:tcW w:w="0" w:type="auto"/>
            <w:vAlign w:val="center"/>
            <w:hideMark/>
          </w:tcPr>
          <w:p w14:paraId="7AB7E56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47</w:t>
            </w:r>
          </w:p>
        </w:tc>
        <w:tc>
          <w:tcPr>
            <w:tcW w:w="0" w:type="auto"/>
            <w:vAlign w:val="center"/>
            <w:hideMark/>
          </w:tcPr>
          <w:p w14:paraId="7BE98AB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43</w:t>
            </w:r>
          </w:p>
        </w:tc>
        <w:tc>
          <w:tcPr>
            <w:tcW w:w="0" w:type="auto"/>
            <w:vAlign w:val="center"/>
            <w:hideMark/>
          </w:tcPr>
          <w:p w14:paraId="497AB17F"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44</w:t>
            </w:r>
          </w:p>
        </w:tc>
        <w:tc>
          <w:tcPr>
            <w:tcW w:w="0" w:type="auto"/>
            <w:vAlign w:val="center"/>
            <w:hideMark/>
          </w:tcPr>
          <w:p w14:paraId="02F81F18"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38</w:t>
            </w:r>
          </w:p>
        </w:tc>
        <w:tc>
          <w:tcPr>
            <w:tcW w:w="0" w:type="auto"/>
            <w:vAlign w:val="center"/>
            <w:hideMark/>
          </w:tcPr>
          <w:p w14:paraId="03CD99EA"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38</w:t>
            </w:r>
          </w:p>
        </w:tc>
        <w:tc>
          <w:tcPr>
            <w:tcW w:w="0" w:type="auto"/>
            <w:vAlign w:val="center"/>
            <w:hideMark/>
          </w:tcPr>
          <w:p w14:paraId="0196505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40</w:t>
            </w:r>
          </w:p>
        </w:tc>
        <w:tc>
          <w:tcPr>
            <w:tcW w:w="0" w:type="auto"/>
            <w:vAlign w:val="center"/>
            <w:hideMark/>
          </w:tcPr>
          <w:p w14:paraId="7E95227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40</w:t>
            </w:r>
          </w:p>
        </w:tc>
        <w:tc>
          <w:tcPr>
            <w:tcW w:w="0" w:type="auto"/>
            <w:vAlign w:val="center"/>
            <w:hideMark/>
          </w:tcPr>
          <w:p w14:paraId="3A5900E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41</w:t>
            </w:r>
          </w:p>
        </w:tc>
        <w:tc>
          <w:tcPr>
            <w:tcW w:w="0" w:type="auto"/>
            <w:vAlign w:val="center"/>
            <w:hideMark/>
          </w:tcPr>
          <w:p w14:paraId="0383DD1C"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41</w:t>
            </w:r>
          </w:p>
        </w:tc>
        <w:tc>
          <w:tcPr>
            <w:tcW w:w="0" w:type="auto"/>
            <w:vAlign w:val="center"/>
            <w:hideMark/>
          </w:tcPr>
          <w:p w14:paraId="74C62A1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71490FDD"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45A3F09E" w14:textId="77777777" w:rsidTr="007619A5">
        <w:trPr>
          <w:tblCellSpacing w:w="15" w:type="dxa"/>
        </w:trPr>
        <w:tc>
          <w:tcPr>
            <w:tcW w:w="0" w:type="auto"/>
            <w:gridSpan w:val="2"/>
            <w:vAlign w:val="center"/>
            <w:hideMark/>
          </w:tcPr>
          <w:p w14:paraId="6423986B"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Mid % of stall</w:t>
            </w:r>
          </w:p>
        </w:tc>
        <w:tc>
          <w:tcPr>
            <w:tcW w:w="0" w:type="auto"/>
            <w:vAlign w:val="center"/>
            <w:hideMark/>
          </w:tcPr>
          <w:p w14:paraId="449B267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51</w:t>
            </w:r>
          </w:p>
        </w:tc>
        <w:tc>
          <w:tcPr>
            <w:tcW w:w="0" w:type="auto"/>
            <w:vAlign w:val="center"/>
            <w:hideMark/>
          </w:tcPr>
          <w:p w14:paraId="0F1FD57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51</w:t>
            </w:r>
          </w:p>
        </w:tc>
        <w:tc>
          <w:tcPr>
            <w:tcW w:w="0" w:type="auto"/>
            <w:vAlign w:val="center"/>
            <w:hideMark/>
          </w:tcPr>
          <w:p w14:paraId="534DD49B"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44</w:t>
            </w:r>
          </w:p>
        </w:tc>
        <w:tc>
          <w:tcPr>
            <w:tcW w:w="0" w:type="auto"/>
            <w:vAlign w:val="center"/>
            <w:hideMark/>
          </w:tcPr>
          <w:p w14:paraId="6BE220F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44</w:t>
            </w:r>
          </w:p>
        </w:tc>
        <w:tc>
          <w:tcPr>
            <w:tcW w:w="0" w:type="auto"/>
            <w:vAlign w:val="center"/>
            <w:hideMark/>
          </w:tcPr>
          <w:p w14:paraId="5D186C3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44</w:t>
            </w:r>
          </w:p>
        </w:tc>
        <w:tc>
          <w:tcPr>
            <w:tcW w:w="0" w:type="auto"/>
            <w:vAlign w:val="center"/>
            <w:hideMark/>
          </w:tcPr>
          <w:p w14:paraId="0CFC5FD0"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43</w:t>
            </w:r>
          </w:p>
        </w:tc>
        <w:tc>
          <w:tcPr>
            <w:tcW w:w="0" w:type="auto"/>
            <w:vAlign w:val="center"/>
            <w:hideMark/>
          </w:tcPr>
          <w:p w14:paraId="48F45C4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43</w:t>
            </w:r>
          </w:p>
        </w:tc>
        <w:tc>
          <w:tcPr>
            <w:tcW w:w="0" w:type="auto"/>
            <w:vAlign w:val="center"/>
            <w:hideMark/>
          </w:tcPr>
          <w:p w14:paraId="61849543"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44</w:t>
            </w:r>
          </w:p>
        </w:tc>
        <w:tc>
          <w:tcPr>
            <w:tcW w:w="0" w:type="auto"/>
            <w:vAlign w:val="center"/>
            <w:hideMark/>
          </w:tcPr>
          <w:p w14:paraId="365F0F25"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44</w:t>
            </w:r>
          </w:p>
        </w:tc>
        <w:tc>
          <w:tcPr>
            <w:tcW w:w="0" w:type="auto"/>
            <w:vAlign w:val="center"/>
            <w:hideMark/>
          </w:tcPr>
          <w:p w14:paraId="77D4D62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B299773"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r w:rsidR="007619A5" w:rsidRPr="007619A5" w14:paraId="422CB189" w14:textId="77777777" w:rsidTr="007619A5">
        <w:trPr>
          <w:tblCellSpacing w:w="15" w:type="dxa"/>
        </w:trPr>
        <w:tc>
          <w:tcPr>
            <w:tcW w:w="0" w:type="auto"/>
            <w:gridSpan w:val="2"/>
            <w:vAlign w:val="center"/>
            <w:hideMark/>
          </w:tcPr>
          <w:p w14:paraId="3D52AF12" w14:textId="77777777" w:rsidR="007619A5" w:rsidRPr="007619A5" w:rsidRDefault="007619A5" w:rsidP="007619A5">
            <w:pPr>
              <w:spacing w:after="0" w:line="240" w:lineRule="auto"/>
              <w:rPr>
                <w:rFonts w:ascii="Verdana" w:eastAsia="Times New Roman" w:hAnsi="Verdana" w:cs="Times New Roman"/>
                <w:b/>
                <w:bCs/>
                <w:color w:val="000000"/>
                <w:sz w:val="14"/>
                <w:szCs w:val="14"/>
                <w:lang w:val="fi-FI" w:eastAsia="fi-FI"/>
              </w:rPr>
            </w:pPr>
            <w:r w:rsidRPr="007619A5">
              <w:rPr>
                <w:rFonts w:ascii="Verdana" w:eastAsia="Times New Roman" w:hAnsi="Verdana" w:cs="Times New Roman"/>
                <w:b/>
                <w:bCs/>
                <w:color w:val="000000"/>
                <w:sz w:val="14"/>
                <w:szCs w:val="14"/>
                <w:lang w:val="fi-FI" w:eastAsia="fi-FI"/>
              </w:rPr>
              <w:t>Hub % of stall</w:t>
            </w:r>
          </w:p>
        </w:tc>
        <w:tc>
          <w:tcPr>
            <w:tcW w:w="0" w:type="auto"/>
            <w:vAlign w:val="center"/>
            <w:hideMark/>
          </w:tcPr>
          <w:p w14:paraId="28131EE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71</w:t>
            </w:r>
          </w:p>
        </w:tc>
        <w:tc>
          <w:tcPr>
            <w:tcW w:w="0" w:type="auto"/>
            <w:vAlign w:val="center"/>
            <w:hideMark/>
          </w:tcPr>
          <w:p w14:paraId="00965EB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60</w:t>
            </w:r>
          </w:p>
        </w:tc>
        <w:tc>
          <w:tcPr>
            <w:tcW w:w="0" w:type="auto"/>
            <w:vAlign w:val="center"/>
            <w:hideMark/>
          </w:tcPr>
          <w:p w14:paraId="23BB51B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55</w:t>
            </w:r>
          </w:p>
        </w:tc>
        <w:tc>
          <w:tcPr>
            <w:tcW w:w="0" w:type="auto"/>
            <w:vAlign w:val="center"/>
            <w:hideMark/>
          </w:tcPr>
          <w:p w14:paraId="6439BF47"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52</w:t>
            </w:r>
          </w:p>
        </w:tc>
        <w:tc>
          <w:tcPr>
            <w:tcW w:w="0" w:type="auto"/>
            <w:vAlign w:val="center"/>
            <w:hideMark/>
          </w:tcPr>
          <w:p w14:paraId="166BF32E"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50</w:t>
            </w:r>
          </w:p>
        </w:tc>
        <w:tc>
          <w:tcPr>
            <w:tcW w:w="0" w:type="auto"/>
            <w:vAlign w:val="center"/>
            <w:hideMark/>
          </w:tcPr>
          <w:p w14:paraId="465CE88D"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45</w:t>
            </w:r>
          </w:p>
        </w:tc>
        <w:tc>
          <w:tcPr>
            <w:tcW w:w="0" w:type="auto"/>
            <w:vAlign w:val="center"/>
            <w:hideMark/>
          </w:tcPr>
          <w:p w14:paraId="755255F1"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45</w:t>
            </w:r>
          </w:p>
        </w:tc>
        <w:tc>
          <w:tcPr>
            <w:tcW w:w="0" w:type="auto"/>
            <w:vAlign w:val="center"/>
            <w:hideMark/>
          </w:tcPr>
          <w:p w14:paraId="72B7EDE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44</w:t>
            </w:r>
          </w:p>
        </w:tc>
        <w:tc>
          <w:tcPr>
            <w:tcW w:w="0" w:type="auto"/>
            <w:vAlign w:val="center"/>
            <w:hideMark/>
          </w:tcPr>
          <w:p w14:paraId="152E4109"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r w:rsidRPr="007619A5">
              <w:rPr>
                <w:rFonts w:ascii="Verdana" w:eastAsia="Times New Roman" w:hAnsi="Verdana" w:cs="Times New Roman"/>
                <w:color w:val="000000"/>
                <w:sz w:val="14"/>
                <w:szCs w:val="14"/>
                <w:lang w:val="fi-FI" w:eastAsia="fi-FI"/>
              </w:rPr>
              <w:t>44</w:t>
            </w:r>
          </w:p>
        </w:tc>
        <w:tc>
          <w:tcPr>
            <w:tcW w:w="0" w:type="auto"/>
            <w:vAlign w:val="center"/>
            <w:hideMark/>
          </w:tcPr>
          <w:p w14:paraId="2A81BDD4" w14:textId="77777777" w:rsidR="007619A5" w:rsidRPr="007619A5" w:rsidRDefault="007619A5" w:rsidP="007619A5">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E5C3366" w14:textId="77777777" w:rsidR="007619A5" w:rsidRPr="007619A5" w:rsidRDefault="007619A5" w:rsidP="007619A5">
            <w:pPr>
              <w:spacing w:after="0" w:line="240" w:lineRule="auto"/>
              <w:jc w:val="right"/>
              <w:rPr>
                <w:rFonts w:ascii="Times New Roman" w:eastAsia="Times New Roman" w:hAnsi="Times New Roman" w:cs="Times New Roman"/>
                <w:sz w:val="20"/>
                <w:szCs w:val="20"/>
                <w:lang w:val="fi-FI" w:eastAsia="fi-FI"/>
              </w:rPr>
            </w:pPr>
          </w:p>
        </w:tc>
      </w:tr>
    </w:tbl>
    <w:p w14:paraId="39370094" w14:textId="17B500CA" w:rsidR="009F53BA" w:rsidRDefault="00B12B45" w:rsidP="005D089B">
      <w:pPr>
        <w:rPr>
          <w:b/>
          <w:bCs/>
          <w:sz w:val="28"/>
          <w:szCs w:val="28"/>
          <w:lang w:val="en-US"/>
        </w:rPr>
      </w:pPr>
      <w:r w:rsidRPr="00B12B45">
        <w:rPr>
          <w:b/>
          <w:bCs/>
          <w:noProof/>
          <w:sz w:val="28"/>
          <w:szCs w:val="28"/>
          <w:lang w:val="en-US"/>
        </w:rPr>
        <w:lastRenderedPageBreak/>
        <w:drawing>
          <wp:inline distT="0" distB="0" distL="0" distR="0" wp14:anchorId="15EBFBB5" wp14:editId="7C192B6C">
            <wp:extent cx="6896100" cy="7935621"/>
            <wp:effectExtent l="0" t="0" r="0" b="0"/>
            <wp:docPr id="32823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38580" name="Picture 1"/>
                    <pic:cNvPicPr/>
                  </pic:nvPicPr>
                  <pic:blipFill>
                    <a:blip r:embed="rId57">
                      <a:extLst>
                        <a:ext uri="{28A0092B-C50C-407E-A947-70E740481C1C}">
                          <a14:useLocalDpi xmlns:a14="http://schemas.microsoft.com/office/drawing/2010/main" val="0"/>
                        </a:ext>
                      </a:extLst>
                    </a:blip>
                    <a:stretch>
                      <a:fillRect/>
                    </a:stretch>
                  </pic:blipFill>
                  <pic:spPr>
                    <a:xfrm>
                      <a:off x="0" y="0"/>
                      <a:ext cx="6898111" cy="7937935"/>
                    </a:xfrm>
                    <a:prstGeom prst="rect">
                      <a:avLst/>
                    </a:prstGeom>
                  </pic:spPr>
                </pic:pic>
              </a:graphicData>
            </a:graphic>
          </wp:inline>
        </w:drawing>
      </w:r>
    </w:p>
    <w:p w14:paraId="3410F6D9" w14:textId="24479783" w:rsidR="009F53BA" w:rsidRDefault="008502DC" w:rsidP="005D089B">
      <w:pPr>
        <w:rPr>
          <w:lang w:val="en-US"/>
        </w:rPr>
      </w:pPr>
      <w:r>
        <w:rPr>
          <w:lang w:val="en-US"/>
        </w:rPr>
        <w:lastRenderedPageBreak/>
        <w:t>The previous figure</w:t>
      </w:r>
      <w:r w:rsidRPr="00922E6E">
        <w:rPr>
          <w:lang w:val="en-US"/>
        </w:rPr>
        <w:t xml:space="preserve"> is </w:t>
      </w:r>
      <w:r>
        <w:rPr>
          <w:lang w:val="en-US"/>
        </w:rPr>
        <w:t>the</w:t>
      </w:r>
      <w:r w:rsidRPr="00922E6E">
        <w:rPr>
          <w:lang w:val="en-US"/>
        </w:rPr>
        <w:t xml:space="preserve"> </w:t>
      </w:r>
      <w:r>
        <w:rPr>
          <w:lang w:val="en-US"/>
        </w:rPr>
        <w:t>default design of the main turbine</w:t>
      </w:r>
      <w:r w:rsidR="002C261C">
        <w:rPr>
          <w:lang w:val="en-US"/>
        </w:rPr>
        <w:t xml:space="preserve"> </w:t>
      </w:r>
      <w:r w:rsidR="00AF02F5">
        <w:rPr>
          <w:lang w:val="en-US"/>
        </w:rPr>
        <w:t>producing 704 MW</w:t>
      </w:r>
      <w:r w:rsidR="002C261C">
        <w:rPr>
          <w:lang w:val="en-US"/>
        </w:rPr>
        <w:t xml:space="preserve"> gross p</w:t>
      </w:r>
      <w:r w:rsidR="00AF02F5">
        <w:rPr>
          <w:lang w:val="en-US"/>
        </w:rPr>
        <w:t>ower</w:t>
      </w:r>
      <w:r>
        <w:rPr>
          <w:lang w:val="en-US"/>
        </w:rPr>
        <w:t xml:space="preserve">. Kacker and Okapuu loss model predicts its adiabatic efficiency </w:t>
      </w:r>
      <w:r w:rsidRPr="00922E6E">
        <w:rPr>
          <w:lang w:val="en-US"/>
        </w:rPr>
        <w:t>9</w:t>
      </w:r>
      <w:r>
        <w:rPr>
          <w:lang w:val="en-US"/>
        </w:rPr>
        <w:t xml:space="preserve">7.5 </w:t>
      </w:r>
      <w:r w:rsidRPr="00922E6E">
        <w:rPr>
          <w:lang w:val="en-US"/>
        </w:rPr>
        <w:t>%.</w:t>
      </w:r>
      <w:r w:rsidR="009E624F">
        <w:rPr>
          <w:lang w:val="en-US"/>
        </w:rPr>
        <w:t xml:space="preserve"> </w:t>
      </w:r>
      <w:r w:rsidR="00950445">
        <w:rPr>
          <w:lang w:val="en-US"/>
        </w:rPr>
        <w:t>The</w:t>
      </w:r>
      <w:r w:rsidR="009E624F">
        <w:rPr>
          <w:lang w:val="en-US"/>
        </w:rPr>
        <w:t xml:space="preserve"> middle stages </w:t>
      </w:r>
      <w:r w:rsidR="009653DE">
        <w:rPr>
          <w:lang w:val="en-US"/>
        </w:rPr>
        <w:t>are</w:t>
      </w:r>
      <w:r w:rsidR="00850E40">
        <w:rPr>
          <w:lang w:val="en-US"/>
        </w:rPr>
        <w:t xml:space="preserve"> </w:t>
      </w:r>
      <w:r w:rsidR="009653DE">
        <w:rPr>
          <w:lang w:val="en-US"/>
        </w:rPr>
        <w:t>available</w:t>
      </w:r>
      <w:r w:rsidR="00312294">
        <w:rPr>
          <w:lang w:val="en-US"/>
        </w:rPr>
        <w:t xml:space="preserve"> </w:t>
      </w:r>
      <w:r w:rsidR="009653DE">
        <w:rPr>
          <w:lang w:val="en-US"/>
        </w:rPr>
        <w:t>only on web</w:t>
      </w:r>
      <w:r w:rsidR="00950445">
        <w:rPr>
          <w:lang w:val="en-US"/>
        </w:rPr>
        <w:t>page</w:t>
      </w:r>
      <w:r w:rsidR="005150AF">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482"/>
        <w:gridCol w:w="724"/>
        <w:gridCol w:w="724"/>
        <w:gridCol w:w="724"/>
        <w:gridCol w:w="724"/>
        <w:gridCol w:w="724"/>
        <w:gridCol w:w="773"/>
        <w:gridCol w:w="773"/>
        <w:gridCol w:w="773"/>
        <w:gridCol w:w="773"/>
        <w:gridCol w:w="475"/>
        <w:gridCol w:w="607"/>
      </w:tblGrid>
      <w:tr w:rsidR="003178C7" w:rsidRPr="003178C7" w14:paraId="1297DA77" w14:textId="77777777" w:rsidTr="003178C7">
        <w:trPr>
          <w:tblCellSpacing w:w="15" w:type="dxa"/>
        </w:trPr>
        <w:tc>
          <w:tcPr>
            <w:tcW w:w="0" w:type="auto"/>
            <w:vAlign w:val="center"/>
            <w:hideMark/>
          </w:tcPr>
          <w:p w14:paraId="5D0577EF"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Hot turbine</w:t>
            </w:r>
          </w:p>
        </w:tc>
        <w:tc>
          <w:tcPr>
            <w:tcW w:w="0" w:type="auto"/>
            <w:vAlign w:val="center"/>
            <w:hideMark/>
          </w:tcPr>
          <w:p w14:paraId="35D6E1C5"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Inlet</w:t>
            </w:r>
          </w:p>
        </w:tc>
        <w:tc>
          <w:tcPr>
            <w:tcW w:w="0" w:type="auto"/>
            <w:vAlign w:val="center"/>
            <w:hideMark/>
          </w:tcPr>
          <w:p w14:paraId="0FA00328"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Stage 1</w:t>
            </w:r>
          </w:p>
        </w:tc>
        <w:tc>
          <w:tcPr>
            <w:tcW w:w="0" w:type="auto"/>
            <w:vAlign w:val="center"/>
            <w:hideMark/>
          </w:tcPr>
          <w:p w14:paraId="08A5DF0A"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Stage 2</w:t>
            </w:r>
          </w:p>
        </w:tc>
        <w:tc>
          <w:tcPr>
            <w:tcW w:w="0" w:type="auto"/>
            <w:vAlign w:val="center"/>
            <w:hideMark/>
          </w:tcPr>
          <w:p w14:paraId="5E6A3D60"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Stage 3</w:t>
            </w:r>
          </w:p>
        </w:tc>
        <w:tc>
          <w:tcPr>
            <w:tcW w:w="0" w:type="auto"/>
            <w:vAlign w:val="center"/>
            <w:hideMark/>
          </w:tcPr>
          <w:p w14:paraId="2CC1754D"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Stage 4</w:t>
            </w:r>
          </w:p>
        </w:tc>
        <w:tc>
          <w:tcPr>
            <w:tcW w:w="0" w:type="auto"/>
            <w:vAlign w:val="center"/>
            <w:hideMark/>
          </w:tcPr>
          <w:p w14:paraId="14BDD441"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Stage 5</w:t>
            </w:r>
          </w:p>
        </w:tc>
        <w:tc>
          <w:tcPr>
            <w:tcW w:w="0" w:type="auto"/>
            <w:vAlign w:val="center"/>
            <w:hideMark/>
          </w:tcPr>
          <w:p w14:paraId="51848DD1"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Stage 10</w:t>
            </w:r>
          </w:p>
        </w:tc>
        <w:tc>
          <w:tcPr>
            <w:tcW w:w="0" w:type="auto"/>
            <w:vAlign w:val="center"/>
            <w:hideMark/>
          </w:tcPr>
          <w:p w14:paraId="65415A59"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Stage 11</w:t>
            </w:r>
          </w:p>
        </w:tc>
        <w:tc>
          <w:tcPr>
            <w:tcW w:w="0" w:type="auto"/>
            <w:vAlign w:val="center"/>
            <w:hideMark/>
          </w:tcPr>
          <w:p w14:paraId="1733F6DB"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Stage 12</w:t>
            </w:r>
          </w:p>
        </w:tc>
        <w:tc>
          <w:tcPr>
            <w:tcW w:w="0" w:type="auto"/>
            <w:vAlign w:val="center"/>
            <w:hideMark/>
          </w:tcPr>
          <w:p w14:paraId="3F91DFF6"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Stage 13</w:t>
            </w:r>
          </w:p>
        </w:tc>
        <w:tc>
          <w:tcPr>
            <w:tcW w:w="0" w:type="auto"/>
            <w:vAlign w:val="center"/>
            <w:hideMark/>
          </w:tcPr>
          <w:p w14:paraId="5A49C73E"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Exit</w:t>
            </w:r>
          </w:p>
        </w:tc>
        <w:tc>
          <w:tcPr>
            <w:tcW w:w="0" w:type="auto"/>
            <w:vAlign w:val="center"/>
            <w:hideMark/>
          </w:tcPr>
          <w:p w14:paraId="5B6D7E6C"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Pipe out</w:t>
            </w:r>
          </w:p>
        </w:tc>
      </w:tr>
      <w:tr w:rsidR="003178C7" w:rsidRPr="003178C7" w14:paraId="1FFE3218" w14:textId="77777777" w:rsidTr="003178C7">
        <w:trPr>
          <w:tblCellSpacing w:w="15" w:type="dxa"/>
        </w:trPr>
        <w:tc>
          <w:tcPr>
            <w:tcW w:w="0" w:type="auto"/>
            <w:vAlign w:val="center"/>
            <w:hideMark/>
          </w:tcPr>
          <w:p w14:paraId="66A4C9EA"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Temperature K</w:t>
            </w:r>
          </w:p>
        </w:tc>
        <w:tc>
          <w:tcPr>
            <w:tcW w:w="0" w:type="auto"/>
            <w:vAlign w:val="center"/>
            <w:hideMark/>
          </w:tcPr>
          <w:p w14:paraId="5AE3092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1250</w:t>
            </w:r>
          </w:p>
        </w:tc>
        <w:tc>
          <w:tcPr>
            <w:tcW w:w="0" w:type="auto"/>
            <w:vAlign w:val="center"/>
            <w:hideMark/>
          </w:tcPr>
          <w:p w14:paraId="52E3BDC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1243</w:t>
            </w:r>
          </w:p>
        </w:tc>
        <w:tc>
          <w:tcPr>
            <w:tcW w:w="0" w:type="auto"/>
            <w:vAlign w:val="center"/>
            <w:hideMark/>
          </w:tcPr>
          <w:p w14:paraId="05F4E24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1199</w:t>
            </w:r>
          </w:p>
        </w:tc>
        <w:tc>
          <w:tcPr>
            <w:tcW w:w="0" w:type="auto"/>
            <w:vAlign w:val="center"/>
            <w:hideMark/>
          </w:tcPr>
          <w:p w14:paraId="1E9A576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1154</w:t>
            </w:r>
          </w:p>
        </w:tc>
        <w:tc>
          <w:tcPr>
            <w:tcW w:w="0" w:type="auto"/>
            <w:vAlign w:val="center"/>
            <w:hideMark/>
          </w:tcPr>
          <w:p w14:paraId="2216C89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1110</w:t>
            </w:r>
          </w:p>
        </w:tc>
        <w:tc>
          <w:tcPr>
            <w:tcW w:w="0" w:type="auto"/>
            <w:vAlign w:val="center"/>
            <w:hideMark/>
          </w:tcPr>
          <w:p w14:paraId="5F19B34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1065</w:t>
            </w:r>
          </w:p>
        </w:tc>
        <w:tc>
          <w:tcPr>
            <w:tcW w:w="0" w:type="auto"/>
            <w:vAlign w:val="center"/>
            <w:hideMark/>
          </w:tcPr>
          <w:p w14:paraId="77FF78A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835</w:t>
            </w:r>
          </w:p>
        </w:tc>
        <w:tc>
          <w:tcPr>
            <w:tcW w:w="0" w:type="auto"/>
            <w:vAlign w:val="center"/>
            <w:hideMark/>
          </w:tcPr>
          <w:p w14:paraId="1EC4213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788</w:t>
            </w:r>
          </w:p>
        </w:tc>
        <w:tc>
          <w:tcPr>
            <w:tcW w:w="0" w:type="auto"/>
            <w:vAlign w:val="center"/>
            <w:hideMark/>
          </w:tcPr>
          <w:p w14:paraId="653B1BB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740</w:t>
            </w:r>
          </w:p>
        </w:tc>
        <w:tc>
          <w:tcPr>
            <w:tcW w:w="0" w:type="auto"/>
            <w:vAlign w:val="center"/>
            <w:hideMark/>
          </w:tcPr>
          <w:p w14:paraId="27A3021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691</w:t>
            </w:r>
          </w:p>
        </w:tc>
        <w:tc>
          <w:tcPr>
            <w:tcW w:w="0" w:type="auto"/>
            <w:vAlign w:val="center"/>
            <w:hideMark/>
          </w:tcPr>
          <w:p w14:paraId="3392FDB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642</w:t>
            </w:r>
          </w:p>
        </w:tc>
        <w:tc>
          <w:tcPr>
            <w:tcW w:w="0" w:type="auto"/>
            <w:vAlign w:val="center"/>
            <w:hideMark/>
          </w:tcPr>
          <w:p w14:paraId="291B865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650</w:t>
            </w:r>
          </w:p>
        </w:tc>
      </w:tr>
      <w:tr w:rsidR="003178C7" w:rsidRPr="003178C7" w14:paraId="153EB1C2" w14:textId="77777777" w:rsidTr="003178C7">
        <w:trPr>
          <w:tblCellSpacing w:w="15" w:type="dxa"/>
        </w:trPr>
        <w:tc>
          <w:tcPr>
            <w:tcW w:w="0" w:type="auto"/>
            <w:vAlign w:val="center"/>
            <w:hideMark/>
          </w:tcPr>
          <w:p w14:paraId="75D47ECF"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Pressure kPa</w:t>
            </w:r>
          </w:p>
        </w:tc>
        <w:tc>
          <w:tcPr>
            <w:tcW w:w="0" w:type="auto"/>
            <w:vAlign w:val="center"/>
            <w:hideMark/>
          </w:tcPr>
          <w:p w14:paraId="7411BEF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1695</w:t>
            </w:r>
          </w:p>
        </w:tc>
        <w:tc>
          <w:tcPr>
            <w:tcW w:w="0" w:type="auto"/>
            <w:vAlign w:val="center"/>
            <w:hideMark/>
          </w:tcPr>
          <w:p w14:paraId="67D7D5A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1659</w:t>
            </w:r>
          </w:p>
        </w:tc>
        <w:tc>
          <w:tcPr>
            <w:tcW w:w="0" w:type="auto"/>
            <w:vAlign w:val="center"/>
            <w:hideMark/>
          </w:tcPr>
          <w:p w14:paraId="5E2B81D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1419</w:t>
            </w:r>
          </w:p>
        </w:tc>
        <w:tc>
          <w:tcPr>
            <w:tcW w:w="0" w:type="auto"/>
            <w:vAlign w:val="center"/>
            <w:hideMark/>
          </w:tcPr>
          <w:p w14:paraId="4620F4B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1211</w:t>
            </w:r>
          </w:p>
        </w:tc>
        <w:tc>
          <w:tcPr>
            <w:tcW w:w="0" w:type="auto"/>
            <w:vAlign w:val="center"/>
            <w:hideMark/>
          </w:tcPr>
          <w:p w14:paraId="7958E1A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1027</w:t>
            </w:r>
          </w:p>
        </w:tc>
        <w:tc>
          <w:tcPr>
            <w:tcW w:w="0" w:type="auto"/>
            <w:vAlign w:val="center"/>
            <w:hideMark/>
          </w:tcPr>
          <w:p w14:paraId="61D4AC7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865</w:t>
            </w:r>
          </w:p>
        </w:tc>
        <w:tc>
          <w:tcPr>
            <w:tcW w:w="0" w:type="auto"/>
            <w:vAlign w:val="center"/>
            <w:hideMark/>
          </w:tcPr>
          <w:p w14:paraId="36E9161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325</w:t>
            </w:r>
          </w:p>
        </w:tc>
        <w:tc>
          <w:tcPr>
            <w:tcW w:w="0" w:type="auto"/>
            <w:vAlign w:val="center"/>
            <w:hideMark/>
          </w:tcPr>
          <w:p w14:paraId="2701476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258</w:t>
            </w:r>
          </w:p>
        </w:tc>
        <w:tc>
          <w:tcPr>
            <w:tcW w:w="0" w:type="auto"/>
            <w:vAlign w:val="center"/>
            <w:hideMark/>
          </w:tcPr>
          <w:p w14:paraId="771DD69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203</w:t>
            </w:r>
          </w:p>
        </w:tc>
        <w:tc>
          <w:tcPr>
            <w:tcW w:w="0" w:type="auto"/>
            <w:vAlign w:val="center"/>
            <w:hideMark/>
          </w:tcPr>
          <w:p w14:paraId="4EBF6A2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157</w:t>
            </w:r>
          </w:p>
        </w:tc>
        <w:tc>
          <w:tcPr>
            <w:tcW w:w="0" w:type="auto"/>
            <w:vAlign w:val="center"/>
            <w:hideMark/>
          </w:tcPr>
          <w:p w14:paraId="2059271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119</w:t>
            </w:r>
          </w:p>
        </w:tc>
        <w:tc>
          <w:tcPr>
            <w:tcW w:w="0" w:type="auto"/>
            <w:vAlign w:val="center"/>
            <w:hideMark/>
          </w:tcPr>
          <w:p w14:paraId="173CDED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124</w:t>
            </w:r>
          </w:p>
        </w:tc>
      </w:tr>
      <w:tr w:rsidR="003178C7" w:rsidRPr="003178C7" w14:paraId="17DD525D" w14:textId="77777777" w:rsidTr="003178C7">
        <w:trPr>
          <w:tblCellSpacing w:w="15" w:type="dxa"/>
        </w:trPr>
        <w:tc>
          <w:tcPr>
            <w:tcW w:w="0" w:type="auto"/>
            <w:vAlign w:val="center"/>
            <w:hideMark/>
          </w:tcPr>
          <w:p w14:paraId="2136216A" w14:textId="77777777" w:rsidR="003178C7" w:rsidRPr="003178C7" w:rsidRDefault="003178C7" w:rsidP="003178C7">
            <w:pPr>
              <w:spacing w:after="0" w:line="240" w:lineRule="auto"/>
              <w:rPr>
                <w:rFonts w:ascii="Verdana" w:eastAsia="Times New Roman" w:hAnsi="Verdana" w:cs="Times New Roman"/>
                <w:b/>
                <w:bCs/>
                <w:color w:val="000000"/>
                <w:sz w:val="14"/>
                <w:szCs w:val="14"/>
                <w:lang w:val="en-US" w:eastAsia="fi-FI"/>
              </w:rPr>
            </w:pPr>
            <w:r w:rsidRPr="003178C7">
              <w:rPr>
                <w:rFonts w:ascii="Verdana" w:eastAsia="Times New Roman" w:hAnsi="Verdana" w:cs="Times New Roman"/>
                <w:b/>
                <w:bCs/>
                <w:color w:val="000000"/>
                <w:sz w:val="14"/>
                <w:szCs w:val="14"/>
                <w:lang w:val="en-US" w:eastAsia="fi-FI"/>
              </w:rPr>
              <w:t>Axial velocity (Vx) m/s</w:t>
            </w:r>
          </w:p>
        </w:tc>
        <w:tc>
          <w:tcPr>
            <w:tcW w:w="0" w:type="auto"/>
            <w:vAlign w:val="center"/>
            <w:hideMark/>
          </w:tcPr>
          <w:p w14:paraId="34ACB35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25.6</w:t>
            </w:r>
          </w:p>
        </w:tc>
        <w:tc>
          <w:tcPr>
            <w:tcW w:w="0" w:type="auto"/>
            <w:vAlign w:val="center"/>
            <w:hideMark/>
          </w:tcPr>
          <w:p w14:paraId="6069675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127.0</w:t>
            </w:r>
          </w:p>
        </w:tc>
        <w:tc>
          <w:tcPr>
            <w:tcW w:w="0" w:type="auto"/>
            <w:vAlign w:val="center"/>
            <w:hideMark/>
          </w:tcPr>
          <w:p w14:paraId="46AEB18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127.0</w:t>
            </w:r>
          </w:p>
        </w:tc>
        <w:tc>
          <w:tcPr>
            <w:tcW w:w="0" w:type="auto"/>
            <w:vAlign w:val="center"/>
            <w:hideMark/>
          </w:tcPr>
          <w:p w14:paraId="36DC521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127.0</w:t>
            </w:r>
          </w:p>
        </w:tc>
        <w:tc>
          <w:tcPr>
            <w:tcW w:w="0" w:type="auto"/>
            <w:vAlign w:val="center"/>
            <w:hideMark/>
          </w:tcPr>
          <w:p w14:paraId="3D4721D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127.0</w:t>
            </w:r>
          </w:p>
        </w:tc>
        <w:tc>
          <w:tcPr>
            <w:tcW w:w="0" w:type="auto"/>
            <w:vAlign w:val="center"/>
            <w:hideMark/>
          </w:tcPr>
          <w:p w14:paraId="6CE9FFE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127.0</w:t>
            </w:r>
          </w:p>
        </w:tc>
        <w:tc>
          <w:tcPr>
            <w:tcW w:w="0" w:type="auto"/>
            <w:vAlign w:val="center"/>
            <w:hideMark/>
          </w:tcPr>
          <w:p w14:paraId="680A659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127.0</w:t>
            </w:r>
          </w:p>
        </w:tc>
        <w:tc>
          <w:tcPr>
            <w:tcW w:w="0" w:type="auto"/>
            <w:vAlign w:val="center"/>
            <w:hideMark/>
          </w:tcPr>
          <w:p w14:paraId="71E7CEE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127.0</w:t>
            </w:r>
          </w:p>
        </w:tc>
        <w:tc>
          <w:tcPr>
            <w:tcW w:w="0" w:type="auto"/>
            <w:vAlign w:val="center"/>
            <w:hideMark/>
          </w:tcPr>
          <w:p w14:paraId="64FA7D7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127.0</w:t>
            </w:r>
          </w:p>
        </w:tc>
        <w:tc>
          <w:tcPr>
            <w:tcW w:w="0" w:type="auto"/>
            <w:vAlign w:val="center"/>
            <w:hideMark/>
          </w:tcPr>
          <w:p w14:paraId="78AB30F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127.0</w:t>
            </w:r>
          </w:p>
        </w:tc>
        <w:tc>
          <w:tcPr>
            <w:tcW w:w="0" w:type="auto"/>
            <w:vAlign w:val="center"/>
            <w:hideMark/>
          </w:tcPr>
          <w:p w14:paraId="5A834B0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127.0</w:t>
            </w:r>
          </w:p>
        </w:tc>
        <w:tc>
          <w:tcPr>
            <w:tcW w:w="0" w:type="auto"/>
            <w:vAlign w:val="center"/>
            <w:hideMark/>
          </w:tcPr>
          <w:p w14:paraId="79E3165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39.2</w:t>
            </w:r>
          </w:p>
        </w:tc>
      </w:tr>
      <w:tr w:rsidR="003178C7" w:rsidRPr="003178C7" w14:paraId="030F5FE3" w14:textId="77777777" w:rsidTr="003178C7">
        <w:trPr>
          <w:tblCellSpacing w:w="15" w:type="dxa"/>
        </w:trPr>
        <w:tc>
          <w:tcPr>
            <w:tcW w:w="0" w:type="auto"/>
            <w:vAlign w:val="center"/>
            <w:hideMark/>
          </w:tcPr>
          <w:p w14:paraId="20AD8158"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Diameter mm</w:t>
            </w:r>
          </w:p>
        </w:tc>
        <w:tc>
          <w:tcPr>
            <w:tcW w:w="0" w:type="auto"/>
            <w:vAlign w:val="center"/>
            <w:hideMark/>
          </w:tcPr>
          <w:p w14:paraId="3B47D25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3334</w:t>
            </w:r>
          </w:p>
        </w:tc>
        <w:tc>
          <w:tcPr>
            <w:tcW w:w="0" w:type="auto"/>
            <w:vAlign w:val="center"/>
            <w:hideMark/>
          </w:tcPr>
          <w:p w14:paraId="4D5DA82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3676</w:t>
            </w:r>
          </w:p>
        </w:tc>
        <w:tc>
          <w:tcPr>
            <w:tcW w:w="0" w:type="auto"/>
            <w:vAlign w:val="center"/>
            <w:hideMark/>
          </w:tcPr>
          <w:p w14:paraId="1D09AC4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3696</w:t>
            </w:r>
          </w:p>
        </w:tc>
        <w:tc>
          <w:tcPr>
            <w:tcW w:w="0" w:type="auto"/>
            <w:vAlign w:val="center"/>
            <w:hideMark/>
          </w:tcPr>
          <w:p w14:paraId="1721EE4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3718</w:t>
            </w:r>
          </w:p>
        </w:tc>
        <w:tc>
          <w:tcPr>
            <w:tcW w:w="0" w:type="auto"/>
            <w:vAlign w:val="center"/>
            <w:hideMark/>
          </w:tcPr>
          <w:p w14:paraId="0BBF5AF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3744</w:t>
            </w:r>
          </w:p>
        </w:tc>
        <w:tc>
          <w:tcPr>
            <w:tcW w:w="0" w:type="auto"/>
            <w:vAlign w:val="center"/>
            <w:hideMark/>
          </w:tcPr>
          <w:p w14:paraId="47114D2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3774</w:t>
            </w:r>
          </w:p>
        </w:tc>
        <w:tc>
          <w:tcPr>
            <w:tcW w:w="0" w:type="auto"/>
            <w:vAlign w:val="center"/>
            <w:hideMark/>
          </w:tcPr>
          <w:p w14:paraId="7DCAD84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4034</w:t>
            </w:r>
          </w:p>
        </w:tc>
        <w:tc>
          <w:tcPr>
            <w:tcW w:w="0" w:type="auto"/>
            <w:vAlign w:val="center"/>
            <w:hideMark/>
          </w:tcPr>
          <w:p w14:paraId="69D8956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4122</w:t>
            </w:r>
          </w:p>
        </w:tc>
        <w:tc>
          <w:tcPr>
            <w:tcW w:w="0" w:type="auto"/>
            <w:vAlign w:val="center"/>
            <w:hideMark/>
          </w:tcPr>
          <w:p w14:paraId="34E785E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4231</w:t>
            </w:r>
          </w:p>
        </w:tc>
        <w:tc>
          <w:tcPr>
            <w:tcW w:w="0" w:type="auto"/>
            <w:vAlign w:val="center"/>
            <w:hideMark/>
          </w:tcPr>
          <w:p w14:paraId="3107C1D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4366</w:t>
            </w:r>
          </w:p>
        </w:tc>
        <w:tc>
          <w:tcPr>
            <w:tcW w:w="0" w:type="auto"/>
            <w:vAlign w:val="center"/>
            <w:hideMark/>
          </w:tcPr>
          <w:p w14:paraId="11A3F1F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4536</w:t>
            </w:r>
          </w:p>
        </w:tc>
        <w:tc>
          <w:tcPr>
            <w:tcW w:w="0" w:type="auto"/>
            <w:vAlign w:val="center"/>
            <w:hideMark/>
          </w:tcPr>
          <w:p w14:paraId="5985F4D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7173</w:t>
            </w:r>
          </w:p>
        </w:tc>
      </w:tr>
      <w:tr w:rsidR="003178C7" w:rsidRPr="003178C7" w14:paraId="621ACF68" w14:textId="77777777" w:rsidTr="003178C7">
        <w:trPr>
          <w:tblCellSpacing w:w="15" w:type="dxa"/>
        </w:trPr>
        <w:tc>
          <w:tcPr>
            <w:tcW w:w="0" w:type="auto"/>
            <w:vAlign w:val="center"/>
            <w:hideMark/>
          </w:tcPr>
          <w:p w14:paraId="7FDE3145"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Gas flow m3/s</w:t>
            </w:r>
          </w:p>
        </w:tc>
        <w:tc>
          <w:tcPr>
            <w:tcW w:w="0" w:type="auto"/>
            <w:vAlign w:val="center"/>
            <w:hideMark/>
          </w:tcPr>
          <w:p w14:paraId="0A1531E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223</w:t>
            </w:r>
          </w:p>
        </w:tc>
        <w:tc>
          <w:tcPr>
            <w:tcW w:w="0" w:type="auto"/>
            <w:vAlign w:val="center"/>
            <w:hideMark/>
          </w:tcPr>
          <w:p w14:paraId="6A287C3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227</w:t>
            </w:r>
          </w:p>
        </w:tc>
        <w:tc>
          <w:tcPr>
            <w:tcW w:w="0" w:type="auto"/>
            <w:vAlign w:val="center"/>
            <w:hideMark/>
          </w:tcPr>
          <w:p w14:paraId="2E31B87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256</w:t>
            </w:r>
          </w:p>
        </w:tc>
        <w:tc>
          <w:tcPr>
            <w:tcW w:w="0" w:type="auto"/>
            <w:vAlign w:val="center"/>
            <w:hideMark/>
          </w:tcPr>
          <w:p w14:paraId="447DDA4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288</w:t>
            </w:r>
          </w:p>
        </w:tc>
        <w:tc>
          <w:tcPr>
            <w:tcW w:w="0" w:type="auto"/>
            <w:vAlign w:val="center"/>
            <w:hideMark/>
          </w:tcPr>
          <w:p w14:paraId="2B2BF97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327</w:t>
            </w:r>
          </w:p>
        </w:tc>
        <w:tc>
          <w:tcPr>
            <w:tcW w:w="0" w:type="auto"/>
            <w:vAlign w:val="center"/>
            <w:hideMark/>
          </w:tcPr>
          <w:p w14:paraId="510D0C2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372</w:t>
            </w:r>
          </w:p>
        </w:tc>
        <w:tc>
          <w:tcPr>
            <w:tcW w:w="0" w:type="auto"/>
            <w:vAlign w:val="center"/>
            <w:hideMark/>
          </w:tcPr>
          <w:p w14:paraId="7C977B5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776</w:t>
            </w:r>
          </w:p>
        </w:tc>
        <w:tc>
          <w:tcPr>
            <w:tcW w:w="0" w:type="auto"/>
            <w:vAlign w:val="center"/>
            <w:hideMark/>
          </w:tcPr>
          <w:p w14:paraId="5A64D17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919</w:t>
            </w:r>
          </w:p>
        </w:tc>
        <w:tc>
          <w:tcPr>
            <w:tcW w:w="0" w:type="auto"/>
            <w:vAlign w:val="center"/>
            <w:hideMark/>
          </w:tcPr>
          <w:p w14:paraId="68C58A7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1100</w:t>
            </w:r>
          </w:p>
        </w:tc>
        <w:tc>
          <w:tcPr>
            <w:tcW w:w="0" w:type="auto"/>
            <w:vAlign w:val="center"/>
            <w:hideMark/>
          </w:tcPr>
          <w:p w14:paraId="7D5ED4B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1331</w:t>
            </w:r>
          </w:p>
        </w:tc>
        <w:tc>
          <w:tcPr>
            <w:tcW w:w="0" w:type="auto"/>
            <w:vAlign w:val="center"/>
            <w:hideMark/>
          </w:tcPr>
          <w:p w14:paraId="3A12911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1633</w:t>
            </w:r>
          </w:p>
        </w:tc>
        <w:tc>
          <w:tcPr>
            <w:tcW w:w="0" w:type="auto"/>
            <w:vAlign w:val="center"/>
            <w:hideMark/>
          </w:tcPr>
          <w:p w14:paraId="75553D3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1586</w:t>
            </w:r>
          </w:p>
        </w:tc>
      </w:tr>
      <w:tr w:rsidR="003178C7" w:rsidRPr="003178C7" w14:paraId="0095320D" w14:textId="77777777" w:rsidTr="003178C7">
        <w:trPr>
          <w:tblCellSpacing w:w="15" w:type="dxa"/>
        </w:trPr>
        <w:tc>
          <w:tcPr>
            <w:tcW w:w="0" w:type="auto"/>
            <w:vAlign w:val="center"/>
            <w:hideMark/>
          </w:tcPr>
          <w:p w14:paraId="3993B401"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P1/P2</w:t>
            </w:r>
          </w:p>
        </w:tc>
        <w:tc>
          <w:tcPr>
            <w:tcW w:w="0" w:type="auto"/>
            <w:vAlign w:val="center"/>
            <w:hideMark/>
          </w:tcPr>
          <w:p w14:paraId="726D616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1.02</w:t>
            </w:r>
          </w:p>
        </w:tc>
        <w:tc>
          <w:tcPr>
            <w:tcW w:w="0" w:type="auto"/>
            <w:vAlign w:val="center"/>
            <w:hideMark/>
          </w:tcPr>
          <w:p w14:paraId="693F955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1.17</w:t>
            </w:r>
          </w:p>
        </w:tc>
        <w:tc>
          <w:tcPr>
            <w:tcW w:w="0" w:type="auto"/>
            <w:vAlign w:val="center"/>
            <w:hideMark/>
          </w:tcPr>
          <w:p w14:paraId="47514FD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1.17</w:t>
            </w:r>
          </w:p>
        </w:tc>
        <w:tc>
          <w:tcPr>
            <w:tcW w:w="0" w:type="auto"/>
            <w:vAlign w:val="center"/>
            <w:hideMark/>
          </w:tcPr>
          <w:p w14:paraId="157018F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1.18</w:t>
            </w:r>
          </w:p>
        </w:tc>
        <w:tc>
          <w:tcPr>
            <w:tcW w:w="0" w:type="auto"/>
            <w:vAlign w:val="center"/>
            <w:hideMark/>
          </w:tcPr>
          <w:p w14:paraId="087B526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1.19</w:t>
            </w:r>
          </w:p>
        </w:tc>
        <w:tc>
          <w:tcPr>
            <w:tcW w:w="0" w:type="auto"/>
            <w:vAlign w:val="center"/>
            <w:hideMark/>
          </w:tcPr>
          <w:p w14:paraId="7E148DC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1.20</w:t>
            </w:r>
          </w:p>
        </w:tc>
        <w:tc>
          <w:tcPr>
            <w:tcW w:w="0" w:type="auto"/>
            <w:vAlign w:val="center"/>
            <w:hideMark/>
          </w:tcPr>
          <w:p w14:paraId="759122F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1.26</w:t>
            </w:r>
          </w:p>
        </w:tc>
        <w:tc>
          <w:tcPr>
            <w:tcW w:w="0" w:type="auto"/>
            <w:vAlign w:val="center"/>
            <w:hideMark/>
          </w:tcPr>
          <w:p w14:paraId="5BF7B67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1.27</w:t>
            </w:r>
          </w:p>
        </w:tc>
        <w:tc>
          <w:tcPr>
            <w:tcW w:w="0" w:type="auto"/>
            <w:vAlign w:val="center"/>
            <w:hideMark/>
          </w:tcPr>
          <w:p w14:paraId="492112B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1.30</w:t>
            </w:r>
          </w:p>
        </w:tc>
        <w:tc>
          <w:tcPr>
            <w:tcW w:w="0" w:type="auto"/>
            <w:vAlign w:val="center"/>
            <w:hideMark/>
          </w:tcPr>
          <w:p w14:paraId="14D78B2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1.32</w:t>
            </w:r>
          </w:p>
        </w:tc>
        <w:tc>
          <w:tcPr>
            <w:tcW w:w="0" w:type="auto"/>
            <w:vAlign w:val="center"/>
            <w:hideMark/>
          </w:tcPr>
          <w:p w14:paraId="2C0282D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0.96</w:t>
            </w:r>
          </w:p>
        </w:tc>
        <w:tc>
          <w:tcPr>
            <w:tcW w:w="0" w:type="auto"/>
            <w:vAlign w:val="center"/>
            <w:hideMark/>
          </w:tcPr>
          <w:p w14:paraId="7761DE2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r>
      <w:tr w:rsidR="003178C7" w:rsidRPr="003178C7" w14:paraId="21537E9E" w14:textId="77777777" w:rsidTr="003178C7">
        <w:trPr>
          <w:tblCellSpacing w:w="15" w:type="dxa"/>
        </w:trPr>
        <w:tc>
          <w:tcPr>
            <w:tcW w:w="0" w:type="auto"/>
            <w:gridSpan w:val="2"/>
            <w:vAlign w:val="center"/>
            <w:hideMark/>
          </w:tcPr>
          <w:p w14:paraId="76ADDE22"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Power MW</w:t>
            </w:r>
          </w:p>
        </w:tc>
        <w:tc>
          <w:tcPr>
            <w:tcW w:w="0" w:type="auto"/>
            <w:vAlign w:val="center"/>
            <w:hideMark/>
          </w:tcPr>
          <w:p w14:paraId="072FAE2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54.14</w:t>
            </w:r>
          </w:p>
        </w:tc>
        <w:tc>
          <w:tcPr>
            <w:tcW w:w="0" w:type="auto"/>
            <w:vAlign w:val="center"/>
            <w:hideMark/>
          </w:tcPr>
          <w:p w14:paraId="4B38A71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54.14</w:t>
            </w:r>
          </w:p>
        </w:tc>
        <w:tc>
          <w:tcPr>
            <w:tcW w:w="0" w:type="auto"/>
            <w:vAlign w:val="center"/>
            <w:hideMark/>
          </w:tcPr>
          <w:p w14:paraId="5770166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54.14</w:t>
            </w:r>
          </w:p>
        </w:tc>
        <w:tc>
          <w:tcPr>
            <w:tcW w:w="0" w:type="auto"/>
            <w:vAlign w:val="center"/>
            <w:hideMark/>
          </w:tcPr>
          <w:p w14:paraId="0217FB2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54.14</w:t>
            </w:r>
          </w:p>
        </w:tc>
        <w:tc>
          <w:tcPr>
            <w:tcW w:w="0" w:type="auto"/>
            <w:vAlign w:val="center"/>
            <w:hideMark/>
          </w:tcPr>
          <w:p w14:paraId="6D0A040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54.14</w:t>
            </w:r>
          </w:p>
        </w:tc>
        <w:tc>
          <w:tcPr>
            <w:tcW w:w="0" w:type="auto"/>
            <w:vAlign w:val="center"/>
            <w:hideMark/>
          </w:tcPr>
          <w:p w14:paraId="3449F8C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54.14</w:t>
            </w:r>
          </w:p>
        </w:tc>
        <w:tc>
          <w:tcPr>
            <w:tcW w:w="0" w:type="auto"/>
            <w:vAlign w:val="center"/>
            <w:hideMark/>
          </w:tcPr>
          <w:p w14:paraId="14D9F8E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54.14</w:t>
            </w:r>
          </w:p>
        </w:tc>
        <w:tc>
          <w:tcPr>
            <w:tcW w:w="0" w:type="auto"/>
            <w:vAlign w:val="center"/>
            <w:hideMark/>
          </w:tcPr>
          <w:p w14:paraId="092DC2F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54.14</w:t>
            </w:r>
          </w:p>
        </w:tc>
        <w:tc>
          <w:tcPr>
            <w:tcW w:w="0" w:type="auto"/>
            <w:vAlign w:val="center"/>
            <w:hideMark/>
          </w:tcPr>
          <w:p w14:paraId="3B9DD89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54.14</w:t>
            </w:r>
          </w:p>
        </w:tc>
        <w:tc>
          <w:tcPr>
            <w:tcW w:w="0" w:type="auto"/>
            <w:vAlign w:val="center"/>
            <w:hideMark/>
          </w:tcPr>
          <w:p w14:paraId="318B2F0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397603B"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55571845" w14:textId="77777777" w:rsidTr="003178C7">
        <w:trPr>
          <w:tblCellSpacing w:w="15" w:type="dxa"/>
        </w:trPr>
        <w:tc>
          <w:tcPr>
            <w:tcW w:w="0" w:type="auto"/>
            <w:vAlign w:val="center"/>
            <w:hideMark/>
          </w:tcPr>
          <w:p w14:paraId="1B2D3C4E"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Efficiency</w:t>
            </w:r>
          </w:p>
        </w:tc>
        <w:tc>
          <w:tcPr>
            <w:tcW w:w="0" w:type="auto"/>
            <w:vAlign w:val="center"/>
            <w:hideMark/>
          </w:tcPr>
          <w:p w14:paraId="316F4C1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0.970</w:t>
            </w:r>
          </w:p>
        </w:tc>
        <w:tc>
          <w:tcPr>
            <w:tcW w:w="0" w:type="auto"/>
            <w:vAlign w:val="center"/>
            <w:hideMark/>
          </w:tcPr>
          <w:p w14:paraId="15C5BF7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0.951</w:t>
            </w:r>
          </w:p>
        </w:tc>
        <w:tc>
          <w:tcPr>
            <w:tcW w:w="0" w:type="auto"/>
            <w:vAlign w:val="center"/>
            <w:hideMark/>
          </w:tcPr>
          <w:p w14:paraId="5E4F97F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0.960</w:t>
            </w:r>
          </w:p>
        </w:tc>
        <w:tc>
          <w:tcPr>
            <w:tcW w:w="0" w:type="auto"/>
            <w:vAlign w:val="center"/>
            <w:hideMark/>
          </w:tcPr>
          <w:p w14:paraId="2E85C71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0.963</w:t>
            </w:r>
          </w:p>
        </w:tc>
        <w:tc>
          <w:tcPr>
            <w:tcW w:w="0" w:type="auto"/>
            <w:vAlign w:val="center"/>
            <w:hideMark/>
          </w:tcPr>
          <w:p w14:paraId="5D34319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0.962</w:t>
            </w:r>
          </w:p>
        </w:tc>
        <w:tc>
          <w:tcPr>
            <w:tcW w:w="0" w:type="auto"/>
            <w:vAlign w:val="center"/>
            <w:hideMark/>
          </w:tcPr>
          <w:p w14:paraId="3660804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0.965</w:t>
            </w:r>
          </w:p>
        </w:tc>
        <w:tc>
          <w:tcPr>
            <w:tcW w:w="0" w:type="auto"/>
            <w:vAlign w:val="center"/>
            <w:hideMark/>
          </w:tcPr>
          <w:p w14:paraId="2F26ADC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0.970</w:t>
            </w:r>
          </w:p>
        </w:tc>
        <w:tc>
          <w:tcPr>
            <w:tcW w:w="0" w:type="auto"/>
            <w:vAlign w:val="center"/>
            <w:hideMark/>
          </w:tcPr>
          <w:p w14:paraId="79E5F17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0.971</w:t>
            </w:r>
          </w:p>
        </w:tc>
        <w:tc>
          <w:tcPr>
            <w:tcW w:w="0" w:type="auto"/>
            <w:vAlign w:val="center"/>
            <w:hideMark/>
          </w:tcPr>
          <w:p w14:paraId="056DC00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0.971</w:t>
            </w:r>
          </w:p>
        </w:tc>
        <w:tc>
          <w:tcPr>
            <w:tcW w:w="0" w:type="auto"/>
            <w:vAlign w:val="center"/>
            <w:hideMark/>
          </w:tcPr>
          <w:p w14:paraId="5E6C4C7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0.970</w:t>
            </w:r>
          </w:p>
        </w:tc>
        <w:tc>
          <w:tcPr>
            <w:tcW w:w="0" w:type="auto"/>
            <w:vAlign w:val="center"/>
            <w:hideMark/>
          </w:tcPr>
          <w:p w14:paraId="7BBE6A7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0.970</w:t>
            </w:r>
          </w:p>
        </w:tc>
        <w:tc>
          <w:tcPr>
            <w:tcW w:w="0" w:type="auto"/>
            <w:vAlign w:val="center"/>
            <w:hideMark/>
          </w:tcPr>
          <w:p w14:paraId="53072D0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r>
      <w:tr w:rsidR="003178C7" w:rsidRPr="003178C7" w14:paraId="7B974383" w14:textId="77777777" w:rsidTr="003178C7">
        <w:trPr>
          <w:tblCellSpacing w:w="15" w:type="dxa"/>
        </w:trPr>
        <w:tc>
          <w:tcPr>
            <w:tcW w:w="0" w:type="auto"/>
            <w:vAlign w:val="center"/>
            <w:hideMark/>
          </w:tcPr>
          <w:p w14:paraId="094AE7C9" w14:textId="77777777" w:rsidR="003178C7" w:rsidRPr="003178C7" w:rsidRDefault="003178C7" w:rsidP="003178C7">
            <w:pPr>
              <w:spacing w:after="0" w:line="240" w:lineRule="auto"/>
              <w:rPr>
                <w:rFonts w:ascii="Verdana" w:eastAsia="Times New Roman" w:hAnsi="Verdana" w:cs="Times New Roman"/>
                <w:b/>
                <w:bCs/>
                <w:color w:val="000000"/>
                <w:sz w:val="14"/>
                <w:szCs w:val="14"/>
                <w:lang w:val="en-US" w:eastAsia="fi-FI"/>
              </w:rPr>
            </w:pPr>
            <w:r w:rsidRPr="003178C7">
              <w:rPr>
                <w:rFonts w:ascii="Verdana" w:eastAsia="Times New Roman" w:hAnsi="Verdana" w:cs="Times New Roman"/>
                <w:b/>
                <w:bCs/>
                <w:color w:val="000000"/>
                <w:sz w:val="14"/>
                <w:szCs w:val="14"/>
                <w:lang w:val="en-US" w:eastAsia="fi-FI"/>
              </w:rPr>
              <w:t>Entropy increase J/kg/K</w:t>
            </w:r>
          </w:p>
        </w:tc>
        <w:tc>
          <w:tcPr>
            <w:tcW w:w="0" w:type="auto"/>
            <w:vAlign w:val="center"/>
            <w:hideMark/>
          </w:tcPr>
          <w:p w14:paraId="19AABFE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0.19</w:t>
            </w:r>
          </w:p>
        </w:tc>
        <w:tc>
          <w:tcPr>
            <w:tcW w:w="0" w:type="auto"/>
            <w:vAlign w:val="center"/>
            <w:hideMark/>
          </w:tcPr>
          <w:p w14:paraId="46907EA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2.30</w:t>
            </w:r>
          </w:p>
        </w:tc>
        <w:tc>
          <w:tcPr>
            <w:tcW w:w="0" w:type="auto"/>
            <w:vAlign w:val="center"/>
            <w:hideMark/>
          </w:tcPr>
          <w:p w14:paraId="3058551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1.94</w:t>
            </w:r>
          </w:p>
        </w:tc>
        <w:tc>
          <w:tcPr>
            <w:tcW w:w="0" w:type="auto"/>
            <w:vAlign w:val="center"/>
            <w:hideMark/>
          </w:tcPr>
          <w:p w14:paraId="47C52D9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w:t>
            </w:r>
          </w:p>
        </w:tc>
        <w:tc>
          <w:tcPr>
            <w:tcW w:w="0" w:type="auto"/>
            <w:vAlign w:val="center"/>
            <w:hideMark/>
          </w:tcPr>
          <w:p w14:paraId="7272083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1.97</w:t>
            </w:r>
          </w:p>
        </w:tc>
        <w:tc>
          <w:tcPr>
            <w:tcW w:w="0" w:type="auto"/>
            <w:vAlign w:val="center"/>
            <w:hideMark/>
          </w:tcPr>
          <w:p w14:paraId="1BB1049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1.91</w:t>
            </w:r>
          </w:p>
        </w:tc>
        <w:tc>
          <w:tcPr>
            <w:tcW w:w="0" w:type="auto"/>
            <w:vAlign w:val="center"/>
            <w:hideMark/>
          </w:tcPr>
          <w:p w14:paraId="7109BEB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2.07</w:t>
            </w:r>
          </w:p>
        </w:tc>
        <w:tc>
          <w:tcPr>
            <w:tcW w:w="0" w:type="auto"/>
            <w:vAlign w:val="center"/>
            <w:hideMark/>
          </w:tcPr>
          <w:p w14:paraId="1DE7471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2.16</w:t>
            </w:r>
          </w:p>
        </w:tc>
        <w:tc>
          <w:tcPr>
            <w:tcW w:w="0" w:type="auto"/>
            <w:vAlign w:val="center"/>
            <w:hideMark/>
          </w:tcPr>
          <w:p w14:paraId="4C9FA6C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2.28</w:t>
            </w:r>
          </w:p>
        </w:tc>
        <w:tc>
          <w:tcPr>
            <w:tcW w:w="0" w:type="auto"/>
            <w:vAlign w:val="center"/>
            <w:hideMark/>
          </w:tcPr>
          <w:p w14:paraId="23CD330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2.54</w:t>
            </w:r>
          </w:p>
        </w:tc>
        <w:tc>
          <w:tcPr>
            <w:tcW w:w="0" w:type="auto"/>
            <w:vAlign w:val="center"/>
            <w:hideMark/>
          </w:tcPr>
          <w:p w14:paraId="122C33A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0.38</w:t>
            </w:r>
          </w:p>
        </w:tc>
        <w:tc>
          <w:tcPr>
            <w:tcW w:w="0" w:type="auto"/>
            <w:vAlign w:val="center"/>
            <w:hideMark/>
          </w:tcPr>
          <w:p w14:paraId="44C6041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r>
      <w:tr w:rsidR="003178C7" w:rsidRPr="003178C7" w14:paraId="287E0AA2" w14:textId="77777777" w:rsidTr="003178C7">
        <w:trPr>
          <w:tblCellSpacing w:w="15" w:type="dxa"/>
        </w:trPr>
        <w:tc>
          <w:tcPr>
            <w:tcW w:w="0" w:type="auto"/>
            <w:vAlign w:val="center"/>
            <w:hideMark/>
          </w:tcPr>
          <w:p w14:paraId="7505E708"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Static enthalpy kJ/kg</w:t>
            </w:r>
          </w:p>
        </w:tc>
        <w:tc>
          <w:tcPr>
            <w:tcW w:w="0" w:type="auto"/>
            <w:vAlign w:val="center"/>
            <w:hideMark/>
          </w:tcPr>
          <w:p w14:paraId="7E7D143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1374</w:t>
            </w:r>
          </w:p>
        </w:tc>
        <w:tc>
          <w:tcPr>
            <w:tcW w:w="0" w:type="auto"/>
            <w:vAlign w:val="center"/>
            <w:hideMark/>
          </w:tcPr>
          <w:p w14:paraId="1F7D7AF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1367</w:t>
            </w:r>
          </w:p>
        </w:tc>
        <w:tc>
          <w:tcPr>
            <w:tcW w:w="0" w:type="auto"/>
            <w:vAlign w:val="center"/>
            <w:hideMark/>
          </w:tcPr>
          <w:p w14:paraId="2BE4233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1313</w:t>
            </w:r>
          </w:p>
        </w:tc>
        <w:tc>
          <w:tcPr>
            <w:tcW w:w="0" w:type="auto"/>
            <w:vAlign w:val="center"/>
            <w:hideMark/>
          </w:tcPr>
          <w:p w14:paraId="6A28A12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1259</w:t>
            </w:r>
          </w:p>
        </w:tc>
        <w:tc>
          <w:tcPr>
            <w:tcW w:w="0" w:type="auto"/>
            <w:vAlign w:val="center"/>
            <w:hideMark/>
          </w:tcPr>
          <w:p w14:paraId="33BAD4F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1206</w:t>
            </w:r>
          </w:p>
        </w:tc>
        <w:tc>
          <w:tcPr>
            <w:tcW w:w="0" w:type="auto"/>
            <w:vAlign w:val="center"/>
            <w:hideMark/>
          </w:tcPr>
          <w:p w14:paraId="21880CD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1153</w:t>
            </w:r>
          </w:p>
        </w:tc>
        <w:tc>
          <w:tcPr>
            <w:tcW w:w="0" w:type="auto"/>
            <w:vAlign w:val="center"/>
            <w:hideMark/>
          </w:tcPr>
          <w:p w14:paraId="7B61BED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886</w:t>
            </w:r>
          </w:p>
        </w:tc>
        <w:tc>
          <w:tcPr>
            <w:tcW w:w="0" w:type="auto"/>
            <w:vAlign w:val="center"/>
            <w:hideMark/>
          </w:tcPr>
          <w:p w14:paraId="6FE422E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833</w:t>
            </w:r>
          </w:p>
        </w:tc>
        <w:tc>
          <w:tcPr>
            <w:tcW w:w="0" w:type="auto"/>
            <w:vAlign w:val="center"/>
            <w:hideMark/>
          </w:tcPr>
          <w:p w14:paraId="1E1C43F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779</w:t>
            </w:r>
          </w:p>
        </w:tc>
        <w:tc>
          <w:tcPr>
            <w:tcW w:w="0" w:type="auto"/>
            <w:vAlign w:val="center"/>
            <w:hideMark/>
          </w:tcPr>
          <w:p w14:paraId="3D678C2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726</w:t>
            </w:r>
          </w:p>
        </w:tc>
        <w:tc>
          <w:tcPr>
            <w:tcW w:w="0" w:type="auto"/>
            <w:vAlign w:val="center"/>
            <w:hideMark/>
          </w:tcPr>
          <w:p w14:paraId="4877B96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673</w:t>
            </w:r>
          </w:p>
        </w:tc>
        <w:tc>
          <w:tcPr>
            <w:tcW w:w="0" w:type="auto"/>
            <w:vAlign w:val="center"/>
            <w:hideMark/>
          </w:tcPr>
          <w:p w14:paraId="3411C34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681</w:t>
            </w:r>
          </w:p>
        </w:tc>
      </w:tr>
      <w:tr w:rsidR="003178C7" w:rsidRPr="003178C7" w14:paraId="43A0953C" w14:textId="77777777" w:rsidTr="003178C7">
        <w:trPr>
          <w:tblCellSpacing w:w="15" w:type="dxa"/>
        </w:trPr>
        <w:tc>
          <w:tcPr>
            <w:tcW w:w="0" w:type="auto"/>
            <w:vAlign w:val="center"/>
            <w:hideMark/>
          </w:tcPr>
          <w:p w14:paraId="066AC265"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Stagn. enthalpy kJ/kg</w:t>
            </w:r>
          </w:p>
        </w:tc>
        <w:tc>
          <w:tcPr>
            <w:tcW w:w="0" w:type="auto"/>
            <w:vAlign w:val="center"/>
            <w:hideMark/>
          </w:tcPr>
          <w:p w14:paraId="48B0527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1375</w:t>
            </w:r>
          </w:p>
        </w:tc>
        <w:tc>
          <w:tcPr>
            <w:tcW w:w="0" w:type="auto"/>
            <w:vAlign w:val="center"/>
            <w:hideMark/>
          </w:tcPr>
          <w:p w14:paraId="2F596F4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1375</w:t>
            </w:r>
          </w:p>
        </w:tc>
        <w:tc>
          <w:tcPr>
            <w:tcW w:w="0" w:type="auto"/>
            <w:vAlign w:val="center"/>
            <w:hideMark/>
          </w:tcPr>
          <w:p w14:paraId="150F104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1322</w:t>
            </w:r>
          </w:p>
        </w:tc>
        <w:tc>
          <w:tcPr>
            <w:tcW w:w="0" w:type="auto"/>
            <w:vAlign w:val="center"/>
            <w:hideMark/>
          </w:tcPr>
          <w:p w14:paraId="7DEF1AB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1268</w:t>
            </w:r>
          </w:p>
        </w:tc>
        <w:tc>
          <w:tcPr>
            <w:tcW w:w="0" w:type="auto"/>
            <w:vAlign w:val="center"/>
            <w:hideMark/>
          </w:tcPr>
          <w:p w14:paraId="58E1233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1215</w:t>
            </w:r>
          </w:p>
        </w:tc>
        <w:tc>
          <w:tcPr>
            <w:tcW w:w="0" w:type="auto"/>
            <w:vAlign w:val="center"/>
            <w:hideMark/>
          </w:tcPr>
          <w:p w14:paraId="5011DB1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1162</w:t>
            </w:r>
          </w:p>
        </w:tc>
        <w:tc>
          <w:tcPr>
            <w:tcW w:w="0" w:type="auto"/>
            <w:vAlign w:val="center"/>
            <w:hideMark/>
          </w:tcPr>
          <w:p w14:paraId="580DD0F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895</w:t>
            </w:r>
          </w:p>
        </w:tc>
        <w:tc>
          <w:tcPr>
            <w:tcW w:w="0" w:type="auto"/>
            <w:vAlign w:val="center"/>
            <w:hideMark/>
          </w:tcPr>
          <w:p w14:paraId="2516CA5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842</w:t>
            </w:r>
          </w:p>
        </w:tc>
        <w:tc>
          <w:tcPr>
            <w:tcW w:w="0" w:type="auto"/>
            <w:vAlign w:val="center"/>
            <w:hideMark/>
          </w:tcPr>
          <w:p w14:paraId="765CEB9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788</w:t>
            </w:r>
          </w:p>
        </w:tc>
        <w:tc>
          <w:tcPr>
            <w:tcW w:w="0" w:type="auto"/>
            <w:vAlign w:val="center"/>
            <w:hideMark/>
          </w:tcPr>
          <w:p w14:paraId="65C7732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735</w:t>
            </w:r>
          </w:p>
        </w:tc>
        <w:tc>
          <w:tcPr>
            <w:tcW w:w="0" w:type="auto"/>
            <w:vAlign w:val="center"/>
            <w:hideMark/>
          </w:tcPr>
          <w:p w14:paraId="2F994A8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682</w:t>
            </w:r>
          </w:p>
        </w:tc>
        <w:tc>
          <w:tcPr>
            <w:tcW w:w="0" w:type="auto"/>
            <w:vAlign w:val="center"/>
            <w:hideMark/>
          </w:tcPr>
          <w:p w14:paraId="26CDE39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682</w:t>
            </w:r>
          </w:p>
        </w:tc>
      </w:tr>
      <w:tr w:rsidR="003178C7" w:rsidRPr="003178C7" w14:paraId="7C8BDB43" w14:textId="77777777" w:rsidTr="003178C7">
        <w:trPr>
          <w:tblCellSpacing w:w="15" w:type="dxa"/>
        </w:trPr>
        <w:tc>
          <w:tcPr>
            <w:tcW w:w="0" w:type="auto"/>
            <w:vAlign w:val="center"/>
            <w:hideMark/>
          </w:tcPr>
          <w:p w14:paraId="0289EAEE"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Delta kinetic J/kg</w:t>
            </w:r>
          </w:p>
        </w:tc>
        <w:tc>
          <w:tcPr>
            <w:tcW w:w="0" w:type="auto"/>
            <w:vAlign w:val="center"/>
            <w:hideMark/>
          </w:tcPr>
          <w:p w14:paraId="00064E8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7731</w:t>
            </w:r>
          </w:p>
        </w:tc>
        <w:tc>
          <w:tcPr>
            <w:tcW w:w="0" w:type="auto"/>
            <w:vAlign w:val="center"/>
            <w:hideMark/>
          </w:tcPr>
          <w:p w14:paraId="0D0069D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857</w:t>
            </w:r>
          </w:p>
        </w:tc>
        <w:tc>
          <w:tcPr>
            <w:tcW w:w="0" w:type="auto"/>
            <w:vAlign w:val="center"/>
            <w:hideMark/>
          </w:tcPr>
          <w:p w14:paraId="63EA30A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c>
          <w:tcPr>
            <w:tcW w:w="0" w:type="auto"/>
            <w:vAlign w:val="center"/>
            <w:hideMark/>
          </w:tcPr>
          <w:p w14:paraId="2A5A2D3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c>
          <w:tcPr>
            <w:tcW w:w="0" w:type="auto"/>
            <w:vAlign w:val="center"/>
            <w:hideMark/>
          </w:tcPr>
          <w:p w14:paraId="6085300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c>
          <w:tcPr>
            <w:tcW w:w="0" w:type="auto"/>
            <w:vAlign w:val="center"/>
            <w:hideMark/>
          </w:tcPr>
          <w:p w14:paraId="708F89D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c>
          <w:tcPr>
            <w:tcW w:w="0" w:type="auto"/>
            <w:vAlign w:val="center"/>
            <w:hideMark/>
          </w:tcPr>
          <w:p w14:paraId="4DA7605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c>
          <w:tcPr>
            <w:tcW w:w="0" w:type="auto"/>
            <w:vAlign w:val="center"/>
            <w:hideMark/>
          </w:tcPr>
          <w:p w14:paraId="2927804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c>
          <w:tcPr>
            <w:tcW w:w="0" w:type="auto"/>
            <w:vAlign w:val="center"/>
            <w:hideMark/>
          </w:tcPr>
          <w:p w14:paraId="6B7231F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c>
          <w:tcPr>
            <w:tcW w:w="0" w:type="auto"/>
            <w:vAlign w:val="center"/>
            <w:hideMark/>
          </w:tcPr>
          <w:p w14:paraId="16F38D5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c>
          <w:tcPr>
            <w:tcW w:w="0" w:type="auto"/>
            <w:vAlign w:val="center"/>
            <w:hideMark/>
          </w:tcPr>
          <w:p w14:paraId="1882673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-8145</w:t>
            </w:r>
          </w:p>
        </w:tc>
        <w:tc>
          <w:tcPr>
            <w:tcW w:w="0" w:type="auto"/>
            <w:vAlign w:val="center"/>
            <w:hideMark/>
          </w:tcPr>
          <w:p w14:paraId="5DBED20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r>
      <w:tr w:rsidR="003178C7" w:rsidRPr="003178C7" w14:paraId="347C5D6C" w14:textId="77777777" w:rsidTr="003178C7">
        <w:trPr>
          <w:tblCellSpacing w:w="15" w:type="dxa"/>
        </w:trPr>
        <w:tc>
          <w:tcPr>
            <w:tcW w:w="0" w:type="auto"/>
            <w:gridSpan w:val="2"/>
            <w:vAlign w:val="center"/>
            <w:hideMark/>
          </w:tcPr>
          <w:p w14:paraId="1C678431"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rTip mm</w:t>
            </w:r>
          </w:p>
        </w:tc>
        <w:tc>
          <w:tcPr>
            <w:tcW w:w="0" w:type="auto"/>
            <w:vAlign w:val="center"/>
            <w:hideMark/>
          </w:tcPr>
          <w:p w14:paraId="4A47002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1846</w:t>
            </w:r>
          </w:p>
        </w:tc>
        <w:tc>
          <w:tcPr>
            <w:tcW w:w="0" w:type="auto"/>
            <w:vAlign w:val="center"/>
            <w:hideMark/>
          </w:tcPr>
          <w:p w14:paraId="20DE96E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1857</w:t>
            </w:r>
          </w:p>
        </w:tc>
        <w:tc>
          <w:tcPr>
            <w:tcW w:w="0" w:type="auto"/>
            <w:vAlign w:val="center"/>
            <w:hideMark/>
          </w:tcPr>
          <w:p w14:paraId="16505D5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1870</w:t>
            </w:r>
          </w:p>
        </w:tc>
        <w:tc>
          <w:tcPr>
            <w:tcW w:w="0" w:type="auto"/>
            <w:vAlign w:val="center"/>
            <w:hideMark/>
          </w:tcPr>
          <w:p w14:paraId="2418726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1885</w:t>
            </w:r>
          </w:p>
        </w:tc>
        <w:tc>
          <w:tcPr>
            <w:tcW w:w="0" w:type="auto"/>
            <w:vAlign w:val="center"/>
            <w:hideMark/>
          </w:tcPr>
          <w:p w14:paraId="58EA611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1903</w:t>
            </w:r>
          </w:p>
        </w:tc>
        <w:tc>
          <w:tcPr>
            <w:tcW w:w="0" w:type="auto"/>
            <w:vAlign w:val="center"/>
            <w:hideMark/>
          </w:tcPr>
          <w:p w14:paraId="329B909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2059</w:t>
            </w:r>
          </w:p>
        </w:tc>
        <w:tc>
          <w:tcPr>
            <w:tcW w:w="0" w:type="auto"/>
            <w:vAlign w:val="center"/>
            <w:hideMark/>
          </w:tcPr>
          <w:p w14:paraId="1507A80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2113</w:t>
            </w:r>
          </w:p>
        </w:tc>
        <w:tc>
          <w:tcPr>
            <w:tcW w:w="0" w:type="auto"/>
            <w:vAlign w:val="center"/>
            <w:hideMark/>
          </w:tcPr>
          <w:p w14:paraId="61C6224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2181</w:t>
            </w:r>
          </w:p>
        </w:tc>
        <w:tc>
          <w:tcPr>
            <w:tcW w:w="0" w:type="auto"/>
            <w:vAlign w:val="center"/>
            <w:hideMark/>
          </w:tcPr>
          <w:p w14:paraId="091EFDA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2266</w:t>
            </w:r>
          </w:p>
        </w:tc>
        <w:tc>
          <w:tcPr>
            <w:tcW w:w="0" w:type="auto"/>
            <w:vAlign w:val="center"/>
            <w:hideMark/>
          </w:tcPr>
          <w:p w14:paraId="04F5B80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1A29008"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79B2A0A5" w14:textId="77777777" w:rsidTr="003178C7">
        <w:trPr>
          <w:tblCellSpacing w:w="15" w:type="dxa"/>
        </w:trPr>
        <w:tc>
          <w:tcPr>
            <w:tcW w:w="0" w:type="auto"/>
            <w:gridSpan w:val="2"/>
            <w:vAlign w:val="center"/>
            <w:hideMark/>
          </w:tcPr>
          <w:p w14:paraId="2218BBE6"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Mean radius mm</w:t>
            </w:r>
          </w:p>
        </w:tc>
        <w:tc>
          <w:tcPr>
            <w:tcW w:w="0" w:type="auto"/>
            <w:vAlign w:val="center"/>
            <w:hideMark/>
          </w:tcPr>
          <w:p w14:paraId="29ED1AD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1757</w:t>
            </w:r>
          </w:p>
        </w:tc>
        <w:tc>
          <w:tcPr>
            <w:tcW w:w="0" w:type="auto"/>
            <w:vAlign w:val="center"/>
            <w:hideMark/>
          </w:tcPr>
          <w:p w14:paraId="082C152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1757</w:t>
            </w:r>
          </w:p>
        </w:tc>
        <w:tc>
          <w:tcPr>
            <w:tcW w:w="0" w:type="auto"/>
            <w:vAlign w:val="center"/>
            <w:hideMark/>
          </w:tcPr>
          <w:p w14:paraId="1E3471F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1757</w:t>
            </w:r>
          </w:p>
        </w:tc>
        <w:tc>
          <w:tcPr>
            <w:tcW w:w="0" w:type="auto"/>
            <w:vAlign w:val="center"/>
            <w:hideMark/>
          </w:tcPr>
          <w:p w14:paraId="5D046FF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1757</w:t>
            </w:r>
          </w:p>
        </w:tc>
        <w:tc>
          <w:tcPr>
            <w:tcW w:w="0" w:type="auto"/>
            <w:vAlign w:val="center"/>
            <w:hideMark/>
          </w:tcPr>
          <w:p w14:paraId="0E49084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1757</w:t>
            </w:r>
          </w:p>
        </w:tc>
        <w:tc>
          <w:tcPr>
            <w:tcW w:w="0" w:type="auto"/>
            <w:vAlign w:val="center"/>
            <w:hideMark/>
          </w:tcPr>
          <w:p w14:paraId="22CFCE6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1757</w:t>
            </w:r>
          </w:p>
        </w:tc>
        <w:tc>
          <w:tcPr>
            <w:tcW w:w="0" w:type="auto"/>
            <w:vAlign w:val="center"/>
            <w:hideMark/>
          </w:tcPr>
          <w:p w14:paraId="192D54B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1757</w:t>
            </w:r>
          </w:p>
        </w:tc>
        <w:tc>
          <w:tcPr>
            <w:tcW w:w="0" w:type="auto"/>
            <w:vAlign w:val="center"/>
            <w:hideMark/>
          </w:tcPr>
          <w:p w14:paraId="7B18363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1757</w:t>
            </w:r>
          </w:p>
        </w:tc>
        <w:tc>
          <w:tcPr>
            <w:tcW w:w="0" w:type="auto"/>
            <w:vAlign w:val="center"/>
            <w:hideMark/>
          </w:tcPr>
          <w:p w14:paraId="6AE4C33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1757</w:t>
            </w:r>
          </w:p>
        </w:tc>
        <w:tc>
          <w:tcPr>
            <w:tcW w:w="0" w:type="auto"/>
            <w:vAlign w:val="center"/>
            <w:hideMark/>
          </w:tcPr>
          <w:p w14:paraId="652293F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7A932300"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2AC2D035" w14:textId="77777777" w:rsidTr="003178C7">
        <w:trPr>
          <w:tblCellSpacing w:w="15" w:type="dxa"/>
        </w:trPr>
        <w:tc>
          <w:tcPr>
            <w:tcW w:w="0" w:type="auto"/>
            <w:gridSpan w:val="2"/>
            <w:vAlign w:val="center"/>
            <w:hideMark/>
          </w:tcPr>
          <w:p w14:paraId="54C9DEA3"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Hub/Tip</w:t>
            </w:r>
          </w:p>
        </w:tc>
        <w:tc>
          <w:tcPr>
            <w:tcW w:w="0" w:type="auto"/>
            <w:vAlign w:val="center"/>
            <w:hideMark/>
          </w:tcPr>
          <w:p w14:paraId="5F6F076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0.91</w:t>
            </w:r>
          </w:p>
        </w:tc>
        <w:tc>
          <w:tcPr>
            <w:tcW w:w="0" w:type="auto"/>
            <w:vAlign w:val="center"/>
            <w:hideMark/>
          </w:tcPr>
          <w:p w14:paraId="417CD63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0.90</w:t>
            </w:r>
          </w:p>
        </w:tc>
        <w:tc>
          <w:tcPr>
            <w:tcW w:w="0" w:type="auto"/>
            <w:vAlign w:val="center"/>
            <w:hideMark/>
          </w:tcPr>
          <w:p w14:paraId="6D339C6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0.88</w:t>
            </w:r>
          </w:p>
        </w:tc>
        <w:tc>
          <w:tcPr>
            <w:tcW w:w="0" w:type="auto"/>
            <w:vAlign w:val="center"/>
            <w:hideMark/>
          </w:tcPr>
          <w:p w14:paraId="7003143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0.87</w:t>
            </w:r>
          </w:p>
        </w:tc>
        <w:tc>
          <w:tcPr>
            <w:tcW w:w="0" w:type="auto"/>
            <w:vAlign w:val="center"/>
            <w:hideMark/>
          </w:tcPr>
          <w:p w14:paraId="412C9B0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0.85</w:t>
            </w:r>
          </w:p>
        </w:tc>
        <w:tc>
          <w:tcPr>
            <w:tcW w:w="0" w:type="auto"/>
            <w:vAlign w:val="center"/>
            <w:hideMark/>
          </w:tcPr>
          <w:p w14:paraId="6743B21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0.70</w:t>
            </w:r>
          </w:p>
        </w:tc>
        <w:tc>
          <w:tcPr>
            <w:tcW w:w="0" w:type="auto"/>
            <w:vAlign w:val="center"/>
            <w:hideMark/>
          </w:tcPr>
          <w:p w14:paraId="2B14A4D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0.65</w:t>
            </w:r>
          </w:p>
        </w:tc>
        <w:tc>
          <w:tcPr>
            <w:tcW w:w="0" w:type="auto"/>
            <w:vAlign w:val="center"/>
            <w:hideMark/>
          </w:tcPr>
          <w:p w14:paraId="5205206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0.58</w:t>
            </w:r>
          </w:p>
        </w:tc>
        <w:tc>
          <w:tcPr>
            <w:tcW w:w="0" w:type="auto"/>
            <w:vAlign w:val="center"/>
            <w:hideMark/>
          </w:tcPr>
          <w:p w14:paraId="29B7F34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0.50</w:t>
            </w:r>
          </w:p>
        </w:tc>
        <w:tc>
          <w:tcPr>
            <w:tcW w:w="0" w:type="auto"/>
            <w:vAlign w:val="center"/>
            <w:hideMark/>
          </w:tcPr>
          <w:p w14:paraId="10FC633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D7774A6"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5BD30AB2" w14:textId="77777777" w:rsidTr="003178C7">
        <w:trPr>
          <w:tblCellSpacing w:w="15" w:type="dxa"/>
        </w:trPr>
        <w:tc>
          <w:tcPr>
            <w:tcW w:w="0" w:type="auto"/>
            <w:gridSpan w:val="2"/>
            <w:vAlign w:val="center"/>
            <w:hideMark/>
          </w:tcPr>
          <w:p w14:paraId="0EBA5B2C"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Rotor mean height mm</w:t>
            </w:r>
          </w:p>
        </w:tc>
        <w:tc>
          <w:tcPr>
            <w:tcW w:w="0" w:type="auto"/>
            <w:vAlign w:val="center"/>
            <w:hideMark/>
          </w:tcPr>
          <w:p w14:paraId="1E48594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177</w:t>
            </w:r>
          </w:p>
        </w:tc>
        <w:tc>
          <w:tcPr>
            <w:tcW w:w="0" w:type="auto"/>
            <w:vAlign w:val="center"/>
            <w:hideMark/>
          </w:tcPr>
          <w:p w14:paraId="5895349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200</w:t>
            </w:r>
          </w:p>
        </w:tc>
        <w:tc>
          <w:tcPr>
            <w:tcW w:w="0" w:type="auto"/>
            <w:vAlign w:val="center"/>
            <w:hideMark/>
          </w:tcPr>
          <w:p w14:paraId="6F10134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226</w:t>
            </w:r>
          </w:p>
        </w:tc>
        <w:tc>
          <w:tcPr>
            <w:tcW w:w="0" w:type="auto"/>
            <w:vAlign w:val="center"/>
            <w:hideMark/>
          </w:tcPr>
          <w:p w14:paraId="56C02CA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258</w:t>
            </w:r>
          </w:p>
        </w:tc>
        <w:tc>
          <w:tcPr>
            <w:tcW w:w="0" w:type="auto"/>
            <w:vAlign w:val="center"/>
            <w:hideMark/>
          </w:tcPr>
          <w:p w14:paraId="257E2D2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295</w:t>
            </w:r>
          </w:p>
        </w:tc>
        <w:tc>
          <w:tcPr>
            <w:tcW w:w="0" w:type="auto"/>
            <w:vAlign w:val="center"/>
            <w:hideMark/>
          </w:tcPr>
          <w:p w14:paraId="74962DB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640</w:t>
            </w:r>
          </w:p>
        </w:tc>
        <w:tc>
          <w:tcPr>
            <w:tcW w:w="0" w:type="auto"/>
            <w:vAlign w:val="center"/>
            <w:hideMark/>
          </w:tcPr>
          <w:p w14:paraId="4065BB4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770</w:t>
            </w:r>
          </w:p>
        </w:tc>
        <w:tc>
          <w:tcPr>
            <w:tcW w:w="0" w:type="auto"/>
            <w:vAlign w:val="center"/>
            <w:hideMark/>
          </w:tcPr>
          <w:p w14:paraId="19CF346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941</w:t>
            </w:r>
          </w:p>
        </w:tc>
        <w:tc>
          <w:tcPr>
            <w:tcW w:w="0" w:type="auto"/>
            <w:vAlign w:val="center"/>
            <w:hideMark/>
          </w:tcPr>
          <w:p w14:paraId="3D19BBB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1176</w:t>
            </w:r>
          </w:p>
        </w:tc>
        <w:tc>
          <w:tcPr>
            <w:tcW w:w="0" w:type="auto"/>
            <w:vAlign w:val="center"/>
            <w:hideMark/>
          </w:tcPr>
          <w:p w14:paraId="1F44329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16552758"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7E225519" w14:textId="77777777" w:rsidTr="003178C7">
        <w:trPr>
          <w:tblCellSpacing w:w="15" w:type="dxa"/>
        </w:trPr>
        <w:tc>
          <w:tcPr>
            <w:tcW w:w="0" w:type="auto"/>
            <w:gridSpan w:val="2"/>
            <w:vAlign w:val="center"/>
            <w:hideMark/>
          </w:tcPr>
          <w:p w14:paraId="4A4E438D"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Rotor chord (c) mm</w:t>
            </w:r>
          </w:p>
        </w:tc>
        <w:tc>
          <w:tcPr>
            <w:tcW w:w="0" w:type="auto"/>
            <w:vAlign w:val="center"/>
            <w:hideMark/>
          </w:tcPr>
          <w:p w14:paraId="37825FD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36</w:t>
            </w:r>
          </w:p>
        </w:tc>
        <w:tc>
          <w:tcPr>
            <w:tcW w:w="0" w:type="auto"/>
            <w:vAlign w:val="center"/>
            <w:hideMark/>
          </w:tcPr>
          <w:p w14:paraId="1FA3E9B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33</w:t>
            </w:r>
          </w:p>
        </w:tc>
        <w:tc>
          <w:tcPr>
            <w:tcW w:w="0" w:type="auto"/>
            <w:vAlign w:val="center"/>
            <w:hideMark/>
          </w:tcPr>
          <w:p w14:paraId="6E48E75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31</w:t>
            </w:r>
          </w:p>
        </w:tc>
        <w:tc>
          <w:tcPr>
            <w:tcW w:w="0" w:type="auto"/>
            <w:vAlign w:val="center"/>
            <w:hideMark/>
          </w:tcPr>
          <w:p w14:paraId="7DDEFB3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39</w:t>
            </w:r>
          </w:p>
        </w:tc>
        <w:tc>
          <w:tcPr>
            <w:tcW w:w="0" w:type="auto"/>
            <w:vAlign w:val="center"/>
            <w:hideMark/>
          </w:tcPr>
          <w:p w14:paraId="6E5889A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37</w:t>
            </w:r>
          </w:p>
        </w:tc>
        <w:tc>
          <w:tcPr>
            <w:tcW w:w="0" w:type="auto"/>
            <w:vAlign w:val="center"/>
            <w:hideMark/>
          </w:tcPr>
          <w:p w14:paraId="55A5C4A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53</w:t>
            </w:r>
          </w:p>
        </w:tc>
        <w:tc>
          <w:tcPr>
            <w:tcW w:w="0" w:type="auto"/>
            <w:vAlign w:val="center"/>
            <w:hideMark/>
          </w:tcPr>
          <w:p w14:paraId="5377082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64</w:t>
            </w:r>
          </w:p>
        </w:tc>
        <w:tc>
          <w:tcPr>
            <w:tcW w:w="0" w:type="auto"/>
            <w:vAlign w:val="center"/>
            <w:hideMark/>
          </w:tcPr>
          <w:p w14:paraId="18816C5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78</w:t>
            </w:r>
          </w:p>
        </w:tc>
        <w:tc>
          <w:tcPr>
            <w:tcW w:w="0" w:type="auto"/>
            <w:vAlign w:val="center"/>
            <w:hideMark/>
          </w:tcPr>
          <w:p w14:paraId="3825C56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98</w:t>
            </w:r>
          </w:p>
        </w:tc>
        <w:tc>
          <w:tcPr>
            <w:tcW w:w="0" w:type="auto"/>
            <w:vAlign w:val="center"/>
            <w:hideMark/>
          </w:tcPr>
          <w:p w14:paraId="1C12058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7A6B36CD"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706C04E8" w14:textId="77777777" w:rsidTr="003178C7">
        <w:trPr>
          <w:tblCellSpacing w:w="15" w:type="dxa"/>
        </w:trPr>
        <w:tc>
          <w:tcPr>
            <w:tcW w:w="0" w:type="auto"/>
            <w:gridSpan w:val="2"/>
            <w:vAlign w:val="center"/>
            <w:hideMark/>
          </w:tcPr>
          <w:p w14:paraId="06279F64"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Tip gap mm</w:t>
            </w:r>
          </w:p>
        </w:tc>
        <w:tc>
          <w:tcPr>
            <w:tcW w:w="0" w:type="auto"/>
            <w:vAlign w:val="center"/>
            <w:hideMark/>
          </w:tcPr>
          <w:p w14:paraId="391A63D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0.55</w:t>
            </w:r>
          </w:p>
        </w:tc>
        <w:tc>
          <w:tcPr>
            <w:tcW w:w="0" w:type="auto"/>
            <w:vAlign w:val="center"/>
            <w:hideMark/>
          </w:tcPr>
          <w:p w14:paraId="4474345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0.55</w:t>
            </w:r>
          </w:p>
        </w:tc>
        <w:tc>
          <w:tcPr>
            <w:tcW w:w="0" w:type="auto"/>
            <w:vAlign w:val="center"/>
            <w:hideMark/>
          </w:tcPr>
          <w:p w14:paraId="390A0C7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0.57</w:t>
            </w:r>
          </w:p>
        </w:tc>
        <w:tc>
          <w:tcPr>
            <w:tcW w:w="0" w:type="auto"/>
            <w:vAlign w:val="center"/>
            <w:hideMark/>
          </w:tcPr>
          <w:p w14:paraId="518DC11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0.64</w:t>
            </w:r>
          </w:p>
        </w:tc>
        <w:tc>
          <w:tcPr>
            <w:tcW w:w="0" w:type="auto"/>
            <w:vAlign w:val="center"/>
            <w:hideMark/>
          </w:tcPr>
          <w:p w14:paraId="4634A91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0.74</w:t>
            </w:r>
          </w:p>
        </w:tc>
        <w:tc>
          <w:tcPr>
            <w:tcW w:w="0" w:type="auto"/>
            <w:vAlign w:val="center"/>
            <w:hideMark/>
          </w:tcPr>
          <w:p w14:paraId="6D47406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1.60</w:t>
            </w:r>
          </w:p>
        </w:tc>
        <w:tc>
          <w:tcPr>
            <w:tcW w:w="0" w:type="auto"/>
            <w:vAlign w:val="center"/>
            <w:hideMark/>
          </w:tcPr>
          <w:p w14:paraId="617F7F7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1.92</w:t>
            </w:r>
          </w:p>
        </w:tc>
        <w:tc>
          <w:tcPr>
            <w:tcW w:w="0" w:type="auto"/>
            <w:vAlign w:val="center"/>
            <w:hideMark/>
          </w:tcPr>
          <w:p w14:paraId="734A11C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2.35</w:t>
            </w:r>
          </w:p>
        </w:tc>
        <w:tc>
          <w:tcPr>
            <w:tcW w:w="0" w:type="auto"/>
            <w:vAlign w:val="center"/>
            <w:hideMark/>
          </w:tcPr>
          <w:p w14:paraId="7B98204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2.94</w:t>
            </w:r>
          </w:p>
        </w:tc>
        <w:tc>
          <w:tcPr>
            <w:tcW w:w="0" w:type="auto"/>
            <w:vAlign w:val="center"/>
            <w:hideMark/>
          </w:tcPr>
          <w:p w14:paraId="161B5E1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2F4B261"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0DC55ECC" w14:textId="77777777" w:rsidTr="003178C7">
        <w:trPr>
          <w:tblCellSpacing w:w="15" w:type="dxa"/>
        </w:trPr>
        <w:tc>
          <w:tcPr>
            <w:tcW w:w="0" w:type="auto"/>
            <w:gridSpan w:val="2"/>
            <w:vAlign w:val="center"/>
            <w:hideMark/>
          </w:tcPr>
          <w:p w14:paraId="7B053808"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Aspect ratio h/c</w:t>
            </w:r>
          </w:p>
        </w:tc>
        <w:tc>
          <w:tcPr>
            <w:tcW w:w="0" w:type="auto"/>
            <w:vAlign w:val="center"/>
            <w:hideMark/>
          </w:tcPr>
          <w:p w14:paraId="12437F9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4.91</w:t>
            </w:r>
          </w:p>
        </w:tc>
        <w:tc>
          <w:tcPr>
            <w:tcW w:w="0" w:type="auto"/>
            <w:vAlign w:val="center"/>
            <w:hideMark/>
          </w:tcPr>
          <w:p w14:paraId="4281D6D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6.05</w:t>
            </w:r>
          </w:p>
        </w:tc>
        <w:tc>
          <w:tcPr>
            <w:tcW w:w="0" w:type="auto"/>
            <w:vAlign w:val="center"/>
            <w:hideMark/>
          </w:tcPr>
          <w:p w14:paraId="0A1B9E9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7.22</w:t>
            </w:r>
          </w:p>
        </w:tc>
        <w:tc>
          <w:tcPr>
            <w:tcW w:w="0" w:type="auto"/>
            <w:vAlign w:val="center"/>
            <w:hideMark/>
          </w:tcPr>
          <w:p w14:paraId="609EFDC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6.67</w:t>
            </w:r>
          </w:p>
        </w:tc>
        <w:tc>
          <w:tcPr>
            <w:tcW w:w="0" w:type="auto"/>
            <w:vAlign w:val="center"/>
            <w:hideMark/>
          </w:tcPr>
          <w:p w14:paraId="4E7BE5E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8.07</w:t>
            </w:r>
          </w:p>
        </w:tc>
        <w:tc>
          <w:tcPr>
            <w:tcW w:w="0" w:type="auto"/>
            <w:vAlign w:val="center"/>
            <w:hideMark/>
          </w:tcPr>
          <w:p w14:paraId="0230E5B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12.00</w:t>
            </w:r>
          </w:p>
        </w:tc>
        <w:tc>
          <w:tcPr>
            <w:tcW w:w="0" w:type="auto"/>
            <w:vAlign w:val="center"/>
            <w:hideMark/>
          </w:tcPr>
          <w:p w14:paraId="28E9091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12.00</w:t>
            </w:r>
          </w:p>
        </w:tc>
        <w:tc>
          <w:tcPr>
            <w:tcW w:w="0" w:type="auto"/>
            <w:vAlign w:val="center"/>
            <w:hideMark/>
          </w:tcPr>
          <w:p w14:paraId="0F0EF4B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12.00</w:t>
            </w:r>
          </w:p>
        </w:tc>
        <w:tc>
          <w:tcPr>
            <w:tcW w:w="0" w:type="auto"/>
            <w:vAlign w:val="center"/>
            <w:hideMark/>
          </w:tcPr>
          <w:p w14:paraId="4BCE681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12.00</w:t>
            </w:r>
          </w:p>
        </w:tc>
        <w:tc>
          <w:tcPr>
            <w:tcW w:w="0" w:type="auto"/>
            <w:vAlign w:val="center"/>
            <w:hideMark/>
          </w:tcPr>
          <w:p w14:paraId="487C3E3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16C2B48"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0F3249A5" w14:textId="77777777" w:rsidTr="003178C7">
        <w:trPr>
          <w:tblCellSpacing w:w="15" w:type="dxa"/>
        </w:trPr>
        <w:tc>
          <w:tcPr>
            <w:tcW w:w="0" w:type="auto"/>
            <w:gridSpan w:val="2"/>
            <w:vAlign w:val="center"/>
            <w:hideMark/>
          </w:tcPr>
          <w:p w14:paraId="67D27254"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Rotor blades</w:t>
            </w:r>
          </w:p>
        </w:tc>
        <w:tc>
          <w:tcPr>
            <w:tcW w:w="0" w:type="auto"/>
            <w:vAlign w:val="center"/>
            <w:hideMark/>
          </w:tcPr>
          <w:p w14:paraId="0F78DF8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358</w:t>
            </w:r>
          </w:p>
        </w:tc>
        <w:tc>
          <w:tcPr>
            <w:tcW w:w="0" w:type="auto"/>
            <w:vAlign w:val="center"/>
            <w:hideMark/>
          </w:tcPr>
          <w:p w14:paraId="2B23FDC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391</w:t>
            </w:r>
          </w:p>
        </w:tc>
        <w:tc>
          <w:tcPr>
            <w:tcW w:w="0" w:type="auto"/>
            <w:vAlign w:val="center"/>
            <w:hideMark/>
          </w:tcPr>
          <w:p w14:paraId="1ECCB7C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412</w:t>
            </w:r>
          </w:p>
        </w:tc>
        <w:tc>
          <w:tcPr>
            <w:tcW w:w="0" w:type="auto"/>
            <w:vAlign w:val="center"/>
            <w:hideMark/>
          </w:tcPr>
          <w:p w14:paraId="2EB3355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334</w:t>
            </w:r>
          </w:p>
        </w:tc>
        <w:tc>
          <w:tcPr>
            <w:tcW w:w="0" w:type="auto"/>
            <w:vAlign w:val="center"/>
            <w:hideMark/>
          </w:tcPr>
          <w:p w14:paraId="2C133C7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354</w:t>
            </w:r>
          </w:p>
        </w:tc>
        <w:tc>
          <w:tcPr>
            <w:tcW w:w="0" w:type="auto"/>
            <w:vAlign w:val="center"/>
            <w:hideMark/>
          </w:tcPr>
          <w:p w14:paraId="7902F7C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242</w:t>
            </w:r>
          </w:p>
        </w:tc>
        <w:tc>
          <w:tcPr>
            <w:tcW w:w="0" w:type="auto"/>
            <w:vAlign w:val="center"/>
            <w:hideMark/>
          </w:tcPr>
          <w:p w14:paraId="01E915C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201</w:t>
            </w:r>
          </w:p>
        </w:tc>
        <w:tc>
          <w:tcPr>
            <w:tcW w:w="0" w:type="auto"/>
            <w:vAlign w:val="center"/>
            <w:hideMark/>
          </w:tcPr>
          <w:p w14:paraId="65F5C7B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165</w:t>
            </w:r>
          </w:p>
        </w:tc>
        <w:tc>
          <w:tcPr>
            <w:tcW w:w="0" w:type="auto"/>
            <w:vAlign w:val="center"/>
            <w:hideMark/>
          </w:tcPr>
          <w:p w14:paraId="20FB8F7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132</w:t>
            </w:r>
          </w:p>
        </w:tc>
        <w:tc>
          <w:tcPr>
            <w:tcW w:w="0" w:type="auto"/>
            <w:vAlign w:val="center"/>
            <w:hideMark/>
          </w:tcPr>
          <w:p w14:paraId="6DBB02B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A63514A"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3CACB76F" w14:textId="77777777" w:rsidTr="003178C7">
        <w:trPr>
          <w:tblCellSpacing w:w="15" w:type="dxa"/>
        </w:trPr>
        <w:tc>
          <w:tcPr>
            <w:tcW w:w="0" w:type="auto"/>
            <w:gridSpan w:val="2"/>
            <w:vAlign w:val="center"/>
            <w:hideMark/>
          </w:tcPr>
          <w:p w14:paraId="173FF68B"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Stator blades</w:t>
            </w:r>
          </w:p>
        </w:tc>
        <w:tc>
          <w:tcPr>
            <w:tcW w:w="0" w:type="auto"/>
            <w:vAlign w:val="center"/>
            <w:hideMark/>
          </w:tcPr>
          <w:p w14:paraId="0BE1DD6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380</w:t>
            </w:r>
          </w:p>
        </w:tc>
        <w:tc>
          <w:tcPr>
            <w:tcW w:w="0" w:type="auto"/>
            <w:vAlign w:val="center"/>
            <w:hideMark/>
          </w:tcPr>
          <w:p w14:paraId="72F8A1D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415</w:t>
            </w:r>
          </w:p>
        </w:tc>
        <w:tc>
          <w:tcPr>
            <w:tcW w:w="0" w:type="auto"/>
            <w:vAlign w:val="center"/>
            <w:hideMark/>
          </w:tcPr>
          <w:p w14:paraId="4766CAD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438</w:t>
            </w:r>
          </w:p>
        </w:tc>
        <w:tc>
          <w:tcPr>
            <w:tcW w:w="0" w:type="auto"/>
            <w:vAlign w:val="center"/>
            <w:hideMark/>
          </w:tcPr>
          <w:p w14:paraId="4D808A6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357</w:t>
            </w:r>
          </w:p>
        </w:tc>
        <w:tc>
          <w:tcPr>
            <w:tcW w:w="0" w:type="auto"/>
            <w:vAlign w:val="center"/>
            <w:hideMark/>
          </w:tcPr>
          <w:p w14:paraId="574B35C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379</w:t>
            </w:r>
          </w:p>
        </w:tc>
        <w:tc>
          <w:tcPr>
            <w:tcW w:w="0" w:type="auto"/>
            <w:vAlign w:val="center"/>
            <w:hideMark/>
          </w:tcPr>
          <w:p w14:paraId="7B5B571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264</w:t>
            </w:r>
          </w:p>
        </w:tc>
        <w:tc>
          <w:tcPr>
            <w:tcW w:w="0" w:type="auto"/>
            <w:vAlign w:val="center"/>
            <w:hideMark/>
          </w:tcPr>
          <w:p w14:paraId="7A288C2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221</w:t>
            </w:r>
          </w:p>
        </w:tc>
        <w:tc>
          <w:tcPr>
            <w:tcW w:w="0" w:type="auto"/>
            <w:vAlign w:val="center"/>
            <w:hideMark/>
          </w:tcPr>
          <w:p w14:paraId="0095B7F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183</w:t>
            </w:r>
          </w:p>
        </w:tc>
        <w:tc>
          <w:tcPr>
            <w:tcW w:w="0" w:type="auto"/>
            <w:vAlign w:val="center"/>
            <w:hideMark/>
          </w:tcPr>
          <w:p w14:paraId="0ABF6C0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148</w:t>
            </w:r>
          </w:p>
        </w:tc>
        <w:tc>
          <w:tcPr>
            <w:tcW w:w="0" w:type="auto"/>
            <w:vAlign w:val="center"/>
            <w:hideMark/>
          </w:tcPr>
          <w:p w14:paraId="6CA1091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78E67894"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6211DB3E" w14:textId="77777777" w:rsidTr="003178C7">
        <w:trPr>
          <w:tblCellSpacing w:w="15" w:type="dxa"/>
        </w:trPr>
        <w:tc>
          <w:tcPr>
            <w:tcW w:w="0" w:type="auto"/>
            <w:gridSpan w:val="2"/>
            <w:vAlign w:val="center"/>
            <w:hideMark/>
          </w:tcPr>
          <w:p w14:paraId="4905E5EE"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Blade alloy</w:t>
            </w:r>
          </w:p>
        </w:tc>
        <w:tc>
          <w:tcPr>
            <w:tcW w:w="0" w:type="auto"/>
            <w:vAlign w:val="center"/>
            <w:hideMark/>
          </w:tcPr>
          <w:p w14:paraId="0252B5A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MAR-M200</w:t>
            </w:r>
          </w:p>
        </w:tc>
        <w:tc>
          <w:tcPr>
            <w:tcW w:w="0" w:type="auto"/>
            <w:vAlign w:val="center"/>
            <w:hideMark/>
          </w:tcPr>
          <w:p w14:paraId="3A107C0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MAR-M200</w:t>
            </w:r>
          </w:p>
        </w:tc>
        <w:tc>
          <w:tcPr>
            <w:tcW w:w="0" w:type="auto"/>
            <w:vAlign w:val="center"/>
            <w:hideMark/>
          </w:tcPr>
          <w:p w14:paraId="2571D0C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MAR-M200</w:t>
            </w:r>
          </w:p>
        </w:tc>
        <w:tc>
          <w:tcPr>
            <w:tcW w:w="0" w:type="auto"/>
            <w:vAlign w:val="center"/>
            <w:hideMark/>
          </w:tcPr>
          <w:p w14:paraId="1A63962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MAR-M200</w:t>
            </w:r>
          </w:p>
        </w:tc>
        <w:tc>
          <w:tcPr>
            <w:tcW w:w="0" w:type="auto"/>
            <w:vAlign w:val="center"/>
            <w:hideMark/>
          </w:tcPr>
          <w:p w14:paraId="7982FAB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MAR-M200</w:t>
            </w:r>
          </w:p>
        </w:tc>
        <w:tc>
          <w:tcPr>
            <w:tcW w:w="0" w:type="auto"/>
            <w:vAlign w:val="center"/>
            <w:hideMark/>
          </w:tcPr>
          <w:p w14:paraId="30D8A44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c450H900</w:t>
            </w:r>
          </w:p>
        </w:tc>
        <w:tc>
          <w:tcPr>
            <w:tcW w:w="0" w:type="auto"/>
            <w:vAlign w:val="center"/>
            <w:hideMark/>
          </w:tcPr>
          <w:p w14:paraId="02223BF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c450H900</w:t>
            </w:r>
          </w:p>
        </w:tc>
        <w:tc>
          <w:tcPr>
            <w:tcW w:w="0" w:type="auto"/>
            <w:vAlign w:val="center"/>
            <w:hideMark/>
          </w:tcPr>
          <w:p w14:paraId="7662365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c450H900</w:t>
            </w:r>
          </w:p>
        </w:tc>
        <w:tc>
          <w:tcPr>
            <w:tcW w:w="0" w:type="auto"/>
            <w:vAlign w:val="center"/>
            <w:hideMark/>
          </w:tcPr>
          <w:p w14:paraId="30CC4EE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c450H950</w:t>
            </w:r>
          </w:p>
        </w:tc>
        <w:tc>
          <w:tcPr>
            <w:tcW w:w="0" w:type="auto"/>
            <w:vAlign w:val="center"/>
            <w:hideMark/>
          </w:tcPr>
          <w:p w14:paraId="28FBB87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5BE101E0"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0950B922" w14:textId="77777777" w:rsidTr="003178C7">
        <w:trPr>
          <w:tblCellSpacing w:w="15" w:type="dxa"/>
        </w:trPr>
        <w:tc>
          <w:tcPr>
            <w:tcW w:w="0" w:type="auto"/>
            <w:gridSpan w:val="2"/>
            <w:vAlign w:val="center"/>
            <w:hideMark/>
          </w:tcPr>
          <w:p w14:paraId="6214D6CD"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Rotor mean tMax/c %</w:t>
            </w:r>
          </w:p>
        </w:tc>
        <w:tc>
          <w:tcPr>
            <w:tcW w:w="0" w:type="auto"/>
            <w:vAlign w:val="center"/>
            <w:hideMark/>
          </w:tcPr>
          <w:p w14:paraId="54816B4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18.0</w:t>
            </w:r>
          </w:p>
        </w:tc>
        <w:tc>
          <w:tcPr>
            <w:tcW w:w="0" w:type="auto"/>
            <w:vAlign w:val="center"/>
            <w:hideMark/>
          </w:tcPr>
          <w:p w14:paraId="03FDB02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18.0</w:t>
            </w:r>
          </w:p>
        </w:tc>
        <w:tc>
          <w:tcPr>
            <w:tcW w:w="0" w:type="auto"/>
            <w:vAlign w:val="center"/>
            <w:hideMark/>
          </w:tcPr>
          <w:p w14:paraId="365C945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18.0</w:t>
            </w:r>
          </w:p>
        </w:tc>
        <w:tc>
          <w:tcPr>
            <w:tcW w:w="0" w:type="auto"/>
            <w:vAlign w:val="center"/>
            <w:hideMark/>
          </w:tcPr>
          <w:p w14:paraId="18B3162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18.0</w:t>
            </w:r>
          </w:p>
        </w:tc>
        <w:tc>
          <w:tcPr>
            <w:tcW w:w="0" w:type="auto"/>
            <w:vAlign w:val="center"/>
            <w:hideMark/>
          </w:tcPr>
          <w:p w14:paraId="2965ECD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18.0</w:t>
            </w:r>
          </w:p>
        </w:tc>
        <w:tc>
          <w:tcPr>
            <w:tcW w:w="0" w:type="auto"/>
            <w:vAlign w:val="center"/>
            <w:hideMark/>
          </w:tcPr>
          <w:p w14:paraId="463C256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14.9</w:t>
            </w:r>
          </w:p>
        </w:tc>
        <w:tc>
          <w:tcPr>
            <w:tcW w:w="0" w:type="auto"/>
            <w:vAlign w:val="center"/>
            <w:hideMark/>
          </w:tcPr>
          <w:p w14:paraId="0C7317A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13.5</w:t>
            </w:r>
          </w:p>
        </w:tc>
        <w:tc>
          <w:tcPr>
            <w:tcW w:w="0" w:type="auto"/>
            <w:vAlign w:val="center"/>
            <w:hideMark/>
          </w:tcPr>
          <w:p w14:paraId="365FA04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12.0</w:t>
            </w:r>
          </w:p>
        </w:tc>
        <w:tc>
          <w:tcPr>
            <w:tcW w:w="0" w:type="auto"/>
            <w:vAlign w:val="center"/>
            <w:hideMark/>
          </w:tcPr>
          <w:p w14:paraId="0D94EDF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10.4</w:t>
            </w:r>
          </w:p>
        </w:tc>
        <w:tc>
          <w:tcPr>
            <w:tcW w:w="0" w:type="auto"/>
            <w:vAlign w:val="center"/>
            <w:hideMark/>
          </w:tcPr>
          <w:p w14:paraId="257996E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49E55DC"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62FC53DA" w14:textId="77777777" w:rsidTr="003178C7">
        <w:trPr>
          <w:tblCellSpacing w:w="15" w:type="dxa"/>
        </w:trPr>
        <w:tc>
          <w:tcPr>
            <w:tcW w:w="0" w:type="auto"/>
            <w:gridSpan w:val="2"/>
            <w:vAlign w:val="center"/>
            <w:hideMark/>
          </w:tcPr>
          <w:p w14:paraId="78DB0984"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Rotor hub tMax/c %</w:t>
            </w:r>
          </w:p>
        </w:tc>
        <w:tc>
          <w:tcPr>
            <w:tcW w:w="0" w:type="auto"/>
            <w:vAlign w:val="center"/>
            <w:hideMark/>
          </w:tcPr>
          <w:p w14:paraId="060907B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36.6</w:t>
            </w:r>
          </w:p>
        </w:tc>
        <w:tc>
          <w:tcPr>
            <w:tcW w:w="0" w:type="auto"/>
            <w:vAlign w:val="center"/>
            <w:hideMark/>
          </w:tcPr>
          <w:p w14:paraId="2378B2C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36.7</w:t>
            </w:r>
          </w:p>
        </w:tc>
        <w:tc>
          <w:tcPr>
            <w:tcW w:w="0" w:type="auto"/>
            <w:vAlign w:val="center"/>
            <w:hideMark/>
          </w:tcPr>
          <w:p w14:paraId="686FF70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36.8</w:t>
            </w:r>
          </w:p>
        </w:tc>
        <w:tc>
          <w:tcPr>
            <w:tcW w:w="0" w:type="auto"/>
            <w:vAlign w:val="center"/>
            <w:hideMark/>
          </w:tcPr>
          <w:p w14:paraId="2A63B25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36.9</w:t>
            </w:r>
          </w:p>
        </w:tc>
        <w:tc>
          <w:tcPr>
            <w:tcW w:w="0" w:type="auto"/>
            <w:vAlign w:val="center"/>
            <w:hideMark/>
          </w:tcPr>
          <w:p w14:paraId="4DBE5AD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37.1</w:t>
            </w:r>
          </w:p>
        </w:tc>
        <w:tc>
          <w:tcPr>
            <w:tcW w:w="0" w:type="auto"/>
            <w:vAlign w:val="center"/>
            <w:hideMark/>
          </w:tcPr>
          <w:p w14:paraId="1AAF1D9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31.8</w:t>
            </w:r>
          </w:p>
        </w:tc>
        <w:tc>
          <w:tcPr>
            <w:tcW w:w="0" w:type="auto"/>
            <w:vAlign w:val="center"/>
            <w:hideMark/>
          </w:tcPr>
          <w:p w14:paraId="4B0F8BB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29.2</w:t>
            </w:r>
          </w:p>
        </w:tc>
        <w:tc>
          <w:tcPr>
            <w:tcW w:w="0" w:type="auto"/>
            <w:vAlign w:val="center"/>
            <w:hideMark/>
          </w:tcPr>
          <w:p w14:paraId="2E6ECA9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26.5</w:t>
            </w:r>
          </w:p>
        </w:tc>
        <w:tc>
          <w:tcPr>
            <w:tcW w:w="0" w:type="auto"/>
            <w:vAlign w:val="center"/>
            <w:hideMark/>
          </w:tcPr>
          <w:p w14:paraId="6B5F9D2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23.6</w:t>
            </w:r>
          </w:p>
        </w:tc>
        <w:tc>
          <w:tcPr>
            <w:tcW w:w="0" w:type="auto"/>
            <w:vAlign w:val="center"/>
            <w:hideMark/>
          </w:tcPr>
          <w:p w14:paraId="4E1DFE1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FA9DFD1"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2B556BF6" w14:textId="77777777" w:rsidTr="003178C7">
        <w:trPr>
          <w:tblCellSpacing w:w="15" w:type="dxa"/>
        </w:trPr>
        <w:tc>
          <w:tcPr>
            <w:tcW w:w="0" w:type="auto"/>
            <w:gridSpan w:val="2"/>
            <w:vAlign w:val="center"/>
            <w:hideMark/>
          </w:tcPr>
          <w:p w14:paraId="0529C703"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Rotor hub tMax/pitch %</w:t>
            </w:r>
          </w:p>
        </w:tc>
        <w:tc>
          <w:tcPr>
            <w:tcW w:w="0" w:type="auto"/>
            <w:vAlign w:val="center"/>
            <w:hideMark/>
          </w:tcPr>
          <w:p w14:paraId="2EC4786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45.11</w:t>
            </w:r>
          </w:p>
        </w:tc>
        <w:tc>
          <w:tcPr>
            <w:tcW w:w="0" w:type="auto"/>
            <w:vAlign w:val="center"/>
            <w:hideMark/>
          </w:tcPr>
          <w:p w14:paraId="424B2D9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45.53</w:t>
            </w:r>
          </w:p>
        </w:tc>
        <w:tc>
          <w:tcPr>
            <w:tcW w:w="0" w:type="auto"/>
            <w:vAlign w:val="center"/>
            <w:hideMark/>
          </w:tcPr>
          <w:p w14:paraId="592068C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46.02</w:t>
            </w:r>
          </w:p>
        </w:tc>
        <w:tc>
          <w:tcPr>
            <w:tcW w:w="0" w:type="auto"/>
            <w:vAlign w:val="center"/>
            <w:hideMark/>
          </w:tcPr>
          <w:p w14:paraId="4B603DE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46.62</w:t>
            </w:r>
          </w:p>
        </w:tc>
        <w:tc>
          <w:tcPr>
            <w:tcW w:w="0" w:type="auto"/>
            <w:vAlign w:val="center"/>
            <w:hideMark/>
          </w:tcPr>
          <w:p w14:paraId="4632EBA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47.34</w:t>
            </w:r>
          </w:p>
        </w:tc>
        <w:tc>
          <w:tcPr>
            <w:tcW w:w="0" w:type="auto"/>
            <w:vAlign w:val="center"/>
            <w:hideMark/>
          </w:tcPr>
          <w:p w14:paraId="2A875CB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45.87</w:t>
            </w:r>
          </w:p>
        </w:tc>
        <w:tc>
          <w:tcPr>
            <w:tcW w:w="0" w:type="auto"/>
            <w:vAlign w:val="center"/>
            <w:hideMark/>
          </w:tcPr>
          <w:p w14:paraId="25FD3D7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44.34</w:t>
            </w:r>
          </w:p>
        </w:tc>
        <w:tc>
          <w:tcPr>
            <w:tcW w:w="0" w:type="auto"/>
            <w:vAlign w:val="center"/>
            <w:hideMark/>
          </w:tcPr>
          <w:p w14:paraId="7F2BB54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43.48</w:t>
            </w:r>
          </w:p>
        </w:tc>
        <w:tc>
          <w:tcPr>
            <w:tcW w:w="0" w:type="auto"/>
            <w:vAlign w:val="center"/>
            <w:hideMark/>
          </w:tcPr>
          <w:p w14:paraId="4AD7383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43.61</w:t>
            </w:r>
          </w:p>
        </w:tc>
        <w:tc>
          <w:tcPr>
            <w:tcW w:w="0" w:type="auto"/>
            <w:vAlign w:val="center"/>
            <w:hideMark/>
          </w:tcPr>
          <w:p w14:paraId="3D948FE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0760E59D"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5C368689" w14:textId="77777777" w:rsidTr="003178C7">
        <w:trPr>
          <w:tblCellSpacing w:w="15" w:type="dxa"/>
        </w:trPr>
        <w:tc>
          <w:tcPr>
            <w:tcW w:w="0" w:type="auto"/>
            <w:gridSpan w:val="2"/>
            <w:vAlign w:val="center"/>
            <w:hideMark/>
          </w:tcPr>
          <w:p w14:paraId="071B917D"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Stator mean tMax/c %</w:t>
            </w:r>
          </w:p>
        </w:tc>
        <w:tc>
          <w:tcPr>
            <w:tcW w:w="0" w:type="auto"/>
            <w:vAlign w:val="center"/>
            <w:hideMark/>
          </w:tcPr>
          <w:p w14:paraId="47A9291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13.3</w:t>
            </w:r>
          </w:p>
        </w:tc>
        <w:tc>
          <w:tcPr>
            <w:tcW w:w="0" w:type="auto"/>
            <w:vAlign w:val="center"/>
            <w:hideMark/>
          </w:tcPr>
          <w:p w14:paraId="3F998E6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13.4</w:t>
            </w:r>
          </w:p>
        </w:tc>
        <w:tc>
          <w:tcPr>
            <w:tcW w:w="0" w:type="auto"/>
            <w:vAlign w:val="center"/>
            <w:hideMark/>
          </w:tcPr>
          <w:p w14:paraId="00F7D5D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13.4</w:t>
            </w:r>
          </w:p>
        </w:tc>
        <w:tc>
          <w:tcPr>
            <w:tcW w:w="0" w:type="auto"/>
            <w:vAlign w:val="center"/>
            <w:hideMark/>
          </w:tcPr>
          <w:p w14:paraId="3ED442B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13.5</w:t>
            </w:r>
          </w:p>
        </w:tc>
        <w:tc>
          <w:tcPr>
            <w:tcW w:w="0" w:type="auto"/>
            <w:vAlign w:val="center"/>
            <w:hideMark/>
          </w:tcPr>
          <w:p w14:paraId="701078F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13.5</w:t>
            </w:r>
          </w:p>
        </w:tc>
        <w:tc>
          <w:tcPr>
            <w:tcW w:w="0" w:type="auto"/>
            <w:vAlign w:val="center"/>
            <w:hideMark/>
          </w:tcPr>
          <w:p w14:paraId="42FD852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11.7</w:t>
            </w:r>
          </w:p>
        </w:tc>
        <w:tc>
          <w:tcPr>
            <w:tcW w:w="0" w:type="auto"/>
            <w:vAlign w:val="center"/>
            <w:hideMark/>
          </w:tcPr>
          <w:p w14:paraId="12EA18E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10.7</w:t>
            </w:r>
          </w:p>
        </w:tc>
        <w:tc>
          <w:tcPr>
            <w:tcW w:w="0" w:type="auto"/>
            <w:vAlign w:val="center"/>
            <w:hideMark/>
          </w:tcPr>
          <w:p w14:paraId="39C98FA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9.7</w:t>
            </w:r>
          </w:p>
        </w:tc>
        <w:tc>
          <w:tcPr>
            <w:tcW w:w="0" w:type="auto"/>
            <w:vAlign w:val="center"/>
            <w:hideMark/>
          </w:tcPr>
          <w:p w14:paraId="04982B8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8.7</w:t>
            </w:r>
          </w:p>
        </w:tc>
        <w:tc>
          <w:tcPr>
            <w:tcW w:w="0" w:type="auto"/>
            <w:vAlign w:val="center"/>
            <w:hideMark/>
          </w:tcPr>
          <w:p w14:paraId="5CCA55D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594C3913"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1C3C0A73" w14:textId="77777777" w:rsidTr="003178C7">
        <w:trPr>
          <w:tblCellSpacing w:w="15" w:type="dxa"/>
        </w:trPr>
        <w:tc>
          <w:tcPr>
            <w:tcW w:w="0" w:type="auto"/>
            <w:gridSpan w:val="2"/>
            <w:vAlign w:val="center"/>
            <w:hideMark/>
          </w:tcPr>
          <w:p w14:paraId="32D4208B"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Mid stagger angle °</w:t>
            </w:r>
          </w:p>
        </w:tc>
        <w:tc>
          <w:tcPr>
            <w:tcW w:w="0" w:type="auto"/>
            <w:vAlign w:val="center"/>
            <w:hideMark/>
          </w:tcPr>
          <w:p w14:paraId="0EF1481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w:t>
            </w:r>
          </w:p>
        </w:tc>
        <w:tc>
          <w:tcPr>
            <w:tcW w:w="0" w:type="auto"/>
            <w:vAlign w:val="center"/>
            <w:hideMark/>
          </w:tcPr>
          <w:p w14:paraId="596875A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w:t>
            </w:r>
          </w:p>
        </w:tc>
        <w:tc>
          <w:tcPr>
            <w:tcW w:w="0" w:type="auto"/>
            <w:vAlign w:val="center"/>
            <w:hideMark/>
          </w:tcPr>
          <w:p w14:paraId="1776377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w:t>
            </w:r>
          </w:p>
        </w:tc>
        <w:tc>
          <w:tcPr>
            <w:tcW w:w="0" w:type="auto"/>
            <w:vAlign w:val="center"/>
            <w:hideMark/>
          </w:tcPr>
          <w:p w14:paraId="2D3AF27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w:t>
            </w:r>
          </w:p>
        </w:tc>
        <w:tc>
          <w:tcPr>
            <w:tcW w:w="0" w:type="auto"/>
            <w:vAlign w:val="center"/>
            <w:hideMark/>
          </w:tcPr>
          <w:p w14:paraId="4974094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w:t>
            </w:r>
          </w:p>
        </w:tc>
        <w:tc>
          <w:tcPr>
            <w:tcW w:w="0" w:type="auto"/>
            <w:vAlign w:val="center"/>
            <w:hideMark/>
          </w:tcPr>
          <w:p w14:paraId="0394F16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w:t>
            </w:r>
          </w:p>
        </w:tc>
        <w:tc>
          <w:tcPr>
            <w:tcW w:w="0" w:type="auto"/>
            <w:vAlign w:val="center"/>
            <w:hideMark/>
          </w:tcPr>
          <w:p w14:paraId="03FD41D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w:t>
            </w:r>
          </w:p>
        </w:tc>
        <w:tc>
          <w:tcPr>
            <w:tcW w:w="0" w:type="auto"/>
            <w:vAlign w:val="center"/>
            <w:hideMark/>
          </w:tcPr>
          <w:p w14:paraId="25D313D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w:t>
            </w:r>
          </w:p>
        </w:tc>
        <w:tc>
          <w:tcPr>
            <w:tcW w:w="0" w:type="auto"/>
            <w:vAlign w:val="center"/>
            <w:hideMark/>
          </w:tcPr>
          <w:p w14:paraId="2DAD174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w:t>
            </w:r>
          </w:p>
        </w:tc>
        <w:tc>
          <w:tcPr>
            <w:tcW w:w="0" w:type="auto"/>
            <w:vAlign w:val="center"/>
            <w:hideMark/>
          </w:tcPr>
          <w:p w14:paraId="6463593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52623299"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77B25CAE" w14:textId="77777777" w:rsidTr="003178C7">
        <w:trPr>
          <w:tblCellSpacing w:w="15" w:type="dxa"/>
        </w:trPr>
        <w:tc>
          <w:tcPr>
            <w:tcW w:w="0" w:type="auto"/>
            <w:gridSpan w:val="2"/>
            <w:vAlign w:val="center"/>
            <w:hideMark/>
          </w:tcPr>
          <w:p w14:paraId="4669A2B6"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Rotor tip β2/β3 °</w:t>
            </w:r>
          </w:p>
        </w:tc>
        <w:tc>
          <w:tcPr>
            <w:tcW w:w="0" w:type="auto"/>
            <w:vAlign w:val="center"/>
            <w:hideMark/>
          </w:tcPr>
          <w:p w14:paraId="5D93FE2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-22/62</w:t>
            </w:r>
          </w:p>
        </w:tc>
        <w:tc>
          <w:tcPr>
            <w:tcW w:w="0" w:type="auto"/>
            <w:vAlign w:val="center"/>
            <w:hideMark/>
          </w:tcPr>
          <w:p w14:paraId="1189F67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-23/62</w:t>
            </w:r>
          </w:p>
        </w:tc>
        <w:tc>
          <w:tcPr>
            <w:tcW w:w="0" w:type="auto"/>
            <w:vAlign w:val="center"/>
            <w:hideMark/>
          </w:tcPr>
          <w:p w14:paraId="74BFD91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-24/62</w:t>
            </w:r>
          </w:p>
        </w:tc>
        <w:tc>
          <w:tcPr>
            <w:tcW w:w="0" w:type="auto"/>
            <w:vAlign w:val="center"/>
            <w:hideMark/>
          </w:tcPr>
          <w:p w14:paraId="7EF910B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-24/62</w:t>
            </w:r>
          </w:p>
        </w:tc>
        <w:tc>
          <w:tcPr>
            <w:tcW w:w="0" w:type="auto"/>
            <w:vAlign w:val="center"/>
            <w:hideMark/>
          </w:tcPr>
          <w:p w14:paraId="34040F6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-25/62</w:t>
            </w:r>
          </w:p>
        </w:tc>
        <w:tc>
          <w:tcPr>
            <w:tcW w:w="0" w:type="auto"/>
            <w:vAlign w:val="center"/>
            <w:hideMark/>
          </w:tcPr>
          <w:p w14:paraId="1ACEEBA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-31/63</w:t>
            </w:r>
          </w:p>
        </w:tc>
        <w:tc>
          <w:tcPr>
            <w:tcW w:w="0" w:type="auto"/>
            <w:vAlign w:val="center"/>
            <w:hideMark/>
          </w:tcPr>
          <w:p w14:paraId="0F3369B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-33/63</w:t>
            </w:r>
          </w:p>
        </w:tc>
        <w:tc>
          <w:tcPr>
            <w:tcW w:w="0" w:type="auto"/>
            <w:vAlign w:val="center"/>
            <w:hideMark/>
          </w:tcPr>
          <w:p w14:paraId="426A871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-35/63</w:t>
            </w:r>
          </w:p>
        </w:tc>
        <w:tc>
          <w:tcPr>
            <w:tcW w:w="0" w:type="auto"/>
            <w:vAlign w:val="center"/>
            <w:hideMark/>
          </w:tcPr>
          <w:p w14:paraId="0BCD446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-38/63</w:t>
            </w:r>
          </w:p>
        </w:tc>
        <w:tc>
          <w:tcPr>
            <w:tcW w:w="0" w:type="auto"/>
            <w:vAlign w:val="center"/>
            <w:hideMark/>
          </w:tcPr>
          <w:p w14:paraId="5CC56B4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1CB21A94"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2DAEB942" w14:textId="77777777" w:rsidTr="003178C7">
        <w:trPr>
          <w:tblCellSpacing w:w="15" w:type="dxa"/>
        </w:trPr>
        <w:tc>
          <w:tcPr>
            <w:tcW w:w="0" w:type="auto"/>
            <w:gridSpan w:val="2"/>
            <w:vAlign w:val="center"/>
            <w:hideMark/>
          </w:tcPr>
          <w:p w14:paraId="109A72E7"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Rotor mean β2/β3 °</w:t>
            </w:r>
          </w:p>
        </w:tc>
        <w:tc>
          <w:tcPr>
            <w:tcW w:w="0" w:type="auto"/>
            <w:vAlign w:val="center"/>
            <w:hideMark/>
          </w:tcPr>
          <w:p w14:paraId="1036CCC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215AC55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325236C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170D7B9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7B4C1CC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31F83FC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1BB4891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77FC2D9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206DEBD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33FCBBC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01BC3E4D"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0E407747" w14:textId="77777777" w:rsidTr="003178C7">
        <w:trPr>
          <w:tblCellSpacing w:w="15" w:type="dxa"/>
        </w:trPr>
        <w:tc>
          <w:tcPr>
            <w:tcW w:w="0" w:type="auto"/>
            <w:gridSpan w:val="2"/>
            <w:vAlign w:val="center"/>
            <w:hideMark/>
          </w:tcPr>
          <w:p w14:paraId="2305F60B"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Rotor hub β2/β3 °</w:t>
            </w:r>
          </w:p>
        </w:tc>
        <w:tc>
          <w:tcPr>
            <w:tcW w:w="0" w:type="auto"/>
            <w:vAlign w:val="center"/>
            <w:hideMark/>
          </w:tcPr>
          <w:p w14:paraId="36BCBF0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-13/61</w:t>
            </w:r>
          </w:p>
        </w:tc>
        <w:tc>
          <w:tcPr>
            <w:tcW w:w="0" w:type="auto"/>
            <w:vAlign w:val="center"/>
            <w:hideMark/>
          </w:tcPr>
          <w:p w14:paraId="01F9C19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-12/61</w:t>
            </w:r>
          </w:p>
        </w:tc>
        <w:tc>
          <w:tcPr>
            <w:tcW w:w="0" w:type="auto"/>
            <w:vAlign w:val="center"/>
            <w:hideMark/>
          </w:tcPr>
          <w:p w14:paraId="6583B6D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-12/61</w:t>
            </w:r>
          </w:p>
        </w:tc>
        <w:tc>
          <w:tcPr>
            <w:tcW w:w="0" w:type="auto"/>
            <w:vAlign w:val="center"/>
            <w:hideMark/>
          </w:tcPr>
          <w:p w14:paraId="0909FD7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-11/61</w:t>
            </w:r>
          </w:p>
        </w:tc>
        <w:tc>
          <w:tcPr>
            <w:tcW w:w="0" w:type="auto"/>
            <w:vAlign w:val="center"/>
            <w:hideMark/>
          </w:tcPr>
          <w:p w14:paraId="5F4CD6C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-9/61</w:t>
            </w:r>
          </w:p>
        </w:tc>
        <w:tc>
          <w:tcPr>
            <w:tcW w:w="0" w:type="auto"/>
            <w:vAlign w:val="center"/>
            <w:hideMark/>
          </w:tcPr>
          <w:p w14:paraId="21D789E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3/61</w:t>
            </w:r>
          </w:p>
        </w:tc>
        <w:tc>
          <w:tcPr>
            <w:tcW w:w="0" w:type="auto"/>
            <w:vAlign w:val="center"/>
            <w:hideMark/>
          </w:tcPr>
          <w:p w14:paraId="64D10F1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9/61</w:t>
            </w:r>
          </w:p>
        </w:tc>
        <w:tc>
          <w:tcPr>
            <w:tcW w:w="0" w:type="auto"/>
            <w:vAlign w:val="center"/>
            <w:hideMark/>
          </w:tcPr>
          <w:p w14:paraId="433CF8D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16/62</w:t>
            </w:r>
          </w:p>
        </w:tc>
        <w:tc>
          <w:tcPr>
            <w:tcW w:w="0" w:type="auto"/>
            <w:vAlign w:val="center"/>
            <w:hideMark/>
          </w:tcPr>
          <w:p w14:paraId="15222F6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27/63</w:t>
            </w:r>
          </w:p>
        </w:tc>
        <w:tc>
          <w:tcPr>
            <w:tcW w:w="0" w:type="auto"/>
            <w:vAlign w:val="center"/>
            <w:hideMark/>
          </w:tcPr>
          <w:p w14:paraId="5B80AB0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722EF380"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335DEEB9" w14:textId="77777777" w:rsidTr="003178C7">
        <w:trPr>
          <w:tblCellSpacing w:w="15" w:type="dxa"/>
        </w:trPr>
        <w:tc>
          <w:tcPr>
            <w:tcW w:w="0" w:type="auto"/>
            <w:gridSpan w:val="2"/>
            <w:vAlign w:val="center"/>
            <w:hideMark/>
          </w:tcPr>
          <w:p w14:paraId="5A2CA958"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Stator flow α1/α2°</w:t>
            </w:r>
          </w:p>
        </w:tc>
        <w:tc>
          <w:tcPr>
            <w:tcW w:w="0" w:type="auto"/>
            <w:vAlign w:val="center"/>
            <w:hideMark/>
          </w:tcPr>
          <w:p w14:paraId="7E698AE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0/-62</w:t>
            </w:r>
          </w:p>
        </w:tc>
        <w:tc>
          <w:tcPr>
            <w:tcW w:w="0" w:type="auto"/>
            <w:vAlign w:val="center"/>
            <w:hideMark/>
          </w:tcPr>
          <w:p w14:paraId="3202BC6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2E017D7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0A37798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0D3EF3F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4321E0C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05B85BC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0CA4B67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25F87AF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18/-62</w:t>
            </w:r>
          </w:p>
        </w:tc>
        <w:tc>
          <w:tcPr>
            <w:tcW w:w="0" w:type="auto"/>
            <w:vAlign w:val="center"/>
            <w:hideMark/>
          </w:tcPr>
          <w:p w14:paraId="48918AF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w:t>
            </w:r>
          </w:p>
        </w:tc>
        <w:tc>
          <w:tcPr>
            <w:tcW w:w="0" w:type="auto"/>
            <w:vAlign w:val="center"/>
            <w:hideMark/>
          </w:tcPr>
          <w:p w14:paraId="128C81D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r>
      <w:tr w:rsidR="003178C7" w:rsidRPr="003178C7" w14:paraId="49C4B259" w14:textId="77777777" w:rsidTr="003178C7">
        <w:trPr>
          <w:tblCellSpacing w:w="15" w:type="dxa"/>
        </w:trPr>
        <w:tc>
          <w:tcPr>
            <w:tcW w:w="0" w:type="auto"/>
            <w:gridSpan w:val="2"/>
            <w:vAlign w:val="center"/>
            <w:hideMark/>
          </w:tcPr>
          <w:p w14:paraId="359BEBFA"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vRel tip outlet Mach</w:t>
            </w:r>
          </w:p>
        </w:tc>
        <w:tc>
          <w:tcPr>
            <w:tcW w:w="0" w:type="auto"/>
            <w:vAlign w:val="center"/>
            <w:hideMark/>
          </w:tcPr>
          <w:p w14:paraId="39B8953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0.39</w:t>
            </w:r>
          </w:p>
        </w:tc>
        <w:tc>
          <w:tcPr>
            <w:tcW w:w="0" w:type="auto"/>
            <w:vAlign w:val="center"/>
            <w:hideMark/>
          </w:tcPr>
          <w:p w14:paraId="794105B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0.40</w:t>
            </w:r>
          </w:p>
        </w:tc>
        <w:tc>
          <w:tcPr>
            <w:tcW w:w="0" w:type="auto"/>
            <w:vAlign w:val="center"/>
            <w:hideMark/>
          </w:tcPr>
          <w:p w14:paraId="4E853A2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0.41</w:t>
            </w:r>
          </w:p>
        </w:tc>
        <w:tc>
          <w:tcPr>
            <w:tcW w:w="0" w:type="auto"/>
            <w:vAlign w:val="center"/>
            <w:hideMark/>
          </w:tcPr>
          <w:p w14:paraId="68151A5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0.41</w:t>
            </w:r>
          </w:p>
        </w:tc>
        <w:tc>
          <w:tcPr>
            <w:tcW w:w="0" w:type="auto"/>
            <w:vAlign w:val="center"/>
            <w:hideMark/>
          </w:tcPr>
          <w:p w14:paraId="0C9FBD6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0.42</w:t>
            </w:r>
          </w:p>
        </w:tc>
        <w:tc>
          <w:tcPr>
            <w:tcW w:w="0" w:type="auto"/>
            <w:vAlign w:val="center"/>
            <w:hideMark/>
          </w:tcPr>
          <w:p w14:paraId="67326E7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0.49</w:t>
            </w:r>
          </w:p>
        </w:tc>
        <w:tc>
          <w:tcPr>
            <w:tcW w:w="0" w:type="auto"/>
            <w:vAlign w:val="center"/>
            <w:hideMark/>
          </w:tcPr>
          <w:p w14:paraId="14C5893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0.51</w:t>
            </w:r>
          </w:p>
        </w:tc>
        <w:tc>
          <w:tcPr>
            <w:tcW w:w="0" w:type="auto"/>
            <w:vAlign w:val="center"/>
            <w:hideMark/>
          </w:tcPr>
          <w:p w14:paraId="792E4B6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0.53</w:t>
            </w:r>
          </w:p>
        </w:tc>
        <w:tc>
          <w:tcPr>
            <w:tcW w:w="0" w:type="auto"/>
            <w:vAlign w:val="center"/>
            <w:hideMark/>
          </w:tcPr>
          <w:p w14:paraId="000FF71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0.55</w:t>
            </w:r>
          </w:p>
        </w:tc>
        <w:tc>
          <w:tcPr>
            <w:tcW w:w="0" w:type="auto"/>
            <w:vAlign w:val="center"/>
            <w:hideMark/>
          </w:tcPr>
          <w:p w14:paraId="7F867E8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5B0C6BA"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3AD55B78" w14:textId="77777777" w:rsidTr="003178C7">
        <w:trPr>
          <w:tblCellSpacing w:w="15" w:type="dxa"/>
        </w:trPr>
        <w:tc>
          <w:tcPr>
            <w:tcW w:w="0" w:type="auto"/>
            <w:gridSpan w:val="2"/>
            <w:vAlign w:val="center"/>
            <w:hideMark/>
          </w:tcPr>
          <w:p w14:paraId="19FAE5F0"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Re(c) E06</w:t>
            </w:r>
          </w:p>
        </w:tc>
        <w:tc>
          <w:tcPr>
            <w:tcW w:w="0" w:type="auto"/>
            <w:vAlign w:val="center"/>
            <w:hideMark/>
          </w:tcPr>
          <w:p w14:paraId="4953E75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0.82</w:t>
            </w:r>
          </w:p>
        </w:tc>
        <w:tc>
          <w:tcPr>
            <w:tcW w:w="0" w:type="auto"/>
            <w:vAlign w:val="center"/>
            <w:hideMark/>
          </w:tcPr>
          <w:p w14:paraId="32DF464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0.68</w:t>
            </w:r>
          </w:p>
        </w:tc>
        <w:tc>
          <w:tcPr>
            <w:tcW w:w="0" w:type="auto"/>
            <w:vAlign w:val="center"/>
            <w:hideMark/>
          </w:tcPr>
          <w:p w14:paraId="3A970E4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0.58</w:t>
            </w:r>
          </w:p>
        </w:tc>
        <w:tc>
          <w:tcPr>
            <w:tcW w:w="0" w:type="auto"/>
            <w:vAlign w:val="center"/>
            <w:hideMark/>
          </w:tcPr>
          <w:p w14:paraId="500C358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0.65</w:t>
            </w:r>
          </w:p>
        </w:tc>
        <w:tc>
          <w:tcPr>
            <w:tcW w:w="0" w:type="auto"/>
            <w:vAlign w:val="center"/>
            <w:hideMark/>
          </w:tcPr>
          <w:p w14:paraId="7F6F480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0.55</w:t>
            </w:r>
          </w:p>
        </w:tc>
        <w:tc>
          <w:tcPr>
            <w:tcW w:w="0" w:type="auto"/>
            <w:vAlign w:val="center"/>
            <w:hideMark/>
          </w:tcPr>
          <w:p w14:paraId="6B2BEEC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0.44</w:t>
            </w:r>
          </w:p>
        </w:tc>
        <w:tc>
          <w:tcPr>
            <w:tcW w:w="0" w:type="auto"/>
            <w:vAlign w:val="center"/>
            <w:hideMark/>
          </w:tcPr>
          <w:p w14:paraId="0F74B41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0.46</w:t>
            </w:r>
          </w:p>
        </w:tc>
        <w:tc>
          <w:tcPr>
            <w:tcW w:w="0" w:type="auto"/>
            <w:vAlign w:val="center"/>
            <w:hideMark/>
          </w:tcPr>
          <w:p w14:paraId="0B2DC82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0.49</w:t>
            </w:r>
          </w:p>
        </w:tc>
        <w:tc>
          <w:tcPr>
            <w:tcW w:w="0" w:type="auto"/>
            <w:vAlign w:val="center"/>
            <w:hideMark/>
          </w:tcPr>
          <w:p w14:paraId="7665167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0.52</w:t>
            </w:r>
          </w:p>
        </w:tc>
        <w:tc>
          <w:tcPr>
            <w:tcW w:w="0" w:type="auto"/>
            <w:vAlign w:val="center"/>
            <w:hideMark/>
          </w:tcPr>
          <w:p w14:paraId="1F1B2B2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7052FD89"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2F68ADF2" w14:textId="77777777" w:rsidTr="003178C7">
        <w:trPr>
          <w:tblCellSpacing w:w="15" w:type="dxa"/>
        </w:trPr>
        <w:tc>
          <w:tcPr>
            <w:tcW w:w="0" w:type="auto"/>
            <w:gridSpan w:val="2"/>
            <w:vAlign w:val="center"/>
            <w:hideMark/>
          </w:tcPr>
          <w:p w14:paraId="2622D73F"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Blade bending kN/m</w:t>
            </w:r>
          </w:p>
        </w:tc>
        <w:tc>
          <w:tcPr>
            <w:tcW w:w="0" w:type="auto"/>
            <w:vAlign w:val="center"/>
            <w:hideMark/>
          </w:tcPr>
          <w:p w14:paraId="21A85EC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43.4</w:t>
            </w:r>
          </w:p>
        </w:tc>
        <w:tc>
          <w:tcPr>
            <w:tcW w:w="0" w:type="auto"/>
            <w:vAlign w:val="center"/>
            <w:hideMark/>
          </w:tcPr>
          <w:p w14:paraId="53480E4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43.4</w:t>
            </w:r>
          </w:p>
        </w:tc>
        <w:tc>
          <w:tcPr>
            <w:tcW w:w="0" w:type="auto"/>
            <w:vAlign w:val="center"/>
            <w:hideMark/>
          </w:tcPr>
          <w:p w14:paraId="0E58461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43.4</w:t>
            </w:r>
          </w:p>
        </w:tc>
        <w:tc>
          <w:tcPr>
            <w:tcW w:w="0" w:type="auto"/>
            <w:vAlign w:val="center"/>
            <w:hideMark/>
          </w:tcPr>
          <w:p w14:paraId="6B85656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43.4</w:t>
            </w:r>
          </w:p>
        </w:tc>
        <w:tc>
          <w:tcPr>
            <w:tcW w:w="0" w:type="auto"/>
            <w:vAlign w:val="center"/>
            <w:hideMark/>
          </w:tcPr>
          <w:p w14:paraId="778EF43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43.4</w:t>
            </w:r>
          </w:p>
        </w:tc>
        <w:tc>
          <w:tcPr>
            <w:tcW w:w="0" w:type="auto"/>
            <w:vAlign w:val="center"/>
            <w:hideMark/>
          </w:tcPr>
          <w:p w14:paraId="423C6C0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43.4</w:t>
            </w:r>
          </w:p>
        </w:tc>
        <w:tc>
          <w:tcPr>
            <w:tcW w:w="0" w:type="auto"/>
            <w:vAlign w:val="center"/>
            <w:hideMark/>
          </w:tcPr>
          <w:p w14:paraId="230A08D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43.4</w:t>
            </w:r>
          </w:p>
        </w:tc>
        <w:tc>
          <w:tcPr>
            <w:tcW w:w="0" w:type="auto"/>
            <w:vAlign w:val="center"/>
            <w:hideMark/>
          </w:tcPr>
          <w:p w14:paraId="5302CD7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43.4</w:t>
            </w:r>
          </w:p>
        </w:tc>
        <w:tc>
          <w:tcPr>
            <w:tcW w:w="0" w:type="auto"/>
            <w:vAlign w:val="center"/>
            <w:hideMark/>
          </w:tcPr>
          <w:p w14:paraId="2D913D8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43.4</w:t>
            </w:r>
          </w:p>
        </w:tc>
        <w:tc>
          <w:tcPr>
            <w:tcW w:w="0" w:type="auto"/>
            <w:vAlign w:val="center"/>
            <w:hideMark/>
          </w:tcPr>
          <w:p w14:paraId="37F1273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97A99BD"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540BD925" w14:textId="77777777" w:rsidTr="003178C7">
        <w:trPr>
          <w:tblCellSpacing w:w="15" w:type="dxa"/>
        </w:trPr>
        <w:tc>
          <w:tcPr>
            <w:tcW w:w="0" w:type="auto"/>
            <w:gridSpan w:val="2"/>
            <w:vAlign w:val="center"/>
            <w:hideMark/>
          </w:tcPr>
          <w:p w14:paraId="5DE5DEED"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Bending stress MPa</w:t>
            </w:r>
          </w:p>
        </w:tc>
        <w:tc>
          <w:tcPr>
            <w:tcW w:w="0" w:type="auto"/>
            <w:vAlign w:val="center"/>
            <w:hideMark/>
          </w:tcPr>
          <w:p w14:paraId="56A604E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108</w:t>
            </w:r>
          </w:p>
        </w:tc>
        <w:tc>
          <w:tcPr>
            <w:tcW w:w="0" w:type="auto"/>
            <w:vAlign w:val="center"/>
            <w:hideMark/>
          </w:tcPr>
          <w:p w14:paraId="3A173E2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145</w:t>
            </w:r>
          </w:p>
        </w:tc>
        <w:tc>
          <w:tcPr>
            <w:tcW w:w="0" w:type="auto"/>
            <w:vAlign w:val="center"/>
            <w:hideMark/>
          </w:tcPr>
          <w:p w14:paraId="28B934E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182</w:t>
            </w:r>
          </w:p>
        </w:tc>
        <w:tc>
          <w:tcPr>
            <w:tcW w:w="0" w:type="auto"/>
            <w:vAlign w:val="center"/>
            <w:hideMark/>
          </w:tcPr>
          <w:p w14:paraId="642EE1E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136</w:t>
            </w:r>
          </w:p>
        </w:tc>
        <w:tc>
          <w:tcPr>
            <w:tcW w:w="0" w:type="auto"/>
            <w:vAlign w:val="center"/>
            <w:hideMark/>
          </w:tcPr>
          <w:p w14:paraId="759E056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174</w:t>
            </w:r>
          </w:p>
        </w:tc>
        <w:tc>
          <w:tcPr>
            <w:tcW w:w="0" w:type="auto"/>
            <w:vAlign w:val="center"/>
            <w:hideMark/>
          </w:tcPr>
          <w:p w14:paraId="4A433FF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248</w:t>
            </w:r>
          </w:p>
        </w:tc>
        <w:tc>
          <w:tcPr>
            <w:tcW w:w="0" w:type="auto"/>
            <w:vAlign w:val="center"/>
            <w:hideMark/>
          </w:tcPr>
          <w:p w14:paraId="10FA2CC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248</w:t>
            </w:r>
          </w:p>
        </w:tc>
        <w:tc>
          <w:tcPr>
            <w:tcW w:w="0" w:type="auto"/>
            <w:vAlign w:val="center"/>
            <w:hideMark/>
          </w:tcPr>
          <w:p w14:paraId="689437F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250</w:t>
            </w:r>
          </w:p>
        </w:tc>
        <w:tc>
          <w:tcPr>
            <w:tcW w:w="0" w:type="auto"/>
            <w:vAlign w:val="center"/>
            <w:hideMark/>
          </w:tcPr>
          <w:p w14:paraId="1933D3A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257</w:t>
            </w:r>
          </w:p>
        </w:tc>
        <w:tc>
          <w:tcPr>
            <w:tcW w:w="0" w:type="auto"/>
            <w:vAlign w:val="center"/>
            <w:hideMark/>
          </w:tcPr>
          <w:p w14:paraId="744A733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73414B9"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3ADAECC1" w14:textId="77777777" w:rsidTr="003178C7">
        <w:trPr>
          <w:tblCellSpacing w:w="15" w:type="dxa"/>
        </w:trPr>
        <w:tc>
          <w:tcPr>
            <w:tcW w:w="0" w:type="auto"/>
            <w:gridSpan w:val="2"/>
            <w:vAlign w:val="center"/>
            <w:hideMark/>
          </w:tcPr>
          <w:p w14:paraId="65963568"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Centrifugal stress MPa</w:t>
            </w:r>
          </w:p>
        </w:tc>
        <w:tc>
          <w:tcPr>
            <w:tcW w:w="0" w:type="auto"/>
            <w:vAlign w:val="center"/>
            <w:hideMark/>
          </w:tcPr>
          <w:p w14:paraId="4E8BD63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36</w:t>
            </w:r>
          </w:p>
        </w:tc>
        <w:tc>
          <w:tcPr>
            <w:tcW w:w="0" w:type="auto"/>
            <w:vAlign w:val="center"/>
            <w:hideMark/>
          </w:tcPr>
          <w:p w14:paraId="65A6948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41</w:t>
            </w:r>
          </w:p>
        </w:tc>
        <w:tc>
          <w:tcPr>
            <w:tcW w:w="0" w:type="auto"/>
            <w:vAlign w:val="center"/>
            <w:hideMark/>
          </w:tcPr>
          <w:p w14:paraId="429C41D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46</w:t>
            </w:r>
          </w:p>
        </w:tc>
        <w:tc>
          <w:tcPr>
            <w:tcW w:w="0" w:type="auto"/>
            <w:vAlign w:val="center"/>
            <w:hideMark/>
          </w:tcPr>
          <w:p w14:paraId="7F962C7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51</w:t>
            </w:r>
          </w:p>
        </w:tc>
        <w:tc>
          <w:tcPr>
            <w:tcW w:w="0" w:type="auto"/>
            <w:vAlign w:val="center"/>
            <w:hideMark/>
          </w:tcPr>
          <w:p w14:paraId="3F35CCB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58</w:t>
            </w:r>
          </w:p>
        </w:tc>
        <w:tc>
          <w:tcPr>
            <w:tcW w:w="0" w:type="auto"/>
            <w:vAlign w:val="center"/>
            <w:hideMark/>
          </w:tcPr>
          <w:p w14:paraId="0DFC6F5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106</w:t>
            </w:r>
          </w:p>
        </w:tc>
        <w:tc>
          <w:tcPr>
            <w:tcW w:w="0" w:type="auto"/>
            <w:vAlign w:val="center"/>
            <w:hideMark/>
          </w:tcPr>
          <w:p w14:paraId="2847252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123</w:t>
            </w:r>
          </w:p>
        </w:tc>
        <w:tc>
          <w:tcPr>
            <w:tcW w:w="0" w:type="auto"/>
            <w:vAlign w:val="center"/>
            <w:hideMark/>
          </w:tcPr>
          <w:p w14:paraId="4C6A3CB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144</w:t>
            </w:r>
          </w:p>
        </w:tc>
        <w:tc>
          <w:tcPr>
            <w:tcW w:w="0" w:type="auto"/>
            <w:vAlign w:val="center"/>
            <w:hideMark/>
          </w:tcPr>
          <w:p w14:paraId="22A8EF2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169</w:t>
            </w:r>
          </w:p>
        </w:tc>
        <w:tc>
          <w:tcPr>
            <w:tcW w:w="0" w:type="auto"/>
            <w:vAlign w:val="center"/>
            <w:hideMark/>
          </w:tcPr>
          <w:p w14:paraId="45EAC85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5B14750A"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0C08DE63" w14:textId="77777777" w:rsidTr="003178C7">
        <w:trPr>
          <w:tblCellSpacing w:w="15" w:type="dxa"/>
        </w:trPr>
        <w:tc>
          <w:tcPr>
            <w:tcW w:w="0" w:type="auto"/>
            <w:gridSpan w:val="2"/>
            <w:vAlign w:val="center"/>
            <w:hideMark/>
          </w:tcPr>
          <w:p w14:paraId="7BB98612"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Blade cooling K</w:t>
            </w:r>
          </w:p>
        </w:tc>
        <w:tc>
          <w:tcPr>
            <w:tcW w:w="0" w:type="auto"/>
            <w:vAlign w:val="center"/>
            <w:hideMark/>
          </w:tcPr>
          <w:p w14:paraId="1759583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100</w:t>
            </w:r>
          </w:p>
        </w:tc>
        <w:tc>
          <w:tcPr>
            <w:tcW w:w="0" w:type="auto"/>
            <w:vAlign w:val="center"/>
            <w:hideMark/>
          </w:tcPr>
          <w:p w14:paraId="5999798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100</w:t>
            </w:r>
          </w:p>
        </w:tc>
        <w:tc>
          <w:tcPr>
            <w:tcW w:w="0" w:type="auto"/>
            <w:vAlign w:val="center"/>
            <w:hideMark/>
          </w:tcPr>
          <w:p w14:paraId="6FD7806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100</w:t>
            </w:r>
          </w:p>
        </w:tc>
        <w:tc>
          <w:tcPr>
            <w:tcW w:w="0" w:type="auto"/>
            <w:vAlign w:val="center"/>
            <w:hideMark/>
          </w:tcPr>
          <w:p w14:paraId="3965421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c>
          <w:tcPr>
            <w:tcW w:w="0" w:type="auto"/>
            <w:vAlign w:val="center"/>
            <w:hideMark/>
          </w:tcPr>
          <w:p w14:paraId="7CA5240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c>
          <w:tcPr>
            <w:tcW w:w="0" w:type="auto"/>
            <w:vAlign w:val="center"/>
            <w:hideMark/>
          </w:tcPr>
          <w:p w14:paraId="6663F8C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88</w:t>
            </w:r>
          </w:p>
        </w:tc>
        <w:tc>
          <w:tcPr>
            <w:tcW w:w="0" w:type="auto"/>
            <w:vAlign w:val="center"/>
            <w:hideMark/>
          </w:tcPr>
          <w:p w14:paraId="244CF62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40</w:t>
            </w:r>
          </w:p>
        </w:tc>
        <w:tc>
          <w:tcPr>
            <w:tcW w:w="0" w:type="auto"/>
            <w:vAlign w:val="center"/>
            <w:hideMark/>
          </w:tcPr>
          <w:p w14:paraId="378B8DD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c>
          <w:tcPr>
            <w:tcW w:w="0" w:type="auto"/>
            <w:vAlign w:val="center"/>
            <w:hideMark/>
          </w:tcPr>
          <w:p w14:paraId="7FCDEF0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w:t>
            </w:r>
          </w:p>
        </w:tc>
        <w:tc>
          <w:tcPr>
            <w:tcW w:w="0" w:type="auto"/>
            <w:vAlign w:val="center"/>
            <w:hideMark/>
          </w:tcPr>
          <w:p w14:paraId="1A581C5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144EB6F"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23B20B59" w14:textId="77777777" w:rsidTr="003178C7">
        <w:trPr>
          <w:tblCellSpacing w:w="15" w:type="dxa"/>
        </w:trPr>
        <w:tc>
          <w:tcPr>
            <w:tcW w:w="0" w:type="auto"/>
            <w:gridSpan w:val="2"/>
            <w:vAlign w:val="center"/>
            <w:hideMark/>
          </w:tcPr>
          <w:p w14:paraId="4B48465E" w14:textId="6C84662E" w:rsidR="003178C7" w:rsidRPr="003178C7" w:rsidRDefault="00D40FA1" w:rsidP="003178C7">
            <w:pPr>
              <w:spacing w:after="0" w:line="240" w:lineRule="auto"/>
              <w:rPr>
                <w:rFonts w:ascii="Verdana" w:eastAsia="Times New Roman" w:hAnsi="Verdana" w:cs="Times New Roman"/>
                <w:b/>
                <w:bCs/>
                <w:color w:val="000000"/>
                <w:sz w:val="14"/>
                <w:szCs w:val="14"/>
                <w:lang w:val="fi-FI" w:eastAsia="fi-FI"/>
              </w:rPr>
            </w:pPr>
            <w:r>
              <w:rPr>
                <w:rFonts w:ascii="Verdana" w:eastAsia="Times New Roman" w:hAnsi="Verdana" w:cs="Times New Roman"/>
                <w:b/>
                <w:bCs/>
                <w:color w:val="000000"/>
                <w:sz w:val="14"/>
                <w:szCs w:val="14"/>
                <w:lang w:val="fi-FI" w:eastAsia="fi-FI"/>
              </w:rPr>
              <w:t>Mean-line</w:t>
            </w:r>
            <w:r w:rsidR="003178C7" w:rsidRPr="003178C7">
              <w:rPr>
                <w:rFonts w:ascii="Verdana" w:eastAsia="Times New Roman" w:hAnsi="Verdana" w:cs="Times New Roman"/>
                <w:b/>
                <w:bCs/>
                <w:color w:val="000000"/>
                <w:sz w:val="14"/>
                <w:szCs w:val="14"/>
                <w:lang w:val="fi-FI" w:eastAsia="fi-FI"/>
              </w:rPr>
              <w:t xml:space="preserve"> load coefficient</w:t>
            </w:r>
          </w:p>
        </w:tc>
        <w:tc>
          <w:tcPr>
            <w:tcW w:w="0" w:type="auto"/>
            <w:vAlign w:val="center"/>
            <w:hideMark/>
          </w:tcPr>
          <w:p w14:paraId="2EC06C2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0.70</w:t>
            </w:r>
          </w:p>
        </w:tc>
        <w:tc>
          <w:tcPr>
            <w:tcW w:w="0" w:type="auto"/>
            <w:vAlign w:val="center"/>
            <w:hideMark/>
          </w:tcPr>
          <w:p w14:paraId="2701CC2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0.70</w:t>
            </w:r>
          </w:p>
        </w:tc>
        <w:tc>
          <w:tcPr>
            <w:tcW w:w="0" w:type="auto"/>
            <w:vAlign w:val="center"/>
            <w:hideMark/>
          </w:tcPr>
          <w:p w14:paraId="0B014ED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0.70</w:t>
            </w:r>
          </w:p>
        </w:tc>
        <w:tc>
          <w:tcPr>
            <w:tcW w:w="0" w:type="auto"/>
            <w:vAlign w:val="center"/>
            <w:hideMark/>
          </w:tcPr>
          <w:p w14:paraId="4C3AEFD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0.70</w:t>
            </w:r>
          </w:p>
        </w:tc>
        <w:tc>
          <w:tcPr>
            <w:tcW w:w="0" w:type="auto"/>
            <w:vAlign w:val="center"/>
            <w:hideMark/>
          </w:tcPr>
          <w:p w14:paraId="0C10D5F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0.70</w:t>
            </w:r>
          </w:p>
        </w:tc>
        <w:tc>
          <w:tcPr>
            <w:tcW w:w="0" w:type="auto"/>
            <w:vAlign w:val="center"/>
            <w:hideMark/>
          </w:tcPr>
          <w:p w14:paraId="7CEE298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0.70</w:t>
            </w:r>
          </w:p>
        </w:tc>
        <w:tc>
          <w:tcPr>
            <w:tcW w:w="0" w:type="auto"/>
            <w:vAlign w:val="center"/>
            <w:hideMark/>
          </w:tcPr>
          <w:p w14:paraId="57BCA32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0.70</w:t>
            </w:r>
          </w:p>
        </w:tc>
        <w:tc>
          <w:tcPr>
            <w:tcW w:w="0" w:type="auto"/>
            <w:vAlign w:val="center"/>
            <w:hideMark/>
          </w:tcPr>
          <w:p w14:paraId="7ACBA0C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0.70</w:t>
            </w:r>
          </w:p>
        </w:tc>
        <w:tc>
          <w:tcPr>
            <w:tcW w:w="0" w:type="auto"/>
            <w:vAlign w:val="center"/>
            <w:hideMark/>
          </w:tcPr>
          <w:p w14:paraId="70E3C01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0.70</w:t>
            </w:r>
          </w:p>
        </w:tc>
        <w:tc>
          <w:tcPr>
            <w:tcW w:w="0" w:type="auto"/>
            <w:vAlign w:val="center"/>
            <w:hideMark/>
          </w:tcPr>
          <w:p w14:paraId="6C4C3AF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438014FD"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786D4FD7" w14:textId="77777777" w:rsidTr="003178C7">
        <w:trPr>
          <w:tblCellSpacing w:w="15" w:type="dxa"/>
        </w:trPr>
        <w:tc>
          <w:tcPr>
            <w:tcW w:w="0" w:type="auto"/>
            <w:gridSpan w:val="2"/>
            <w:vAlign w:val="center"/>
            <w:hideMark/>
          </w:tcPr>
          <w:p w14:paraId="006A1C38" w14:textId="6E117FF7" w:rsidR="003178C7" w:rsidRPr="003178C7" w:rsidRDefault="00D40FA1" w:rsidP="003178C7">
            <w:pPr>
              <w:spacing w:after="0" w:line="240" w:lineRule="auto"/>
              <w:rPr>
                <w:rFonts w:ascii="Verdana" w:eastAsia="Times New Roman" w:hAnsi="Verdana" w:cs="Times New Roman"/>
                <w:b/>
                <w:bCs/>
                <w:color w:val="000000"/>
                <w:sz w:val="14"/>
                <w:szCs w:val="14"/>
                <w:lang w:val="fi-FI" w:eastAsia="fi-FI"/>
              </w:rPr>
            </w:pPr>
            <w:r>
              <w:rPr>
                <w:rFonts w:ascii="Verdana" w:eastAsia="Times New Roman" w:hAnsi="Verdana" w:cs="Times New Roman"/>
                <w:b/>
                <w:bCs/>
                <w:color w:val="000000"/>
                <w:sz w:val="14"/>
                <w:szCs w:val="14"/>
                <w:lang w:val="fi-FI" w:eastAsia="fi-FI"/>
              </w:rPr>
              <w:t>Mean-line</w:t>
            </w:r>
            <w:r w:rsidR="003178C7" w:rsidRPr="003178C7">
              <w:rPr>
                <w:rFonts w:ascii="Verdana" w:eastAsia="Times New Roman" w:hAnsi="Verdana" w:cs="Times New Roman"/>
                <w:b/>
                <w:bCs/>
                <w:color w:val="000000"/>
                <w:sz w:val="14"/>
                <w:szCs w:val="14"/>
                <w:lang w:val="fi-FI" w:eastAsia="fi-FI"/>
              </w:rPr>
              <w:t xml:space="preserve"> flow coefficient</w:t>
            </w:r>
          </w:p>
        </w:tc>
        <w:tc>
          <w:tcPr>
            <w:tcW w:w="0" w:type="auto"/>
            <w:vAlign w:val="center"/>
            <w:hideMark/>
          </w:tcPr>
          <w:p w14:paraId="01C93D6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0.46</w:t>
            </w:r>
          </w:p>
        </w:tc>
        <w:tc>
          <w:tcPr>
            <w:tcW w:w="0" w:type="auto"/>
            <w:vAlign w:val="center"/>
            <w:hideMark/>
          </w:tcPr>
          <w:p w14:paraId="20446C1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0.46</w:t>
            </w:r>
          </w:p>
        </w:tc>
        <w:tc>
          <w:tcPr>
            <w:tcW w:w="0" w:type="auto"/>
            <w:vAlign w:val="center"/>
            <w:hideMark/>
          </w:tcPr>
          <w:p w14:paraId="7BF34FA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0.46</w:t>
            </w:r>
          </w:p>
        </w:tc>
        <w:tc>
          <w:tcPr>
            <w:tcW w:w="0" w:type="auto"/>
            <w:vAlign w:val="center"/>
            <w:hideMark/>
          </w:tcPr>
          <w:p w14:paraId="4043D26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0.46</w:t>
            </w:r>
          </w:p>
        </w:tc>
        <w:tc>
          <w:tcPr>
            <w:tcW w:w="0" w:type="auto"/>
            <w:vAlign w:val="center"/>
            <w:hideMark/>
          </w:tcPr>
          <w:p w14:paraId="04EBD77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0.46</w:t>
            </w:r>
          </w:p>
        </w:tc>
        <w:tc>
          <w:tcPr>
            <w:tcW w:w="0" w:type="auto"/>
            <w:vAlign w:val="center"/>
            <w:hideMark/>
          </w:tcPr>
          <w:p w14:paraId="66B4E6F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0.46</w:t>
            </w:r>
          </w:p>
        </w:tc>
        <w:tc>
          <w:tcPr>
            <w:tcW w:w="0" w:type="auto"/>
            <w:vAlign w:val="center"/>
            <w:hideMark/>
          </w:tcPr>
          <w:p w14:paraId="450D4E3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0.46</w:t>
            </w:r>
          </w:p>
        </w:tc>
        <w:tc>
          <w:tcPr>
            <w:tcW w:w="0" w:type="auto"/>
            <w:vAlign w:val="center"/>
            <w:hideMark/>
          </w:tcPr>
          <w:p w14:paraId="2A7DC46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0.46</w:t>
            </w:r>
          </w:p>
        </w:tc>
        <w:tc>
          <w:tcPr>
            <w:tcW w:w="0" w:type="auto"/>
            <w:vAlign w:val="center"/>
            <w:hideMark/>
          </w:tcPr>
          <w:p w14:paraId="35E4A75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0.46</w:t>
            </w:r>
          </w:p>
        </w:tc>
        <w:tc>
          <w:tcPr>
            <w:tcW w:w="0" w:type="auto"/>
            <w:vAlign w:val="center"/>
            <w:hideMark/>
          </w:tcPr>
          <w:p w14:paraId="1FF595F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2B871640"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00B7EE32" w14:textId="77777777" w:rsidTr="003178C7">
        <w:trPr>
          <w:tblCellSpacing w:w="15" w:type="dxa"/>
        </w:trPr>
        <w:tc>
          <w:tcPr>
            <w:tcW w:w="0" w:type="auto"/>
            <w:gridSpan w:val="2"/>
            <w:vAlign w:val="center"/>
            <w:hideMark/>
          </w:tcPr>
          <w:p w14:paraId="149CECF6"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AN2 E08</w:t>
            </w:r>
          </w:p>
        </w:tc>
        <w:tc>
          <w:tcPr>
            <w:tcW w:w="0" w:type="auto"/>
            <w:vAlign w:val="center"/>
            <w:hideMark/>
          </w:tcPr>
          <w:p w14:paraId="633B449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0.04</w:t>
            </w:r>
          </w:p>
        </w:tc>
        <w:tc>
          <w:tcPr>
            <w:tcW w:w="0" w:type="auto"/>
            <w:vAlign w:val="center"/>
            <w:hideMark/>
          </w:tcPr>
          <w:p w14:paraId="73C39A5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0.05</w:t>
            </w:r>
          </w:p>
        </w:tc>
        <w:tc>
          <w:tcPr>
            <w:tcW w:w="0" w:type="auto"/>
            <w:vAlign w:val="center"/>
            <w:hideMark/>
          </w:tcPr>
          <w:p w14:paraId="3205DA7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0.05</w:t>
            </w:r>
          </w:p>
        </w:tc>
        <w:tc>
          <w:tcPr>
            <w:tcW w:w="0" w:type="auto"/>
            <w:vAlign w:val="center"/>
            <w:hideMark/>
          </w:tcPr>
          <w:p w14:paraId="259C059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0.06</w:t>
            </w:r>
          </w:p>
        </w:tc>
        <w:tc>
          <w:tcPr>
            <w:tcW w:w="0" w:type="auto"/>
            <w:vAlign w:val="center"/>
            <w:hideMark/>
          </w:tcPr>
          <w:p w14:paraId="6D8F485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0.07</w:t>
            </w:r>
          </w:p>
        </w:tc>
        <w:tc>
          <w:tcPr>
            <w:tcW w:w="0" w:type="auto"/>
            <w:vAlign w:val="center"/>
            <w:hideMark/>
          </w:tcPr>
          <w:p w14:paraId="2CD6632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0.14</w:t>
            </w:r>
          </w:p>
        </w:tc>
        <w:tc>
          <w:tcPr>
            <w:tcW w:w="0" w:type="auto"/>
            <w:vAlign w:val="center"/>
            <w:hideMark/>
          </w:tcPr>
          <w:p w14:paraId="37A6C8A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0.16</w:t>
            </w:r>
          </w:p>
        </w:tc>
        <w:tc>
          <w:tcPr>
            <w:tcW w:w="0" w:type="auto"/>
            <w:vAlign w:val="center"/>
            <w:hideMark/>
          </w:tcPr>
          <w:p w14:paraId="146B8CD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0.19</w:t>
            </w:r>
          </w:p>
        </w:tc>
        <w:tc>
          <w:tcPr>
            <w:tcW w:w="0" w:type="auto"/>
            <w:vAlign w:val="center"/>
            <w:hideMark/>
          </w:tcPr>
          <w:p w14:paraId="7D06474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0.24</w:t>
            </w:r>
          </w:p>
        </w:tc>
        <w:tc>
          <w:tcPr>
            <w:tcW w:w="0" w:type="auto"/>
            <w:vAlign w:val="center"/>
            <w:hideMark/>
          </w:tcPr>
          <w:p w14:paraId="74EA4E3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5BC71D32"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1FA325CC" w14:textId="77777777" w:rsidTr="003178C7">
        <w:trPr>
          <w:tblCellSpacing w:w="15" w:type="dxa"/>
        </w:trPr>
        <w:tc>
          <w:tcPr>
            <w:tcW w:w="0" w:type="auto"/>
            <w:gridSpan w:val="2"/>
            <w:vAlign w:val="center"/>
            <w:hideMark/>
          </w:tcPr>
          <w:p w14:paraId="2B399E46"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Rotor/Stator loss(h) %</w:t>
            </w:r>
          </w:p>
        </w:tc>
        <w:tc>
          <w:tcPr>
            <w:tcW w:w="0" w:type="auto"/>
            <w:vAlign w:val="center"/>
            <w:hideMark/>
          </w:tcPr>
          <w:p w14:paraId="5C79C06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2.6/2.4</w:t>
            </w:r>
          </w:p>
        </w:tc>
        <w:tc>
          <w:tcPr>
            <w:tcW w:w="0" w:type="auto"/>
            <w:vAlign w:val="center"/>
            <w:hideMark/>
          </w:tcPr>
          <w:p w14:paraId="45D797C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2.2/1.8</w:t>
            </w:r>
          </w:p>
        </w:tc>
        <w:tc>
          <w:tcPr>
            <w:tcW w:w="0" w:type="auto"/>
            <w:vAlign w:val="center"/>
            <w:hideMark/>
          </w:tcPr>
          <w:p w14:paraId="7AE7B49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2.0/1.7</w:t>
            </w:r>
          </w:p>
        </w:tc>
        <w:tc>
          <w:tcPr>
            <w:tcW w:w="0" w:type="auto"/>
            <w:vAlign w:val="center"/>
            <w:hideMark/>
          </w:tcPr>
          <w:p w14:paraId="26070CB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2.0/1.7</w:t>
            </w:r>
          </w:p>
        </w:tc>
        <w:tc>
          <w:tcPr>
            <w:tcW w:w="0" w:type="auto"/>
            <w:vAlign w:val="center"/>
            <w:hideMark/>
          </w:tcPr>
          <w:p w14:paraId="7780CEC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1.9/1.6</w:t>
            </w:r>
          </w:p>
        </w:tc>
        <w:tc>
          <w:tcPr>
            <w:tcW w:w="0" w:type="auto"/>
            <w:vAlign w:val="center"/>
            <w:hideMark/>
          </w:tcPr>
          <w:p w14:paraId="2389AED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1.5/1.4</w:t>
            </w:r>
          </w:p>
        </w:tc>
        <w:tc>
          <w:tcPr>
            <w:tcW w:w="0" w:type="auto"/>
            <w:vAlign w:val="center"/>
            <w:hideMark/>
          </w:tcPr>
          <w:p w14:paraId="740636D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1.5/1.4</w:t>
            </w:r>
          </w:p>
        </w:tc>
        <w:tc>
          <w:tcPr>
            <w:tcW w:w="0" w:type="auto"/>
            <w:vAlign w:val="center"/>
            <w:hideMark/>
          </w:tcPr>
          <w:p w14:paraId="2D71C44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1.5/1.4</w:t>
            </w:r>
          </w:p>
        </w:tc>
        <w:tc>
          <w:tcPr>
            <w:tcW w:w="0" w:type="auto"/>
            <w:vAlign w:val="center"/>
            <w:hideMark/>
          </w:tcPr>
          <w:p w14:paraId="00845F7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1.6/1.4</w:t>
            </w:r>
          </w:p>
        </w:tc>
        <w:tc>
          <w:tcPr>
            <w:tcW w:w="0" w:type="auto"/>
            <w:vAlign w:val="center"/>
            <w:hideMark/>
          </w:tcPr>
          <w:p w14:paraId="714F397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075D416A"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185F772A" w14:textId="77777777" w:rsidTr="003178C7">
        <w:trPr>
          <w:tblCellSpacing w:w="15" w:type="dxa"/>
        </w:trPr>
        <w:tc>
          <w:tcPr>
            <w:tcW w:w="0" w:type="auto"/>
            <w:gridSpan w:val="2"/>
            <w:vAlign w:val="center"/>
            <w:hideMark/>
          </w:tcPr>
          <w:p w14:paraId="50EDD5FB"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Profile/trailing loss(h) %</w:t>
            </w:r>
          </w:p>
        </w:tc>
        <w:tc>
          <w:tcPr>
            <w:tcW w:w="0" w:type="auto"/>
            <w:vAlign w:val="center"/>
            <w:hideMark/>
          </w:tcPr>
          <w:p w14:paraId="4F36D3F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1.5/1.1</w:t>
            </w:r>
          </w:p>
        </w:tc>
        <w:tc>
          <w:tcPr>
            <w:tcW w:w="0" w:type="auto"/>
            <w:vAlign w:val="center"/>
            <w:hideMark/>
          </w:tcPr>
          <w:p w14:paraId="056EF6D7"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1.3/1.1</w:t>
            </w:r>
          </w:p>
        </w:tc>
        <w:tc>
          <w:tcPr>
            <w:tcW w:w="0" w:type="auto"/>
            <w:vAlign w:val="center"/>
            <w:hideMark/>
          </w:tcPr>
          <w:p w14:paraId="0D00417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1.3/1.1</w:t>
            </w:r>
          </w:p>
        </w:tc>
        <w:tc>
          <w:tcPr>
            <w:tcW w:w="0" w:type="auto"/>
            <w:vAlign w:val="center"/>
            <w:hideMark/>
          </w:tcPr>
          <w:p w14:paraId="5DDD38C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1.3/1.1</w:t>
            </w:r>
          </w:p>
        </w:tc>
        <w:tc>
          <w:tcPr>
            <w:tcW w:w="0" w:type="auto"/>
            <w:vAlign w:val="center"/>
            <w:hideMark/>
          </w:tcPr>
          <w:p w14:paraId="0AD7A7A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1.3/1.1</w:t>
            </w:r>
          </w:p>
        </w:tc>
        <w:tc>
          <w:tcPr>
            <w:tcW w:w="0" w:type="auto"/>
            <w:vAlign w:val="center"/>
            <w:hideMark/>
          </w:tcPr>
          <w:p w14:paraId="0E483D9D"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1.2/1.1</w:t>
            </w:r>
          </w:p>
        </w:tc>
        <w:tc>
          <w:tcPr>
            <w:tcW w:w="0" w:type="auto"/>
            <w:vAlign w:val="center"/>
            <w:hideMark/>
          </w:tcPr>
          <w:p w14:paraId="0470787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1.1/1.1</w:t>
            </w:r>
          </w:p>
        </w:tc>
        <w:tc>
          <w:tcPr>
            <w:tcW w:w="0" w:type="auto"/>
            <w:vAlign w:val="center"/>
            <w:hideMark/>
          </w:tcPr>
          <w:p w14:paraId="69CB460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1.1/1.1</w:t>
            </w:r>
          </w:p>
        </w:tc>
        <w:tc>
          <w:tcPr>
            <w:tcW w:w="0" w:type="auto"/>
            <w:vAlign w:val="center"/>
            <w:hideMark/>
          </w:tcPr>
          <w:p w14:paraId="364B371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1.2/1.1</w:t>
            </w:r>
          </w:p>
        </w:tc>
        <w:tc>
          <w:tcPr>
            <w:tcW w:w="0" w:type="auto"/>
            <w:vAlign w:val="center"/>
            <w:hideMark/>
          </w:tcPr>
          <w:p w14:paraId="7E8E3DE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1EAD0F8"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27B13908" w14:textId="77777777" w:rsidTr="003178C7">
        <w:trPr>
          <w:tblCellSpacing w:w="15" w:type="dxa"/>
        </w:trPr>
        <w:tc>
          <w:tcPr>
            <w:tcW w:w="0" w:type="auto"/>
            <w:gridSpan w:val="2"/>
            <w:vAlign w:val="center"/>
            <w:hideMark/>
          </w:tcPr>
          <w:p w14:paraId="216B3B29"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Clearance/secondary loss(h) %</w:t>
            </w:r>
          </w:p>
        </w:tc>
        <w:tc>
          <w:tcPr>
            <w:tcW w:w="0" w:type="auto"/>
            <w:vAlign w:val="center"/>
            <w:hideMark/>
          </w:tcPr>
          <w:p w14:paraId="29C9508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0.6/1.7</w:t>
            </w:r>
          </w:p>
        </w:tc>
        <w:tc>
          <w:tcPr>
            <w:tcW w:w="0" w:type="auto"/>
            <w:vAlign w:val="center"/>
            <w:hideMark/>
          </w:tcPr>
          <w:p w14:paraId="2B22896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0.4/1.2</w:t>
            </w:r>
          </w:p>
        </w:tc>
        <w:tc>
          <w:tcPr>
            <w:tcW w:w="0" w:type="auto"/>
            <w:vAlign w:val="center"/>
            <w:hideMark/>
          </w:tcPr>
          <w:p w14:paraId="66FE301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0.3/1.0</w:t>
            </w:r>
          </w:p>
        </w:tc>
        <w:tc>
          <w:tcPr>
            <w:tcW w:w="0" w:type="auto"/>
            <w:vAlign w:val="center"/>
            <w:hideMark/>
          </w:tcPr>
          <w:p w14:paraId="40891132"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0.3/1.1</w:t>
            </w:r>
          </w:p>
        </w:tc>
        <w:tc>
          <w:tcPr>
            <w:tcW w:w="0" w:type="auto"/>
            <w:vAlign w:val="center"/>
            <w:hideMark/>
          </w:tcPr>
          <w:p w14:paraId="65656F46"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0.2/0.9</w:t>
            </w:r>
          </w:p>
        </w:tc>
        <w:tc>
          <w:tcPr>
            <w:tcW w:w="0" w:type="auto"/>
            <w:vAlign w:val="center"/>
            <w:hideMark/>
          </w:tcPr>
          <w:p w14:paraId="7F6AAE8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0.1/0.6</w:t>
            </w:r>
          </w:p>
        </w:tc>
        <w:tc>
          <w:tcPr>
            <w:tcW w:w="0" w:type="auto"/>
            <w:vAlign w:val="center"/>
            <w:hideMark/>
          </w:tcPr>
          <w:p w14:paraId="3AB6C35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0.1/0.6</w:t>
            </w:r>
          </w:p>
        </w:tc>
        <w:tc>
          <w:tcPr>
            <w:tcW w:w="0" w:type="auto"/>
            <w:vAlign w:val="center"/>
            <w:hideMark/>
          </w:tcPr>
          <w:p w14:paraId="1071C1E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0.1/0.6</w:t>
            </w:r>
          </w:p>
        </w:tc>
        <w:tc>
          <w:tcPr>
            <w:tcW w:w="0" w:type="auto"/>
            <w:vAlign w:val="center"/>
            <w:hideMark/>
          </w:tcPr>
          <w:p w14:paraId="77283260"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0.0/0.6</w:t>
            </w:r>
          </w:p>
        </w:tc>
        <w:tc>
          <w:tcPr>
            <w:tcW w:w="0" w:type="auto"/>
            <w:vAlign w:val="center"/>
            <w:hideMark/>
          </w:tcPr>
          <w:p w14:paraId="5C2171F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0A1D78D5"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6EDE8B00" w14:textId="77777777" w:rsidTr="003178C7">
        <w:trPr>
          <w:tblCellSpacing w:w="15" w:type="dxa"/>
        </w:trPr>
        <w:tc>
          <w:tcPr>
            <w:tcW w:w="0" w:type="auto"/>
            <w:gridSpan w:val="2"/>
            <w:vAlign w:val="center"/>
            <w:hideMark/>
          </w:tcPr>
          <w:p w14:paraId="54E59D7B" w14:textId="77777777" w:rsidR="003178C7" w:rsidRPr="003178C7" w:rsidRDefault="003178C7" w:rsidP="003178C7">
            <w:pPr>
              <w:spacing w:after="0" w:line="240" w:lineRule="auto"/>
              <w:rPr>
                <w:rFonts w:ascii="Verdana" w:eastAsia="Times New Roman" w:hAnsi="Verdana" w:cs="Times New Roman"/>
                <w:b/>
                <w:bCs/>
                <w:color w:val="000000"/>
                <w:sz w:val="14"/>
                <w:szCs w:val="14"/>
                <w:lang w:val="fi-FI" w:eastAsia="fi-FI"/>
              </w:rPr>
            </w:pPr>
            <w:r w:rsidRPr="003178C7">
              <w:rPr>
                <w:rFonts w:ascii="Verdana" w:eastAsia="Times New Roman" w:hAnsi="Verdana" w:cs="Times New Roman"/>
                <w:b/>
                <w:bCs/>
                <w:color w:val="000000"/>
                <w:sz w:val="14"/>
                <w:szCs w:val="14"/>
                <w:lang w:val="fi-FI" w:eastAsia="fi-FI"/>
              </w:rPr>
              <w:t>Rotor/stator loss error ‰</w:t>
            </w:r>
          </w:p>
        </w:tc>
        <w:tc>
          <w:tcPr>
            <w:tcW w:w="0" w:type="auto"/>
            <w:vAlign w:val="center"/>
            <w:hideMark/>
          </w:tcPr>
          <w:p w14:paraId="07D74CA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w:t>
            </w:r>
          </w:p>
        </w:tc>
        <w:tc>
          <w:tcPr>
            <w:tcW w:w="0" w:type="auto"/>
            <w:vAlign w:val="center"/>
            <w:hideMark/>
          </w:tcPr>
          <w:p w14:paraId="69A47BC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w:t>
            </w:r>
          </w:p>
        </w:tc>
        <w:tc>
          <w:tcPr>
            <w:tcW w:w="0" w:type="auto"/>
            <w:vAlign w:val="center"/>
            <w:hideMark/>
          </w:tcPr>
          <w:p w14:paraId="662C9A31"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w:t>
            </w:r>
          </w:p>
        </w:tc>
        <w:tc>
          <w:tcPr>
            <w:tcW w:w="0" w:type="auto"/>
            <w:vAlign w:val="center"/>
            <w:hideMark/>
          </w:tcPr>
          <w:p w14:paraId="58242609"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w:t>
            </w:r>
          </w:p>
        </w:tc>
        <w:tc>
          <w:tcPr>
            <w:tcW w:w="0" w:type="auto"/>
            <w:vAlign w:val="center"/>
            <w:hideMark/>
          </w:tcPr>
          <w:p w14:paraId="7DD4181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w:t>
            </w:r>
          </w:p>
        </w:tc>
        <w:tc>
          <w:tcPr>
            <w:tcW w:w="0" w:type="auto"/>
            <w:vAlign w:val="center"/>
            <w:hideMark/>
          </w:tcPr>
          <w:p w14:paraId="4CADD924"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w:t>
            </w:r>
          </w:p>
        </w:tc>
        <w:tc>
          <w:tcPr>
            <w:tcW w:w="0" w:type="auto"/>
            <w:vAlign w:val="center"/>
            <w:hideMark/>
          </w:tcPr>
          <w:p w14:paraId="4470145E"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w:t>
            </w:r>
          </w:p>
        </w:tc>
        <w:tc>
          <w:tcPr>
            <w:tcW w:w="0" w:type="auto"/>
            <w:vAlign w:val="center"/>
            <w:hideMark/>
          </w:tcPr>
          <w:p w14:paraId="1ACA2F4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w:t>
            </w:r>
          </w:p>
        </w:tc>
        <w:tc>
          <w:tcPr>
            <w:tcW w:w="0" w:type="auto"/>
            <w:vAlign w:val="center"/>
            <w:hideMark/>
          </w:tcPr>
          <w:p w14:paraId="59842ABA"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0/0</w:t>
            </w:r>
          </w:p>
        </w:tc>
        <w:tc>
          <w:tcPr>
            <w:tcW w:w="0" w:type="auto"/>
            <w:vAlign w:val="center"/>
            <w:hideMark/>
          </w:tcPr>
          <w:p w14:paraId="3E681868"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3A7D2AC5"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r w:rsidR="003178C7" w:rsidRPr="003178C7" w14:paraId="2FE74A9F" w14:textId="77777777" w:rsidTr="003178C7">
        <w:trPr>
          <w:tblCellSpacing w:w="15" w:type="dxa"/>
        </w:trPr>
        <w:tc>
          <w:tcPr>
            <w:tcW w:w="0" w:type="auto"/>
            <w:gridSpan w:val="2"/>
            <w:vAlign w:val="center"/>
            <w:hideMark/>
          </w:tcPr>
          <w:p w14:paraId="6A876B1F" w14:textId="77777777" w:rsidR="003178C7" w:rsidRPr="003178C7" w:rsidRDefault="003178C7" w:rsidP="003178C7">
            <w:pPr>
              <w:spacing w:after="0" w:line="240" w:lineRule="auto"/>
              <w:rPr>
                <w:rFonts w:ascii="Verdana" w:eastAsia="Times New Roman" w:hAnsi="Verdana" w:cs="Times New Roman"/>
                <w:b/>
                <w:bCs/>
                <w:color w:val="000000"/>
                <w:sz w:val="14"/>
                <w:szCs w:val="14"/>
                <w:lang w:val="en-US" w:eastAsia="fi-FI"/>
              </w:rPr>
            </w:pPr>
            <w:r w:rsidRPr="003178C7">
              <w:rPr>
                <w:rFonts w:ascii="Verdana" w:eastAsia="Times New Roman" w:hAnsi="Verdana" w:cs="Times New Roman"/>
                <w:b/>
                <w:bCs/>
                <w:color w:val="000000"/>
                <w:sz w:val="14"/>
                <w:szCs w:val="14"/>
                <w:lang w:val="en-US" w:eastAsia="fi-FI"/>
              </w:rPr>
              <w:t>Machine loss/P0 loss coefficient</w:t>
            </w:r>
          </w:p>
        </w:tc>
        <w:tc>
          <w:tcPr>
            <w:tcW w:w="0" w:type="auto"/>
            <w:vAlign w:val="center"/>
            <w:hideMark/>
          </w:tcPr>
          <w:p w14:paraId="6825624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1.19</w:t>
            </w:r>
          </w:p>
        </w:tc>
        <w:tc>
          <w:tcPr>
            <w:tcW w:w="0" w:type="auto"/>
            <w:vAlign w:val="center"/>
            <w:hideMark/>
          </w:tcPr>
          <w:p w14:paraId="7D38D5DF"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1.20</w:t>
            </w:r>
          </w:p>
        </w:tc>
        <w:tc>
          <w:tcPr>
            <w:tcW w:w="0" w:type="auto"/>
            <w:vAlign w:val="center"/>
            <w:hideMark/>
          </w:tcPr>
          <w:p w14:paraId="0871CB2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1.20</w:t>
            </w:r>
          </w:p>
        </w:tc>
        <w:tc>
          <w:tcPr>
            <w:tcW w:w="0" w:type="auto"/>
            <w:vAlign w:val="center"/>
            <w:hideMark/>
          </w:tcPr>
          <w:p w14:paraId="108BED8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1.20</w:t>
            </w:r>
          </w:p>
        </w:tc>
        <w:tc>
          <w:tcPr>
            <w:tcW w:w="0" w:type="auto"/>
            <w:vAlign w:val="center"/>
            <w:hideMark/>
          </w:tcPr>
          <w:p w14:paraId="6324947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1.20</w:t>
            </w:r>
          </w:p>
        </w:tc>
        <w:tc>
          <w:tcPr>
            <w:tcW w:w="0" w:type="auto"/>
            <w:vAlign w:val="center"/>
            <w:hideMark/>
          </w:tcPr>
          <w:p w14:paraId="0D6037B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1.18</w:t>
            </w:r>
          </w:p>
        </w:tc>
        <w:tc>
          <w:tcPr>
            <w:tcW w:w="0" w:type="auto"/>
            <w:vAlign w:val="center"/>
            <w:hideMark/>
          </w:tcPr>
          <w:p w14:paraId="3F46B1A3"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1.17</w:t>
            </w:r>
          </w:p>
        </w:tc>
        <w:tc>
          <w:tcPr>
            <w:tcW w:w="0" w:type="auto"/>
            <w:vAlign w:val="center"/>
            <w:hideMark/>
          </w:tcPr>
          <w:p w14:paraId="1619969B"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1.16</w:t>
            </w:r>
          </w:p>
        </w:tc>
        <w:tc>
          <w:tcPr>
            <w:tcW w:w="0" w:type="auto"/>
            <w:vAlign w:val="center"/>
            <w:hideMark/>
          </w:tcPr>
          <w:p w14:paraId="6EB36A5C"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r w:rsidRPr="003178C7">
              <w:rPr>
                <w:rFonts w:ascii="Verdana" w:eastAsia="Times New Roman" w:hAnsi="Verdana" w:cs="Times New Roman"/>
                <w:color w:val="000000"/>
                <w:sz w:val="14"/>
                <w:szCs w:val="14"/>
                <w:lang w:val="fi-FI" w:eastAsia="fi-FI"/>
              </w:rPr>
              <w:t>1.15</w:t>
            </w:r>
          </w:p>
        </w:tc>
        <w:tc>
          <w:tcPr>
            <w:tcW w:w="0" w:type="auto"/>
            <w:vAlign w:val="center"/>
            <w:hideMark/>
          </w:tcPr>
          <w:p w14:paraId="74043225" w14:textId="77777777" w:rsidR="003178C7" w:rsidRPr="003178C7" w:rsidRDefault="003178C7" w:rsidP="003178C7">
            <w:pPr>
              <w:spacing w:after="0" w:line="240" w:lineRule="auto"/>
              <w:jc w:val="right"/>
              <w:rPr>
                <w:rFonts w:ascii="Verdana" w:eastAsia="Times New Roman" w:hAnsi="Verdana" w:cs="Times New Roman"/>
                <w:color w:val="000000"/>
                <w:sz w:val="14"/>
                <w:szCs w:val="14"/>
                <w:lang w:val="fi-FI" w:eastAsia="fi-FI"/>
              </w:rPr>
            </w:pPr>
          </w:p>
        </w:tc>
        <w:tc>
          <w:tcPr>
            <w:tcW w:w="0" w:type="auto"/>
            <w:vAlign w:val="center"/>
            <w:hideMark/>
          </w:tcPr>
          <w:p w14:paraId="6004B6D7" w14:textId="77777777" w:rsidR="003178C7" w:rsidRPr="003178C7" w:rsidRDefault="003178C7" w:rsidP="003178C7">
            <w:pPr>
              <w:spacing w:after="0" w:line="240" w:lineRule="auto"/>
              <w:jc w:val="right"/>
              <w:rPr>
                <w:rFonts w:ascii="Times New Roman" w:eastAsia="Times New Roman" w:hAnsi="Times New Roman" w:cs="Times New Roman"/>
                <w:sz w:val="20"/>
                <w:szCs w:val="20"/>
                <w:lang w:val="fi-FI" w:eastAsia="fi-FI"/>
              </w:rPr>
            </w:pPr>
          </w:p>
        </w:tc>
      </w:tr>
    </w:tbl>
    <w:p w14:paraId="68250018" w14:textId="692A04E2" w:rsidR="008A05EA" w:rsidRDefault="00F301AC" w:rsidP="005D089B">
      <w:pPr>
        <w:rPr>
          <w:b/>
          <w:bCs/>
          <w:sz w:val="28"/>
          <w:szCs w:val="28"/>
          <w:lang w:val="en-US"/>
        </w:rPr>
      </w:pPr>
      <w:r>
        <w:rPr>
          <w:lang w:val="en-US"/>
        </w:rPr>
        <w:t xml:space="preserve">These and 5 </w:t>
      </w:r>
      <w:r w:rsidR="00CF774D">
        <w:rPr>
          <w:lang w:val="en-US"/>
        </w:rPr>
        <w:t xml:space="preserve">other </w:t>
      </w:r>
      <w:r>
        <w:rPr>
          <w:lang w:val="en-US"/>
        </w:rPr>
        <w:t xml:space="preserve">turbomachine designs are available on the </w:t>
      </w:r>
      <w:r w:rsidR="006E5309">
        <w:rPr>
          <w:lang w:val="en-US"/>
        </w:rPr>
        <w:t>web site</w:t>
      </w:r>
      <w:r w:rsidR="001C1ECF">
        <w:rPr>
          <w:lang w:val="en-US"/>
        </w:rPr>
        <w:t xml:space="preserve"> </w:t>
      </w:r>
      <w:hyperlink r:id="rId58" w:history="1">
        <w:r w:rsidR="001C1ECF" w:rsidRPr="00922E6E">
          <w:rPr>
            <w:rStyle w:val="Hyperlink"/>
            <w:lang w:val="en-US"/>
          </w:rPr>
          <w:t>https://anttisaarenheimo.github.io/</w:t>
        </w:r>
      </w:hyperlink>
      <w:r w:rsidR="001C1ECF">
        <w:t>.</w:t>
      </w:r>
    </w:p>
    <w:p w14:paraId="00DF74EA" w14:textId="77777777" w:rsidR="003F4829" w:rsidRPr="00814F93" w:rsidRDefault="003F4829" w:rsidP="003F4829">
      <w:pPr>
        <w:rPr>
          <w:b/>
          <w:bCs/>
          <w:sz w:val="28"/>
          <w:szCs w:val="28"/>
          <w:lang w:val="en-US"/>
        </w:rPr>
      </w:pPr>
      <w:r>
        <w:rPr>
          <w:b/>
          <w:bCs/>
          <w:sz w:val="28"/>
          <w:szCs w:val="28"/>
          <w:lang w:val="en-US"/>
        </w:rPr>
        <w:lastRenderedPageBreak/>
        <w:t>Heat pump heat exchangers</w:t>
      </w:r>
      <w:r w:rsidRPr="00814F93">
        <w:rPr>
          <w:b/>
          <w:bCs/>
          <w:sz w:val="28"/>
          <w:szCs w:val="28"/>
          <w:lang w:val="en-US"/>
        </w:rPr>
        <w:t xml:space="preserve"> </w:t>
      </w:r>
    </w:p>
    <w:p w14:paraId="1794D35B" w14:textId="77777777" w:rsidR="003F4829" w:rsidRDefault="003F4829" w:rsidP="003F4829">
      <w:pPr>
        <w:rPr>
          <w:lang w:val="en-US"/>
        </w:rPr>
      </w:pPr>
      <w:r>
        <w:rPr>
          <w:lang w:val="en-US"/>
        </w:rPr>
        <w:t>The heat pump turbomachines are integrated with four quite massive counter flow micro heat exchangers. These counter flow heat exchangers have cross flow triangles in opposite corners where the other fluid flows in and out in 45</w:t>
      </w:r>
      <w:r w:rsidRPr="000A4698">
        <w:rPr>
          <w:lang w:val="en-US"/>
        </w:rPr>
        <w:t>°</w:t>
      </w:r>
      <w:r>
        <w:rPr>
          <w:lang w:val="en-US"/>
        </w:rPr>
        <w:t xml:space="preserve"> angle.  The cross flow is defined to be 25% of the panel length. The algorithm designs the heat exchangers from following design parameters:</w:t>
      </w:r>
    </w:p>
    <w:p w14:paraId="437D1331" w14:textId="77777777" w:rsidR="003F4829" w:rsidRDefault="003F4829" w:rsidP="003F4829">
      <w:pPr>
        <w:pStyle w:val="ListParagraph"/>
        <w:numPr>
          <w:ilvl w:val="0"/>
          <w:numId w:val="19"/>
        </w:numPr>
        <w:rPr>
          <w:lang w:val="en-US"/>
        </w:rPr>
      </w:pPr>
      <w:r>
        <w:rPr>
          <w:lang w:val="en-US"/>
        </w:rPr>
        <w:t>Coolant fluid rotating between turbine and compressors through the four heat exchangers. The coolant fluid should have lower dewpoint than the main fluid of the storage. Helium gives 0.4% better efficiency than nitrogen when nitrogen is the main fluid, but helium and nitrogen perform as well as coolants of argon.</w:t>
      </w:r>
    </w:p>
    <w:p w14:paraId="30560892" w14:textId="77777777" w:rsidR="003F4829" w:rsidRDefault="003F4829" w:rsidP="003F4829">
      <w:pPr>
        <w:pStyle w:val="ListParagraph"/>
        <w:numPr>
          <w:ilvl w:val="0"/>
          <w:numId w:val="19"/>
        </w:numPr>
        <w:rPr>
          <w:lang w:val="en-US"/>
        </w:rPr>
      </w:pPr>
      <w:r>
        <w:rPr>
          <w:lang w:val="en-US"/>
        </w:rPr>
        <w:t>The default internal heat pump pressure parameter values were selected to have optimal efficiency and cost predictions. The default is 1500 kPa for 1500 rpm and 1000 kPa for 3000 rpm.</w:t>
      </w:r>
    </w:p>
    <w:p w14:paraId="6F938906" w14:textId="77777777" w:rsidR="003F4829" w:rsidRDefault="003F4829" w:rsidP="003F4829">
      <w:pPr>
        <w:pStyle w:val="ListParagraph"/>
        <w:numPr>
          <w:ilvl w:val="0"/>
          <w:numId w:val="19"/>
        </w:numPr>
        <w:rPr>
          <w:lang w:val="en-US"/>
        </w:rPr>
      </w:pPr>
      <w:r>
        <w:rPr>
          <w:lang w:val="en-US"/>
        </w:rPr>
        <w:t xml:space="preserve">Relative pressure loss inside heat exchanger. The very low default value 0.001 gives 0.2% better round-trip efficiency than 0.002 with </w:t>
      </w:r>
      <w:r w:rsidRPr="00CD488A">
        <w:rPr>
          <w:lang w:val="en-US"/>
        </w:rPr>
        <w:t>€</w:t>
      </w:r>
      <w:r>
        <w:rPr>
          <w:lang w:val="en-US"/>
        </w:rPr>
        <w:t>3.5m additional cost prediction. The pressure loss outside the micro channels is assumed to be zero because of very low velocity and Reynolds numbers of external pipes (Re &lt; 1).</w:t>
      </w:r>
    </w:p>
    <w:p w14:paraId="09FCB008" w14:textId="77777777" w:rsidR="003F4829" w:rsidRDefault="003F4829" w:rsidP="003F4829">
      <w:pPr>
        <w:pStyle w:val="ListParagraph"/>
        <w:numPr>
          <w:ilvl w:val="0"/>
          <w:numId w:val="19"/>
        </w:numPr>
        <w:rPr>
          <w:lang w:val="en-US"/>
        </w:rPr>
      </w:pPr>
      <w:r>
        <w:rPr>
          <w:lang w:val="en-US"/>
        </w:rPr>
        <w:t>Heat exchanger panel length (gross length heat exchange area) does not change the total cross-sectional area of heat exchanger, but it increases the cross-sectional area of a micro channel. If the panel length is increased from default 0.5 m to 1 m, the total cost estimation is increased by 3.2 M</w:t>
      </w:r>
      <w:r w:rsidRPr="00CD488A">
        <w:rPr>
          <w:lang w:val="en-US"/>
        </w:rPr>
        <w:t>€</w:t>
      </w:r>
      <w:r>
        <w:rPr>
          <w:lang w:val="en-US"/>
        </w:rPr>
        <w:t xml:space="preserve"> and the number of micro channels is decreased by 50%. The channel size and panel length would be set by the degree of the fouling and the manufacturing capabilities. All other fluids except the cryogenic high-pressure fluid of the main storage can be expected to be very clean because of a closed loop and any incoming dust of cryogenic nitrogen flow can be filtered without significant pressure drop because of very low velocity. </w:t>
      </w:r>
    </w:p>
    <w:p w14:paraId="3DF9D855" w14:textId="77777777" w:rsidR="003F4829" w:rsidRDefault="003F4829" w:rsidP="003F4829">
      <w:pPr>
        <w:pStyle w:val="ListParagraph"/>
        <w:numPr>
          <w:ilvl w:val="0"/>
          <w:numId w:val="19"/>
        </w:numPr>
        <w:rPr>
          <w:lang w:val="en-US"/>
        </w:rPr>
      </w:pPr>
      <w:r>
        <w:rPr>
          <w:lang w:val="en-US"/>
        </w:rPr>
        <w:t>Heat exchanger temperature difference defines the size and efficiency of the heat exchanger. If the temperature difference of fluids is decreased from 2 K to 1 K, the system round-trip efficiency increases 0.1% and the cost of heat exchangers by 6.1 M</w:t>
      </w:r>
      <w:r w:rsidRPr="00CD488A">
        <w:rPr>
          <w:lang w:val="en-US"/>
        </w:rPr>
        <w:t>€</w:t>
      </w:r>
      <w:r>
        <w:rPr>
          <w:lang w:val="en-US"/>
        </w:rPr>
        <w:t>.</w:t>
      </w:r>
    </w:p>
    <w:p w14:paraId="34ECFBE9" w14:textId="77777777" w:rsidR="003F4829" w:rsidRPr="004A7076" w:rsidRDefault="003F4829" w:rsidP="003F4829">
      <w:pPr>
        <w:pStyle w:val="ListParagraph"/>
        <w:numPr>
          <w:ilvl w:val="0"/>
          <w:numId w:val="19"/>
        </w:numPr>
        <w:rPr>
          <w:lang w:val="en-US"/>
        </w:rPr>
      </w:pPr>
      <w:r>
        <w:rPr>
          <w:lang w:val="en-US"/>
        </w:rPr>
        <w:t>Cooling water temperature defines the work done by heat pump compressors that is the main source of the loss. The system round-trip efficiencies with variation of cooling water temperature are: -10 C</w:t>
      </w:r>
      <w:r w:rsidRPr="000A4698">
        <w:rPr>
          <w:lang w:val="en-US"/>
        </w:rPr>
        <w:t>°</w:t>
      </w:r>
      <w:r>
        <w:rPr>
          <w:lang w:val="en-US"/>
        </w:rPr>
        <w:t>: 92.9%, 0 C</w:t>
      </w:r>
      <w:r w:rsidRPr="000A4698">
        <w:rPr>
          <w:lang w:val="en-US"/>
        </w:rPr>
        <w:t>°</w:t>
      </w:r>
      <w:r>
        <w:rPr>
          <w:lang w:val="en-US"/>
        </w:rPr>
        <w:t>: 92.7%, 5 C</w:t>
      </w:r>
      <w:r w:rsidRPr="000A4698">
        <w:rPr>
          <w:lang w:val="en-US"/>
        </w:rPr>
        <w:t>°</w:t>
      </w:r>
      <w:r>
        <w:rPr>
          <w:lang w:val="en-US"/>
        </w:rPr>
        <w:t>: 92.6%, 10C</w:t>
      </w:r>
      <w:r w:rsidRPr="000A4698">
        <w:rPr>
          <w:lang w:val="en-US"/>
        </w:rPr>
        <w:t>°</w:t>
      </w:r>
      <w:r>
        <w:rPr>
          <w:lang w:val="en-US"/>
        </w:rPr>
        <w:t>: 90.5% and 20C</w:t>
      </w:r>
      <w:r w:rsidRPr="000A4698">
        <w:rPr>
          <w:lang w:val="en-US"/>
        </w:rPr>
        <w:t>°</w:t>
      </w:r>
      <w:r>
        <w:rPr>
          <w:lang w:val="en-US"/>
        </w:rPr>
        <w:t xml:space="preserve">: 92.3%.  The utilization and storing the possible winter-time cold may be an economic way to improve the round-trip efficiency of the system. </w:t>
      </w:r>
      <w:r w:rsidRPr="00B30F7B">
        <w:rPr>
          <w:lang w:val="en-US"/>
        </w:rPr>
        <w:t xml:space="preserve">The distilled cooling water </w:t>
      </w:r>
      <w:r>
        <w:rPr>
          <w:lang w:val="en-US"/>
        </w:rPr>
        <w:t>could</w:t>
      </w:r>
      <w:r w:rsidRPr="00B30F7B">
        <w:rPr>
          <w:lang w:val="en-US"/>
        </w:rPr>
        <w:t xml:space="preserve"> be mixed with alcohol.</w:t>
      </w:r>
      <w:r>
        <w:rPr>
          <w:lang w:val="en-US"/>
        </w:rPr>
        <w:t xml:space="preserve"> Unfortunately, mixed water or other mixtures are not fully supported by the thermodynamic library, and the cooling water temperature must be at least +0</w:t>
      </w:r>
      <w:r w:rsidRPr="001D740D">
        <w:rPr>
          <w:lang w:val="en-US"/>
        </w:rPr>
        <w:t>°</w:t>
      </w:r>
      <w:r>
        <w:rPr>
          <w:lang w:val="en-US"/>
        </w:rPr>
        <w:t xml:space="preserve"> to properly calculate the heat exchanger.</w:t>
      </w:r>
    </w:p>
    <w:p w14:paraId="0288FAFB" w14:textId="77777777" w:rsidR="003F4829" w:rsidRDefault="003F4829" w:rsidP="003F4829">
      <w:pPr>
        <w:pStyle w:val="ListParagraph"/>
        <w:numPr>
          <w:ilvl w:val="0"/>
          <w:numId w:val="19"/>
        </w:numPr>
        <w:rPr>
          <w:lang w:val="en-US"/>
        </w:rPr>
      </w:pPr>
      <w:r>
        <w:rPr>
          <w:lang w:val="en-US"/>
        </w:rPr>
        <w:t xml:space="preserve">2 configuration parameters define the structural strength of the micro channels by adjusting the aspect ratio and thickness of walls. The first parameter defines the panel height divided by sheet thickness at 100 kPa pressure difference (default 40). The second parameter is the width of high-pressure channel divided by thickness of sheet (default 20) at 100 kPa pressure difference. The algorithm decreases both values when the pressure difference between the micro channels exceeds 100 kPa. If the pressure difference exceeds 800 kPa, the strength must be increased by other means, for example by changing the straight wall between the channels to an arc or by changing the aluminum to stainless steel. The default pressure differences of the default design are 426, 266, 44 and 45 kPa. The default structural configuration parameters have not been analyzed, but the produced structure must be quite strong, </w:t>
      </w:r>
      <w:r>
        <w:rPr>
          <w:lang w:val="en-US"/>
        </w:rPr>
        <w:lastRenderedPageBreak/>
        <w:t>because the internal pressure inside aluminum soda cans is about 250 kPa at 20 C</w:t>
      </w:r>
      <w:r w:rsidRPr="000A4698">
        <w:rPr>
          <w:lang w:val="en-US"/>
        </w:rPr>
        <w:t>°</w:t>
      </w:r>
      <w:r>
        <w:rPr>
          <w:lang w:val="en-US"/>
        </w:rPr>
        <w:t>, its walls are thinner (~0.1 mm) and diameter about 66 mm.</w:t>
      </w:r>
    </w:p>
    <w:p w14:paraId="5C1120C9" w14:textId="77777777" w:rsidR="003F4829" w:rsidRDefault="003F4829" w:rsidP="003F4829">
      <w:pPr>
        <w:pStyle w:val="ListParagraph"/>
        <w:numPr>
          <w:ilvl w:val="0"/>
          <w:numId w:val="19"/>
        </w:numPr>
        <w:rPr>
          <w:lang w:val="en-US"/>
        </w:rPr>
      </w:pPr>
      <w:r>
        <w:rPr>
          <w:lang w:val="en-US"/>
        </w:rPr>
        <w:t>Heat exchanger panel width to length (default 4) defines the length triangular cross flow areas in the opposite corners. That length (25%) is not included in the heat exchange of the counter flow area.</w:t>
      </w:r>
    </w:p>
    <w:p w14:paraId="1823A24E" w14:textId="77777777" w:rsidR="003F4829" w:rsidRPr="00F15905" w:rsidRDefault="003F4829" w:rsidP="003F4829">
      <w:pPr>
        <w:pStyle w:val="ListParagraph"/>
        <w:numPr>
          <w:ilvl w:val="0"/>
          <w:numId w:val="19"/>
        </w:numPr>
        <w:rPr>
          <w:lang w:val="en-US"/>
        </w:rPr>
      </w:pPr>
      <w:r w:rsidRPr="00F15905">
        <w:rPr>
          <w:lang w:val="en-US"/>
        </w:rPr>
        <w:t xml:space="preserve">There </w:t>
      </w:r>
      <w:r>
        <w:rPr>
          <w:lang w:val="en-US"/>
        </w:rPr>
        <w:t>are</w:t>
      </w:r>
      <w:r w:rsidRPr="00F15905">
        <w:rPr>
          <w:lang w:val="en-US"/>
        </w:rPr>
        <w:t xml:space="preserve"> </w:t>
      </w:r>
      <w:r>
        <w:rPr>
          <w:lang w:val="en-US"/>
        </w:rPr>
        <w:t xml:space="preserve">3 </w:t>
      </w:r>
      <w:r w:rsidRPr="00F15905">
        <w:rPr>
          <w:lang w:val="en-US"/>
        </w:rPr>
        <w:t>parameters to cal</w:t>
      </w:r>
      <w:r>
        <w:rPr>
          <w:lang w:val="en-US"/>
        </w:rPr>
        <w:t>culate a cost estimation for the heat exchangers. The cost estimation is the sum of the material costs, the processing cost of panel blocks and the other costs scaling with the heat exchanger cross-sectional area, typically 55-66% of all costs. The material costs are the cost of cryogenic 5000-series 0.3 mm aluminum sheets per ton. The default processing cost estimation 5</w:t>
      </w:r>
      <w:r w:rsidRPr="00CD488A">
        <w:rPr>
          <w:lang w:val="en-US"/>
        </w:rPr>
        <w:t>€</w:t>
      </w:r>
      <w:r>
        <w:rPr>
          <w:lang w:val="en-US"/>
        </w:rPr>
        <w:t>/m</w:t>
      </w:r>
      <w:r w:rsidRPr="00686F31">
        <w:rPr>
          <w:vertAlign w:val="superscript"/>
          <w:lang w:val="en-US"/>
        </w:rPr>
        <w:t>2</w:t>
      </w:r>
      <w:r>
        <w:rPr>
          <w:lang w:val="en-US"/>
        </w:rPr>
        <w:t xml:space="preserve"> is based on the unit production cost of a soda can (0.06 – 0.12 $). The other costs include the margin, design, installation work, the frame and external pipes. The estimated cost of all heat exchangers is </w:t>
      </w:r>
      <w:r w:rsidRPr="00CD488A">
        <w:rPr>
          <w:lang w:val="en-US"/>
        </w:rPr>
        <w:t>€</w:t>
      </w:r>
      <w:r>
        <w:rPr>
          <w:lang w:val="en-US"/>
        </w:rPr>
        <w:t>13m that is about 20% of estimated cost of all turbomachines (</w:t>
      </w:r>
      <w:r w:rsidRPr="00CD488A">
        <w:rPr>
          <w:lang w:val="en-US"/>
        </w:rPr>
        <w:t>€</w:t>
      </w:r>
      <w:r>
        <w:rPr>
          <w:lang w:val="en-US"/>
        </w:rPr>
        <w:t xml:space="preserve">70m) based on the number of rotor and stator blades. </w:t>
      </w:r>
    </w:p>
    <w:p w14:paraId="2A16484E" w14:textId="77777777" w:rsidR="003F4829" w:rsidRDefault="003F4829" w:rsidP="003F4829">
      <w:pPr>
        <w:rPr>
          <w:lang w:val="en-US"/>
        </w:rPr>
      </w:pPr>
      <w:r>
        <w:rPr>
          <w:lang w:val="en-US"/>
        </w:rPr>
        <w:t>The used Nusselt number is 8.6 (fully developed forced laminar flow in a panel heat exchanger). The algorithm uses the same hydraulic diameter of channel rectangle for both pressure drop and heat transfer calculations. Aluminum has a remarkably high heat conductivity, and the side walls may transfer the same amount heat as the walls between different fluids. There is also a small heat leak caused by aluminum sheets. Those errors can be compensated by decreasing the desired temperature difference by 2-3%.</w:t>
      </w:r>
    </w:p>
    <w:p w14:paraId="33E09421" w14:textId="77777777" w:rsidR="003F4829" w:rsidRDefault="003F4829" w:rsidP="003F4829">
      <w:pPr>
        <w:rPr>
          <w:lang w:val="en-US"/>
        </w:rPr>
      </w:pPr>
      <w:r>
        <w:rPr>
          <w:lang w:val="en-US"/>
        </w:rPr>
        <w:t xml:space="preserve">The next table contains the heat exchanger properties produced by the default parameter values. The algorithm uses the thermodynamic values of fluids in the middle of heat exchanger. It verifies the result by adding the actual pressure loss in ten subsections. The small error between actual and desired pressure loss (~0.3%) is more likely caused by 1% error margin of the heuristic loops. The heuristic algorithm is in method </w:t>
      </w:r>
      <w:proofErr w:type="spellStart"/>
      <w:r w:rsidRPr="004175D0">
        <w:rPr>
          <w:lang w:val="en-US"/>
        </w:rPr>
        <w:t>calcFlatPlateHeatExchanger</w:t>
      </w:r>
      <w:proofErr w:type="spellEnd"/>
      <w:r>
        <w:rPr>
          <w:lang w:val="en-US"/>
        </w:rPr>
        <w:t xml:space="preserve"> on HTML page. </w:t>
      </w:r>
    </w:p>
    <w:p w14:paraId="499F8DE1" w14:textId="77777777" w:rsidR="003F4829" w:rsidRDefault="003F4829" w:rsidP="003F4829">
      <w:pPr>
        <w:rPr>
          <w:lang w:val="en-US"/>
        </w:rPr>
      </w:pPr>
      <w:r>
        <w:rPr>
          <w:lang w:val="en-US"/>
        </w:rPr>
        <w:br w:type="page"/>
      </w:r>
    </w:p>
    <w:p w14:paraId="0912CD0E" w14:textId="77777777" w:rsidR="003F4829" w:rsidRPr="005F45AC" w:rsidRDefault="003F4829" w:rsidP="003F4829">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gridCol w:w="1673"/>
        <w:gridCol w:w="2132"/>
        <w:gridCol w:w="1603"/>
        <w:gridCol w:w="1618"/>
      </w:tblGrid>
      <w:tr w:rsidR="003F4829" w:rsidRPr="002F4DC8" w14:paraId="5FD1D5DE" w14:textId="77777777" w:rsidTr="007D485C">
        <w:trPr>
          <w:tblCellSpacing w:w="15" w:type="dxa"/>
        </w:trPr>
        <w:tc>
          <w:tcPr>
            <w:tcW w:w="0" w:type="auto"/>
            <w:vAlign w:val="center"/>
            <w:hideMark/>
          </w:tcPr>
          <w:p w14:paraId="31513D2C"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Counter flow plate heat exchanger</w:t>
            </w:r>
          </w:p>
        </w:tc>
        <w:tc>
          <w:tcPr>
            <w:tcW w:w="0" w:type="auto"/>
            <w:vAlign w:val="center"/>
            <w:hideMark/>
          </w:tcPr>
          <w:p w14:paraId="14A48579"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Nitrogen to Helium HE</w:t>
            </w:r>
          </w:p>
        </w:tc>
        <w:tc>
          <w:tcPr>
            <w:tcW w:w="0" w:type="auto"/>
            <w:vAlign w:val="center"/>
            <w:hideMark/>
          </w:tcPr>
          <w:p w14:paraId="06A12730"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Internal Helium to Helium HE</w:t>
            </w:r>
          </w:p>
        </w:tc>
        <w:tc>
          <w:tcPr>
            <w:tcW w:w="0" w:type="auto"/>
            <w:vAlign w:val="center"/>
            <w:hideMark/>
          </w:tcPr>
          <w:p w14:paraId="6F6900B3"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Helium to water HE 1</w:t>
            </w:r>
          </w:p>
        </w:tc>
        <w:tc>
          <w:tcPr>
            <w:tcW w:w="0" w:type="auto"/>
            <w:vAlign w:val="center"/>
            <w:hideMark/>
          </w:tcPr>
          <w:p w14:paraId="2A4CCFEF"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Helium to water HE 2</w:t>
            </w:r>
          </w:p>
        </w:tc>
      </w:tr>
      <w:tr w:rsidR="003F4829" w:rsidRPr="002F4DC8" w14:paraId="2C529DA8" w14:textId="77777777" w:rsidTr="007D485C">
        <w:trPr>
          <w:tblCellSpacing w:w="15" w:type="dxa"/>
        </w:trPr>
        <w:tc>
          <w:tcPr>
            <w:tcW w:w="0" w:type="auto"/>
            <w:vAlign w:val="center"/>
            <w:hideMark/>
          </w:tcPr>
          <w:p w14:paraId="1006A1E2"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Coolant</w:t>
            </w:r>
          </w:p>
        </w:tc>
        <w:tc>
          <w:tcPr>
            <w:tcW w:w="0" w:type="auto"/>
            <w:vAlign w:val="center"/>
            <w:hideMark/>
          </w:tcPr>
          <w:p w14:paraId="697D14B8"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Helium</w:t>
            </w:r>
          </w:p>
        </w:tc>
        <w:tc>
          <w:tcPr>
            <w:tcW w:w="0" w:type="auto"/>
            <w:vAlign w:val="center"/>
            <w:hideMark/>
          </w:tcPr>
          <w:p w14:paraId="7E90CAD4"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Helium</w:t>
            </w:r>
          </w:p>
        </w:tc>
        <w:tc>
          <w:tcPr>
            <w:tcW w:w="0" w:type="auto"/>
            <w:vAlign w:val="center"/>
            <w:hideMark/>
          </w:tcPr>
          <w:p w14:paraId="13C22E1D"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Water</w:t>
            </w:r>
          </w:p>
        </w:tc>
        <w:tc>
          <w:tcPr>
            <w:tcW w:w="0" w:type="auto"/>
            <w:vAlign w:val="center"/>
            <w:hideMark/>
          </w:tcPr>
          <w:p w14:paraId="1B6FD532"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Water</w:t>
            </w:r>
          </w:p>
        </w:tc>
      </w:tr>
      <w:tr w:rsidR="003F4829" w:rsidRPr="002F4DC8" w14:paraId="2326F0F8" w14:textId="77777777" w:rsidTr="007D485C">
        <w:trPr>
          <w:tblCellSpacing w:w="15" w:type="dxa"/>
        </w:trPr>
        <w:tc>
          <w:tcPr>
            <w:tcW w:w="0" w:type="auto"/>
            <w:vAlign w:val="center"/>
            <w:hideMark/>
          </w:tcPr>
          <w:p w14:paraId="7876FC3C"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Cooled fluid</w:t>
            </w:r>
          </w:p>
        </w:tc>
        <w:tc>
          <w:tcPr>
            <w:tcW w:w="0" w:type="auto"/>
            <w:vAlign w:val="center"/>
            <w:hideMark/>
          </w:tcPr>
          <w:p w14:paraId="07B79192"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Nitrogen</w:t>
            </w:r>
          </w:p>
        </w:tc>
        <w:tc>
          <w:tcPr>
            <w:tcW w:w="0" w:type="auto"/>
            <w:vAlign w:val="center"/>
            <w:hideMark/>
          </w:tcPr>
          <w:p w14:paraId="2858469D"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Helium</w:t>
            </w:r>
          </w:p>
        </w:tc>
        <w:tc>
          <w:tcPr>
            <w:tcW w:w="0" w:type="auto"/>
            <w:vAlign w:val="center"/>
            <w:hideMark/>
          </w:tcPr>
          <w:p w14:paraId="5D99ADD4"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Helium</w:t>
            </w:r>
          </w:p>
        </w:tc>
        <w:tc>
          <w:tcPr>
            <w:tcW w:w="0" w:type="auto"/>
            <w:vAlign w:val="center"/>
            <w:hideMark/>
          </w:tcPr>
          <w:p w14:paraId="6BAE9214"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Helium</w:t>
            </w:r>
          </w:p>
        </w:tc>
      </w:tr>
      <w:tr w:rsidR="003F4829" w:rsidRPr="002F4DC8" w14:paraId="262B0275" w14:textId="77777777" w:rsidTr="007D485C">
        <w:trPr>
          <w:tblCellSpacing w:w="15" w:type="dxa"/>
        </w:trPr>
        <w:tc>
          <w:tcPr>
            <w:tcW w:w="0" w:type="auto"/>
            <w:vAlign w:val="center"/>
            <w:hideMark/>
          </w:tcPr>
          <w:p w14:paraId="27F71C8F"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Coolant mass flow kg/s</w:t>
            </w:r>
          </w:p>
        </w:tc>
        <w:tc>
          <w:tcPr>
            <w:tcW w:w="0" w:type="auto"/>
            <w:vAlign w:val="center"/>
            <w:hideMark/>
          </w:tcPr>
          <w:p w14:paraId="4E0F51D8"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187</w:t>
            </w:r>
          </w:p>
        </w:tc>
        <w:tc>
          <w:tcPr>
            <w:tcW w:w="0" w:type="auto"/>
            <w:vAlign w:val="center"/>
            <w:hideMark/>
          </w:tcPr>
          <w:p w14:paraId="3CC3B8A4"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187</w:t>
            </w:r>
          </w:p>
        </w:tc>
        <w:tc>
          <w:tcPr>
            <w:tcW w:w="0" w:type="auto"/>
            <w:vAlign w:val="center"/>
            <w:hideMark/>
          </w:tcPr>
          <w:p w14:paraId="3B8F3801"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232</w:t>
            </w:r>
          </w:p>
        </w:tc>
        <w:tc>
          <w:tcPr>
            <w:tcW w:w="0" w:type="auto"/>
            <w:vAlign w:val="center"/>
            <w:hideMark/>
          </w:tcPr>
          <w:p w14:paraId="006462B2"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232</w:t>
            </w:r>
          </w:p>
        </w:tc>
      </w:tr>
      <w:tr w:rsidR="003F4829" w:rsidRPr="002F4DC8" w14:paraId="4C9D4D7E" w14:textId="77777777" w:rsidTr="007D485C">
        <w:trPr>
          <w:tblCellSpacing w:w="15" w:type="dxa"/>
        </w:trPr>
        <w:tc>
          <w:tcPr>
            <w:tcW w:w="0" w:type="auto"/>
            <w:vAlign w:val="center"/>
            <w:hideMark/>
          </w:tcPr>
          <w:p w14:paraId="5B0A1A65"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Cooled mass flow kg/s</w:t>
            </w:r>
          </w:p>
        </w:tc>
        <w:tc>
          <w:tcPr>
            <w:tcW w:w="0" w:type="auto"/>
            <w:vAlign w:val="center"/>
            <w:hideMark/>
          </w:tcPr>
          <w:p w14:paraId="2DA37F64"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866</w:t>
            </w:r>
          </w:p>
        </w:tc>
        <w:tc>
          <w:tcPr>
            <w:tcW w:w="0" w:type="auto"/>
            <w:vAlign w:val="center"/>
            <w:hideMark/>
          </w:tcPr>
          <w:p w14:paraId="745AEBF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187</w:t>
            </w:r>
          </w:p>
        </w:tc>
        <w:tc>
          <w:tcPr>
            <w:tcW w:w="0" w:type="auto"/>
            <w:vAlign w:val="center"/>
            <w:hideMark/>
          </w:tcPr>
          <w:p w14:paraId="5F1BCF0D"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187</w:t>
            </w:r>
          </w:p>
        </w:tc>
        <w:tc>
          <w:tcPr>
            <w:tcW w:w="0" w:type="auto"/>
            <w:vAlign w:val="center"/>
            <w:hideMark/>
          </w:tcPr>
          <w:p w14:paraId="48E32207"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187</w:t>
            </w:r>
          </w:p>
        </w:tc>
      </w:tr>
      <w:tr w:rsidR="003F4829" w:rsidRPr="002F4DC8" w14:paraId="07DDB6BE" w14:textId="77777777" w:rsidTr="007D485C">
        <w:trPr>
          <w:tblCellSpacing w:w="15" w:type="dxa"/>
        </w:trPr>
        <w:tc>
          <w:tcPr>
            <w:tcW w:w="0" w:type="auto"/>
            <w:vAlign w:val="center"/>
            <w:hideMark/>
          </w:tcPr>
          <w:p w14:paraId="49B2CAA4"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Plate height mm</w:t>
            </w:r>
          </w:p>
        </w:tc>
        <w:tc>
          <w:tcPr>
            <w:tcW w:w="0" w:type="auto"/>
            <w:vAlign w:val="center"/>
            <w:hideMark/>
          </w:tcPr>
          <w:p w14:paraId="6B14D6AF"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2.072</w:t>
            </w:r>
          </w:p>
        </w:tc>
        <w:tc>
          <w:tcPr>
            <w:tcW w:w="0" w:type="auto"/>
            <w:vAlign w:val="center"/>
            <w:hideMark/>
          </w:tcPr>
          <w:p w14:paraId="197CE100"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2.441</w:t>
            </w:r>
          </w:p>
        </w:tc>
        <w:tc>
          <w:tcPr>
            <w:tcW w:w="0" w:type="auto"/>
            <w:vAlign w:val="center"/>
            <w:hideMark/>
          </w:tcPr>
          <w:p w14:paraId="66D0865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2.793</w:t>
            </w:r>
          </w:p>
        </w:tc>
        <w:tc>
          <w:tcPr>
            <w:tcW w:w="0" w:type="auto"/>
            <w:vAlign w:val="center"/>
            <w:hideMark/>
          </w:tcPr>
          <w:p w14:paraId="68BF243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2.582</w:t>
            </w:r>
          </w:p>
        </w:tc>
      </w:tr>
      <w:tr w:rsidR="003F4829" w:rsidRPr="002F4DC8" w14:paraId="20688E1E" w14:textId="77777777" w:rsidTr="007D485C">
        <w:trPr>
          <w:tblCellSpacing w:w="15" w:type="dxa"/>
        </w:trPr>
        <w:tc>
          <w:tcPr>
            <w:tcW w:w="0" w:type="auto"/>
            <w:vAlign w:val="center"/>
            <w:hideMark/>
          </w:tcPr>
          <w:p w14:paraId="5FB83930"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Plate width m</w:t>
            </w:r>
          </w:p>
        </w:tc>
        <w:tc>
          <w:tcPr>
            <w:tcW w:w="0" w:type="auto"/>
            <w:vAlign w:val="center"/>
            <w:hideMark/>
          </w:tcPr>
          <w:p w14:paraId="3976E00C"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0.126</w:t>
            </w:r>
          </w:p>
        </w:tc>
        <w:tc>
          <w:tcPr>
            <w:tcW w:w="0" w:type="auto"/>
            <w:vAlign w:val="center"/>
            <w:hideMark/>
          </w:tcPr>
          <w:p w14:paraId="207DFEA2"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0.126</w:t>
            </w:r>
          </w:p>
        </w:tc>
        <w:tc>
          <w:tcPr>
            <w:tcW w:w="0" w:type="auto"/>
            <w:vAlign w:val="center"/>
            <w:hideMark/>
          </w:tcPr>
          <w:p w14:paraId="1C9E5143"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0.124</w:t>
            </w:r>
          </w:p>
        </w:tc>
        <w:tc>
          <w:tcPr>
            <w:tcW w:w="0" w:type="auto"/>
            <w:vAlign w:val="center"/>
            <w:hideMark/>
          </w:tcPr>
          <w:p w14:paraId="00A04AF7"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0.124</w:t>
            </w:r>
          </w:p>
        </w:tc>
      </w:tr>
      <w:tr w:rsidR="003F4829" w:rsidRPr="002F4DC8" w14:paraId="3A2642CE" w14:textId="77777777" w:rsidTr="007D485C">
        <w:trPr>
          <w:tblCellSpacing w:w="15" w:type="dxa"/>
        </w:trPr>
        <w:tc>
          <w:tcPr>
            <w:tcW w:w="0" w:type="auto"/>
            <w:vAlign w:val="center"/>
            <w:hideMark/>
          </w:tcPr>
          <w:p w14:paraId="6620EB11"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Plate length m</w:t>
            </w:r>
          </w:p>
        </w:tc>
        <w:tc>
          <w:tcPr>
            <w:tcW w:w="0" w:type="auto"/>
            <w:vAlign w:val="center"/>
            <w:hideMark/>
          </w:tcPr>
          <w:p w14:paraId="17E6CC2C"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0.503</w:t>
            </w:r>
          </w:p>
        </w:tc>
        <w:tc>
          <w:tcPr>
            <w:tcW w:w="0" w:type="auto"/>
            <w:vAlign w:val="center"/>
            <w:hideMark/>
          </w:tcPr>
          <w:p w14:paraId="0C337FD1"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0.505</w:t>
            </w:r>
          </w:p>
        </w:tc>
        <w:tc>
          <w:tcPr>
            <w:tcW w:w="0" w:type="auto"/>
            <w:vAlign w:val="center"/>
            <w:hideMark/>
          </w:tcPr>
          <w:p w14:paraId="2EBB2182"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0.496</w:t>
            </w:r>
          </w:p>
        </w:tc>
        <w:tc>
          <w:tcPr>
            <w:tcW w:w="0" w:type="auto"/>
            <w:vAlign w:val="center"/>
            <w:hideMark/>
          </w:tcPr>
          <w:p w14:paraId="5C0154FD"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0.498</w:t>
            </w:r>
          </w:p>
        </w:tc>
      </w:tr>
      <w:tr w:rsidR="003F4829" w:rsidRPr="002F4DC8" w14:paraId="7F427FCC" w14:textId="77777777" w:rsidTr="007D485C">
        <w:trPr>
          <w:tblCellSpacing w:w="15" w:type="dxa"/>
        </w:trPr>
        <w:tc>
          <w:tcPr>
            <w:tcW w:w="0" w:type="auto"/>
            <w:vAlign w:val="center"/>
            <w:hideMark/>
          </w:tcPr>
          <w:p w14:paraId="68DDAAF5"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Effective length m</w:t>
            </w:r>
          </w:p>
        </w:tc>
        <w:tc>
          <w:tcPr>
            <w:tcW w:w="0" w:type="auto"/>
            <w:vAlign w:val="center"/>
            <w:hideMark/>
          </w:tcPr>
          <w:p w14:paraId="1AF455D8"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0.377</w:t>
            </w:r>
          </w:p>
        </w:tc>
        <w:tc>
          <w:tcPr>
            <w:tcW w:w="0" w:type="auto"/>
            <w:vAlign w:val="center"/>
            <w:hideMark/>
          </w:tcPr>
          <w:p w14:paraId="2A8DF4F8"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0.379</w:t>
            </w:r>
          </w:p>
        </w:tc>
        <w:tc>
          <w:tcPr>
            <w:tcW w:w="0" w:type="auto"/>
            <w:vAlign w:val="center"/>
            <w:hideMark/>
          </w:tcPr>
          <w:p w14:paraId="22FB9C19"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0.372</w:t>
            </w:r>
          </w:p>
        </w:tc>
        <w:tc>
          <w:tcPr>
            <w:tcW w:w="0" w:type="auto"/>
            <w:vAlign w:val="center"/>
            <w:hideMark/>
          </w:tcPr>
          <w:p w14:paraId="29A021EE"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0.373</w:t>
            </w:r>
          </w:p>
        </w:tc>
      </w:tr>
      <w:tr w:rsidR="003F4829" w:rsidRPr="002F4DC8" w14:paraId="1B03E46B" w14:textId="77777777" w:rsidTr="007D485C">
        <w:trPr>
          <w:tblCellSpacing w:w="15" w:type="dxa"/>
        </w:trPr>
        <w:tc>
          <w:tcPr>
            <w:tcW w:w="0" w:type="auto"/>
            <w:vAlign w:val="center"/>
            <w:hideMark/>
          </w:tcPr>
          <w:p w14:paraId="352DBB3B"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Sheet thickness mm</w:t>
            </w:r>
          </w:p>
        </w:tc>
        <w:tc>
          <w:tcPr>
            <w:tcW w:w="0" w:type="auto"/>
            <w:vAlign w:val="center"/>
            <w:hideMark/>
          </w:tcPr>
          <w:p w14:paraId="3674A5AB"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0.221</w:t>
            </w:r>
          </w:p>
        </w:tc>
        <w:tc>
          <w:tcPr>
            <w:tcW w:w="0" w:type="auto"/>
            <w:vAlign w:val="center"/>
            <w:hideMark/>
          </w:tcPr>
          <w:p w14:paraId="340465CB"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0.122</w:t>
            </w:r>
          </w:p>
        </w:tc>
        <w:tc>
          <w:tcPr>
            <w:tcW w:w="0" w:type="auto"/>
            <w:vAlign w:val="center"/>
            <w:hideMark/>
          </w:tcPr>
          <w:p w14:paraId="27C1D9F7"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0.140</w:t>
            </w:r>
          </w:p>
        </w:tc>
        <w:tc>
          <w:tcPr>
            <w:tcW w:w="0" w:type="auto"/>
            <w:vAlign w:val="center"/>
            <w:hideMark/>
          </w:tcPr>
          <w:p w14:paraId="52D39B91"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0.129</w:t>
            </w:r>
          </w:p>
        </w:tc>
      </w:tr>
      <w:tr w:rsidR="003F4829" w:rsidRPr="002F4DC8" w14:paraId="23E8D232" w14:textId="77777777" w:rsidTr="007D485C">
        <w:trPr>
          <w:tblCellSpacing w:w="15" w:type="dxa"/>
        </w:trPr>
        <w:tc>
          <w:tcPr>
            <w:tcW w:w="0" w:type="auto"/>
            <w:vAlign w:val="center"/>
            <w:hideMark/>
          </w:tcPr>
          <w:p w14:paraId="7F5E8F12"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Coolant passage height*width mm</w:t>
            </w:r>
          </w:p>
        </w:tc>
        <w:tc>
          <w:tcPr>
            <w:tcW w:w="0" w:type="auto"/>
            <w:vAlign w:val="center"/>
            <w:hideMark/>
          </w:tcPr>
          <w:p w14:paraId="69A39A33"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0.981*18.8</w:t>
            </w:r>
          </w:p>
        </w:tc>
        <w:tc>
          <w:tcPr>
            <w:tcW w:w="0" w:type="auto"/>
            <w:vAlign w:val="center"/>
            <w:hideMark/>
          </w:tcPr>
          <w:p w14:paraId="445F8FB0"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1.13*3.95</w:t>
            </w:r>
          </w:p>
        </w:tc>
        <w:tc>
          <w:tcPr>
            <w:tcW w:w="0" w:type="auto"/>
            <w:vAlign w:val="center"/>
            <w:hideMark/>
          </w:tcPr>
          <w:p w14:paraId="211821C4"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0.373*6.27</w:t>
            </w:r>
          </w:p>
        </w:tc>
        <w:tc>
          <w:tcPr>
            <w:tcW w:w="0" w:type="auto"/>
            <w:vAlign w:val="center"/>
            <w:hideMark/>
          </w:tcPr>
          <w:p w14:paraId="35D412F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0.390*5.80</w:t>
            </w:r>
          </w:p>
        </w:tc>
      </w:tr>
      <w:tr w:rsidR="003F4829" w:rsidRPr="002F4DC8" w14:paraId="50DDE14C" w14:textId="77777777" w:rsidTr="007D485C">
        <w:trPr>
          <w:tblCellSpacing w:w="15" w:type="dxa"/>
        </w:trPr>
        <w:tc>
          <w:tcPr>
            <w:tcW w:w="0" w:type="auto"/>
            <w:vAlign w:val="center"/>
            <w:hideMark/>
          </w:tcPr>
          <w:p w14:paraId="35D485AE"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Cooled passage height*width mm</w:t>
            </w:r>
          </w:p>
        </w:tc>
        <w:tc>
          <w:tcPr>
            <w:tcW w:w="0" w:type="auto"/>
            <w:vAlign w:val="center"/>
            <w:hideMark/>
          </w:tcPr>
          <w:p w14:paraId="351942EC"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0.650*1.04</w:t>
            </w:r>
          </w:p>
        </w:tc>
        <w:tc>
          <w:tcPr>
            <w:tcW w:w="0" w:type="auto"/>
            <w:vAlign w:val="center"/>
            <w:hideMark/>
          </w:tcPr>
          <w:p w14:paraId="252921FE"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1.06*1.51</w:t>
            </w:r>
          </w:p>
        </w:tc>
        <w:tc>
          <w:tcPr>
            <w:tcW w:w="0" w:type="auto"/>
            <w:vAlign w:val="center"/>
            <w:hideMark/>
          </w:tcPr>
          <w:p w14:paraId="3609C0F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2.14*6.27</w:t>
            </w:r>
          </w:p>
        </w:tc>
        <w:tc>
          <w:tcPr>
            <w:tcW w:w="0" w:type="auto"/>
            <w:vAlign w:val="center"/>
            <w:hideMark/>
          </w:tcPr>
          <w:p w14:paraId="2F3CF709"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1.93*5.80</w:t>
            </w:r>
          </w:p>
        </w:tc>
      </w:tr>
      <w:tr w:rsidR="003F4829" w:rsidRPr="002F4DC8" w14:paraId="373E4F0D" w14:textId="77777777" w:rsidTr="007D485C">
        <w:trPr>
          <w:tblCellSpacing w:w="15" w:type="dxa"/>
        </w:trPr>
        <w:tc>
          <w:tcPr>
            <w:tcW w:w="0" w:type="auto"/>
            <w:vAlign w:val="center"/>
            <w:hideMark/>
          </w:tcPr>
          <w:p w14:paraId="6B18EFF5"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Coolant hydraulic diameter mm</w:t>
            </w:r>
          </w:p>
        </w:tc>
        <w:tc>
          <w:tcPr>
            <w:tcW w:w="0" w:type="auto"/>
            <w:vAlign w:val="center"/>
            <w:hideMark/>
          </w:tcPr>
          <w:p w14:paraId="36BA718E"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0.933</w:t>
            </w:r>
          </w:p>
        </w:tc>
        <w:tc>
          <w:tcPr>
            <w:tcW w:w="0" w:type="auto"/>
            <w:vAlign w:val="center"/>
            <w:hideMark/>
          </w:tcPr>
          <w:p w14:paraId="29A32FA0"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0.880</w:t>
            </w:r>
          </w:p>
        </w:tc>
        <w:tc>
          <w:tcPr>
            <w:tcW w:w="0" w:type="auto"/>
            <w:vAlign w:val="center"/>
            <w:hideMark/>
          </w:tcPr>
          <w:p w14:paraId="7466DB33"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0.352</w:t>
            </w:r>
          </w:p>
        </w:tc>
        <w:tc>
          <w:tcPr>
            <w:tcW w:w="0" w:type="auto"/>
            <w:vAlign w:val="center"/>
            <w:hideMark/>
          </w:tcPr>
          <w:p w14:paraId="28F417B5"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0.366</w:t>
            </w:r>
          </w:p>
        </w:tc>
      </w:tr>
      <w:tr w:rsidR="003F4829" w:rsidRPr="002F4DC8" w14:paraId="263010C1" w14:textId="77777777" w:rsidTr="007D485C">
        <w:trPr>
          <w:tblCellSpacing w:w="15" w:type="dxa"/>
        </w:trPr>
        <w:tc>
          <w:tcPr>
            <w:tcW w:w="0" w:type="auto"/>
            <w:vAlign w:val="center"/>
            <w:hideMark/>
          </w:tcPr>
          <w:p w14:paraId="6C6B6675"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Cooled hydraulic diameter mm</w:t>
            </w:r>
          </w:p>
        </w:tc>
        <w:tc>
          <w:tcPr>
            <w:tcW w:w="0" w:type="auto"/>
            <w:vAlign w:val="center"/>
            <w:hideMark/>
          </w:tcPr>
          <w:p w14:paraId="6F46944E"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0.399</w:t>
            </w:r>
          </w:p>
        </w:tc>
        <w:tc>
          <w:tcPr>
            <w:tcW w:w="0" w:type="auto"/>
            <w:vAlign w:val="center"/>
            <w:hideMark/>
          </w:tcPr>
          <w:p w14:paraId="01B473A5"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0.624</w:t>
            </w:r>
          </w:p>
        </w:tc>
        <w:tc>
          <w:tcPr>
            <w:tcW w:w="0" w:type="auto"/>
            <w:vAlign w:val="center"/>
            <w:hideMark/>
          </w:tcPr>
          <w:p w14:paraId="02C52570"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1.596</w:t>
            </w:r>
          </w:p>
        </w:tc>
        <w:tc>
          <w:tcPr>
            <w:tcW w:w="0" w:type="auto"/>
            <w:vAlign w:val="center"/>
            <w:hideMark/>
          </w:tcPr>
          <w:p w14:paraId="6039D869"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1.450</w:t>
            </w:r>
          </w:p>
        </w:tc>
      </w:tr>
      <w:tr w:rsidR="003F4829" w:rsidRPr="002F4DC8" w14:paraId="2A8E32C2" w14:textId="77777777" w:rsidTr="007D485C">
        <w:trPr>
          <w:tblCellSpacing w:w="15" w:type="dxa"/>
        </w:trPr>
        <w:tc>
          <w:tcPr>
            <w:tcW w:w="0" w:type="auto"/>
            <w:vAlign w:val="center"/>
            <w:hideMark/>
          </w:tcPr>
          <w:p w14:paraId="1CFF7B6E"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Coolant inlet temp K</w:t>
            </w:r>
          </w:p>
        </w:tc>
        <w:tc>
          <w:tcPr>
            <w:tcW w:w="0" w:type="auto"/>
            <w:vAlign w:val="center"/>
            <w:hideMark/>
          </w:tcPr>
          <w:p w14:paraId="102EF119"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135.61</w:t>
            </w:r>
          </w:p>
        </w:tc>
        <w:tc>
          <w:tcPr>
            <w:tcW w:w="0" w:type="auto"/>
            <w:vAlign w:val="center"/>
            <w:hideMark/>
          </w:tcPr>
          <w:p w14:paraId="73E40028"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155.65</w:t>
            </w:r>
          </w:p>
        </w:tc>
        <w:tc>
          <w:tcPr>
            <w:tcW w:w="0" w:type="auto"/>
            <w:vAlign w:val="center"/>
            <w:hideMark/>
          </w:tcPr>
          <w:p w14:paraId="0CE6E197"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283.00</w:t>
            </w:r>
          </w:p>
        </w:tc>
        <w:tc>
          <w:tcPr>
            <w:tcW w:w="0" w:type="auto"/>
            <w:vAlign w:val="center"/>
            <w:hideMark/>
          </w:tcPr>
          <w:p w14:paraId="1069166E"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283.00</w:t>
            </w:r>
          </w:p>
        </w:tc>
      </w:tr>
      <w:tr w:rsidR="003F4829" w:rsidRPr="002F4DC8" w14:paraId="5691C326" w14:textId="77777777" w:rsidTr="007D485C">
        <w:trPr>
          <w:tblCellSpacing w:w="15" w:type="dxa"/>
        </w:trPr>
        <w:tc>
          <w:tcPr>
            <w:tcW w:w="0" w:type="auto"/>
            <w:vAlign w:val="center"/>
            <w:hideMark/>
          </w:tcPr>
          <w:p w14:paraId="2C3E0A2E"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Coolant exit temp K</w:t>
            </w:r>
          </w:p>
        </w:tc>
        <w:tc>
          <w:tcPr>
            <w:tcW w:w="0" w:type="auto"/>
            <w:vAlign w:val="center"/>
            <w:hideMark/>
          </w:tcPr>
          <w:p w14:paraId="6319480C"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155.65</w:t>
            </w:r>
          </w:p>
        </w:tc>
        <w:tc>
          <w:tcPr>
            <w:tcW w:w="0" w:type="auto"/>
            <w:vAlign w:val="center"/>
            <w:hideMark/>
          </w:tcPr>
          <w:p w14:paraId="5BEDDD2F"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283.00</w:t>
            </w:r>
          </w:p>
        </w:tc>
        <w:tc>
          <w:tcPr>
            <w:tcW w:w="0" w:type="auto"/>
            <w:vAlign w:val="center"/>
            <w:hideMark/>
          </w:tcPr>
          <w:p w14:paraId="4F4B3255"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306.07</w:t>
            </w:r>
          </w:p>
        </w:tc>
        <w:tc>
          <w:tcPr>
            <w:tcW w:w="0" w:type="auto"/>
            <w:vAlign w:val="center"/>
            <w:hideMark/>
          </w:tcPr>
          <w:p w14:paraId="12D6D40D"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306.20</w:t>
            </w:r>
          </w:p>
        </w:tc>
      </w:tr>
      <w:tr w:rsidR="003F4829" w:rsidRPr="002F4DC8" w14:paraId="24D30AAA" w14:textId="77777777" w:rsidTr="007D485C">
        <w:trPr>
          <w:tblCellSpacing w:w="15" w:type="dxa"/>
        </w:trPr>
        <w:tc>
          <w:tcPr>
            <w:tcW w:w="0" w:type="auto"/>
            <w:vAlign w:val="center"/>
            <w:hideMark/>
          </w:tcPr>
          <w:p w14:paraId="30F86D23"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Fluids' temp difference K</w:t>
            </w:r>
          </w:p>
        </w:tc>
        <w:tc>
          <w:tcPr>
            <w:tcW w:w="0" w:type="auto"/>
            <w:vAlign w:val="center"/>
            <w:hideMark/>
          </w:tcPr>
          <w:p w14:paraId="457F9382"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2.00</w:t>
            </w:r>
          </w:p>
        </w:tc>
        <w:tc>
          <w:tcPr>
            <w:tcW w:w="0" w:type="auto"/>
            <w:vAlign w:val="center"/>
            <w:hideMark/>
          </w:tcPr>
          <w:p w14:paraId="4A4ABA1E"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2.00</w:t>
            </w:r>
          </w:p>
        </w:tc>
        <w:tc>
          <w:tcPr>
            <w:tcW w:w="0" w:type="auto"/>
            <w:vAlign w:val="center"/>
            <w:hideMark/>
          </w:tcPr>
          <w:p w14:paraId="2FD2ED36"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2.00</w:t>
            </w:r>
          </w:p>
        </w:tc>
        <w:tc>
          <w:tcPr>
            <w:tcW w:w="0" w:type="auto"/>
            <w:vAlign w:val="center"/>
            <w:hideMark/>
          </w:tcPr>
          <w:p w14:paraId="49E30210"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2.00</w:t>
            </w:r>
          </w:p>
        </w:tc>
      </w:tr>
      <w:tr w:rsidR="003F4829" w:rsidRPr="002F4DC8" w14:paraId="1A6E7C9E" w14:textId="77777777" w:rsidTr="007D485C">
        <w:trPr>
          <w:tblCellSpacing w:w="15" w:type="dxa"/>
        </w:trPr>
        <w:tc>
          <w:tcPr>
            <w:tcW w:w="0" w:type="auto"/>
            <w:vAlign w:val="center"/>
            <w:hideMark/>
          </w:tcPr>
          <w:p w14:paraId="4F4CCFFB"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Coolant pressure kPa</w:t>
            </w:r>
          </w:p>
        </w:tc>
        <w:tc>
          <w:tcPr>
            <w:tcW w:w="0" w:type="auto"/>
            <w:vAlign w:val="center"/>
            <w:hideMark/>
          </w:tcPr>
          <w:p w14:paraId="50D3C12D"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339</w:t>
            </w:r>
          </w:p>
        </w:tc>
        <w:tc>
          <w:tcPr>
            <w:tcW w:w="0" w:type="auto"/>
            <w:vAlign w:val="center"/>
            <w:hideMark/>
          </w:tcPr>
          <w:p w14:paraId="66A6B1E3"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339</w:t>
            </w:r>
          </w:p>
        </w:tc>
        <w:tc>
          <w:tcPr>
            <w:tcW w:w="0" w:type="auto"/>
            <w:vAlign w:val="center"/>
            <w:hideMark/>
          </w:tcPr>
          <w:p w14:paraId="240349CD"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456</w:t>
            </w:r>
          </w:p>
        </w:tc>
        <w:tc>
          <w:tcPr>
            <w:tcW w:w="0" w:type="auto"/>
            <w:vAlign w:val="center"/>
            <w:hideMark/>
          </w:tcPr>
          <w:p w14:paraId="2D330C60"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456</w:t>
            </w:r>
          </w:p>
        </w:tc>
      </w:tr>
      <w:tr w:rsidR="003F4829" w:rsidRPr="002F4DC8" w14:paraId="7C622831" w14:textId="77777777" w:rsidTr="007D485C">
        <w:trPr>
          <w:tblCellSpacing w:w="15" w:type="dxa"/>
        </w:trPr>
        <w:tc>
          <w:tcPr>
            <w:tcW w:w="0" w:type="auto"/>
            <w:vAlign w:val="center"/>
            <w:hideMark/>
          </w:tcPr>
          <w:p w14:paraId="1BAF86A7"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Coolant pressure drop Pa</w:t>
            </w:r>
          </w:p>
        </w:tc>
        <w:tc>
          <w:tcPr>
            <w:tcW w:w="0" w:type="auto"/>
            <w:vAlign w:val="center"/>
            <w:hideMark/>
          </w:tcPr>
          <w:p w14:paraId="37CD728F"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340</w:t>
            </w:r>
          </w:p>
        </w:tc>
        <w:tc>
          <w:tcPr>
            <w:tcW w:w="0" w:type="auto"/>
            <w:vAlign w:val="center"/>
            <w:hideMark/>
          </w:tcPr>
          <w:p w14:paraId="5FB0B323"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337</w:t>
            </w:r>
          </w:p>
        </w:tc>
        <w:tc>
          <w:tcPr>
            <w:tcW w:w="0" w:type="auto"/>
            <w:vAlign w:val="center"/>
            <w:hideMark/>
          </w:tcPr>
          <w:p w14:paraId="18D521BB"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1928</w:t>
            </w:r>
          </w:p>
        </w:tc>
        <w:tc>
          <w:tcPr>
            <w:tcW w:w="0" w:type="auto"/>
            <w:vAlign w:val="center"/>
            <w:hideMark/>
          </w:tcPr>
          <w:p w14:paraId="437BB882"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1871</w:t>
            </w:r>
          </w:p>
        </w:tc>
      </w:tr>
      <w:tr w:rsidR="003F4829" w:rsidRPr="002F4DC8" w14:paraId="52384C3C" w14:textId="77777777" w:rsidTr="007D485C">
        <w:trPr>
          <w:tblCellSpacing w:w="15" w:type="dxa"/>
        </w:trPr>
        <w:tc>
          <w:tcPr>
            <w:tcW w:w="0" w:type="auto"/>
            <w:vAlign w:val="center"/>
            <w:hideMark/>
          </w:tcPr>
          <w:p w14:paraId="5CACDF41"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Cooled pressure kPa</w:t>
            </w:r>
          </w:p>
        </w:tc>
        <w:tc>
          <w:tcPr>
            <w:tcW w:w="0" w:type="auto"/>
            <w:vAlign w:val="center"/>
            <w:hideMark/>
          </w:tcPr>
          <w:p w14:paraId="6EFD9967"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765</w:t>
            </w:r>
          </w:p>
        </w:tc>
        <w:tc>
          <w:tcPr>
            <w:tcW w:w="0" w:type="auto"/>
            <w:vAlign w:val="center"/>
            <w:hideMark/>
          </w:tcPr>
          <w:p w14:paraId="11F2E7A0"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501</w:t>
            </w:r>
          </w:p>
        </w:tc>
        <w:tc>
          <w:tcPr>
            <w:tcW w:w="0" w:type="auto"/>
            <w:vAlign w:val="center"/>
            <w:hideMark/>
          </w:tcPr>
          <w:p w14:paraId="2EACAB7C"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412</w:t>
            </w:r>
          </w:p>
        </w:tc>
        <w:tc>
          <w:tcPr>
            <w:tcW w:w="0" w:type="auto"/>
            <w:vAlign w:val="center"/>
            <w:hideMark/>
          </w:tcPr>
          <w:p w14:paraId="313B7D07"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501</w:t>
            </w:r>
          </w:p>
        </w:tc>
      </w:tr>
      <w:tr w:rsidR="003F4829" w:rsidRPr="002F4DC8" w14:paraId="1BC75AA1" w14:textId="77777777" w:rsidTr="007D485C">
        <w:trPr>
          <w:tblCellSpacing w:w="15" w:type="dxa"/>
        </w:trPr>
        <w:tc>
          <w:tcPr>
            <w:tcW w:w="0" w:type="auto"/>
            <w:vAlign w:val="center"/>
            <w:hideMark/>
          </w:tcPr>
          <w:p w14:paraId="54D179B4"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Cooled pressure drop Pa</w:t>
            </w:r>
          </w:p>
        </w:tc>
        <w:tc>
          <w:tcPr>
            <w:tcW w:w="0" w:type="auto"/>
            <w:vAlign w:val="center"/>
            <w:hideMark/>
          </w:tcPr>
          <w:p w14:paraId="0336DB6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767</w:t>
            </w:r>
          </w:p>
        </w:tc>
        <w:tc>
          <w:tcPr>
            <w:tcW w:w="0" w:type="auto"/>
            <w:vAlign w:val="center"/>
            <w:hideMark/>
          </w:tcPr>
          <w:p w14:paraId="6A8C2FFF"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507</w:t>
            </w:r>
          </w:p>
        </w:tc>
        <w:tc>
          <w:tcPr>
            <w:tcW w:w="0" w:type="auto"/>
            <w:vAlign w:val="center"/>
            <w:hideMark/>
          </w:tcPr>
          <w:p w14:paraId="1F1A3636"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414</w:t>
            </w:r>
          </w:p>
        </w:tc>
        <w:tc>
          <w:tcPr>
            <w:tcW w:w="0" w:type="auto"/>
            <w:vAlign w:val="center"/>
            <w:hideMark/>
          </w:tcPr>
          <w:p w14:paraId="4B9E87A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501</w:t>
            </w:r>
          </w:p>
        </w:tc>
      </w:tr>
      <w:tr w:rsidR="003F4829" w:rsidRPr="002F4DC8" w14:paraId="7558CCFF" w14:textId="77777777" w:rsidTr="007D485C">
        <w:trPr>
          <w:tblCellSpacing w:w="15" w:type="dxa"/>
        </w:trPr>
        <w:tc>
          <w:tcPr>
            <w:tcW w:w="0" w:type="auto"/>
            <w:vAlign w:val="center"/>
            <w:hideMark/>
          </w:tcPr>
          <w:p w14:paraId="49EC8C1C"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Coolant mid flow m3/s</w:t>
            </w:r>
          </w:p>
        </w:tc>
        <w:tc>
          <w:tcPr>
            <w:tcW w:w="0" w:type="auto"/>
            <w:vAlign w:val="center"/>
            <w:hideMark/>
          </w:tcPr>
          <w:p w14:paraId="12C7DBCD"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169.51</w:t>
            </w:r>
          </w:p>
        </w:tc>
        <w:tc>
          <w:tcPr>
            <w:tcW w:w="0" w:type="auto"/>
            <w:vAlign w:val="center"/>
            <w:hideMark/>
          </w:tcPr>
          <w:p w14:paraId="184801D8"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254.08</w:t>
            </w:r>
          </w:p>
        </w:tc>
        <w:tc>
          <w:tcPr>
            <w:tcW w:w="0" w:type="auto"/>
            <w:vAlign w:val="center"/>
            <w:hideMark/>
          </w:tcPr>
          <w:p w14:paraId="1D7B820E"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0.23</w:t>
            </w:r>
          </w:p>
        </w:tc>
        <w:tc>
          <w:tcPr>
            <w:tcW w:w="0" w:type="auto"/>
            <w:vAlign w:val="center"/>
            <w:hideMark/>
          </w:tcPr>
          <w:p w14:paraId="26390A9C"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0.23</w:t>
            </w:r>
          </w:p>
        </w:tc>
      </w:tr>
      <w:tr w:rsidR="003F4829" w:rsidRPr="002F4DC8" w14:paraId="26204C38" w14:textId="77777777" w:rsidTr="007D485C">
        <w:trPr>
          <w:tblCellSpacing w:w="15" w:type="dxa"/>
        </w:trPr>
        <w:tc>
          <w:tcPr>
            <w:tcW w:w="0" w:type="auto"/>
            <w:vAlign w:val="center"/>
            <w:hideMark/>
          </w:tcPr>
          <w:p w14:paraId="6ABD5A08"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Cooled mid flow m3/s</w:t>
            </w:r>
          </w:p>
        </w:tc>
        <w:tc>
          <w:tcPr>
            <w:tcW w:w="0" w:type="auto"/>
            <w:vAlign w:val="center"/>
            <w:hideMark/>
          </w:tcPr>
          <w:p w14:paraId="7D33C76F"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47.18</w:t>
            </w:r>
          </w:p>
        </w:tc>
        <w:tc>
          <w:tcPr>
            <w:tcW w:w="0" w:type="auto"/>
            <w:vAlign w:val="center"/>
            <w:hideMark/>
          </w:tcPr>
          <w:p w14:paraId="4676E80F"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172.27</w:t>
            </w:r>
          </w:p>
        </w:tc>
        <w:tc>
          <w:tcPr>
            <w:tcW w:w="0" w:type="auto"/>
            <w:vAlign w:val="center"/>
            <w:hideMark/>
          </w:tcPr>
          <w:p w14:paraId="5AB14F4E"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280.36</w:t>
            </w:r>
          </w:p>
        </w:tc>
        <w:tc>
          <w:tcPr>
            <w:tcW w:w="0" w:type="auto"/>
            <w:vAlign w:val="center"/>
            <w:hideMark/>
          </w:tcPr>
          <w:p w14:paraId="5F3C4497"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230.65</w:t>
            </w:r>
          </w:p>
        </w:tc>
      </w:tr>
      <w:tr w:rsidR="003F4829" w:rsidRPr="002F4DC8" w14:paraId="1351F47D" w14:textId="77777777" w:rsidTr="007D485C">
        <w:trPr>
          <w:tblCellSpacing w:w="15" w:type="dxa"/>
        </w:trPr>
        <w:tc>
          <w:tcPr>
            <w:tcW w:w="0" w:type="auto"/>
            <w:vAlign w:val="center"/>
            <w:hideMark/>
          </w:tcPr>
          <w:p w14:paraId="4018C162"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Coolant mid velocity m/s</w:t>
            </w:r>
          </w:p>
        </w:tc>
        <w:tc>
          <w:tcPr>
            <w:tcW w:w="0" w:type="auto"/>
            <w:vAlign w:val="center"/>
            <w:hideMark/>
          </w:tcPr>
          <w:p w14:paraId="10BF998E"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2.702</w:t>
            </w:r>
          </w:p>
        </w:tc>
        <w:tc>
          <w:tcPr>
            <w:tcW w:w="0" w:type="auto"/>
            <w:vAlign w:val="center"/>
            <w:hideMark/>
          </w:tcPr>
          <w:p w14:paraId="2172A4F8"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1.037</w:t>
            </w:r>
          </w:p>
        </w:tc>
        <w:tc>
          <w:tcPr>
            <w:tcW w:w="0" w:type="auto"/>
            <w:vAlign w:val="center"/>
            <w:hideMark/>
          </w:tcPr>
          <w:p w14:paraId="462F8367"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0.003</w:t>
            </w:r>
          </w:p>
        </w:tc>
        <w:tc>
          <w:tcPr>
            <w:tcW w:w="0" w:type="auto"/>
            <w:vAlign w:val="center"/>
            <w:hideMark/>
          </w:tcPr>
          <w:p w14:paraId="27D0E0EF"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0.003</w:t>
            </w:r>
          </w:p>
        </w:tc>
      </w:tr>
      <w:tr w:rsidR="003F4829" w:rsidRPr="002F4DC8" w14:paraId="69D40520" w14:textId="77777777" w:rsidTr="007D485C">
        <w:trPr>
          <w:tblCellSpacing w:w="15" w:type="dxa"/>
        </w:trPr>
        <w:tc>
          <w:tcPr>
            <w:tcW w:w="0" w:type="auto"/>
            <w:vAlign w:val="center"/>
            <w:hideMark/>
          </w:tcPr>
          <w:p w14:paraId="4A1D13B6"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Cooled mid velocity m/s</w:t>
            </w:r>
          </w:p>
        </w:tc>
        <w:tc>
          <w:tcPr>
            <w:tcW w:w="0" w:type="auto"/>
            <w:vAlign w:val="center"/>
            <w:hideMark/>
          </w:tcPr>
          <w:p w14:paraId="5889FEB7"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0.747</w:t>
            </w:r>
          </w:p>
        </w:tc>
        <w:tc>
          <w:tcPr>
            <w:tcW w:w="0" w:type="auto"/>
            <w:vAlign w:val="center"/>
            <w:hideMark/>
          </w:tcPr>
          <w:p w14:paraId="40FD84E7"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0.742</w:t>
            </w:r>
          </w:p>
        </w:tc>
        <w:tc>
          <w:tcPr>
            <w:tcW w:w="0" w:type="auto"/>
            <w:vAlign w:val="center"/>
            <w:hideMark/>
          </w:tcPr>
          <w:p w14:paraId="58E06443"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3.359</w:t>
            </w:r>
          </w:p>
        </w:tc>
        <w:tc>
          <w:tcPr>
            <w:tcW w:w="0" w:type="auto"/>
            <w:vAlign w:val="center"/>
            <w:hideMark/>
          </w:tcPr>
          <w:p w14:paraId="33735015"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3.340</w:t>
            </w:r>
          </w:p>
        </w:tc>
      </w:tr>
      <w:tr w:rsidR="003F4829" w:rsidRPr="002F4DC8" w14:paraId="7ACF496D" w14:textId="77777777" w:rsidTr="007D485C">
        <w:trPr>
          <w:tblCellSpacing w:w="15" w:type="dxa"/>
        </w:trPr>
        <w:tc>
          <w:tcPr>
            <w:tcW w:w="0" w:type="auto"/>
            <w:vAlign w:val="center"/>
            <w:hideMark/>
          </w:tcPr>
          <w:p w14:paraId="05D5921E"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 xml:space="preserve">Coolant mid </w:t>
            </w:r>
            <w:proofErr w:type="spellStart"/>
            <w:r w:rsidRPr="002F4DC8">
              <w:rPr>
                <w:rFonts w:ascii="Verdana" w:eastAsia="Times New Roman" w:hAnsi="Verdana" w:cs="Times New Roman"/>
                <w:b/>
                <w:bCs/>
                <w:color w:val="000000"/>
                <w:sz w:val="14"/>
                <w:szCs w:val="14"/>
                <w:lang w:val="en-US" w:eastAsia="fi-FI"/>
              </w:rPr>
              <w:t>ht</w:t>
            </w:r>
            <w:proofErr w:type="spellEnd"/>
            <w:r w:rsidRPr="002F4DC8">
              <w:rPr>
                <w:rFonts w:ascii="Verdana" w:eastAsia="Times New Roman" w:hAnsi="Verdana" w:cs="Times New Roman"/>
                <w:b/>
                <w:bCs/>
                <w:color w:val="000000"/>
                <w:sz w:val="14"/>
                <w:szCs w:val="14"/>
                <w:lang w:val="en-US" w:eastAsia="fi-FI"/>
              </w:rPr>
              <w:t xml:space="preserve"> coefficient W/m2</w:t>
            </w:r>
          </w:p>
        </w:tc>
        <w:tc>
          <w:tcPr>
            <w:tcW w:w="0" w:type="auto"/>
            <w:vAlign w:val="center"/>
            <w:hideMark/>
          </w:tcPr>
          <w:p w14:paraId="6D53352E"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848</w:t>
            </w:r>
          </w:p>
        </w:tc>
        <w:tc>
          <w:tcPr>
            <w:tcW w:w="0" w:type="auto"/>
            <w:vAlign w:val="center"/>
            <w:hideMark/>
          </w:tcPr>
          <w:p w14:paraId="2C2C0CF7"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1184</w:t>
            </w:r>
          </w:p>
        </w:tc>
        <w:tc>
          <w:tcPr>
            <w:tcW w:w="0" w:type="auto"/>
            <w:vAlign w:val="center"/>
            <w:hideMark/>
          </w:tcPr>
          <w:p w14:paraId="30FA1EE5"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14116</w:t>
            </w:r>
          </w:p>
        </w:tc>
        <w:tc>
          <w:tcPr>
            <w:tcW w:w="0" w:type="auto"/>
            <w:vAlign w:val="center"/>
            <w:hideMark/>
          </w:tcPr>
          <w:p w14:paraId="068015C1"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13596</w:t>
            </w:r>
          </w:p>
        </w:tc>
      </w:tr>
      <w:tr w:rsidR="003F4829" w:rsidRPr="002F4DC8" w14:paraId="2FE0A92A" w14:textId="77777777" w:rsidTr="007D485C">
        <w:trPr>
          <w:tblCellSpacing w:w="15" w:type="dxa"/>
        </w:trPr>
        <w:tc>
          <w:tcPr>
            <w:tcW w:w="0" w:type="auto"/>
            <w:vAlign w:val="center"/>
            <w:hideMark/>
          </w:tcPr>
          <w:p w14:paraId="7D40E343"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 xml:space="preserve">Cooled mid </w:t>
            </w:r>
            <w:proofErr w:type="spellStart"/>
            <w:r w:rsidRPr="002F4DC8">
              <w:rPr>
                <w:rFonts w:ascii="Verdana" w:eastAsia="Times New Roman" w:hAnsi="Verdana" w:cs="Times New Roman"/>
                <w:b/>
                <w:bCs/>
                <w:color w:val="000000"/>
                <w:sz w:val="14"/>
                <w:szCs w:val="14"/>
                <w:lang w:val="en-US" w:eastAsia="fi-FI"/>
              </w:rPr>
              <w:t>ht</w:t>
            </w:r>
            <w:proofErr w:type="spellEnd"/>
            <w:r w:rsidRPr="002F4DC8">
              <w:rPr>
                <w:rFonts w:ascii="Verdana" w:eastAsia="Times New Roman" w:hAnsi="Verdana" w:cs="Times New Roman"/>
                <w:b/>
                <w:bCs/>
                <w:color w:val="000000"/>
                <w:sz w:val="14"/>
                <w:szCs w:val="14"/>
                <w:lang w:val="en-US" w:eastAsia="fi-FI"/>
              </w:rPr>
              <w:t xml:space="preserve"> coefficient W/m2</w:t>
            </w:r>
          </w:p>
        </w:tc>
        <w:tc>
          <w:tcPr>
            <w:tcW w:w="0" w:type="auto"/>
            <w:vAlign w:val="center"/>
            <w:hideMark/>
          </w:tcPr>
          <w:p w14:paraId="3D5B8D88"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296</w:t>
            </w:r>
          </w:p>
        </w:tc>
        <w:tc>
          <w:tcPr>
            <w:tcW w:w="0" w:type="auto"/>
            <w:vAlign w:val="center"/>
            <w:hideMark/>
          </w:tcPr>
          <w:p w14:paraId="7C516E8C"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1671</w:t>
            </w:r>
          </w:p>
        </w:tc>
        <w:tc>
          <w:tcPr>
            <w:tcW w:w="0" w:type="auto"/>
            <w:vAlign w:val="center"/>
            <w:hideMark/>
          </w:tcPr>
          <w:p w14:paraId="5B0AF063"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799</w:t>
            </w:r>
          </w:p>
        </w:tc>
        <w:tc>
          <w:tcPr>
            <w:tcW w:w="0" w:type="auto"/>
            <w:vAlign w:val="center"/>
            <w:hideMark/>
          </w:tcPr>
          <w:p w14:paraId="4DB4E5CC"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880</w:t>
            </w:r>
          </w:p>
        </w:tc>
      </w:tr>
      <w:tr w:rsidR="003F4829" w:rsidRPr="002F4DC8" w14:paraId="64BD2527" w14:textId="77777777" w:rsidTr="007D485C">
        <w:trPr>
          <w:tblCellSpacing w:w="15" w:type="dxa"/>
        </w:trPr>
        <w:tc>
          <w:tcPr>
            <w:tcW w:w="0" w:type="auto"/>
            <w:vAlign w:val="center"/>
            <w:hideMark/>
          </w:tcPr>
          <w:p w14:paraId="58C672DE"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Coolant mid Re</w:t>
            </w:r>
          </w:p>
        </w:tc>
        <w:tc>
          <w:tcPr>
            <w:tcW w:w="0" w:type="auto"/>
            <w:vAlign w:val="center"/>
            <w:hideMark/>
          </w:tcPr>
          <w:p w14:paraId="50319AD8"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62</w:t>
            </w:r>
          </w:p>
        </w:tc>
        <w:tc>
          <w:tcPr>
            <w:tcW w:w="0" w:type="auto"/>
            <w:vAlign w:val="center"/>
            <w:hideMark/>
          </w:tcPr>
          <w:p w14:paraId="1A0E3566"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30</w:t>
            </w:r>
          </w:p>
        </w:tc>
        <w:tc>
          <w:tcPr>
            <w:tcW w:w="0" w:type="auto"/>
            <w:vAlign w:val="center"/>
            <w:hideMark/>
          </w:tcPr>
          <w:p w14:paraId="2E23573B"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1278</w:t>
            </w:r>
          </w:p>
        </w:tc>
        <w:tc>
          <w:tcPr>
            <w:tcW w:w="0" w:type="auto"/>
            <w:vAlign w:val="center"/>
            <w:hideMark/>
          </w:tcPr>
          <w:p w14:paraId="1CD64FB9"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1321</w:t>
            </w:r>
          </w:p>
        </w:tc>
      </w:tr>
      <w:tr w:rsidR="003F4829" w:rsidRPr="002F4DC8" w14:paraId="2EDF1B9D" w14:textId="77777777" w:rsidTr="007D485C">
        <w:trPr>
          <w:tblCellSpacing w:w="15" w:type="dxa"/>
        </w:trPr>
        <w:tc>
          <w:tcPr>
            <w:tcW w:w="0" w:type="auto"/>
            <w:vAlign w:val="center"/>
            <w:hideMark/>
          </w:tcPr>
          <w:p w14:paraId="474724CE"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Cooled mid Re</w:t>
            </w:r>
          </w:p>
        </w:tc>
        <w:tc>
          <w:tcPr>
            <w:tcW w:w="0" w:type="auto"/>
            <w:vAlign w:val="center"/>
            <w:hideMark/>
          </w:tcPr>
          <w:p w14:paraId="0F5BD24C"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538</w:t>
            </w:r>
          </w:p>
        </w:tc>
        <w:tc>
          <w:tcPr>
            <w:tcW w:w="0" w:type="auto"/>
            <w:vAlign w:val="center"/>
            <w:hideMark/>
          </w:tcPr>
          <w:p w14:paraId="509F70D2"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31</w:t>
            </w:r>
          </w:p>
        </w:tc>
        <w:tc>
          <w:tcPr>
            <w:tcW w:w="0" w:type="auto"/>
            <w:vAlign w:val="center"/>
            <w:hideMark/>
          </w:tcPr>
          <w:p w14:paraId="0FB7FF82"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181</w:t>
            </w:r>
          </w:p>
        </w:tc>
        <w:tc>
          <w:tcPr>
            <w:tcW w:w="0" w:type="auto"/>
            <w:vAlign w:val="center"/>
            <w:hideMark/>
          </w:tcPr>
          <w:p w14:paraId="20D1E230"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198</w:t>
            </w:r>
          </w:p>
        </w:tc>
      </w:tr>
      <w:tr w:rsidR="003F4829" w:rsidRPr="002F4DC8" w14:paraId="7DCAE06B" w14:textId="77777777" w:rsidTr="007D485C">
        <w:trPr>
          <w:tblCellSpacing w:w="15" w:type="dxa"/>
        </w:trPr>
        <w:tc>
          <w:tcPr>
            <w:tcW w:w="0" w:type="auto"/>
            <w:vAlign w:val="center"/>
            <w:hideMark/>
          </w:tcPr>
          <w:p w14:paraId="40331726"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 xml:space="preserve">Plates' total </w:t>
            </w:r>
            <w:r>
              <w:rPr>
                <w:rFonts w:ascii="Verdana" w:eastAsia="Times New Roman" w:hAnsi="Verdana" w:cs="Times New Roman"/>
                <w:b/>
                <w:bCs/>
                <w:color w:val="000000"/>
                <w:sz w:val="14"/>
                <w:szCs w:val="14"/>
                <w:lang w:val="en-US" w:eastAsia="fi-FI"/>
              </w:rPr>
              <w:t>cross-sectional area</w:t>
            </w:r>
            <w:r w:rsidRPr="002F4DC8">
              <w:rPr>
                <w:rFonts w:ascii="Verdana" w:eastAsia="Times New Roman" w:hAnsi="Verdana" w:cs="Times New Roman"/>
                <w:b/>
                <w:bCs/>
                <w:color w:val="000000"/>
                <w:sz w:val="14"/>
                <w:szCs w:val="14"/>
                <w:lang w:val="en-US" w:eastAsia="fi-FI"/>
              </w:rPr>
              <w:t xml:space="preserve"> m2</w:t>
            </w:r>
          </w:p>
        </w:tc>
        <w:tc>
          <w:tcPr>
            <w:tcW w:w="0" w:type="auto"/>
            <w:vAlign w:val="center"/>
            <w:hideMark/>
          </w:tcPr>
          <w:p w14:paraId="030BE0B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244</w:t>
            </w:r>
          </w:p>
        </w:tc>
        <w:tc>
          <w:tcPr>
            <w:tcW w:w="0" w:type="auto"/>
            <w:vAlign w:val="center"/>
            <w:hideMark/>
          </w:tcPr>
          <w:p w14:paraId="79B903D4"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575</w:t>
            </w:r>
          </w:p>
        </w:tc>
        <w:tc>
          <w:tcPr>
            <w:tcW w:w="0" w:type="auto"/>
            <w:vAlign w:val="center"/>
            <w:hideMark/>
          </w:tcPr>
          <w:p w14:paraId="49D4C810"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111</w:t>
            </w:r>
          </w:p>
        </w:tc>
        <w:tc>
          <w:tcPr>
            <w:tcW w:w="0" w:type="auto"/>
            <w:vAlign w:val="center"/>
            <w:hideMark/>
          </w:tcPr>
          <w:p w14:paraId="030BFBE3"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94</w:t>
            </w:r>
          </w:p>
        </w:tc>
      </w:tr>
      <w:tr w:rsidR="003F4829" w:rsidRPr="002F4DC8" w14:paraId="67E418B7" w14:textId="77777777" w:rsidTr="007D485C">
        <w:trPr>
          <w:tblCellSpacing w:w="15" w:type="dxa"/>
        </w:trPr>
        <w:tc>
          <w:tcPr>
            <w:tcW w:w="0" w:type="auto"/>
            <w:vAlign w:val="center"/>
            <w:hideMark/>
          </w:tcPr>
          <w:p w14:paraId="6B106879"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Plates' total volume m3</w:t>
            </w:r>
          </w:p>
        </w:tc>
        <w:tc>
          <w:tcPr>
            <w:tcW w:w="0" w:type="auto"/>
            <w:vAlign w:val="center"/>
            <w:hideMark/>
          </w:tcPr>
          <w:p w14:paraId="6F84E79C"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123</w:t>
            </w:r>
          </w:p>
        </w:tc>
        <w:tc>
          <w:tcPr>
            <w:tcW w:w="0" w:type="auto"/>
            <w:vAlign w:val="center"/>
            <w:hideMark/>
          </w:tcPr>
          <w:p w14:paraId="58B63D0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291</w:t>
            </w:r>
          </w:p>
        </w:tc>
        <w:tc>
          <w:tcPr>
            <w:tcW w:w="0" w:type="auto"/>
            <w:vAlign w:val="center"/>
            <w:hideMark/>
          </w:tcPr>
          <w:p w14:paraId="62507BB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55</w:t>
            </w:r>
          </w:p>
        </w:tc>
        <w:tc>
          <w:tcPr>
            <w:tcW w:w="0" w:type="auto"/>
            <w:vAlign w:val="center"/>
            <w:hideMark/>
          </w:tcPr>
          <w:p w14:paraId="44A77945"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47</w:t>
            </w:r>
          </w:p>
        </w:tc>
      </w:tr>
      <w:tr w:rsidR="003F4829" w:rsidRPr="002F4DC8" w14:paraId="232E0097" w14:textId="77777777" w:rsidTr="007D485C">
        <w:trPr>
          <w:tblCellSpacing w:w="15" w:type="dxa"/>
        </w:trPr>
        <w:tc>
          <w:tcPr>
            <w:tcW w:w="0" w:type="auto"/>
            <w:vAlign w:val="center"/>
            <w:hideMark/>
          </w:tcPr>
          <w:p w14:paraId="34951DB7"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Micro channels/m2 (</w:t>
            </w:r>
            <w:r>
              <w:rPr>
                <w:rFonts w:ascii="Verdana" w:eastAsia="Times New Roman" w:hAnsi="Verdana" w:cs="Times New Roman"/>
                <w:b/>
                <w:bCs/>
                <w:color w:val="000000"/>
                <w:sz w:val="14"/>
                <w:szCs w:val="14"/>
                <w:lang w:val="en-US" w:eastAsia="fi-FI"/>
              </w:rPr>
              <w:t>cross-sectional area</w:t>
            </w:r>
            <w:r w:rsidRPr="002F4DC8">
              <w:rPr>
                <w:rFonts w:ascii="Verdana" w:eastAsia="Times New Roman" w:hAnsi="Verdana" w:cs="Times New Roman"/>
                <w:b/>
                <w:bCs/>
                <w:color w:val="000000"/>
                <w:sz w:val="14"/>
                <w:szCs w:val="14"/>
                <w:lang w:val="en-US" w:eastAsia="fi-FI"/>
              </w:rPr>
              <w:t>)</w:t>
            </w:r>
          </w:p>
        </w:tc>
        <w:tc>
          <w:tcPr>
            <w:tcW w:w="0" w:type="auto"/>
            <w:vAlign w:val="center"/>
            <w:hideMark/>
          </w:tcPr>
          <w:p w14:paraId="57A1CB46"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409408</w:t>
            </w:r>
          </w:p>
        </w:tc>
        <w:tc>
          <w:tcPr>
            <w:tcW w:w="0" w:type="auto"/>
            <w:vAlign w:val="center"/>
            <w:hideMark/>
          </w:tcPr>
          <w:p w14:paraId="75001571"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351613</w:t>
            </w:r>
          </w:p>
        </w:tc>
        <w:tc>
          <w:tcPr>
            <w:tcW w:w="0" w:type="auto"/>
            <w:vAlign w:val="center"/>
            <w:hideMark/>
          </w:tcPr>
          <w:p w14:paraId="1F43882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111728</w:t>
            </w:r>
          </w:p>
        </w:tc>
        <w:tc>
          <w:tcPr>
            <w:tcW w:w="0" w:type="auto"/>
            <w:vAlign w:val="center"/>
            <w:hideMark/>
          </w:tcPr>
          <w:p w14:paraId="7CCB6D53"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130728</w:t>
            </w:r>
          </w:p>
        </w:tc>
      </w:tr>
      <w:tr w:rsidR="003F4829" w:rsidRPr="002F4DC8" w14:paraId="338395E0" w14:textId="77777777" w:rsidTr="007D485C">
        <w:trPr>
          <w:tblCellSpacing w:w="15" w:type="dxa"/>
        </w:trPr>
        <w:tc>
          <w:tcPr>
            <w:tcW w:w="0" w:type="auto"/>
            <w:vAlign w:val="center"/>
            <w:hideMark/>
          </w:tcPr>
          <w:p w14:paraId="36D96903"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Metal heat leak %</w:t>
            </w:r>
          </w:p>
        </w:tc>
        <w:tc>
          <w:tcPr>
            <w:tcW w:w="0" w:type="auto"/>
            <w:vAlign w:val="center"/>
            <w:hideMark/>
          </w:tcPr>
          <w:p w14:paraId="4D9E6EDB"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3.24</w:t>
            </w:r>
          </w:p>
        </w:tc>
        <w:tc>
          <w:tcPr>
            <w:tcW w:w="0" w:type="auto"/>
            <w:vAlign w:val="center"/>
            <w:hideMark/>
          </w:tcPr>
          <w:p w14:paraId="520FAE6F"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4.07</w:t>
            </w:r>
          </w:p>
        </w:tc>
        <w:tc>
          <w:tcPr>
            <w:tcW w:w="0" w:type="auto"/>
            <w:vAlign w:val="center"/>
            <w:hideMark/>
          </w:tcPr>
          <w:p w14:paraId="3EA3C139"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0.66</w:t>
            </w:r>
          </w:p>
        </w:tc>
        <w:tc>
          <w:tcPr>
            <w:tcW w:w="0" w:type="auto"/>
            <w:vAlign w:val="center"/>
            <w:hideMark/>
          </w:tcPr>
          <w:p w14:paraId="2B388CF0"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0.55</w:t>
            </w:r>
          </w:p>
        </w:tc>
      </w:tr>
      <w:tr w:rsidR="003F4829" w:rsidRPr="002F4DC8" w14:paraId="18DBAE48" w14:textId="77777777" w:rsidTr="007D485C">
        <w:trPr>
          <w:tblCellSpacing w:w="15" w:type="dxa"/>
        </w:trPr>
        <w:tc>
          <w:tcPr>
            <w:tcW w:w="0" w:type="auto"/>
            <w:vAlign w:val="center"/>
            <w:hideMark/>
          </w:tcPr>
          <w:p w14:paraId="5A197F2D"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Plates' total weight in tons</w:t>
            </w:r>
          </w:p>
        </w:tc>
        <w:tc>
          <w:tcPr>
            <w:tcW w:w="0" w:type="auto"/>
            <w:vAlign w:val="center"/>
            <w:hideMark/>
          </w:tcPr>
          <w:p w14:paraId="1F30C228"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91</w:t>
            </w:r>
          </w:p>
        </w:tc>
        <w:tc>
          <w:tcPr>
            <w:tcW w:w="0" w:type="auto"/>
            <w:vAlign w:val="center"/>
            <w:hideMark/>
          </w:tcPr>
          <w:p w14:paraId="2C954615"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115</w:t>
            </w:r>
          </w:p>
        </w:tc>
        <w:tc>
          <w:tcPr>
            <w:tcW w:w="0" w:type="auto"/>
            <w:vAlign w:val="center"/>
            <w:hideMark/>
          </w:tcPr>
          <w:p w14:paraId="75AE6D64"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18</w:t>
            </w:r>
          </w:p>
        </w:tc>
        <w:tc>
          <w:tcPr>
            <w:tcW w:w="0" w:type="auto"/>
            <w:vAlign w:val="center"/>
            <w:hideMark/>
          </w:tcPr>
          <w:p w14:paraId="3FA78665"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15</w:t>
            </w:r>
          </w:p>
        </w:tc>
      </w:tr>
      <w:tr w:rsidR="003F4829" w:rsidRPr="002F4DC8" w14:paraId="7317A21B" w14:textId="77777777" w:rsidTr="007D485C">
        <w:trPr>
          <w:tblCellSpacing w:w="15" w:type="dxa"/>
        </w:trPr>
        <w:tc>
          <w:tcPr>
            <w:tcW w:w="0" w:type="auto"/>
            <w:vAlign w:val="center"/>
            <w:hideMark/>
          </w:tcPr>
          <w:p w14:paraId="3EB9AE9D"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Plates' total sheet area M2</w:t>
            </w:r>
          </w:p>
        </w:tc>
        <w:tc>
          <w:tcPr>
            <w:tcW w:w="0" w:type="auto"/>
            <w:vAlign w:val="center"/>
            <w:hideMark/>
          </w:tcPr>
          <w:p w14:paraId="746C882F"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118537</w:t>
            </w:r>
          </w:p>
        </w:tc>
        <w:tc>
          <w:tcPr>
            <w:tcW w:w="0" w:type="auto"/>
            <w:vAlign w:val="center"/>
            <w:hideMark/>
          </w:tcPr>
          <w:p w14:paraId="02B17A66"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238064</w:t>
            </w:r>
          </w:p>
        </w:tc>
        <w:tc>
          <w:tcPr>
            <w:tcW w:w="0" w:type="auto"/>
            <w:vAlign w:val="center"/>
            <w:hideMark/>
          </w:tcPr>
          <w:p w14:paraId="6DB15054"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39509</w:t>
            </w:r>
          </w:p>
        </w:tc>
        <w:tc>
          <w:tcPr>
            <w:tcW w:w="0" w:type="auto"/>
            <w:vAlign w:val="center"/>
            <w:hideMark/>
          </w:tcPr>
          <w:p w14:paraId="466385F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36360</w:t>
            </w:r>
          </w:p>
        </w:tc>
      </w:tr>
      <w:tr w:rsidR="003F4829" w:rsidRPr="002F4DC8" w14:paraId="2B10F2E1" w14:textId="77777777" w:rsidTr="007D485C">
        <w:trPr>
          <w:tblCellSpacing w:w="15" w:type="dxa"/>
        </w:trPr>
        <w:tc>
          <w:tcPr>
            <w:tcW w:w="0" w:type="auto"/>
            <w:vAlign w:val="center"/>
            <w:hideMark/>
          </w:tcPr>
          <w:p w14:paraId="6CB2E14A"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Material costs of aluminum sheets €</w:t>
            </w:r>
          </w:p>
        </w:tc>
        <w:tc>
          <w:tcPr>
            <w:tcW w:w="0" w:type="auto"/>
            <w:vAlign w:val="center"/>
            <w:hideMark/>
          </w:tcPr>
          <w:p w14:paraId="2579BAE9"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226639</w:t>
            </w:r>
          </w:p>
        </w:tc>
        <w:tc>
          <w:tcPr>
            <w:tcW w:w="0" w:type="auto"/>
            <w:vAlign w:val="center"/>
            <w:hideMark/>
          </w:tcPr>
          <w:p w14:paraId="4A044D31"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287422</w:t>
            </w:r>
          </w:p>
        </w:tc>
        <w:tc>
          <w:tcPr>
            <w:tcW w:w="0" w:type="auto"/>
            <w:vAlign w:val="center"/>
            <w:hideMark/>
          </w:tcPr>
          <w:p w14:paraId="221234C2"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44545</w:t>
            </w:r>
          </w:p>
        </w:tc>
        <w:tc>
          <w:tcPr>
            <w:tcW w:w="0" w:type="auto"/>
            <w:vAlign w:val="center"/>
            <w:hideMark/>
          </w:tcPr>
          <w:p w14:paraId="2F7EB5CB"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37899</w:t>
            </w:r>
          </w:p>
        </w:tc>
      </w:tr>
      <w:tr w:rsidR="003F4829" w:rsidRPr="002F4DC8" w14:paraId="37732446" w14:textId="77777777" w:rsidTr="007D485C">
        <w:trPr>
          <w:tblCellSpacing w:w="15" w:type="dxa"/>
        </w:trPr>
        <w:tc>
          <w:tcPr>
            <w:tcW w:w="0" w:type="auto"/>
            <w:vAlign w:val="center"/>
            <w:hideMark/>
          </w:tcPr>
          <w:p w14:paraId="44427C2D" w14:textId="77777777" w:rsidR="003F4829" w:rsidRPr="002F4DC8" w:rsidRDefault="003F4829" w:rsidP="007D485C">
            <w:pPr>
              <w:spacing w:after="0" w:line="240" w:lineRule="auto"/>
              <w:rPr>
                <w:rFonts w:ascii="Verdana" w:eastAsia="Times New Roman" w:hAnsi="Verdana" w:cs="Times New Roman"/>
                <w:b/>
                <w:bCs/>
                <w:color w:val="000000"/>
                <w:sz w:val="14"/>
                <w:szCs w:val="14"/>
                <w:lang w:val="en-US" w:eastAsia="fi-FI"/>
              </w:rPr>
            </w:pPr>
            <w:r w:rsidRPr="002F4DC8">
              <w:rPr>
                <w:rFonts w:ascii="Verdana" w:eastAsia="Times New Roman" w:hAnsi="Verdana" w:cs="Times New Roman"/>
                <w:b/>
                <w:bCs/>
                <w:color w:val="000000"/>
                <w:sz w:val="14"/>
                <w:szCs w:val="14"/>
                <w:lang w:val="en-US" w:eastAsia="fi-FI"/>
              </w:rPr>
              <w:t>Processing costs of plate blocks €</w:t>
            </w:r>
          </w:p>
        </w:tc>
        <w:tc>
          <w:tcPr>
            <w:tcW w:w="0" w:type="auto"/>
            <w:vAlign w:val="center"/>
            <w:hideMark/>
          </w:tcPr>
          <w:p w14:paraId="45A2AD67"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592687</w:t>
            </w:r>
          </w:p>
        </w:tc>
        <w:tc>
          <w:tcPr>
            <w:tcW w:w="0" w:type="auto"/>
            <w:vAlign w:val="center"/>
            <w:hideMark/>
          </w:tcPr>
          <w:p w14:paraId="0CE32735"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1190320</w:t>
            </w:r>
          </w:p>
        </w:tc>
        <w:tc>
          <w:tcPr>
            <w:tcW w:w="0" w:type="auto"/>
            <w:vAlign w:val="center"/>
            <w:hideMark/>
          </w:tcPr>
          <w:p w14:paraId="0163C71E"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197544</w:t>
            </w:r>
          </w:p>
        </w:tc>
        <w:tc>
          <w:tcPr>
            <w:tcW w:w="0" w:type="auto"/>
            <w:vAlign w:val="center"/>
            <w:hideMark/>
          </w:tcPr>
          <w:p w14:paraId="6BDA797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181801</w:t>
            </w:r>
          </w:p>
        </w:tc>
      </w:tr>
      <w:tr w:rsidR="003F4829" w:rsidRPr="002F4DC8" w14:paraId="7DE235DE" w14:textId="77777777" w:rsidTr="007D485C">
        <w:trPr>
          <w:tblCellSpacing w:w="15" w:type="dxa"/>
        </w:trPr>
        <w:tc>
          <w:tcPr>
            <w:tcW w:w="0" w:type="auto"/>
            <w:vAlign w:val="center"/>
            <w:hideMark/>
          </w:tcPr>
          <w:p w14:paraId="57436679"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Other costs €</w:t>
            </w:r>
          </w:p>
        </w:tc>
        <w:tc>
          <w:tcPr>
            <w:tcW w:w="0" w:type="auto"/>
            <w:vAlign w:val="center"/>
            <w:hideMark/>
          </w:tcPr>
          <w:p w14:paraId="4FBF1004"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976876</w:t>
            </w:r>
          </w:p>
        </w:tc>
        <w:tc>
          <w:tcPr>
            <w:tcW w:w="0" w:type="auto"/>
            <w:vAlign w:val="center"/>
            <w:hideMark/>
          </w:tcPr>
          <w:p w14:paraId="6FD63E0B"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2301941</w:t>
            </w:r>
          </w:p>
        </w:tc>
        <w:tc>
          <w:tcPr>
            <w:tcW w:w="0" w:type="auto"/>
            <w:vAlign w:val="center"/>
            <w:hideMark/>
          </w:tcPr>
          <w:p w14:paraId="09172EF9"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445278</w:t>
            </w:r>
          </w:p>
        </w:tc>
        <w:tc>
          <w:tcPr>
            <w:tcW w:w="0" w:type="auto"/>
            <w:vAlign w:val="center"/>
            <w:hideMark/>
          </w:tcPr>
          <w:p w14:paraId="5971CD6A"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377122</w:t>
            </w:r>
          </w:p>
        </w:tc>
      </w:tr>
      <w:tr w:rsidR="003F4829" w:rsidRPr="002F4DC8" w14:paraId="49B1A663" w14:textId="77777777" w:rsidTr="007D485C">
        <w:trPr>
          <w:tblCellSpacing w:w="15" w:type="dxa"/>
        </w:trPr>
        <w:tc>
          <w:tcPr>
            <w:tcW w:w="0" w:type="auto"/>
            <w:vAlign w:val="center"/>
            <w:hideMark/>
          </w:tcPr>
          <w:p w14:paraId="6A398819" w14:textId="77777777" w:rsidR="003F4829" w:rsidRPr="002F4DC8" w:rsidRDefault="003F4829" w:rsidP="007D485C">
            <w:pPr>
              <w:spacing w:after="0" w:line="240" w:lineRule="auto"/>
              <w:rPr>
                <w:rFonts w:ascii="Verdana" w:eastAsia="Times New Roman" w:hAnsi="Verdana" w:cs="Times New Roman"/>
                <w:b/>
                <w:bCs/>
                <w:color w:val="000000"/>
                <w:sz w:val="14"/>
                <w:szCs w:val="14"/>
                <w:lang w:val="fi-FI" w:eastAsia="fi-FI"/>
              </w:rPr>
            </w:pPr>
            <w:r w:rsidRPr="002F4DC8">
              <w:rPr>
                <w:rFonts w:ascii="Verdana" w:eastAsia="Times New Roman" w:hAnsi="Verdana" w:cs="Times New Roman"/>
                <w:b/>
                <w:bCs/>
                <w:color w:val="000000"/>
                <w:sz w:val="14"/>
                <w:szCs w:val="14"/>
                <w:lang w:val="fi-FI" w:eastAsia="fi-FI"/>
              </w:rPr>
              <w:t>Total costs €</w:t>
            </w:r>
          </w:p>
        </w:tc>
        <w:tc>
          <w:tcPr>
            <w:tcW w:w="0" w:type="auto"/>
            <w:vAlign w:val="center"/>
            <w:hideMark/>
          </w:tcPr>
          <w:p w14:paraId="3C270A10"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1796202</w:t>
            </w:r>
          </w:p>
        </w:tc>
        <w:tc>
          <w:tcPr>
            <w:tcW w:w="0" w:type="auto"/>
            <w:vAlign w:val="center"/>
            <w:hideMark/>
          </w:tcPr>
          <w:p w14:paraId="40B9DFA1"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3779683</w:t>
            </w:r>
          </w:p>
        </w:tc>
        <w:tc>
          <w:tcPr>
            <w:tcW w:w="0" w:type="auto"/>
            <w:vAlign w:val="center"/>
            <w:hideMark/>
          </w:tcPr>
          <w:p w14:paraId="35C4F8D5"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687368</w:t>
            </w:r>
          </w:p>
        </w:tc>
        <w:tc>
          <w:tcPr>
            <w:tcW w:w="0" w:type="auto"/>
            <w:vAlign w:val="center"/>
            <w:hideMark/>
          </w:tcPr>
          <w:p w14:paraId="608AD8F2" w14:textId="77777777" w:rsidR="003F4829" w:rsidRPr="002F4DC8" w:rsidRDefault="003F4829" w:rsidP="007D485C">
            <w:pPr>
              <w:spacing w:after="0" w:line="240" w:lineRule="auto"/>
              <w:jc w:val="right"/>
              <w:rPr>
                <w:rFonts w:ascii="Verdana" w:eastAsia="Times New Roman" w:hAnsi="Verdana" w:cs="Times New Roman"/>
                <w:color w:val="000000"/>
                <w:sz w:val="14"/>
                <w:szCs w:val="14"/>
                <w:lang w:val="fi-FI" w:eastAsia="fi-FI"/>
              </w:rPr>
            </w:pPr>
            <w:r w:rsidRPr="002F4DC8">
              <w:rPr>
                <w:rFonts w:ascii="Verdana" w:eastAsia="Times New Roman" w:hAnsi="Verdana" w:cs="Times New Roman"/>
                <w:color w:val="000000"/>
                <w:sz w:val="14"/>
                <w:szCs w:val="14"/>
                <w:lang w:val="fi-FI" w:eastAsia="fi-FI"/>
              </w:rPr>
              <w:t>596821</w:t>
            </w:r>
          </w:p>
        </w:tc>
      </w:tr>
    </w:tbl>
    <w:p w14:paraId="3F490213" w14:textId="77777777" w:rsidR="003F4829" w:rsidRDefault="003F4829" w:rsidP="003F4829">
      <w:pPr>
        <w:rPr>
          <w:lang w:val="en-US"/>
        </w:rPr>
      </w:pPr>
    </w:p>
    <w:p w14:paraId="27293BD7" w14:textId="3A88D779" w:rsidR="002842E1" w:rsidRDefault="002842E1" w:rsidP="002842E1">
      <w:pPr>
        <w:rPr>
          <w:b/>
          <w:bCs/>
          <w:sz w:val="28"/>
          <w:szCs w:val="28"/>
          <w:lang w:val="en-US"/>
        </w:rPr>
      </w:pPr>
      <w:r>
        <w:rPr>
          <w:b/>
          <w:bCs/>
          <w:sz w:val="28"/>
          <w:szCs w:val="28"/>
          <w:lang w:val="en-US"/>
        </w:rPr>
        <w:t xml:space="preserve">Operating the plant with </w:t>
      </w:r>
      <w:r w:rsidR="00455387">
        <w:rPr>
          <w:b/>
          <w:bCs/>
          <w:sz w:val="28"/>
          <w:szCs w:val="28"/>
          <w:lang w:val="en-US"/>
        </w:rPr>
        <w:t>variable</w:t>
      </w:r>
      <w:r>
        <w:rPr>
          <w:b/>
          <w:bCs/>
          <w:sz w:val="28"/>
          <w:szCs w:val="28"/>
          <w:lang w:val="en-US"/>
        </w:rPr>
        <w:t xml:space="preserve"> power </w:t>
      </w:r>
    </w:p>
    <w:p w14:paraId="73E96033" w14:textId="269C8890" w:rsidR="002842E1" w:rsidRDefault="002842E1" w:rsidP="002842E1">
      <w:pPr>
        <w:rPr>
          <w:b/>
          <w:bCs/>
          <w:sz w:val="28"/>
          <w:szCs w:val="28"/>
          <w:lang w:val="en-US"/>
        </w:rPr>
      </w:pPr>
      <w:r>
        <w:rPr>
          <w:lang w:val="en-US"/>
        </w:rPr>
        <w:t>Mean</w:t>
      </w:r>
      <w:r w:rsidR="00CE6190">
        <w:rPr>
          <w:lang w:val="en-US"/>
        </w:rPr>
        <w:t>-</w:t>
      </w:r>
      <w:r>
        <w:rPr>
          <w:lang w:val="en-US"/>
        </w:rPr>
        <w:t xml:space="preserve">line loss algorithms give reliable results only when the turbomachines are operating </w:t>
      </w:r>
      <w:r w:rsidR="000E5181">
        <w:rPr>
          <w:lang w:val="en-US"/>
        </w:rPr>
        <w:t xml:space="preserve">near </w:t>
      </w:r>
      <w:r w:rsidR="00160399">
        <w:rPr>
          <w:lang w:val="en-US"/>
        </w:rPr>
        <w:t>the</w:t>
      </w:r>
      <w:r w:rsidR="006E45FC">
        <w:rPr>
          <w:lang w:val="en-US"/>
        </w:rPr>
        <w:t>ir</w:t>
      </w:r>
      <w:r w:rsidR="00160399">
        <w:rPr>
          <w:lang w:val="en-US"/>
        </w:rPr>
        <w:t xml:space="preserve"> </w:t>
      </w:r>
      <w:r w:rsidR="00744E98">
        <w:rPr>
          <w:lang w:val="en-US"/>
        </w:rPr>
        <w:t>design point</w:t>
      </w:r>
      <w:r>
        <w:rPr>
          <w:lang w:val="en-US"/>
        </w:rPr>
        <w:t xml:space="preserve"> values. It means that the incidence angle of the blade inlet flow must be </w:t>
      </w:r>
      <w:r w:rsidR="009E6750">
        <w:rPr>
          <w:lang w:val="en-US"/>
        </w:rPr>
        <w:t>inside</w:t>
      </w:r>
      <w:r>
        <w:rPr>
          <w:lang w:val="en-US"/>
        </w:rPr>
        <w:t xml:space="preserve"> the flat area where the loss is </w:t>
      </w:r>
      <w:r w:rsidR="009E6750">
        <w:rPr>
          <w:lang w:val="en-US"/>
        </w:rPr>
        <w:t>minimal</w:t>
      </w:r>
      <w:r>
        <w:rPr>
          <w:lang w:val="en-US"/>
        </w:rPr>
        <w:t>. The next figure is from a study made by M.J. Miller and T. Skånberg for NASA</w:t>
      </w:r>
      <w:r>
        <w:rPr>
          <w:rStyle w:val="FootnoteReference"/>
          <w:lang w:val="en-US"/>
        </w:rPr>
        <w:footnoteReference w:id="97"/>
      </w:r>
      <w:r>
        <w:rPr>
          <w:lang w:val="en-US"/>
        </w:rPr>
        <w:t xml:space="preserve">. </w:t>
      </w:r>
      <w:r w:rsidR="002E1852" w:rsidRPr="002E1852">
        <w:rPr>
          <w:lang w:val="en-US"/>
        </w:rPr>
        <w:t xml:space="preserve">The reference incidence angle is usually in the middle of the minimal loss area, and the incidence angle may turn up to 4 – 8 </w:t>
      </w:r>
      <w:r w:rsidR="002E1852" w:rsidRPr="002E1852">
        <w:rPr>
          <w:lang w:val="en-US"/>
        </w:rPr>
        <w:lastRenderedPageBreak/>
        <w:t>degrees before the mean-line loss algorithms became unreliable, and incidence loss increases rapidly. Incidence angle turns from the refence value whenever inlet temperature and/or pressure ratio are different from design values. Off-design inlet values can be evaluated on Design and Simulation webpage. It gives an incidence loss prediction for turbines, but its compressor loss prediction may become unreliable if the incidence angle is over 6 degrees.</w:t>
      </w:r>
    </w:p>
    <w:p w14:paraId="5B1C6E1A" w14:textId="77777777" w:rsidR="002842E1" w:rsidRDefault="002842E1" w:rsidP="002842E1">
      <w:pPr>
        <w:rPr>
          <w:b/>
          <w:bCs/>
          <w:sz w:val="28"/>
          <w:szCs w:val="28"/>
          <w:lang w:val="en-US"/>
        </w:rPr>
      </w:pPr>
      <w:r w:rsidRPr="00841D97">
        <w:rPr>
          <w:b/>
          <w:bCs/>
          <w:noProof/>
          <w:sz w:val="28"/>
          <w:szCs w:val="28"/>
          <w:lang w:val="en-US"/>
        </w:rPr>
        <w:drawing>
          <wp:inline distT="0" distB="0" distL="0" distR="0" wp14:anchorId="19CEB7E9" wp14:editId="2A722722">
            <wp:extent cx="6332220" cy="4097655"/>
            <wp:effectExtent l="0" t="0" r="0" b="0"/>
            <wp:docPr id="1999226817"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26817" name="Picture 1" descr="A graph of a graph of a graph&#10;&#10;AI-generated content may be incorrect."/>
                    <pic:cNvPicPr/>
                  </pic:nvPicPr>
                  <pic:blipFill>
                    <a:blip r:embed="rId59"/>
                    <a:stretch>
                      <a:fillRect/>
                    </a:stretch>
                  </pic:blipFill>
                  <pic:spPr>
                    <a:xfrm>
                      <a:off x="0" y="0"/>
                      <a:ext cx="6332220" cy="4097655"/>
                    </a:xfrm>
                    <a:prstGeom prst="rect">
                      <a:avLst/>
                    </a:prstGeom>
                  </pic:spPr>
                </pic:pic>
              </a:graphicData>
            </a:graphic>
          </wp:inline>
        </w:drawing>
      </w:r>
    </w:p>
    <w:p w14:paraId="262DEF22" w14:textId="701529AB" w:rsidR="00967AAF" w:rsidRDefault="008453CF" w:rsidP="002842E1">
      <w:pPr>
        <w:rPr>
          <w:lang w:val="en-US"/>
        </w:rPr>
      </w:pPr>
      <w:r>
        <w:rPr>
          <w:lang w:val="en-US"/>
        </w:rPr>
        <w:t xml:space="preserve">There are </w:t>
      </w:r>
      <w:r w:rsidR="00DC4145">
        <w:rPr>
          <w:lang w:val="en-US"/>
        </w:rPr>
        <w:t>three</w:t>
      </w:r>
      <w:r w:rsidR="00967AAF">
        <w:rPr>
          <w:lang w:val="en-US"/>
        </w:rPr>
        <w:t xml:space="preserve"> </w:t>
      </w:r>
      <w:r w:rsidR="00BC4584">
        <w:rPr>
          <w:lang w:val="en-US"/>
        </w:rPr>
        <w:t>ways</w:t>
      </w:r>
      <w:r w:rsidR="00967AAF">
        <w:rPr>
          <w:lang w:val="en-US"/>
        </w:rPr>
        <w:t xml:space="preserve"> to </w:t>
      </w:r>
      <w:r>
        <w:rPr>
          <w:lang w:val="en-US"/>
        </w:rPr>
        <w:t>produce</w:t>
      </w:r>
      <w:r w:rsidR="004378A4">
        <w:rPr>
          <w:lang w:val="en-US"/>
        </w:rPr>
        <w:t xml:space="preserve"> </w:t>
      </w:r>
      <w:r w:rsidR="00974142">
        <w:rPr>
          <w:lang w:val="en-US"/>
        </w:rPr>
        <w:t xml:space="preserve">or consume </w:t>
      </w:r>
      <w:r w:rsidR="004378A4">
        <w:rPr>
          <w:lang w:val="en-US"/>
        </w:rPr>
        <w:t>v</w:t>
      </w:r>
      <w:r w:rsidR="008E1068">
        <w:rPr>
          <w:lang w:val="en-US"/>
        </w:rPr>
        <w:t>ariable power</w:t>
      </w:r>
      <w:r w:rsidR="00974142">
        <w:rPr>
          <w:lang w:val="en-US"/>
        </w:rPr>
        <w:t xml:space="preserve"> with </w:t>
      </w:r>
      <w:r w:rsidR="00E51040">
        <w:rPr>
          <w:lang w:val="en-US"/>
        </w:rPr>
        <w:t xml:space="preserve">this </w:t>
      </w:r>
      <w:r w:rsidR="0056473F">
        <w:rPr>
          <w:lang w:val="en-US"/>
        </w:rPr>
        <w:t>energy storage</w:t>
      </w:r>
      <w:r w:rsidR="00967AAF">
        <w:rPr>
          <w:lang w:val="en-US"/>
        </w:rPr>
        <w:t>:</w:t>
      </w:r>
    </w:p>
    <w:p w14:paraId="2DA97783" w14:textId="2C3B91EC" w:rsidR="00836FE2" w:rsidRDefault="00836FE2" w:rsidP="00836FE2">
      <w:pPr>
        <w:pStyle w:val="ListParagraph"/>
        <w:numPr>
          <w:ilvl w:val="0"/>
          <w:numId w:val="21"/>
        </w:numPr>
        <w:rPr>
          <w:lang w:val="en-US"/>
        </w:rPr>
      </w:pPr>
      <w:r>
        <w:rPr>
          <w:lang w:val="en-US"/>
        </w:rPr>
        <w:t xml:space="preserve">Turbomachines </w:t>
      </w:r>
      <w:r w:rsidR="00BC4584">
        <w:rPr>
          <w:lang w:val="en-US"/>
        </w:rPr>
        <w:t xml:space="preserve">can </w:t>
      </w:r>
      <w:r>
        <w:rPr>
          <w:lang w:val="en-US"/>
        </w:rPr>
        <w:t xml:space="preserve">operate with a wide range of inlet pressure as far as the inlet temperature and pressure ratio </w:t>
      </w:r>
      <w:r w:rsidR="009B150A">
        <w:rPr>
          <w:lang w:val="en-US"/>
        </w:rPr>
        <w:t>are</w:t>
      </w:r>
      <w:r>
        <w:rPr>
          <w:lang w:val="en-US"/>
        </w:rPr>
        <w:t xml:space="preserve"> same. Design and Simulation tool predicts round</w:t>
      </w:r>
      <w:r w:rsidR="00E364E6">
        <w:rPr>
          <w:lang w:val="en-US"/>
        </w:rPr>
        <w:t>-</w:t>
      </w:r>
      <w:r>
        <w:rPr>
          <w:lang w:val="en-US"/>
        </w:rPr>
        <w:t>trip efficiency to decrease to 87.6% at 20% and to 90.1% at 140%</w:t>
      </w:r>
      <w:r w:rsidR="0007470B">
        <w:rPr>
          <w:lang w:val="en-US"/>
        </w:rPr>
        <w:t xml:space="preserve">. </w:t>
      </w:r>
      <w:r>
        <w:rPr>
          <w:lang w:val="en-US"/>
        </w:rPr>
        <w:t>Only the other heat pump compressor pair can be used when power is below 60%</w:t>
      </w:r>
      <w:r w:rsidR="00800119">
        <w:rPr>
          <w:lang w:val="en-US"/>
        </w:rPr>
        <w:t xml:space="preserve">, </w:t>
      </w:r>
      <w:r w:rsidR="00BF3A1C" w:rsidRPr="00C2021E">
        <w:rPr>
          <w:lang w:val="en-US"/>
        </w:rPr>
        <w:t>otherwise</w:t>
      </w:r>
      <w:r w:rsidR="00C2021E" w:rsidRPr="00C2021E">
        <w:rPr>
          <w:lang w:val="en-US"/>
        </w:rPr>
        <w:t xml:space="preserve"> they would stall</w:t>
      </w:r>
      <w:r>
        <w:rPr>
          <w:lang w:val="en-US"/>
        </w:rPr>
        <w:t xml:space="preserve">. </w:t>
      </w:r>
      <w:r w:rsidR="00800119" w:rsidRPr="00800119">
        <w:rPr>
          <w:lang w:val="en-US"/>
        </w:rPr>
        <w:t>The excess gas can be stored in liquid storage during charge and added back in discharge, but the liquid nitrogen storage must be enlarged. The change of pressure level is a slow operation, and it takes hours or even days because the low temperature of low-pressure storage must be increased at the same time as pressure. Power can increase much faster if pressure ratio is allowed to increase at the same time.</w:t>
      </w:r>
    </w:p>
    <w:p w14:paraId="663224CC" w14:textId="67818343" w:rsidR="00836FE2" w:rsidRDefault="00836FE2" w:rsidP="00836FE2">
      <w:pPr>
        <w:pStyle w:val="ListParagraph"/>
        <w:numPr>
          <w:ilvl w:val="0"/>
          <w:numId w:val="21"/>
        </w:numPr>
        <w:rPr>
          <w:lang w:val="en-US"/>
        </w:rPr>
      </w:pPr>
      <w:r>
        <w:rPr>
          <w:lang w:val="en-US"/>
        </w:rPr>
        <w:t>The storage pressure ratio can be changed by speeding up or slowing down cryogenic turbomachine rotational frequenc</w:t>
      </w:r>
      <w:r w:rsidR="00C87FF9">
        <w:rPr>
          <w:lang w:val="en-US"/>
        </w:rPr>
        <w:t>y</w:t>
      </w:r>
      <w:r>
        <w:rPr>
          <w:lang w:val="en-US"/>
        </w:rPr>
        <w:t xml:space="preserve"> with VFD. Pressure ratio power range of the hot turbine is at least </w:t>
      </w:r>
      <w:r w:rsidRPr="005256D4">
        <w:rPr>
          <w:lang w:val="en-US"/>
        </w:rPr>
        <w:t>±</w:t>
      </w:r>
      <w:r>
        <w:rPr>
          <w:lang w:val="en-US"/>
        </w:rPr>
        <w:t xml:space="preserve">50%, but maximum power needs </w:t>
      </w:r>
      <w:r w:rsidR="00066811">
        <w:rPr>
          <w:lang w:val="en-US"/>
        </w:rPr>
        <w:t>six</w:t>
      </w:r>
      <w:r>
        <w:rPr>
          <w:lang w:val="en-US"/>
        </w:rPr>
        <w:t xml:space="preserve"> cryogenic compressors for </w:t>
      </w:r>
      <w:r w:rsidR="00066811">
        <w:rPr>
          <w:lang w:val="en-US"/>
        </w:rPr>
        <w:t>four</w:t>
      </w:r>
      <w:r>
        <w:rPr>
          <w:lang w:val="en-US"/>
        </w:rPr>
        <w:t xml:space="preserve"> hot turbines or more if the power must be increased to maximum in less than an hour. </w:t>
      </w:r>
      <w:r w:rsidR="00F1647E">
        <w:rPr>
          <w:lang w:val="en-US"/>
        </w:rPr>
        <w:t>Main t</w:t>
      </w:r>
      <w:r>
        <w:rPr>
          <w:lang w:val="en-US"/>
        </w:rPr>
        <w:t xml:space="preserve">urbomachine blades </w:t>
      </w:r>
      <w:r w:rsidR="00F1647E">
        <w:rPr>
          <w:lang w:val="en-US"/>
        </w:rPr>
        <w:t>are measured</w:t>
      </w:r>
      <w:r w:rsidR="001A14E7">
        <w:rPr>
          <w:lang w:val="en-US"/>
        </w:rPr>
        <w:t xml:space="preserve"> for</w:t>
      </w:r>
      <w:r w:rsidR="00256874">
        <w:rPr>
          <w:lang w:val="en-US"/>
        </w:rPr>
        <w:t xml:space="preserve"> </w:t>
      </w:r>
      <w:r>
        <w:rPr>
          <w:lang w:val="en-US"/>
        </w:rPr>
        <w:t>1</w:t>
      </w:r>
      <w:r w:rsidR="001A14E7">
        <w:rPr>
          <w:lang w:val="en-US"/>
        </w:rPr>
        <w:t>5</w:t>
      </w:r>
      <w:r>
        <w:rPr>
          <w:lang w:val="en-US"/>
        </w:rPr>
        <w:t>0% overload</w:t>
      </w:r>
      <w:r w:rsidR="00692CBE">
        <w:rPr>
          <w:lang w:val="en-US"/>
        </w:rPr>
        <w:t xml:space="preserve"> by default</w:t>
      </w:r>
      <w:r>
        <w:rPr>
          <w:lang w:val="en-US"/>
        </w:rPr>
        <w:t xml:space="preserve">, and the storage design must also hold the maximum </w:t>
      </w:r>
      <w:r w:rsidR="00456C27">
        <w:rPr>
          <w:lang w:val="en-US"/>
        </w:rPr>
        <w:t>high-</w:t>
      </w:r>
      <w:r>
        <w:rPr>
          <w:lang w:val="en-US"/>
        </w:rPr>
        <w:t>pressure.</w:t>
      </w:r>
    </w:p>
    <w:p w14:paraId="6C6B4570" w14:textId="5E2FB7E1" w:rsidR="00836FE2" w:rsidRPr="00836FE2" w:rsidRDefault="00836FE2" w:rsidP="00836FE2">
      <w:pPr>
        <w:pStyle w:val="ListParagraph"/>
        <w:numPr>
          <w:ilvl w:val="0"/>
          <w:numId w:val="21"/>
        </w:numPr>
        <w:rPr>
          <w:lang w:val="en-US"/>
        </w:rPr>
      </w:pPr>
      <w:r>
        <w:rPr>
          <w:lang w:val="en-US"/>
        </w:rPr>
        <w:lastRenderedPageBreak/>
        <w:t>Hot turbine output power c</w:t>
      </w:r>
      <w:r w:rsidR="00456C27">
        <w:rPr>
          <w:lang w:val="en-US"/>
        </w:rPr>
        <w:t>an be</w:t>
      </w:r>
      <w:r>
        <w:rPr>
          <w:lang w:val="en-US"/>
        </w:rPr>
        <w:t xml:space="preserve"> adjusted with pressure ratio ±40% in seconds if cold gas from VFD operated cryogenic compressor flows through a heat exchanger to the hot turbine</w:t>
      </w:r>
      <w:r w:rsidR="004A21D2">
        <w:rPr>
          <w:lang w:val="en-US"/>
        </w:rPr>
        <w:t xml:space="preserve"> inlet</w:t>
      </w:r>
      <w:r>
        <w:rPr>
          <w:lang w:val="en-US"/>
        </w:rPr>
        <w:t xml:space="preserve">. </w:t>
      </w:r>
      <w:r w:rsidR="00597932">
        <w:rPr>
          <w:lang w:val="en-US"/>
        </w:rPr>
        <w:t>The</w:t>
      </w:r>
      <w:r>
        <w:rPr>
          <w:lang w:val="en-US"/>
        </w:rPr>
        <w:t xml:space="preserve"> </w:t>
      </w:r>
      <w:r w:rsidR="00FA659E">
        <w:rPr>
          <w:lang w:val="en-US"/>
        </w:rPr>
        <w:t xml:space="preserve">heat exchanger </w:t>
      </w:r>
      <w:r>
        <w:rPr>
          <w:lang w:val="en-US"/>
        </w:rPr>
        <w:t xml:space="preserve">counter flow would rotate from high-pressure storage hot exit to </w:t>
      </w:r>
      <w:r w:rsidR="00D35B63">
        <w:rPr>
          <w:lang w:val="en-US"/>
        </w:rPr>
        <w:t>its</w:t>
      </w:r>
      <w:r>
        <w:rPr>
          <w:lang w:val="en-US"/>
        </w:rPr>
        <w:t xml:space="preserve"> cold inlet </w:t>
      </w:r>
      <w:r w:rsidR="008A6D5B">
        <w:rPr>
          <w:lang w:val="en-US"/>
        </w:rPr>
        <w:t>by</w:t>
      </w:r>
      <w:r>
        <w:rPr>
          <w:lang w:val="en-US"/>
        </w:rPr>
        <w:t xml:space="preserve"> gravitation. Volatile gases from high-pressure storage hot exit might freeze inside heat exchanger, but volatile gases should not be a problem when hot crushed stone is made from blast furnace slag and immediate power control would not be used until </w:t>
      </w:r>
      <w:r w:rsidR="009B7DC1">
        <w:rPr>
          <w:lang w:val="en-US"/>
        </w:rPr>
        <w:t xml:space="preserve">all </w:t>
      </w:r>
      <w:r>
        <w:rPr>
          <w:lang w:val="en-US"/>
        </w:rPr>
        <w:t xml:space="preserve">volatile gases have frozen permanently on </w:t>
      </w:r>
      <w:r w:rsidR="005A52D9">
        <w:rPr>
          <w:lang w:val="en-US"/>
        </w:rPr>
        <w:t xml:space="preserve">cryogenic </w:t>
      </w:r>
      <w:r>
        <w:rPr>
          <w:lang w:val="en-US"/>
        </w:rPr>
        <w:t xml:space="preserve">crushed stone. Heat exchanger’s cost prediction for a </w:t>
      </w:r>
      <w:r w:rsidR="00821413">
        <w:rPr>
          <w:lang w:val="en-US"/>
        </w:rPr>
        <w:t xml:space="preserve">single </w:t>
      </w:r>
      <w:r w:rsidR="00BB10CF" w:rsidRPr="00BB10CF">
        <w:rPr>
          <w:lang w:val="en-US"/>
        </w:rPr>
        <w:t>600 MW</w:t>
      </w:r>
      <w:r w:rsidR="00BB10CF">
        <w:rPr>
          <w:lang w:val="en-US"/>
        </w:rPr>
        <w:t xml:space="preserve"> </w:t>
      </w:r>
      <w:r>
        <w:rPr>
          <w:lang w:val="en-US"/>
        </w:rPr>
        <w:t xml:space="preserve">hot turbine and cryogenic compressor pair is </w:t>
      </w:r>
      <w:r w:rsidRPr="000778C1">
        <w:rPr>
          <w:lang w:val="en-US"/>
        </w:rPr>
        <w:t>€20m</w:t>
      </w:r>
      <w:r>
        <w:rPr>
          <w:lang w:val="en-US"/>
        </w:rPr>
        <w:t xml:space="preserve"> when the </w:t>
      </w:r>
      <w:r w:rsidR="00A3559A">
        <w:rPr>
          <w:lang w:val="en-US"/>
        </w:rPr>
        <w:t xml:space="preserve">heat exchange </w:t>
      </w:r>
      <w:r>
        <w:rPr>
          <w:lang w:val="en-US"/>
        </w:rPr>
        <w:t xml:space="preserve">temperature difference is 10 K. The </w:t>
      </w:r>
      <w:r w:rsidR="000B182B">
        <w:rPr>
          <w:lang w:val="en-US"/>
        </w:rPr>
        <w:t>h</w:t>
      </w:r>
      <w:r>
        <w:rPr>
          <w:lang w:val="en-US"/>
        </w:rPr>
        <w:t>eat exchanger design is presented at the end of webpage, but it is not included in the cost of the storage.</w:t>
      </w:r>
    </w:p>
    <w:p w14:paraId="5C212D83" w14:textId="77777777" w:rsidR="00E16A1E" w:rsidRDefault="00E16A1E" w:rsidP="005D089B">
      <w:pPr>
        <w:rPr>
          <w:b/>
          <w:bCs/>
          <w:sz w:val="28"/>
          <w:szCs w:val="28"/>
          <w:lang w:val="en-US"/>
        </w:rPr>
      </w:pPr>
    </w:p>
    <w:p w14:paraId="56921351" w14:textId="136AA669" w:rsidR="005D089B" w:rsidRPr="00814F93" w:rsidRDefault="00FB4EA6" w:rsidP="005D089B">
      <w:pPr>
        <w:rPr>
          <w:b/>
          <w:bCs/>
          <w:sz w:val="28"/>
          <w:szCs w:val="28"/>
          <w:lang w:val="en-US"/>
        </w:rPr>
      </w:pPr>
      <w:r>
        <w:rPr>
          <w:b/>
          <w:bCs/>
          <w:sz w:val="28"/>
          <w:szCs w:val="28"/>
          <w:lang w:val="en-US"/>
        </w:rPr>
        <w:t xml:space="preserve">The </w:t>
      </w:r>
      <w:r w:rsidRPr="00814F93">
        <w:rPr>
          <w:b/>
          <w:bCs/>
          <w:sz w:val="28"/>
          <w:szCs w:val="28"/>
          <w:lang w:val="en-US"/>
        </w:rPr>
        <w:t>profitability</w:t>
      </w:r>
      <w:r>
        <w:rPr>
          <w:b/>
          <w:bCs/>
          <w:sz w:val="28"/>
          <w:szCs w:val="28"/>
          <w:lang w:val="en-US"/>
        </w:rPr>
        <w:t xml:space="preserve"> and capital cost</w:t>
      </w:r>
      <w:r w:rsidR="0092116F">
        <w:rPr>
          <w:b/>
          <w:bCs/>
          <w:sz w:val="28"/>
          <w:szCs w:val="28"/>
          <w:lang w:val="en-US"/>
        </w:rPr>
        <w:t>s</w:t>
      </w:r>
      <w:r>
        <w:rPr>
          <w:b/>
          <w:bCs/>
          <w:sz w:val="28"/>
          <w:szCs w:val="28"/>
          <w:lang w:val="en-US"/>
        </w:rPr>
        <w:t xml:space="preserve"> of e</w:t>
      </w:r>
      <w:r w:rsidR="005D089B" w:rsidRPr="00814F93">
        <w:rPr>
          <w:b/>
          <w:bCs/>
          <w:sz w:val="28"/>
          <w:szCs w:val="28"/>
          <w:lang w:val="en-US"/>
        </w:rPr>
        <w:t xml:space="preserve">nergy storage </w:t>
      </w:r>
    </w:p>
    <w:p w14:paraId="3B68564A" w14:textId="1A689A93" w:rsidR="006615BD" w:rsidRPr="00814F93" w:rsidRDefault="005F709C" w:rsidP="007B4A2C">
      <w:pPr>
        <w:rPr>
          <w:lang w:val="en-US"/>
        </w:rPr>
      </w:pPr>
      <w:r>
        <w:rPr>
          <w:rFonts w:ascii="Calibri" w:hAnsi="Calibri" w:cs="Calibri"/>
          <w:color w:val="000000"/>
        </w:rPr>
        <w:t xml:space="preserve">Energy storage simulation with power market data </w:t>
      </w:r>
      <w:r w:rsidR="00537E05">
        <w:rPr>
          <w:rFonts w:ascii="Calibri" w:hAnsi="Calibri" w:cs="Calibri"/>
          <w:color w:val="000000"/>
        </w:rPr>
        <w:t>predict</w:t>
      </w:r>
      <w:r w:rsidR="00962A14">
        <w:rPr>
          <w:rFonts w:ascii="Calibri" w:hAnsi="Calibri" w:cs="Calibri"/>
          <w:color w:val="000000"/>
        </w:rPr>
        <w:t xml:space="preserve">s average </w:t>
      </w:r>
      <w:r w:rsidR="00CA6EDE" w:rsidRPr="00CA6EDE">
        <w:rPr>
          <w:rFonts w:ascii="Calibri" w:hAnsi="Calibri" w:cs="Calibri"/>
          <w:color w:val="000000"/>
        </w:rPr>
        <w:t>€</w:t>
      </w:r>
      <w:r w:rsidR="003F4829">
        <w:rPr>
          <w:rFonts w:ascii="Calibri" w:hAnsi="Calibri" w:cs="Calibri"/>
          <w:color w:val="000000"/>
        </w:rPr>
        <w:t>401</w:t>
      </w:r>
      <w:r w:rsidR="000D55FE">
        <w:rPr>
          <w:rFonts w:ascii="Calibri" w:hAnsi="Calibri" w:cs="Calibri"/>
          <w:color w:val="000000"/>
        </w:rPr>
        <w:t xml:space="preserve">m cash flow </w:t>
      </w:r>
      <w:r w:rsidR="00B422AA">
        <w:rPr>
          <w:rFonts w:ascii="Calibri" w:hAnsi="Calibri" w:cs="Calibri"/>
          <w:color w:val="000000"/>
        </w:rPr>
        <w:t xml:space="preserve">per year </w:t>
      </w:r>
      <w:r w:rsidR="000D55FE">
        <w:rPr>
          <w:rFonts w:ascii="Calibri" w:hAnsi="Calibri" w:cs="Calibri"/>
          <w:color w:val="000000"/>
        </w:rPr>
        <w:t>in Germany and</w:t>
      </w:r>
      <w:r w:rsidR="004808BF">
        <w:rPr>
          <w:rFonts w:ascii="Calibri" w:hAnsi="Calibri" w:cs="Calibri"/>
          <w:color w:val="000000"/>
        </w:rPr>
        <w:t xml:space="preserve"> </w:t>
      </w:r>
      <w:r w:rsidR="004808BF" w:rsidRPr="00CA6EDE">
        <w:rPr>
          <w:rFonts w:ascii="Calibri" w:hAnsi="Calibri" w:cs="Calibri"/>
          <w:color w:val="000000"/>
        </w:rPr>
        <w:t>€</w:t>
      </w:r>
      <w:r w:rsidR="004808BF">
        <w:rPr>
          <w:rFonts w:ascii="Calibri" w:hAnsi="Calibri" w:cs="Calibri"/>
          <w:color w:val="000000"/>
        </w:rPr>
        <w:t>34</w:t>
      </w:r>
      <w:r w:rsidR="003F4829">
        <w:rPr>
          <w:rFonts w:ascii="Calibri" w:hAnsi="Calibri" w:cs="Calibri"/>
          <w:color w:val="000000"/>
        </w:rPr>
        <w:t>5</w:t>
      </w:r>
      <w:r w:rsidR="004808BF">
        <w:rPr>
          <w:rFonts w:ascii="Calibri" w:hAnsi="Calibri" w:cs="Calibri"/>
          <w:color w:val="000000"/>
        </w:rPr>
        <w:t xml:space="preserve">m in Finland. </w:t>
      </w:r>
      <w:r w:rsidR="00E64379">
        <w:rPr>
          <w:rFonts w:ascii="Calibri" w:hAnsi="Calibri" w:cs="Calibri"/>
          <w:color w:val="000000"/>
        </w:rPr>
        <w:t xml:space="preserve">Return of investment depends on </w:t>
      </w:r>
      <w:r w:rsidR="001A1981">
        <w:rPr>
          <w:rFonts w:ascii="Calibri" w:hAnsi="Calibri" w:cs="Calibri"/>
          <w:color w:val="000000"/>
        </w:rPr>
        <w:t xml:space="preserve">the capital </w:t>
      </w:r>
      <w:r w:rsidR="00CE0B8D">
        <w:rPr>
          <w:rFonts w:ascii="Calibri" w:hAnsi="Calibri" w:cs="Calibri"/>
          <w:color w:val="000000"/>
        </w:rPr>
        <w:t>cost</w:t>
      </w:r>
      <w:r w:rsidR="001A1981">
        <w:rPr>
          <w:rFonts w:ascii="Calibri" w:hAnsi="Calibri" w:cs="Calibri"/>
          <w:color w:val="000000"/>
        </w:rPr>
        <w:t xml:space="preserve">s of the storage. </w:t>
      </w:r>
      <w:r w:rsidR="007B4A2C" w:rsidRPr="007B4A2C">
        <w:rPr>
          <w:rFonts w:ascii="Calibri" w:hAnsi="Calibri" w:cs="Calibri"/>
          <w:color w:val="000000"/>
        </w:rPr>
        <w:t>Estimating costs for entirely new plants, processes, equipment, or work phases is highly uncertain.</w:t>
      </w:r>
      <w:r w:rsidR="007B4A2C">
        <w:rPr>
          <w:rFonts w:ascii="Calibri" w:hAnsi="Calibri" w:cs="Calibri"/>
          <w:color w:val="000000"/>
        </w:rPr>
        <w:t xml:space="preserve"> </w:t>
      </w:r>
      <w:r w:rsidR="005D089B" w:rsidRPr="00814F93">
        <w:rPr>
          <w:lang w:val="en-US"/>
        </w:rPr>
        <w:t xml:space="preserve">The most important thing is to </w:t>
      </w:r>
      <w:r w:rsidR="000B2DD7" w:rsidRPr="00814F93">
        <w:rPr>
          <w:lang w:val="en-US"/>
        </w:rPr>
        <w:t>conduct</w:t>
      </w:r>
      <w:r w:rsidR="005D089B" w:rsidRPr="00814F93">
        <w:rPr>
          <w:lang w:val="en-US"/>
        </w:rPr>
        <w:t xml:space="preserve"> the work as far as possible using methods known to be cost-effective or by applying them, and to use existing technology as far as possible. </w:t>
      </w:r>
      <w:r w:rsidR="00AF4860">
        <w:rPr>
          <w:lang w:val="en-US"/>
        </w:rPr>
        <w:t>T</w:t>
      </w:r>
      <w:r w:rsidR="005D089B" w:rsidRPr="00814F93">
        <w:rPr>
          <w:lang w:val="en-US"/>
        </w:rPr>
        <w:t xml:space="preserve">he construction of energy </w:t>
      </w:r>
      <w:r w:rsidR="00733838">
        <w:rPr>
          <w:lang w:val="en-US"/>
        </w:rPr>
        <w:t>storage</w:t>
      </w:r>
      <w:r w:rsidR="005D089B" w:rsidRPr="00814F93">
        <w:rPr>
          <w:lang w:val="en-US"/>
        </w:rPr>
        <w:t xml:space="preserve"> </w:t>
      </w:r>
      <w:r w:rsidR="000B2DD7">
        <w:rPr>
          <w:lang w:val="en-US"/>
        </w:rPr>
        <w:t>consists</w:t>
      </w:r>
      <w:r w:rsidR="005D089B" w:rsidRPr="00814F93">
        <w:rPr>
          <w:lang w:val="en-US"/>
        </w:rPr>
        <w:t xml:space="preserve"> of large-scale open-pit mining with large machines, crushing </w:t>
      </w:r>
      <w:r w:rsidR="00E40E8C">
        <w:rPr>
          <w:lang w:val="en-US"/>
        </w:rPr>
        <w:t>aggregate</w:t>
      </w:r>
      <w:r w:rsidR="005D089B" w:rsidRPr="00814F93">
        <w:rPr>
          <w:lang w:val="en-US"/>
        </w:rPr>
        <w:t xml:space="preserve">, </w:t>
      </w:r>
      <w:r w:rsidR="00405700" w:rsidRPr="00814F93">
        <w:rPr>
          <w:lang w:val="en-US"/>
        </w:rPr>
        <w:t>compacting,</w:t>
      </w:r>
      <w:r w:rsidR="005D089B" w:rsidRPr="00814F93">
        <w:rPr>
          <w:lang w:val="en-US"/>
        </w:rPr>
        <w:t xml:space="preserve"> and strengthening rock walls, and excavating gas pipelines embedded in the wall. The</w:t>
      </w:r>
      <w:r w:rsidR="00405700">
        <w:rPr>
          <w:lang w:val="en-US"/>
        </w:rPr>
        <w:t>se</w:t>
      </w:r>
      <w:r w:rsidR="005D089B" w:rsidRPr="00814F93">
        <w:rPr>
          <w:lang w:val="en-US"/>
        </w:rPr>
        <w:t xml:space="preserve"> unit costs are </w:t>
      </w:r>
      <w:r w:rsidR="00405700">
        <w:rPr>
          <w:lang w:val="en-US"/>
        </w:rPr>
        <w:t>predictable,</w:t>
      </w:r>
      <w:r w:rsidR="005D089B" w:rsidRPr="00814F93">
        <w:rPr>
          <w:lang w:val="en-US"/>
        </w:rPr>
        <w:t xml:space="preserve"> and the contract prices can therefore be </w:t>
      </w:r>
      <w:r w:rsidR="00905955">
        <w:rPr>
          <w:lang w:val="en-US"/>
        </w:rPr>
        <w:t>estimated</w:t>
      </w:r>
      <w:r w:rsidR="005D089B" w:rsidRPr="00814F93">
        <w:rPr>
          <w:lang w:val="en-US"/>
        </w:rPr>
        <w:t xml:space="preserve"> in advance and competitively priced. New work phases that are more difficult to estimate include the installation or masonry of </w:t>
      </w:r>
      <w:r w:rsidR="00EF61B6">
        <w:rPr>
          <w:lang w:val="en-US"/>
        </w:rPr>
        <w:t xml:space="preserve">gas </w:t>
      </w:r>
      <w:r w:rsidR="005D089B" w:rsidRPr="00814F93">
        <w:rPr>
          <w:lang w:val="en-US"/>
        </w:rPr>
        <w:t xml:space="preserve">distribution channel elements that can withstand the weight of the upper </w:t>
      </w:r>
      <w:r w:rsidR="00992284">
        <w:rPr>
          <w:lang w:val="en-US"/>
        </w:rPr>
        <w:t>crushed stone</w:t>
      </w:r>
      <w:r w:rsidR="005D089B" w:rsidRPr="00814F93">
        <w:rPr>
          <w:lang w:val="en-US"/>
        </w:rPr>
        <w:t xml:space="preserve">, mixing loose </w:t>
      </w:r>
      <w:r w:rsidR="009A2968">
        <w:rPr>
          <w:lang w:val="en-US"/>
        </w:rPr>
        <w:t>stone wool</w:t>
      </w:r>
      <w:r w:rsidR="005D089B" w:rsidRPr="00814F93">
        <w:rPr>
          <w:lang w:val="en-US"/>
        </w:rPr>
        <w:t xml:space="preserve"> </w:t>
      </w:r>
      <w:r w:rsidR="007F7CB8">
        <w:rPr>
          <w:lang w:val="en-US"/>
        </w:rPr>
        <w:t>and</w:t>
      </w:r>
      <w:r w:rsidR="005D089B" w:rsidRPr="00814F93">
        <w:rPr>
          <w:lang w:val="en-US"/>
        </w:rPr>
        <w:t xml:space="preserve"> biochar into </w:t>
      </w:r>
      <w:r w:rsidR="00A56BB1">
        <w:rPr>
          <w:lang w:val="en-US"/>
        </w:rPr>
        <w:t xml:space="preserve">crushed </w:t>
      </w:r>
      <w:r w:rsidR="004859FE">
        <w:rPr>
          <w:lang w:val="en-US"/>
        </w:rPr>
        <w:t>stone</w:t>
      </w:r>
      <w:r w:rsidR="005D089B" w:rsidRPr="00814F93">
        <w:rPr>
          <w:lang w:val="en-US"/>
        </w:rPr>
        <w:t xml:space="preserve">, building </w:t>
      </w:r>
      <w:r w:rsidR="00731119" w:rsidRPr="00814F93">
        <w:rPr>
          <w:lang w:val="en-US"/>
        </w:rPr>
        <w:t>elastic</w:t>
      </w:r>
      <w:r w:rsidR="005D089B" w:rsidRPr="00814F93">
        <w:rPr>
          <w:lang w:val="en-US"/>
        </w:rPr>
        <w:t xml:space="preserve"> gas-tight layer</w:t>
      </w:r>
      <w:r w:rsidR="009348D1">
        <w:rPr>
          <w:lang w:val="en-US"/>
        </w:rPr>
        <w:t>s</w:t>
      </w:r>
      <w:r w:rsidR="005D089B" w:rsidRPr="00814F93">
        <w:rPr>
          <w:lang w:val="en-US"/>
        </w:rPr>
        <w:t xml:space="preserve"> </w:t>
      </w:r>
      <w:r w:rsidR="00F00DC9">
        <w:rPr>
          <w:lang w:val="en-US"/>
        </w:rPr>
        <w:t xml:space="preserve">above </w:t>
      </w:r>
      <w:r w:rsidR="003E6138">
        <w:rPr>
          <w:lang w:val="en-US"/>
        </w:rPr>
        <w:t xml:space="preserve">both </w:t>
      </w:r>
      <w:r w:rsidR="005D089B" w:rsidRPr="00814F93">
        <w:rPr>
          <w:lang w:val="en-US"/>
        </w:rPr>
        <w:t>storage</w:t>
      </w:r>
      <w:r w:rsidR="003E6138">
        <w:rPr>
          <w:lang w:val="en-US"/>
        </w:rPr>
        <w:t>s</w:t>
      </w:r>
      <w:r w:rsidR="005D089B" w:rsidRPr="00814F93">
        <w:rPr>
          <w:lang w:val="en-US"/>
        </w:rPr>
        <w:t xml:space="preserve">. The </w:t>
      </w:r>
      <w:r w:rsidR="00063AB1" w:rsidRPr="00814F93">
        <w:rPr>
          <w:lang w:val="en-US"/>
        </w:rPr>
        <w:t>pipe</w:t>
      </w:r>
      <w:r w:rsidR="00063AB1">
        <w:rPr>
          <w:lang w:val="en-US"/>
        </w:rPr>
        <w:t xml:space="preserve">s of </w:t>
      </w:r>
      <w:r w:rsidR="005D089B" w:rsidRPr="00814F93">
        <w:rPr>
          <w:lang w:val="en-US"/>
        </w:rPr>
        <w:t xml:space="preserve">hot and </w:t>
      </w:r>
      <w:r w:rsidR="00063AB1">
        <w:rPr>
          <w:lang w:val="en-US"/>
        </w:rPr>
        <w:t>cryogenic</w:t>
      </w:r>
      <w:r w:rsidR="005D089B" w:rsidRPr="00814F93">
        <w:rPr>
          <w:lang w:val="en-US"/>
        </w:rPr>
        <w:t xml:space="preserve"> </w:t>
      </w:r>
      <w:r w:rsidR="00063AB1">
        <w:rPr>
          <w:lang w:val="en-US"/>
        </w:rPr>
        <w:t xml:space="preserve">gas, </w:t>
      </w:r>
      <w:r w:rsidR="005D089B" w:rsidRPr="00814F93">
        <w:rPr>
          <w:lang w:val="en-US"/>
        </w:rPr>
        <w:t xml:space="preserve">their control valves are, at least for the most part, </w:t>
      </w:r>
      <w:r w:rsidR="00063AB1" w:rsidRPr="00814F93">
        <w:rPr>
          <w:lang w:val="en-US"/>
        </w:rPr>
        <w:t>conventional</w:t>
      </w:r>
      <w:r w:rsidR="005D089B" w:rsidRPr="00814F93">
        <w:rPr>
          <w:lang w:val="en-US"/>
        </w:rPr>
        <w:t xml:space="preserve"> process technology. The total length of </w:t>
      </w:r>
      <w:r w:rsidR="00FD79A0">
        <w:rPr>
          <w:lang w:val="en-US"/>
        </w:rPr>
        <w:t>all</w:t>
      </w:r>
      <w:r w:rsidR="005D089B" w:rsidRPr="00814F93">
        <w:rPr>
          <w:lang w:val="en-US"/>
        </w:rPr>
        <w:t xml:space="preserve"> pipelines is about two kilometers.</w:t>
      </w:r>
    </w:p>
    <w:p w14:paraId="7D2BB9C5" w14:textId="47B0C7D8" w:rsidR="005E456C" w:rsidRPr="00814F93" w:rsidRDefault="000E0A51" w:rsidP="00962A37">
      <w:pPr>
        <w:rPr>
          <w:lang w:val="en-US"/>
        </w:rPr>
      </w:pPr>
      <w:r w:rsidRPr="00814F93">
        <w:rPr>
          <w:lang w:val="en-US"/>
        </w:rPr>
        <w:t xml:space="preserve">The costs of </w:t>
      </w:r>
      <w:r w:rsidR="00733838">
        <w:rPr>
          <w:lang w:val="en-US"/>
        </w:rPr>
        <w:t>storage</w:t>
      </w:r>
      <w:r w:rsidRPr="00814F93">
        <w:rPr>
          <w:lang w:val="en-US"/>
        </w:rPr>
        <w:t xml:space="preserve"> </w:t>
      </w:r>
      <w:r w:rsidR="00436B9B">
        <w:rPr>
          <w:lang w:val="en-US"/>
        </w:rPr>
        <w:t>decrease</w:t>
      </w:r>
      <w:r w:rsidRPr="00814F93">
        <w:rPr>
          <w:lang w:val="en-US"/>
        </w:rPr>
        <w:t xml:space="preserve"> if the </w:t>
      </w:r>
      <w:r w:rsidR="00733838">
        <w:rPr>
          <w:lang w:val="en-US"/>
        </w:rPr>
        <w:t>storage</w:t>
      </w:r>
      <w:r w:rsidRPr="00814F93">
        <w:rPr>
          <w:lang w:val="en-US"/>
        </w:rPr>
        <w:t xml:space="preserve"> is built in an abandoned open pit, and especially if the quarry's </w:t>
      </w:r>
      <w:r w:rsidR="001F336F">
        <w:rPr>
          <w:lang w:val="en-US"/>
        </w:rPr>
        <w:t>nearby</w:t>
      </w:r>
      <w:r w:rsidRPr="00814F93">
        <w:rPr>
          <w:lang w:val="en-US"/>
        </w:rPr>
        <w:t xml:space="preserve"> stockpiled waste rock can be reused as </w:t>
      </w:r>
      <w:r w:rsidR="003B4657">
        <w:rPr>
          <w:lang w:val="en-US"/>
        </w:rPr>
        <w:t>crus</w:t>
      </w:r>
      <w:r w:rsidR="009F6F3B">
        <w:rPr>
          <w:lang w:val="en-US"/>
        </w:rPr>
        <w:t>hed stone</w:t>
      </w:r>
      <w:r w:rsidRPr="00814F93">
        <w:rPr>
          <w:lang w:val="en-US"/>
        </w:rPr>
        <w:t xml:space="preserve"> </w:t>
      </w:r>
      <w:r w:rsidR="001F336F">
        <w:rPr>
          <w:lang w:val="en-US"/>
        </w:rPr>
        <w:t>for</w:t>
      </w:r>
      <w:r w:rsidRPr="00814F93">
        <w:rPr>
          <w:lang w:val="en-US"/>
        </w:rPr>
        <w:t xml:space="preserve"> the </w:t>
      </w:r>
      <w:r w:rsidR="00733838">
        <w:rPr>
          <w:lang w:val="en-US"/>
        </w:rPr>
        <w:t>storage</w:t>
      </w:r>
      <w:r w:rsidRPr="00814F93">
        <w:rPr>
          <w:lang w:val="en-US"/>
        </w:rPr>
        <w:t xml:space="preserve">. In this case, the compacted walls of the open pit can </w:t>
      </w:r>
      <w:r w:rsidR="002C0622" w:rsidRPr="00814F93">
        <w:rPr>
          <w:lang w:val="en-US"/>
        </w:rPr>
        <w:t>function as</w:t>
      </w:r>
      <w:r w:rsidRPr="00814F93">
        <w:rPr>
          <w:lang w:val="en-US"/>
        </w:rPr>
        <w:t xml:space="preserve"> pressure insulators, and thermal expansion is directed only upwards. In principle, any screened crushed stone is suitable for low-pressure </w:t>
      </w:r>
      <w:r w:rsidR="00733838">
        <w:rPr>
          <w:lang w:val="en-US"/>
        </w:rPr>
        <w:t>storage</w:t>
      </w:r>
      <w:r w:rsidRPr="00814F93">
        <w:rPr>
          <w:lang w:val="en-US"/>
        </w:rPr>
        <w:t xml:space="preserve">, but the crushed stone at the top of a high-pressure </w:t>
      </w:r>
      <w:r w:rsidR="00733838">
        <w:rPr>
          <w:lang w:val="en-US"/>
        </w:rPr>
        <w:t>storage</w:t>
      </w:r>
      <w:r w:rsidRPr="00814F93">
        <w:rPr>
          <w:lang w:val="en-US"/>
        </w:rPr>
        <w:t xml:space="preserve"> should be </w:t>
      </w:r>
      <w:r w:rsidR="0069007D">
        <w:rPr>
          <w:lang w:val="en-US"/>
        </w:rPr>
        <w:t xml:space="preserve">made of </w:t>
      </w:r>
      <w:r w:rsidR="00E3529A">
        <w:rPr>
          <w:lang w:val="en-US"/>
        </w:rPr>
        <w:t xml:space="preserve">blast </w:t>
      </w:r>
      <w:r w:rsidR="00DF4C29">
        <w:rPr>
          <w:lang w:val="en-US"/>
        </w:rPr>
        <w:t>furnace slug, or if not possible, at least</w:t>
      </w:r>
      <w:r w:rsidRPr="00814F93">
        <w:rPr>
          <w:lang w:val="en-US"/>
        </w:rPr>
        <w:t xml:space="preserve"> </w:t>
      </w:r>
      <w:r w:rsidR="00904661">
        <w:rPr>
          <w:lang w:val="en-US"/>
        </w:rPr>
        <w:t xml:space="preserve">of </w:t>
      </w:r>
      <w:r w:rsidR="003F4829">
        <w:rPr>
          <w:lang w:val="en-US"/>
        </w:rPr>
        <w:t xml:space="preserve">heat-resistant </w:t>
      </w:r>
      <w:r w:rsidR="009459B2" w:rsidRPr="00814F93">
        <w:rPr>
          <w:lang w:val="en-US"/>
        </w:rPr>
        <w:t>mafic</w:t>
      </w:r>
      <w:r w:rsidR="0069007D">
        <w:rPr>
          <w:lang w:val="en-US"/>
        </w:rPr>
        <w:t xml:space="preserve"> rock</w:t>
      </w:r>
      <w:r w:rsidR="009459B2" w:rsidRPr="00814F93">
        <w:rPr>
          <w:lang w:val="en-US"/>
        </w:rPr>
        <w:t xml:space="preserve">. However, the waste rock </w:t>
      </w:r>
      <w:r w:rsidR="006109F1">
        <w:rPr>
          <w:lang w:val="en-US"/>
        </w:rPr>
        <w:t xml:space="preserve">of </w:t>
      </w:r>
      <w:r w:rsidR="009459B2" w:rsidRPr="00814F93">
        <w:rPr>
          <w:lang w:val="en-US"/>
        </w:rPr>
        <w:t xml:space="preserve">ore mines is </w:t>
      </w:r>
      <w:r w:rsidR="006109F1">
        <w:rPr>
          <w:lang w:val="en-US"/>
        </w:rPr>
        <w:t>usually</w:t>
      </w:r>
      <w:r w:rsidR="009459B2" w:rsidRPr="00814F93">
        <w:rPr>
          <w:lang w:val="en-US"/>
        </w:rPr>
        <w:t xml:space="preserve"> </w:t>
      </w:r>
      <w:r w:rsidR="00F56BA1" w:rsidRPr="00814F93">
        <w:rPr>
          <w:lang w:val="en-US"/>
        </w:rPr>
        <w:t xml:space="preserve">mafic or </w:t>
      </w:r>
      <w:r w:rsidR="00DB56E2" w:rsidRPr="00814F93">
        <w:rPr>
          <w:lang w:val="en-US"/>
        </w:rPr>
        <w:t xml:space="preserve">ultramafic </w:t>
      </w:r>
      <w:r w:rsidR="00AB6075">
        <w:rPr>
          <w:lang w:val="en-US"/>
        </w:rPr>
        <w:t>rock</w:t>
      </w:r>
      <w:r w:rsidR="003464A9" w:rsidRPr="00814F93">
        <w:rPr>
          <w:lang w:val="en-US"/>
        </w:rPr>
        <w:t>.</w:t>
      </w:r>
    </w:p>
    <w:p w14:paraId="0FF681D3" w14:textId="3EA560DE" w:rsidR="00A60E52" w:rsidRPr="00814F93" w:rsidRDefault="005E456C" w:rsidP="00962A37">
      <w:pPr>
        <w:rPr>
          <w:lang w:val="en-US"/>
        </w:rPr>
      </w:pPr>
      <w:r w:rsidRPr="00814F93">
        <w:rPr>
          <w:lang w:val="en-US"/>
        </w:rPr>
        <w:t xml:space="preserve">Among the new work phases, the casting and masonry of vault structures and sloping wall structures are </w:t>
      </w:r>
      <w:r w:rsidR="008903D2" w:rsidRPr="00814F93">
        <w:rPr>
          <w:lang w:val="en-US"/>
        </w:rPr>
        <w:t>common</w:t>
      </w:r>
      <w:r w:rsidRPr="00814F93">
        <w:rPr>
          <w:lang w:val="en-US"/>
        </w:rPr>
        <w:t xml:space="preserve"> construction techniques. Insulation layers can be made by alternately spreading evenly sized </w:t>
      </w:r>
      <w:r w:rsidR="002B621F">
        <w:rPr>
          <w:lang w:val="en-US"/>
        </w:rPr>
        <w:t>crushed stone</w:t>
      </w:r>
      <w:r w:rsidRPr="00814F93">
        <w:rPr>
          <w:lang w:val="en-US"/>
        </w:rPr>
        <w:t xml:space="preserve"> and insulation in a thin mat with trucks and then harrowing them together. Stone wool can </w:t>
      </w:r>
      <w:r w:rsidR="00E24C34" w:rsidRPr="00814F93">
        <w:rPr>
          <w:lang w:val="en-US"/>
        </w:rPr>
        <w:t>be</w:t>
      </w:r>
      <w:r w:rsidRPr="00814F93">
        <w:rPr>
          <w:lang w:val="en-US"/>
        </w:rPr>
        <w:t xml:space="preserve"> mixed directly into the </w:t>
      </w:r>
      <w:r w:rsidR="002B621F">
        <w:rPr>
          <w:lang w:val="en-US"/>
        </w:rPr>
        <w:t>crushed stone</w:t>
      </w:r>
      <w:r w:rsidRPr="00814F93">
        <w:rPr>
          <w:lang w:val="en-US"/>
        </w:rPr>
        <w:t xml:space="preserve"> before spreading.</w:t>
      </w:r>
    </w:p>
    <w:p w14:paraId="232B5C1F" w14:textId="55C0369C" w:rsidR="00DD1ADD" w:rsidRPr="00814F93" w:rsidRDefault="00774F4E" w:rsidP="00962A37">
      <w:pPr>
        <w:rPr>
          <w:lang w:val="en-US"/>
        </w:rPr>
      </w:pPr>
      <w:r w:rsidRPr="00814F93">
        <w:rPr>
          <w:lang w:val="en-US"/>
        </w:rPr>
        <w:t>In the United States, the average price of biochar in 2023 was $131/ton</w:t>
      </w:r>
      <w:r w:rsidR="005E456C">
        <w:rPr>
          <w:rStyle w:val="FootnoteReference"/>
          <w:lang w:val="fi-FI"/>
        </w:rPr>
        <w:footnoteReference w:id="98"/>
      </w:r>
      <w:r w:rsidR="005E456C" w:rsidRPr="00814F93">
        <w:rPr>
          <w:lang w:val="en-US"/>
        </w:rPr>
        <w:t xml:space="preserve">, so on an industrial scale, the price per ton of biochar is likely to be somewhere between 100–200 euros. The </w:t>
      </w:r>
      <w:r w:rsidR="0077512E">
        <w:rPr>
          <w:lang w:val="en-US"/>
        </w:rPr>
        <w:t>density</w:t>
      </w:r>
      <w:r w:rsidR="005E456C" w:rsidRPr="00814F93">
        <w:rPr>
          <w:lang w:val="en-US"/>
        </w:rPr>
        <w:t xml:space="preserve"> of biochar is approximately 200 kg/m</w:t>
      </w:r>
      <w:r w:rsidR="005E456C" w:rsidRPr="0096387A">
        <w:rPr>
          <w:vertAlign w:val="superscript"/>
          <w:lang w:val="en-US"/>
        </w:rPr>
        <w:t>3</w:t>
      </w:r>
      <w:r w:rsidR="005E456C" w:rsidRPr="00814F93">
        <w:rPr>
          <w:lang w:val="en-US"/>
        </w:rPr>
        <w:t xml:space="preserve">. In this case, the price of one cubic meter of </w:t>
      </w:r>
      <w:r w:rsidR="002178DB">
        <w:rPr>
          <w:lang w:val="en-US"/>
        </w:rPr>
        <w:t xml:space="preserve">42% biochar </w:t>
      </w:r>
      <w:r w:rsidR="005E456C" w:rsidRPr="00814F93">
        <w:rPr>
          <w:lang w:val="en-US"/>
        </w:rPr>
        <w:t xml:space="preserve">insulation would be less than 20 euros. It would be most economical to produce biochar in connection with a thermal power plant operating on wood or </w:t>
      </w:r>
      <w:r w:rsidR="005E456C" w:rsidRPr="00814F93">
        <w:rPr>
          <w:lang w:val="en-US"/>
        </w:rPr>
        <w:lastRenderedPageBreak/>
        <w:t xml:space="preserve">peat, where the gasified half of the biomass would produce heat and electricity. Also, when using loose stone wool at </w:t>
      </w:r>
      <w:r w:rsidR="00BE2EAE">
        <w:rPr>
          <w:lang w:val="en-US"/>
        </w:rPr>
        <w:t>triple</w:t>
      </w:r>
      <w:r w:rsidR="005E456C" w:rsidRPr="00814F93">
        <w:rPr>
          <w:lang w:val="en-US"/>
        </w:rPr>
        <w:t xml:space="preserve"> density, the price of </w:t>
      </w:r>
      <w:r w:rsidR="008F19AC" w:rsidRPr="00814F93">
        <w:rPr>
          <w:lang w:val="en-US"/>
        </w:rPr>
        <w:t>insulation</w:t>
      </w:r>
      <w:r w:rsidR="005E456C" w:rsidRPr="00814F93">
        <w:rPr>
          <w:lang w:val="en-US"/>
        </w:rPr>
        <w:t xml:space="preserve"> </w:t>
      </w:r>
      <w:r w:rsidR="00BB2E58">
        <w:rPr>
          <w:lang w:val="en-US"/>
        </w:rPr>
        <w:t>c</w:t>
      </w:r>
      <w:r w:rsidR="005E456C" w:rsidRPr="00814F93">
        <w:rPr>
          <w:lang w:val="en-US"/>
        </w:rPr>
        <w:t xml:space="preserve">ould be less than </w:t>
      </w:r>
      <w:r w:rsidR="00BE2EAE">
        <w:rPr>
          <w:lang w:val="en-US"/>
        </w:rPr>
        <w:t>3</w:t>
      </w:r>
      <w:r w:rsidR="005E456C" w:rsidRPr="00814F93">
        <w:rPr>
          <w:lang w:val="en-US"/>
        </w:rPr>
        <w:t>0 euros</w:t>
      </w:r>
      <w:r w:rsidR="0096387A">
        <w:rPr>
          <w:lang w:val="en-US"/>
        </w:rPr>
        <w:t>/m</w:t>
      </w:r>
      <w:r w:rsidR="0096387A" w:rsidRPr="0096387A">
        <w:rPr>
          <w:vertAlign w:val="superscript"/>
          <w:lang w:val="en-US"/>
        </w:rPr>
        <w:t>3</w:t>
      </w:r>
      <w:r w:rsidR="005E456C" w:rsidRPr="00814F93">
        <w:rPr>
          <w:lang w:val="en-US"/>
        </w:rPr>
        <w:t>.</w:t>
      </w:r>
    </w:p>
    <w:p w14:paraId="7A6F87B2" w14:textId="03331C89" w:rsidR="005D089B" w:rsidRPr="00814F93" w:rsidRDefault="003F3A84" w:rsidP="00962A37">
      <w:pPr>
        <w:rPr>
          <w:lang w:val="en-US"/>
        </w:rPr>
      </w:pPr>
      <w:r w:rsidRPr="00814F93">
        <w:rPr>
          <w:lang w:val="en-US"/>
        </w:rPr>
        <w:t xml:space="preserve">The size of the plant </w:t>
      </w:r>
      <w:r w:rsidR="005F7B33">
        <w:rPr>
          <w:lang w:val="en-US"/>
        </w:rPr>
        <w:t>building</w:t>
      </w:r>
      <w:r w:rsidR="00C66D3D">
        <w:rPr>
          <w:lang w:val="en-US"/>
        </w:rPr>
        <w:t>s</w:t>
      </w:r>
      <w:r w:rsidR="005F7B33">
        <w:rPr>
          <w:lang w:val="en-US"/>
        </w:rPr>
        <w:t xml:space="preserve"> </w:t>
      </w:r>
      <w:r w:rsidR="008F19AC">
        <w:rPr>
          <w:lang w:val="en-US"/>
        </w:rPr>
        <w:t>is</w:t>
      </w:r>
      <w:r w:rsidRPr="00814F93">
        <w:rPr>
          <w:lang w:val="en-US"/>
        </w:rPr>
        <w:t xml:space="preserve"> </w:t>
      </w:r>
      <w:r w:rsidR="005911E1">
        <w:rPr>
          <w:lang w:val="en-US"/>
        </w:rPr>
        <w:t>approximately</w:t>
      </w:r>
      <w:r w:rsidRPr="00814F93">
        <w:rPr>
          <w:lang w:val="en-US"/>
        </w:rPr>
        <w:t xml:space="preserve"> the same as a simple </w:t>
      </w:r>
      <w:r w:rsidR="00B87A04">
        <w:rPr>
          <w:lang w:val="en-US"/>
        </w:rPr>
        <w:t xml:space="preserve">cycle </w:t>
      </w:r>
      <w:r w:rsidR="00C84359">
        <w:rPr>
          <w:lang w:val="en-US"/>
        </w:rPr>
        <w:t>gas turbine</w:t>
      </w:r>
      <w:r w:rsidRPr="00814F93">
        <w:rPr>
          <w:lang w:val="en-US"/>
        </w:rPr>
        <w:t xml:space="preserve"> plant of equivalent capacity without heat recovery. The size of the hot compressors and turbines is significantly smaller because all combustion process technology is omitted. The </w:t>
      </w:r>
      <w:r w:rsidR="00B432D8">
        <w:rPr>
          <w:lang w:val="en-US"/>
        </w:rPr>
        <w:t>cryogenic</w:t>
      </w:r>
      <w:r w:rsidRPr="00814F93">
        <w:rPr>
          <w:lang w:val="en-US"/>
        </w:rPr>
        <w:t xml:space="preserve"> compressors and turbines are also small. </w:t>
      </w:r>
      <w:r w:rsidR="002E3711">
        <w:rPr>
          <w:lang w:val="en-US"/>
        </w:rPr>
        <w:t>T</w:t>
      </w:r>
      <w:r w:rsidR="00870E61" w:rsidRPr="00814F93">
        <w:rPr>
          <w:lang w:val="en-US"/>
        </w:rPr>
        <w:t>he turbines and compressors of the main circuits</w:t>
      </w:r>
      <w:r w:rsidRPr="00814F93">
        <w:rPr>
          <w:lang w:val="en-US"/>
        </w:rPr>
        <w:t xml:space="preserve"> would fit into </w:t>
      </w:r>
      <w:r w:rsidR="002E5043">
        <w:rPr>
          <w:lang w:val="en-US"/>
        </w:rPr>
        <w:t>two or t</w:t>
      </w:r>
      <w:r w:rsidR="008A166F">
        <w:rPr>
          <w:lang w:val="en-US"/>
        </w:rPr>
        <w:t>h</w:t>
      </w:r>
      <w:r w:rsidR="002E5043">
        <w:rPr>
          <w:lang w:val="en-US"/>
        </w:rPr>
        <w:t>ree</w:t>
      </w:r>
      <w:r w:rsidRPr="00814F93">
        <w:rPr>
          <w:lang w:val="en-US"/>
        </w:rPr>
        <w:t xml:space="preserve"> trailer </w:t>
      </w:r>
      <w:r w:rsidR="002E3711" w:rsidRPr="00814F93">
        <w:rPr>
          <w:lang w:val="en-US"/>
        </w:rPr>
        <w:t>combinations</w:t>
      </w:r>
      <w:r w:rsidRPr="00814F93">
        <w:rPr>
          <w:lang w:val="en-US"/>
        </w:rPr>
        <w:t xml:space="preserve">, at least in terms of size, so their estimated cost </w:t>
      </w:r>
      <w:r w:rsidR="00ED6382">
        <w:rPr>
          <w:lang w:val="en-US"/>
        </w:rPr>
        <w:t>may be</w:t>
      </w:r>
      <w:r w:rsidRPr="00814F93">
        <w:rPr>
          <w:lang w:val="en-US"/>
        </w:rPr>
        <w:t xml:space="preserve"> </w:t>
      </w:r>
      <w:r w:rsidR="008A166F">
        <w:rPr>
          <w:lang w:val="en-US"/>
        </w:rPr>
        <w:t>too high</w:t>
      </w:r>
      <w:r w:rsidRPr="00814F93">
        <w:rPr>
          <w:lang w:val="en-US"/>
        </w:rPr>
        <w:t>.</w:t>
      </w:r>
      <w:r w:rsidR="000007AB">
        <w:rPr>
          <w:lang w:val="en-US"/>
        </w:rPr>
        <w:t xml:space="preserve"> </w:t>
      </w:r>
      <w:r w:rsidR="00BD7869">
        <w:rPr>
          <w:lang w:val="en-US"/>
        </w:rPr>
        <w:t xml:space="preserve">The </w:t>
      </w:r>
      <w:r w:rsidR="00C64AA4">
        <w:rPr>
          <w:lang w:val="en-US"/>
        </w:rPr>
        <w:t xml:space="preserve">heat exchanger </w:t>
      </w:r>
      <w:r w:rsidR="00F07D86">
        <w:rPr>
          <w:lang w:val="en-US"/>
        </w:rPr>
        <w:t xml:space="preserve">integrated </w:t>
      </w:r>
      <w:r w:rsidR="00CE0FA8">
        <w:rPr>
          <w:lang w:val="en-US"/>
        </w:rPr>
        <w:t>with</w:t>
      </w:r>
      <w:r w:rsidR="00C64AA4">
        <w:rPr>
          <w:lang w:val="en-US"/>
        </w:rPr>
        <w:t xml:space="preserve"> the heat pumps </w:t>
      </w:r>
      <w:r w:rsidR="00127810">
        <w:rPr>
          <w:lang w:val="en-US"/>
        </w:rPr>
        <w:t xml:space="preserve">and motor-generators would </w:t>
      </w:r>
      <w:r w:rsidR="004167AE">
        <w:rPr>
          <w:lang w:val="en-US"/>
        </w:rPr>
        <w:t>use</w:t>
      </w:r>
      <w:r w:rsidR="00652511">
        <w:rPr>
          <w:lang w:val="en-US"/>
        </w:rPr>
        <w:t xml:space="preserve"> </w:t>
      </w:r>
      <w:r w:rsidR="00CE0FA8">
        <w:rPr>
          <w:lang w:val="en-US"/>
        </w:rPr>
        <w:t>more</w:t>
      </w:r>
      <w:r w:rsidR="00AB043C">
        <w:rPr>
          <w:lang w:val="en-US"/>
        </w:rPr>
        <w:t xml:space="preserve"> space.</w:t>
      </w:r>
      <w:r w:rsidR="003B7B5C">
        <w:rPr>
          <w:lang w:val="en-US"/>
        </w:rPr>
        <w:t xml:space="preserve"> The </w:t>
      </w:r>
      <w:r w:rsidR="00525340">
        <w:rPr>
          <w:lang w:val="en-US"/>
        </w:rPr>
        <w:t xml:space="preserve">predicted </w:t>
      </w:r>
      <w:r w:rsidR="00E652D1">
        <w:rPr>
          <w:lang w:val="en-US"/>
        </w:rPr>
        <w:t xml:space="preserve">volume of </w:t>
      </w:r>
      <w:r w:rsidR="00CE0FA8">
        <w:rPr>
          <w:lang w:val="en-US"/>
        </w:rPr>
        <w:t xml:space="preserve">the heat pump </w:t>
      </w:r>
      <w:r w:rsidR="003B7B5C">
        <w:rPr>
          <w:lang w:val="en-US"/>
        </w:rPr>
        <w:t>heat exchanger</w:t>
      </w:r>
      <w:r w:rsidR="002E0879">
        <w:rPr>
          <w:lang w:val="en-US"/>
        </w:rPr>
        <w:t xml:space="preserve"> p</w:t>
      </w:r>
      <w:r w:rsidR="00702D9C">
        <w:rPr>
          <w:lang w:val="en-US"/>
        </w:rPr>
        <w:t xml:space="preserve">anel boxes </w:t>
      </w:r>
      <w:r w:rsidR="00525340">
        <w:rPr>
          <w:lang w:val="en-US"/>
        </w:rPr>
        <w:t>is</w:t>
      </w:r>
      <w:r w:rsidR="005A713E">
        <w:rPr>
          <w:lang w:val="en-US"/>
        </w:rPr>
        <w:t xml:space="preserve"> </w:t>
      </w:r>
      <w:r w:rsidR="00702D9C">
        <w:rPr>
          <w:lang w:val="en-US"/>
        </w:rPr>
        <w:t>1</w:t>
      </w:r>
      <w:r w:rsidR="00BF002C" w:rsidRPr="00814F93">
        <w:rPr>
          <w:lang w:val="en-US"/>
        </w:rPr>
        <w:t>,</w:t>
      </w:r>
      <w:r w:rsidR="00702D9C">
        <w:rPr>
          <w:lang w:val="en-US"/>
        </w:rPr>
        <w:t>0</w:t>
      </w:r>
      <w:r w:rsidR="00BF002C" w:rsidRPr="00814F93">
        <w:rPr>
          <w:lang w:val="en-US"/>
        </w:rPr>
        <w:t>00 cubic meters</w:t>
      </w:r>
      <w:r w:rsidR="00E652D1">
        <w:rPr>
          <w:lang w:val="en-US"/>
        </w:rPr>
        <w:t xml:space="preserve">, </w:t>
      </w:r>
      <w:r w:rsidR="001C06B1">
        <w:rPr>
          <w:lang w:val="en-US"/>
        </w:rPr>
        <w:t xml:space="preserve">but </w:t>
      </w:r>
      <w:r w:rsidR="00902791">
        <w:rPr>
          <w:lang w:val="en-US"/>
        </w:rPr>
        <w:t xml:space="preserve">its </w:t>
      </w:r>
      <w:r w:rsidR="001C06B1">
        <w:rPr>
          <w:lang w:val="en-US"/>
        </w:rPr>
        <w:t xml:space="preserve">pipes connections </w:t>
      </w:r>
      <w:r w:rsidR="00902791">
        <w:rPr>
          <w:lang w:val="en-US"/>
        </w:rPr>
        <w:t>will take at least 4</w:t>
      </w:r>
      <w:r w:rsidR="00902791" w:rsidRPr="00814F93">
        <w:rPr>
          <w:lang w:val="en-US"/>
        </w:rPr>
        <w:t>,</w:t>
      </w:r>
      <w:r w:rsidR="00902791">
        <w:rPr>
          <w:lang w:val="en-US"/>
        </w:rPr>
        <w:t>0</w:t>
      </w:r>
      <w:r w:rsidR="00902791" w:rsidRPr="00814F93">
        <w:rPr>
          <w:lang w:val="en-US"/>
        </w:rPr>
        <w:t>00 cubic meters</w:t>
      </w:r>
      <w:r w:rsidR="00902791">
        <w:rPr>
          <w:lang w:val="en-US"/>
        </w:rPr>
        <w:t>. H</w:t>
      </w:r>
      <w:r w:rsidR="00401270">
        <w:rPr>
          <w:lang w:val="en-US"/>
        </w:rPr>
        <w:t xml:space="preserve">uge </w:t>
      </w:r>
      <w:r w:rsidR="00E652D1">
        <w:rPr>
          <w:lang w:val="en-US"/>
        </w:rPr>
        <w:t>motor-generator</w:t>
      </w:r>
      <w:r w:rsidR="00E954AB">
        <w:rPr>
          <w:lang w:val="en-US"/>
        </w:rPr>
        <w:t xml:space="preserve">s would </w:t>
      </w:r>
      <w:r w:rsidR="007502F2">
        <w:rPr>
          <w:lang w:val="en-US"/>
        </w:rPr>
        <w:t xml:space="preserve">need </w:t>
      </w:r>
      <w:r w:rsidR="00DA34CE">
        <w:rPr>
          <w:lang w:val="en-US"/>
        </w:rPr>
        <w:t>at least the same</w:t>
      </w:r>
      <w:r w:rsidR="00A91FCE">
        <w:rPr>
          <w:lang w:val="en-US"/>
        </w:rPr>
        <w:t xml:space="preserve"> space</w:t>
      </w:r>
      <w:r w:rsidR="00BF002C" w:rsidRPr="00814F93">
        <w:rPr>
          <w:lang w:val="en-US"/>
        </w:rPr>
        <w:t xml:space="preserve">. </w:t>
      </w:r>
      <w:r w:rsidR="00FE4AEE">
        <w:rPr>
          <w:lang w:val="en-US"/>
        </w:rPr>
        <w:t>T</w:t>
      </w:r>
      <w:r w:rsidR="00BF002C" w:rsidRPr="00814F93">
        <w:rPr>
          <w:lang w:val="en-US"/>
        </w:rPr>
        <w:t xml:space="preserve">he expansion </w:t>
      </w:r>
      <w:r w:rsidR="005B45D9">
        <w:rPr>
          <w:lang w:val="en-US"/>
        </w:rPr>
        <w:t>storage</w:t>
      </w:r>
      <w:r w:rsidR="00BF002C" w:rsidRPr="00814F93">
        <w:rPr>
          <w:lang w:val="en-US"/>
        </w:rPr>
        <w:t xml:space="preserve"> for </w:t>
      </w:r>
      <w:r w:rsidR="00FE4AEE" w:rsidRPr="00814F93">
        <w:rPr>
          <w:lang w:val="en-US"/>
        </w:rPr>
        <w:t>liquefied</w:t>
      </w:r>
      <w:r w:rsidR="00FE4AEE">
        <w:rPr>
          <w:lang w:val="en-US"/>
        </w:rPr>
        <w:t xml:space="preserve"> gas</w:t>
      </w:r>
      <w:r w:rsidR="00FE4AEE" w:rsidRPr="00814F93">
        <w:rPr>
          <w:lang w:val="en-US"/>
        </w:rPr>
        <w:t xml:space="preserve"> </w:t>
      </w:r>
      <w:r w:rsidR="005C75CE">
        <w:rPr>
          <w:lang w:val="en-US"/>
        </w:rPr>
        <w:t xml:space="preserve">would </w:t>
      </w:r>
      <w:r w:rsidR="00084F88" w:rsidRPr="00814F93">
        <w:rPr>
          <w:lang w:val="en-US"/>
        </w:rPr>
        <w:t xml:space="preserve">be </w:t>
      </w:r>
      <w:r w:rsidR="002E0879">
        <w:rPr>
          <w:lang w:val="en-US"/>
        </w:rPr>
        <w:t>30</w:t>
      </w:r>
      <w:r w:rsidR="00084F88" w:rsidRPr="00814F93">
        <w:rPr>
          <w:lang w:val="en-US"/>
        </w:rPr>
        <w:t>,000 m</w:t>
      </w:r>
      <w:r w:rsidR="00084F88" w:rsidRPr="00814F93">
        <w:rPr>
          <w:vertAlign w:val="superscript"/>
          <w:lang w:val="en-US"/>
        </w:rPr>
        <w:t xml:space="preserve">3 </w:t>
      </w:r>
      <w:r w:rsidR="00375F0D">
        <w:rPr>
          <w:lang w:val="en-US"/>
        </w:rPr>
        <w:t>for</w:t>
      </w:r>
      <w:r w:rsidR="003A76E4" w:rsidRPr="00814F93">
        <w:rPr>
          <w:lang w:val="en-US"/>
        </w:rPr>
        <w:t xml:space="preserve"> </w:t>
      </w:r>
      <w:r w:rsidR="005C75CE">
        <w:rPr>
          <w:lang w:val="en-US"/>
        </w:rPr>
        <w:t>nitrogen</w:t>
      </w:r>
      <w:r w:rsidR="000C6BA0">
        <w:rPr>
          <w:lang w:val="en-US"/>
        </w:rPr>
        <w:t xml:space="preserve">. </w:t>
      </w:r>
      <w:r w:rsidR="003A76E4" w:rsidRPr="00814F93">
        <w:rPr>
          <w:lang w:val="en-US"/>
        </w:rPr>
        <w:t xml:space="preserve">It would fit in </w:t>
      </w:r>
      <w:r w:rsidR="00422AC6">
        <w:rPr>
          <w:lang w:val="en-US"/>
        </w:rPr>
        <w:t>an</w:t>
      </w:r>
      <w:r w:rsidR="003A76E4" w:rsidRPr="00814F93">
        <w:rPr>
          <w:lang w:val="en-US"/>
        </w:rPr>
        <w:t xml:space="preserve"> </w:t>
      </w:r>
      <w:r w:rsidR="00D303B5">
        <w:rPr>
          <w:lang w:val="en-US"/>
        </w:rPr>
        <w:t>underground</w:t>
      </w:r>
      <w:r w:rsidR="003A76E4" w:rsidRPr="00814F93">
        <w:rPr>
          <w:lang w:val="en-US"/>
        </w:rPr>
        <w:t xml:space="preserve"> cylindrical </w:t>
      </w:r>
      <w:r w:rsidR="002364E8" w:rsidRPr="00814F93">
        <w:rPr>
          <w:lang w:val="en-US"/>
        </w:rPr>
        <w:t xml:space="preserve">austenitic steel </w:t>
      </w:r>
      <w:r w:rsidR="005B45D9">
        <w:rPr>
          <w:lang w:val="en-US"/>
        </w:rPr>
        <w:t>storage</w:t>
      </w:r>
      <w:r w:rsidR="003A60CD">
        <w:rPr>
          <w:lang w:val="en-US"/>
        </w:rPr>
        <w:t xml:space="preserve"> </w:t>
      </w:r>
      <w:r w:rsidR="002364E8" w:rsidRPr="00814F93">
        <w:rPr>
          <w:lang w:val="en-US"/>
        </w:rPr>
        <w:t xml:space="preserve">insulated </w:t>
      </w:r>
      <w:r w:rsidR="007B1B18">
        <w:rPr>
          <w:lang w:val="en-US"/>
        </w:rPr>
        <w:t xml:space="preserve">in the same </w:t>
      </w:r>
      <w:r w:rsidR="000460DD">
        <w:rPr>
          <w:lang w:val="en-US"/>
        </w:rPr>
        <w:t xml:space="preserve">way </w:t>
      </w:r>
      <w:r w:rsidR="007B1B18">
        <w:rPr>
          <w:lang w:val="en-US"/>
        </w:rPr>
        <w:t>as LNG storage.</w:t>
      </w:r>
    </w:p>
    <w:p w14:paraId="29352176" w14:textId="5D832F2F" w:rsidR="006A7EC8" w:rsidRPr="00814F93" w:rsidRDefault="002169C7" w:rsidP="00962A37">
      <w:pPr>
        <w:rPr>
          <w:lang w:val="en-US"/>
        </w:rPr>
      </w:pPr>
      <w:r w:rsidRPr="00814F93">
        <w:rPr>
          <w:lang w:val="en-US"/>
        </w:rPr>
        <w:t xml:space="preserve">If the electricity storage concept presented here proves to be technically and economically feasible, it would </w:t>
      </w:r>
      <w:r w:rsidR="004D6CDC" w:rsidRPr="00814F93">
        <w:rPr>
          <w:lang w:val="en-US"/>
        </w:rPr>
        <w:t>open</w:t>
      </w:r>
      <w:r w:rsidRPr="00814F93">
        <w:rPr>
          <w:lang w:val="en-US"/>
        </w:rPr>
        <w:t xml:space="preserve"> a new market worth at least several billion for manufacturers of </w:t>
      </w:r>
      <w:r w:rsidR="006E258B">
        <w:rPr>
          <w:lang w:val="en-US"/>
        </w:rPr>
        <w:t>turbomachine</w:t>
      </w:r>
      <w:r w:rsidR="00D44A93">
        <w:rPr>
          <w:lang w:val="en-US"/>
        </w:rPr>
        <w:t>s</w:t>
      </w:r>
      <w:r w:rsidRPr="00814F93">
        <w:rPr>
          <w:lang w:val="en-US"/>
        </w:rPr>
        <w:t xml:space="preserve">. </w:t>
      </w:r>
      <w:r w:rsidR="004D6CDC">
        <w:rPr>
          <w:lang w:val="en-US"/>
        </w:rPr>
        <w:t>That</w:t>
      </w:r>
      <w:r w:rsidRPr="00814F93">
        <w:rPr>
          <w:lang w:val="en-US"/>
        </w:rPr>
        <w:t xml:space="preserve"> would </w:t>
      </w:r>
      <w:r w:rsidR="007370D7" w:rsidRPr="00814F93">
        <w:rPr>
          <w:lang w:val="en-US"/>
        </w:rPr>
        <w:t>enable</w:t>
      </w:r>
      <w:r w:rsidRPr="00814F93">
        <w:rPr>
          <w:lang w:val="en-US"/>
        </w:rPr>
        <w:t xml:space="preserve"> rapid product development of equipment tailored to the concept and perhaps also reasonable prices</w:t>
      </w:r>
      <w:r w:rsidR="00B30B2D">
        <w:rPr>
          <w:lang w:val="en-US"/>
        </w:rPr>
        <w:t xml:space="preserve">. </w:t>
      </w:r>
      <w:r w:rsidRPr="00814F93">
        <w:rPr>
          <w:lang w:val="en-US"/>
        </w:rPr>
        <w:t xml:space="preserve"> </w:t>
      </w:r>
    </w:p>
    <w:p w14:paraId="560B85FA" w14:textId="75EBC615" w:rsidR="005D089B" w:rsidRPr="00814F93" w:rsidRDefault="00AD1216" w:rsidP="003F0753">
      <w:pPr>
        <w:rPr>
          <w:lang w:val="en-US"/>
        </w:rPr>
      </w:pPr>
      <w:r w:rsidRPr="00814F93">
        <w:rPr>
          <w:lang w:val="en-US"/>
        </w:rPr>
        <w:t>The cost</w:t>
      </w:r>
      <w:r w:rsidR="0015321E">
        <w:rPr>
          <w:lang w:val="en-US"/>
        </w:rPr>
        <w:t xml:space="preserve"> prediction </w:t>
      </w:r>
      <w:r w:rsidR="00A4149F">
        <w:rPr>
          <w:lang w:val="en-US"/>
        </w:rPr>
        <w:t xml:space="preserve">of the </w:t>
      </w:r>
      <w:r w:rsidR="00736273">
        <w:rPr>
          <w:lang w:val="en-US"/>
        </w:rPr>
        <w:t>turbomachines</w:t>
      </w:r>
      <w:r w:rsidRPr="00814F93">
        <w:rPr>
          <w:lang w:val="en-US"/>
        </w:rPr>
        <w:t xml:space="preserve"> </w:t>
      </w:r>
      <w:r w:rsidR="00A4149F">
        <w:rPr>
          <w:lang w:val="en-US"/>
        </w:rPr>
        <w:t xml:space="preserve">is </w:t>
      </w:r>
      <w:r w:rsidR="0015321E">
        <w:rPr>
          <w:lang w:val="en-US"/>
        </w:rPr>
        <w:t>based on</w:t>
      </w:r>
      <w:r w:rsidR="00A4149F">
        <w:rPr>
          <w:lang w:val="en-US"/>
        </w:rPr>
        <w:t xml:space="preserve"> the </w:t>
      </w:r>
      <w:r w:rsidR="00703AA1">
        <w:rPr>
          <w:lang w:val="en-US"/>
        </w:rPr>
        <w:t xml:space="preserve">total </w:t>
      </w:r>
      <w:r w:rsidR="00A4149F">
        <w:rPr>
          <w:lang w:val="en-US"/>
        </w:rPr>
        <w:t xml:space="preserve">number of blades. </w:t>
      </w:r>
      <w:r w:rsidR="00815D55">
        <w:rPr>
          <w:lang w:val="en-US"/>
        </w:rPr>
        <w:t xml:space="preserve">The price </w:t>
      </w:r>
      <w:r w:rsidR="00F12577">
        <w:rPr>
          <w:lang w:val="en-US"/>
        </w:rPr>
        <w:t>range of aviation</w:t>
      </w:r>
      <w:r w:rsidR="00815D55">
        <w:rPr>
          <w:lang w:val="en-US"/>
        </w:rPr>
        <w:t xml:space="preserve"> </w:t>
      </w:r>
      <w:r w:rsidR="0020251E">
        <w:rPr>
          <w:lang w:val="en-US"/>
        </w:rPr>
        <w:t xml:space="preserve">OEM </w:t>
      </w:r>
      <w:r w:rsidR="00036AF2">
        <w:rPr>
          <w:lang w:val="en-US"/>
        </w:rPr>
        <w:t xml:space="preserve">compressor </w:t>
      </w:r>
      <w:r w:rsidR="00BA56E6">
        <w:rPr>
          <w:lang w:val="en-US"/>
        </w:rPr>
        <w:t>and</w:t>
      </w:r>
      <w:r w:rsidR="00F12577">
        <w:rPr>
          <w:lang w:val="en-US"/>
        </w:rPr>
        <w:t xml:space="preserve"> turbine blade</w:t>
      </w:r>
      <w:r w:rsidR="00283D58">
        <w:rPr>
          <w:lang w:val="en-US"/>
        </w:rPr>
        <w:t>s</w:t>
      </w:r>
      <w:r w:rsidR="00F12577">
        <w:rPr>
          <w:lang w:val="en-US"/>
        </w:rPr>
        <w:t xml:space="preserve"> is 20 – 200</w:t>
      </w:r>
      <w:r w:rsidR="00892654">
        <w:rPr>
          <w:lang w:val="en-US"/>
        </w:rPr>
        <w:t xml:space="preserve"> $. </w:t>
      </w:r>
      <w:r w:rsidR="00914037">
        <w:rPr>
          <w:lang w:val="en-US"/>
        </w:rPr>
        <w:t xml:space="preserve">The default cost </w:t>
      </w:r>
      <w:r w:rsidR="004B55D2">
        <w:rPr>
          <w:lang w:val="en-US"/>
        </w:rPr>
        <w:t>estimat</w:t>
      </w:r>
      <w:r w:rsidR="00914037">
        <w:rPr>
          <w:lang w:val="en-US"/>
        </w:rPr>
        <w:t>ion</w:t>
      </w:r>
      <w:r w:rsidR="004B55D2">
        <w:rPr>
          <w:lang w:val="en-US"/>
        </w:rPr>
        <w:t xml:space="preserve"> </w:t>
      </w:r>
      <w:r w:rsidR="005C167C">
        <w:rPr>
          <w:lang w:val="en-US"/>
        </w:rPr>
        <w:t xml:space="preserve">for </w:t>
      </w:r>
      <w:r w:rsidR="004B55D2">
        <w:rPr>
          <w:lang w:val="en-US"/>
        </w:rPr>
        <w:t>turbomachine</w:t>
      </w:r>
      <w:r w:rsidR="00914037">
        <w:rPr>
          <w:lang w:val="en-US"/>
        </w:rPr>
        <w:t>ry</w:t>
      </w:r>
      <w:r w:rsidR="004B55D2">
        <w:rPr>
          <w:lang w:val="en-US"/>
        </w:rPr>
        <w:t xml:space="preserve"> is </w:t>
      </w:r>
      <w:r w:rsidR="00914037">
        <w:rPr>
          <w:lang w:val="en-US"/>
        </w:rPr>
        <w:t xml:space="preserve">the total </w:t>
      </w:r>
      <w:r w:rsidR="00C07A89">
        <w:rPr>
          <w:lang w:val="en-US"/>
        </w:rPr>
        <w:t xml:space="preserve">number of blades multiplied by </w:t>
      </w:r>
      <w:r w:rsidR="004B55D2">
        <w:rPr>
          <w:lang w:val="en-US"/>
        </w:rPr>
        <w:t xml:space="preserve">1000 </w:t>
      </w:r>
      <w:r w:rsidR="00C34F6C" w:rsidRPr="00C34F6C">
        <w:t>€</w:t>
      </w:r>
      <w:r w:rsidRPr="00814F93">
        <w:rPr>
          <w:lang w:val="en-US"/>
        </w:rPr>
        <w:t>.</w:t>
      </w:r>
      <w:r w:rsidR="003D44D9">
        <w:rPr>
          <w:lang w:val="en-US"/>
        </w:rPr>
        <w:t xml:space="preserve"> </w:t>
      </w:r>
      <w:r w:rsidR="004D6472">
        <w:rPr>
          <w:lang w:val="en-US"/>
        </w:rPr>
        <w:t>OEM ma</w:t>
      </w:r>
      <w:r w:rsidR="00FD0AA7">
        <w:rPr>
          <w:lang w:val="en-US"/>
        </w:rPr>
        <w:t xml:space="preserve">nufacturers </w:t>
      </w:r>
      <w:r w:rsidR="0039183B">
        <w:rPr>
          <w:lang w:val="en-US"/>
        </w:rPr>
        <w:t xml:space="preserve">produce both </w:t>
      </w:r>
      <w:r w:rsidR="00344DC3">
        <w:rPr>
          <w:lang w:val="en-US"/>
        </w:rPr>
        <w:t xml:space="preserve">axial turbomachine </w:t>
      </w:r>
      <w:r w:rsidR="0039183B">
        <w:rPr>
          <w:lang w:val="en-US"/>
        </w:rPr>
        <w:t xml:space="preserve">blades and disks from the </w:t>
      </w:r>
      <w:r w:rsidR="00344DC3">
        <w:rPr>
          <w:lang w:val="en-US"/>
        </w:rPr>
        <w:t>specification</w:t>
      </w:r>
      <w:r w:rsidR="00ED4FA0">
        <w:rPr>
          <w:lang w:val="en-US"/>
        </w:rPr>
        <w:t>s</w:t>
      </w:r>
      <w:r w:rsidR="00344DC3">
        <w:rPr>
          <w:lang w:val="en-US"/>
        </w:rPr>
        <w:t xml:space="preserve">. </w:t>
      </w:r>
    </w:p>
    <w:p w14:paraId="6DCC32B3" w14:textId="63A412A2" w:rsidR="00033802" w:rsidRDefault="0090021C">
      <w:pPr>
        <w:rPr>
          <w:lang w:val="en-US"/>
        </w:rPr>
      </w:pPr>
      <w:r w:rsidRPr="00814F93">
        <w:rPr>
          <w:lang w:val="en-US"/>
        </w:rPr>
        <w:t xml:space="preserve">The profitability of the investment depends on the plant's construction costs, operating costs, electricity price </w:t>
      </w:r>
      <w:r w:rsidR="00283D58" w:rsidRPr="00814F93">
        <w:rPr>
          <w:lang w:val="en-US"/>
        </w:rPr>
        <w:t>fluctuations,</w:t>
      </w:r>
      <w:r w:rsidRPr="00814F93">
        <w:rPr>
          <w:lang w:val="en-US"/>
        </w:rPr>
        <w:t xml:space="preserve"> and the total amount of electricity sold annually. </w:t>
      </w:r>
      <w:r w:rsidR="00C752A5">
        <w:rPr>
          <w:lang w:val="en-US"/>
        </w:rPr>
        <w:t>Y</w:t>
      </w:r>
      <w:r w:rsidRPr="00814F93">
        <w:rPr>
          <w:lang w:val="en-US"/>
        </w:rPr>
        <w:t xml:space="preserve">ear </w:t>
      </w:r>
      <w:r w:rsidR="00373C96">
        <w:rPr>
          <w:lang w:val="en-US"/>
        </w:rPr>
        <w:t>202</w:t>
      </w:r>
      <w:r w:rsidR="00C752A5">
        <w:rPr>
          <w:lang w:val="en-US"/>
        </w:rPr>
        <w:t>2</w:t>
      </w:r>
      <w:r w:rsidRPr="00814F93">
        <w:rPr>
          <w:lang w:val="en-US"/>
        </w:rPr>
        <w:t xml:space="preserve"> </w:t>
      </w:r>
      <w:r w:rsidR="00C752A5">
        <w:rPr>
          <w:lang w:val="en-US"/>
        </w:rPr>
        <w:t xml:space="preserve">was </w:t>
      </w:r>
      <w:r w:rsidRPr="00814F93">
        <w:rPr>
          <w:lang w:val="en-US"/>
        </w:rPr>
        <w:t xml:space="preserve">exceptionally turbulent in </w:t>
      </w:r>
      <w:r w:rsidR="00A656D2">
        <w:rPr>
          <w:lang w:val="en-US"/>
        </w:rPr>
        <w:t>European</w:t>
      </w:r>
      <w:r w:rsidRPr="00814F93">
        <w:rPr>
          <w:lang w:val="en-US"/>
        </w:rPr>
        <w:t xml:space="preserve"> </w:t>
      </w:r>
      <w:r w:rsidR="00A656D2">
        <w:rPr>
          <w:lang w:val="en-US"/>
        </w:rPr>
        <w:t xml:space="preserve">power </w:t>
      </w:r>
      <w:r w:rsidRPr="00814F93">
        <w:rPr>
          <w:lang w:val="en-US"/>
        </w:rPr>
        <w:t>markets, but price fluctuations level</w:t>
      </w:r>
      <w:r w:rsidR="00D163CA">
        <w:rPr>
          <w:lang w:val="en-US"/>
        </w:rPr>
        <w:t>ed</w:t>
      </w:r>
      <w:r w:rsidRPr="00814F93">
        <w:rPr>
          <w:lang w:val="en-US"/>
        </w:rPr>
        <w:t xml:space="preserve"> out</w:t>
      </w:r>
      <w:r w:rsidR="00F30C94">
        <w:rPr>
          <w:lang w:val="en-US"/>
        </w:rPr>
        <w:t xml:space="preserve"> in 2022</w:t>
      </w:r>
      <w:r w:rsidRPr="00814F93">
        <w:rPr>
          <w:lang w:val="en-US"/>
        </w:rPr>
        <w:t xml:space="preserve">. </w:t>
      </w:r>
      <w:r w:rsidR="00BE51DE">
        <w:rPr>
          <w:lang w:val="en-US"/>
        </w:rPr>
        <w:t>H</w:t>
      </w:r>
      <w:r w:rsidRPr="00814F93">
        <w:rPr>
          <w:lang w:val="en-US"/>
        </w:rPr>
        <w:t xml:space="preserve">owever, the </w:t>
      </w:r>
      <w:r w:rsidR="009A36C1" w:rsidRPr="00814F93">
        <w:rPr>
          <w:lang w:val="en-US"/>
        </w:rPr>
        <w:t>fluctuations</w:t>
      </w:r>
      <w:r w:rsidRPr="00814F93">
        <w:rPr>
          <w:lang w:val="en-US"/>
        </w:rPr>
        <w:t xml:space="preserve"> </w:t>
      </w:r>
      <w:r w:rsidR="00BE51DE">
        <w:rPr>
          <w:lang w:val="en-US"/>
        </w:rPr>
        <w:t xml:space="preserve">have been </w:t>
      </w:r>
      <w:r w:rsidR="009A36C1">
        <w:rPr>
          <w:lang w:val="en-US"/>
        </w:rPr>
        <w:t>increasing from year 2022</w:t>
      </w:r>
      <w:r w:rsidRPr="00814F93">
        <w:rPr>
          <w:lang w:val="en-US"/>
        </w:rPr>
        <w:t xml:space="preserve">, </w:t>
      </w:r>
      <w:r w:rsidR="00740C09">
        <w:rPr>
          <w:lang w:val="en-US"/>
        </w:rPr>
        <w:t xml:space="preserve">because </w:t>
      </w:r>
      <w:r w:rsidRPr="00814F93">
        <w:rPr>
          <w:lang w:val="en-US"/>
        </w:rPr>
        <w:t xml:space="preserve">electricity production dependent on the sun and wind </w:t>
      </w:r>
      <w:r w:rsidR="00740C09">
        <w:rPr>
          <w:lang w:val="en-US"/>
        </w:rPr>
        <w:t>has been</w:t>
      </w:r>
      <w:r w:rsidRPr="00814F93">
        <w:rPr>
          <w:lang w:val="en-US"/>
        </w:rPr>
        <w:t xml:space="preserve"> constantly increasing and the continuous increase in the price of emission allowances </w:t>
      </w:r>
      <w:r w:rsidR="00740C09">
        <w:rPr>
          <w:lang w:val="en-US"/>
        </w:rPr>
        <w:t>have</w:t>
      </w:r>
      <w:r w:rsidRPr="00814F93">
        <w:rPr>
          <w:lang w:val="en-US"/>
        </w:rPr>
        <w:t xml:space="preserve"> remove</w:t>
      </w:r>
      <w:r w:rsidR="00740C09">
        <w:rPr>
          <w:lang w:val="en-US"/>
        </w:rPr>
        <w:t>d</w:t>
      </w:r>
      <w:r w:rsidRPr="00814F93">
        <w:rPr>
          <w:lang w:val="en-US"/>
        </w:rPr>
        <w:t xml:space="preserve"> </w:t>
      </w:r>
      <w:r w:rsidR="00C72CA9">
        <w:rPr>
          <w:lang w:val="en-US"/>
        </w:rPr>
        <w:t xml:space="preserve">old </w:t>
      </w:r>
      <w:r w:rsidRPr="00814F93">
        <w:rPr>
          <w:lang w:val="en-US"/>
        </w:rPr>
        <w:t xml:space="preserve">fossil energy plants from the market. </w:t>
      </w:r>
      <w:r w:rsidR="00FB61E7">
        <w:rPr>
          <w:lang w:val="en-US"/>
        </w:rPr>
        <w:t>We</w:t>
      </w:r>
      <w:r w:rsidRPr="00814F93">
        <w:rPr>
          <w:lang w:val="en-US"/>
        </w:rPr>
        <w:t xml:space="preserve"> can therefore assume that in the longer term, turbulence will continue, and thus the need for regulated electricity production will continue to grow. </w:t>
      </w:r>
      <w:r w:rsidR="00581B61">
        <w:rPr>
          <w:lang w:val="en-US"/>
        </w:rPr>
        <w:t xml:space="preserve">The </w:t>
      </w:r>
      <w:r w:rsidR="007D520B">
        <w:rPr>
          <w:lang w:val="en-US"/>
        </w:rPr>
        <w:t xml:space="preserve">predicted gross margin of </w:t>
      </w:r>
      <w:r w:rsidR="00B33EAF">
        <w:rPr>
          <w:lang w:val="en-US"/>
        </w:rPr>
        <w:t>energy storage</w:t>
      </w:r>
      <w:r w:rsidR="007D520B">
        <w:rPr>
          <w:lang w:val="en-US"/>
        </w:rPr>
        <w:t xml:space="preserve"> market simulation has </w:t>
      </w:r>
      <w:r w:rsidR="00AF3B97">
        <w:rPr>
          <w:lang w:val="en-US"/>
        </w:rPr>
        <w:t>been increasing from year 2022 both in Germany and in Finland.</w:t>
      </w:r>
    </w:p>
    <w:p w14:paraId="69324E5F" w14:textId="77777777" w:rsidR="00643A32" w:rsidRDefault="00643A32">
      <w:pPr>
        <w:rPr>
          <w:lang w:val="en-US"/>
        </w:rPr>
      </w:pPr>
    </w:p>
    <w:p w14:paraId="71EBFB22" w14:textId="6B4C6BB0" w:rsidR="00084F88" w:rsidRPr="00814F93" w:rsidRDefault="00084F88" w:rsidP="00084F88">
      <w:pPr>
        <w:rPr>
          <w:b/>
          <w:bCs/>
          <w:sz w:val="28"/>
          <w:szCs w:val="28"/>
          <w:lang w:val="en-US"/>
        </w:rPr>
      </w:pPr>
      <w:r w:rsidRPr="00814F93">
        <w:rPr>
          <w:b/>
          <w:bCs/>
          <w:sz w:val="28"/>
          <w:szCs w:val="28"/>
          <w:lang w:val="en-US"/>
        </w:rPr>
        <w:t>Verification of the feasibility of energy storage</w:t>
      </w:r>
    </w:p>
    <w:p w14:paraId="3F441262" w14:textId="3A338ED6" w:rsidR="00CE40CE" w:rsidRPr="00814F93" w:rsidRDefault="00084F88" w:rsidP="00084F88">
      <w:pPr>
        <w:rPr>
          <w:lang w:val="en-US"/>
        </w:rPr>
      </w:pPr>
      <w:r w:rsidRPr="00814F93">
        <w:rPr>
          <w:lang w:val="en-US"/>
        </w:rPr>
        <w:t>This plan is currently based solely on public sources, so the suggestions and preliminary estimates presented above must be verified either by simulation or measurement.</w:t>
      </w:r>
    </w:p>
    <w:p w14:paraId="5F2B2DA7" w14:textId="3A8DE8AC" w:rsidR="007B541A" w:rsidRPr="00814F93" w:rsidRDefault="007B541A" w:rsidP="00084F88">
      <w:pPr>
        <w:rPr>
          <w:lang w:val="en-US"/>
        </w:rPr>
      </w:pPr>
      <w:r w:rsidRPr="00814F93">
        <w:rPr>
          <w:lang w:val="en-US"/>
        </w:rPr>
        <w:t xml:space="preserve">The most important </w:t>
      </w:r>
      <w:r w:rsidR="002E3EF6">
        <w:rPr>
          <w:lang w:val="en-US"/>
        </w:rPr>
        <w:t>issues</w:t>
      </w:r>
      <w:r w:rsidRPr="00814F93">
        <w:rPr>
          <w:lang w:val="en-US"/>
        </w:rPr>
        <w:t xml:space="preserve"> to verify are:</w:t>
      </w:r>
    </w:p>
    <w:p w14:paraId="08D733D5" w14:textId="1AA9B786" w:rsidR="00CC5917" w:rsidRPr="00814F93" w:rsidRDefault="004349A6" w:rsidP="006622A2">
      <w:pPr>
        <w:pStyle w:val="ListParagraph"/>
        <w:numPr>
          <w:ilvl w:val="0"/>
          <w:numId w:val="12"/>
        </w:numPr>
        <w:rPr>
          <w:lang w:val="en-US"/>
        </w:rPr>
      </w:pPr>
      <w:r w:rsidRPr="00814F93">
        <w:rPr>
          <w:lang w:val="en-US"/>
        </w:rPr>
        <w:t xml:space="preserve">The performance of the carbon-free mild steel and aluminum used in the </w:t>
      </w:r>
      <w:r w:rsidR="00DB1F84">
        <w:rPr>
          <w:lang w:val="en-US"/>
        </w:rPr>
        <w:t xml:space="preserve">elastic </w:t>
      </w:r>
      <w:r w:rsidRPr="00814F93">
        <w:rPr>
          <w:lang w:val="en-US"/>
        </w:rPr>
        <w:t xml:space="preserve">gas insulation of the high-pressure </w:t>
      </w:r>
      <w:r w:rsidR="004E7BF8">
        <w:rPr>
          <w:lang w:val="en-US"/>
        </w:rPr>
        <w:t>storage</w:t>
      </w:r>
      <w:r w:rsidRPr="00814F93">
        <w:rPr>
          <w:lang w:val="en-US"/>
        </w:rPr>
        <w:t xml:space="preserve"> must be tested </w:t>
      </w:r>
      <w:r w:rsidR="00CD0A7A">
        <w:rPr>
          <w:lang w:val="en-US"/>
        </w:rPr>
        <w:t>by</w:t>
      </w:r>
      <w:r w:rsidRPr="00814F93">
        <w:rPr>
          <w:lang w:val="en-US"/>
        </w:rPr>
        <w:t xml:space="preserve"> </w:t>
      </w:r>
      <w:r w:rsidR="00AF3C95">
        <w:rPr>
          <w:lang w:val="en-US"/>
        </w:rPr>
        <w:t>simulat</w:t>
      </w:r>
      <w:r w:rsidR="00CD0A7A">
        <w:rPr>
          <w:lang w:val="en-US"/>
        </w:rPr>
        <w:t>ing</w:t>
      </w:r>
      <w:r w:rsidR="00AF3C95">
        <w:rPr>
          <w:lang w:val="en-US"/>
        </w:rPr>
        <w:t xml:space="preserve"> </w:t>
      </w:r>
      <w:r w:rsidR="00CD0A7A">
        <w:rPr>
          <w:lang w:val="en-US"/>
        </w:rPr>
        <w:t xml:space="preserve">the expected </w:t>
      </w:r>
      <w:r w:rsidRPr="00814F93">
        <w:rPr>
          <w:lang w:val="en-US"/>
        </w:rPr>
        <w:t xml:space="preserve">thermal movement of the </w:t>
      </w:r>
      <w:r w:rsidR="00992284">
        <w:rPr>
          <w:lang w:val="en-US"/>
        </w:rPr>
        <w:t>crushed stone</w:t>
      </w:r>
      <w:r w:rsidRPr="00814F93">
        <w:rPr>
          <w:lang w:val="en-US"/>
        </w:rPr>
        <w:t>.</w:t>
      </w:r>
      <w:r w:rsidR="009C632C">
        <w:rPr>
          <w:lang w:val="en-US"/>
        </w:rPr>
        <w:t xml:space="preserve"> </w:t>
      </w:r>
      <w:r w:rsidR="00F825F3" w:rsidRPr="00F825F3">
        <w:rPr>
          <w:lang w:val="en-US"/>
        </w:rPr>
        <w:t>Extra insulation layer of partly melted crushed stone should be designed for different temperatures and its gas perm</w:t>
      </w:r>
      <w:r w:rsidR="00F825F3">
        <w:rPr>
          <w:lang w:val="en-US"/>
        </w:rPr>
        <w:t>e</w:t>
      </w:r>
      <w:r w:rsidR="00F825F3" w:rsidRPr="00F825F3">
        <w:rPr>
          <w:lang w:val="en-US"/>
        </w:rPr>
        <w:t>ability tested.</w:t>
      </w:r>
    </w:p>
    <w:p w14:paraId="1B740E49" w14:textId="7ACA2494" w:rsidR="006622A2" w:rsidRPr="00814F93" w:rsidRDefault="00FD453A" w:rsidP="006622A2">
      <w:pPr>
        <w:pStyle w:val="ListParagraph"/>
        <w:numPr>
          <w:ilvl w:val="0"/>
          <w:numId w:val="12"/>
        </w:numPr>
        <w:rPr>
          <w:lang w:val="en-US"/>
        </w:rPr>
      </w:pPr>
      <w:r w:rsidRPr="00FD453A">
        <w:rPr>
          <w:lang w:val="en-US"/>
        </w:rPr>
        <w:t xml:space="preserve">What are optimal combinations of screened crushed stone of low conductive heat transfer coefficient, stone wool, and biochar for different temperatures of the storage? What </w:t>
      </w:r>
      <w:r w:rsidR="0041257D">
        <w:rPr>
          <w:lang w:val="en-US"/>
        </w:rPr>
        <w:t>is k-value</w:t>
      </w:r>
      <w:r w:rsidRPr="00FD453A">
        <w:rPr>
          <w:lang w:val="en-US"/>
        </w:rPr>
        <w:t>, compressive strength and gas permeability in convection</w:t>
      </w:r>
      <w:r w:rsidR="0041257D">
        <w:rPr>
          <w:lang w:val="en-US"/>
        </w:rPr>
        <w:t xml:space="preserve"> at operating temperatures</w:t>
      </w:r>
      <w:r w:rsidRPr="00FD453A">
        <w:rPr>
          <w:lang w:val="en-US"/>
        </w:rPr>
        <w:t>.</w:t>
      </w:r>
    </w:p>
    <w:p w14:paraId="451E4CBF" w14:textId="2FF3A7C0" w:rsidR="00CC5917" w:rsidRPr="00814F93" w:rsidRDefault="00247CB7" w:rsidP="006622A2">
      <w:pPr>
        <w:pStyle w:val="ListParagraph"/>
        <w:numPr>
          <w:ilvl w:val="0"/>
          <w:numId w:val="12"/>
        </w:numPr>
        <w:rPr>
          <w:lang w:val="en-US"/>
        </w:rPr>
      </w:pPr>
      <w:r>
        <w:lastRenderedPageBreak/>
        <w:t xml:space="preserve">What is </w:t>
      </w:r>
      <w:r w:rsidR="004F214D" w:rsidRPr="004F214D">
        <w:t xml:space="preserve">the hydraulic conductivity, thermal expansion coefficient, </w:t>
      </w:r>
      <w:r w:rsidR="006141F2" w:rsidRPr="004F214D">
        <w:t xml:space="preserve">internal heat </w:t>
      </w:r>
      <w:r w:rsidR="006141F2">
        <w:t>transfer</w:t>
      </w:r>
      <w:r w:rsidR="008D1758">
        <w:t>,</w:t>
      </w:r>
      <w:r w:rsidR="006141F2">
        <w:t xml:space="preserve"> </w:t>
      </w:r>
      <w:r w:rsidR="004F214D" w:rsidRPr="004F214D">
        <w:t xml:space="preserve">and heat exchange efficiency of the </w:t>
      </w:r>
      <w:r w:rsidR="00C87048">
        <w:t xml:space="preserve">screened </w:t>
      </w:r>
      <w:r w:rsidR="00693153">
        <w:t>crushed stone</w:t>
      </w:r>
      <w:r w:rsidR="004F214D" w:rsidRPr="004F214D">
        <w:t xml:space="preserve">. The heat exchange efficiency is measured using forced convection at the designed gas flow rate. </w:t>
      </w:r>
    </w:p>
    <w:p w14:paraId="794D1D12" w14:textId="50E98723" w:rsidR="00CC5917" w:rsidRPr="001A3755" w:rsidRDefault="00C564FB" w:rsidP="006622A2">
      <w:pPr>
        <w:pStyle w:val="ListParagraph"/>
        <w:numPr>
          <w:ilvl w:val="0"/>
          <w:numId w:val="12"/>
        </w:numPr>
        <w:rPr>
          <w:lang w:val="en-US"/>
        </w:rPr>
      </w:pPr>
      <w:r w:rsidRPr="00C564FB">
        <w:t xml:space="preserve">Simulation and measurement of the gradual compression, and long-term durability of </w:t>
      </w:r>
      <w:r w:rsidR="003C1B9B">
        <w:t xml:space="preserve">selected </w:t>
      </w:r>
      <w:r w:rsidR="005623A8">
        <w:t xml:space="preserve">blast furnace slag </w:t>
      </w:r>
      <w:r w:rsidR="002E52F8">
        <w:t>or</w:t>
      </w:r>
      <w:r w:rsidR="005623A8">
        <w:t xml:space="preserve"> </w:t>
      </w:r>
      <w:r w:rsidRPr="00C564FB">
        <w:t xml:space="preserve">mafic </w:t>
      </w:r>
      <w:r w:rsidR="00774C36">
        <w:t>rock in</w:t>
      </w:r>
      <w:r w:rsidRPr="00C564FB">
        <w:t xml:space="preserve"> the high-pressure storage when the </w:t>
      </w:r>
      <w:r w:rsidR="00693153">
        <w:t>crushed stone</w:t>
      </w:r>
      <w:r w:rsidRPr="00C564FB">
        <w:t xml:space="preserve"> temperature is changing between the min and max temperature</w:t>
      </w:r>
      <w:r w:rsidR="002E52F8">
        <w:t>,</w:t>
      </w:r>
      <w:r w:rsidRPr="00C564FB">
        <w:t xml:space="preserve"> and the thermal expansion is compressing the </w:t>
      </w:r>
      <w:r w:rsidR="00693153">
        <w:t>crushed stone</w:t>
      </w:r>
      <w:r w:rsidRPr="00C564FB">
        <w:t>.</w:t>
      </w:r>
    </w:p>
    <w:p w14:paraId="4A2FFCA8" w14:textId="32DBAD2D" w:rsidR="001A3755" w:rsidRPr="00814F93" w:rsidRDefault="002F0E30" w:rsidP="006622A2">
      <w:pPr>
        <w:pStyle w:val="ListParagraph"/>
        <w:numPr>
          <w:ilvl w:val="0"/>
          <w:numId w:val="12"/>
        </w:numPr>
        <w:rPr>
          <w:lang w:val="en-US"/>
        </w:rPr>
      </w:pPr>
      <w:r>
        <w:t>Testing</w:t>
      </w:r>
      <w:r w:rsidR="00860E2E">
        <w:t xml:space="preserve"> </w:t>
      </w:r>
      <w:r w:rsidR="00EC3CD7">
        <w:t xml:space="preserve">the </w:t>
      </w:r>
      <w:r w:rsidR="00800374">
        <w:t xml:space="preserve">efficiencies </w:t>
      </w:r>
      <w:r w:rsidR="00EC3CD7">
        <w:t xml:space="preserve">and </w:t>
      </w:r>
      <w:r w:rsidR="00C25884">
        <w:t>structural designs</w:t>
      </w:r>
      <w:r w:rsidR="00800374">
        <w:t xml:space="preserve"> </w:t>
      </w:r>
      <w:r w:rsidR="00C25884">
        <w:t xml:space="preserve">of </w:t>
      </w:r>
      <w:r w:rsidR="00251C9E">
        <w:t xml:space="preserve">turbomachine with </w:t>
      </w:r>
      <w:r w:rsidR="00586A69">
        <w:t xml:space="preserve">CFD- simulation. </w:t>
      </w:r>
      <w:r w:rsidR="00251C9E">
        <w:t xml:space="preserve"> </w:t>
      </w:r>
      <w:r w:rsidR="00EC3CD7">
        <w:t xml:space="preserve">How accurate </w:t>
      </w:r>
      <w:r w:rsidR="008B3EF9">
        <w:t xml:space="preserve">are </w:t>
      </w:r>
      <w:r w:rsidR="00217155">
        <w:t xml:space="preserve">the efficiency predictions and </w:t>
      </w:r>
      <w:r w:rsidR="00EC3CD7">
        <w:t xml:space="preserve">the </w:t>
      </w:r>
      <w:r w:rsidR="00326E06">
        <w:t xml:space="preserve">used </w:t>
      </w:r>
      <w:r>
        <w:t xml:space="preserve">compressor </w:t>
      </w:r>
      <w:r w:rsidR="00326E06">
        <w:t xml:space="preserve">blockage model? What </w:t>
      </w:r>
      <w:r w:rsidR="00217155">
        <w:t>are</w:t>
      </w:r>
      <w:r w:rsidR="00326E06">
        <w:t xml:space="preserve"> </w:t>
      </w:r>
      <w:r w:rsidR="003262F7">
        <w:t xml:space="preserve">the </w:t>
      </w:r>
      <w:r w:rsidR="008E2DF8">
        <w:t xml:space="preserve">reference </w:t>
      </w:r>
      <w:r w:rsidR="00326E06">
        <w:t>incidence angle</w:t>
      </w:r>
      <w:r w:rsidR="00217155">
        <w:t>s</w:t>
      </w:r>
      <w:r w:rsidR="00326E06">
        <w:t xml:space="preserve"> and </w:t>
      </w:r>
      <w:r w:rsidR="008E2DF8">
        <w:t xml:space="preserve">the </w:t>
      </w:r>
      <w:r w:rsidR="007574D4">
        <w:t>ope</w:t>
      </w:r>
      <w:r w:rsidR="008E2DF8">
        <w:t>ration</w:t>
      </w:r>
      <w:r w:rsidR="00705685">
        <w:t>al</w:t>
      </w:r>
      <w:r w:rsidR="008E2DF8">
        <w:t xml:space="preserve"> range</w:t>
      </w:r>
      <w:r w:rsidR="001A278F">
        <w:t xml:space="preserve"> of turbomachine designs?</w:t>
      </w:r>
      <w:r w:rsidR="007574D4">
        <w:t xml:space="preserve"> </w:t>
      </w:r>
    </w:p>
    <w:p w14:paraId="631B6221" w14:textId="128335D2" w:rsidR="002D3487" w:rsidRPr="00814F93" w:rsidRDefault="009E184A" w:rsidP="00E549D1">
      <w:pPr>
        <w:rPr>
          <w:lang w:val="en-US"/>
        </w:rPr>
      </w:pPr>
      <w:r>
        <w:t xml:space="preserve">Most </w:t>
      </w:r>
      <w:r w:rsidR="00CB0DA8" w:rsidRPr="00CB0DA8">
        <w:t xml:space="preserve">points can be measured empirically, for example, in a decommissioned steam power plant's pressure boiler, the central part of which is filled with </w:t>
      </w:r>
      <w:r w:rsidR="008642CC">
        <w:t>the</w:t>
      </w:r>
      <w:r w:rsidR="00CB0DA8" w:rsidRPr="00CB0DA8">
        <w:t xml:space="preserve"> </w:t>
      </w:r>
      <w:r w:rsidR="008642CC" w:rsidRPr="00CB0DA8">
        <w:t xml:space="preserve">investigated </w:t>
      </w:r>
      <w:r w:rsidR="00693153">
        <w:t>crushed stone</w:t>
      </w:r>
      <w:r w:rsidR="00CB0DA8" w:rsidRPr="00CB0DA8">
        <w:t xml:space="preserve"> and the edge parts are insulated with </w:t>
      </w:r>
      <w:r w:rsidR="00693153">
        <w:t>crushed stone</w:t>
      </w:r>
      <w:r w:rsidR="00CB0DA8" w:rsidRPr="00CB0DA8">
        <w:t xml:space="preserve"> and stone wool or biochar mix. </w:t>
      </w:r>
      <w:r w:rsidR="00D84828">
        <w:t>Argon or n</w:t>
      </w:r>
      <w:r w:rsidR="00CB0DA8" w:rsidRPr="00CB0DA8">
        <w:t xml:space="preserve">itrogen gas, pressurized with a centrifugal or screw compressor and heated with possible additional resistors, is led to the upper part of the boiler. The lower part has an adjustable pressure equalizer and a return pipe to the compressor. The outer surface of the pressure boiler has a dense water-cooling pipeline inside the insulation. </w:t>
      </w:r>
      <w:r w:rsidR="001E2A78">
        <w:t>T</w:t>
      </w:r>
      <w:r w:rsidR="00CB0DA8" w:rsidRPr="00CB0DA8">
        <w:t>he U</w:t>
      </w:r>
      <w:r w:rsidR="00097B85">
        <w:t>-</w:t>
      </w:r>
      <w:r w:rsidR="00CB0DA8" w:rsidRPr="00CB0DA8">
        <w:t xml:space="preserve">value of the </w:t>
      </w:r>
      <w:r w:rsidR="00693153">
        <w:t>crushed stone</w:t>
      </w:r>
      <w:r w:rsidR="00CB0DA8" w:rsidRPr="00CB0DA8">
        <w:t xml:space="preserve"> insulation can be calculated</w:t>
      </w:r>
      <w:r w:rsidR="001E2A78">
        <w:t xml:space="preserve"> from the </w:t>
      </w:r>
      <w:r w:rsidR="00A42521">
        <w:t>cooling power</w:t>
      </w:r>
      <w:r w:rsidR="00CB0DA8" w:rsidRPr="00CB0DA8">
        <w:t xml:space="preserve">. The hydraulic conductivity and the heat exchange efficiency of the </w:t>
      </w:r>
      <w:r w:rsidR="00693153">
        <w:t>crushed stone</w:t>
      </w:r>
      <w:r w:rsidR="00CB0DA8" w:rsidRPr="00CB0DA8">
        <w:t xml:space="preserve"> mix can be measured from the pressure and temperature change of the gas </w:t>
      </w:r>
      <w:r w:rsidR="00102D49">
        <w:t>between</w:t>
      </w:r>
      <w:r w:rsidR="00CB0DA8" w:rsidRPr="00CB0DA8">
        <w:t xml:space="preserve"> inlet and outlet.</w:t>
      </w:r>
    </w:p>
    <w:p w14:paraId="45E62527" w14:textId="0F5EF1AA" w:rsidR="00433F4F" w:rsidRPr="00814F93" w:rsidRDefault="000E276C" w:rsidP="00E549D1">
      <w:pPr>
        <w:rPr>
          <w:lang w:val="en-US"/>
        </w:rPr>
      </w:pPr>
      <w:r w:rsidRPr="00814F93">
        <w:rPr>
          <w:lang w:val="en-US"/>
        </w:rPr>
        <w:t xml:space="preserve">The </w:t>
      </w:r>
      <w:r w:rsidR="007A7CAD">
        <w:rPr>
          <w:lang w:val="en-US"/>
        </w:rPr>
        <w:t>high-pressure storage</w:t>
      </w:r>
      <w:r w:rsidRPr="00814F93">
        <w:rPr>
          <w:lang w:val="en-US"/>
        </w:rPr>
        <w:t xml:space="preserve"> bottom can be manually pressed either with an expanding vessel made of carbon-free steel, which is pressurized with a second compressor to the desired pressure of 20–40 atmospheres. </w:t>
      </w:r>
      <w:r w:rsidR="00B90215" w:rsidRPr="00814F93">
        <w:rPr>
          <w:lang w:val="en-US"/>
        </w:rPr>
        <w:t>Economic</w:t>
      </w:r>
      <w:r w:rsidRPr="00814F93">
        <w:rPr>
          <w:lang w:val="en-US"/>
        </w:rPr>
        <w:t xml:space="preserve"> simulation of dozens of heating and cooling cycles may require parallel thermal </w:t>
      </w:r>
      <w:r w:rsidR="001644E4" w:rsidRPr="00814F93">
        <w:rPr>
          <w:lang w:val="en-US"/>
        </w:rPr>
        <w:t>storage</w:t>
      </w:r>
      <w:r w:rsidRPr="00814F93">
        <w:rPr>
          <w:lang w:val="en-US"/>
        </w:rPr>
        <w:t xml:space="preserve"> where the hot and </w:t>
      </w:r>
      <w:r w:rsidR="006778CF">
        <w:rPr>
          <w:lang w:val="en-US"/>
        </w:rPr>
        <w:t>cryogenic</w:t>
      </w:r>
      <w:r w:rsidR="001B4F79">
        <w:rPr>
          <w:lang w:val="en-US"/>
        </w:rPr>
        <w:t xml:space="preserve"> </w:t>
      </w:r>
      <w:r w:rsidR="0033785C">
        <w:rPr>
          <w:lang w:val="en-US"/>
        </w:rPr>
        <w:t>cold</w:t>
      </w:r>
      <w:r w:rsidRPr="00814F93">
        <w:rPr>
          <w:lang w:val="en-US"/>
        </w:rPr>
        <w:t xml:space="preserve"> released from the measuring storage can be stored. If there is a heat exchanger in between, the second storage does not even need to be pressurized, but can be, for example, a vessel inside a welded </w:t>
      </w:r>
      <w:r w:rsidR="00171E54" w:rsidRPr="00814F93">
        <w:rPr>
          <w:lang w:val="en-US"/>
        </w:rPr>
        <w:t xml:space="preserve">austenitic steel plate covered with </w:t>
      </w:r>
      <w:r w:rsidR="009A2968">
        <w:rPr>
          <w:lang w:val="en-US"/>
        </w:rPr>
        <w:t>stone wool</w:t>
      </w:r>
      <w:r w:rsidR="00171E54" w:rsidRPr="00814F93">
        <w:rPr>
          <w:lang w:val="en-US"/>
        </w:rPr>
        <w:t>, which is heated and cooled with air.</w:t>
      </w:r>
    </w:p>
    <w:p w14:paraId="5F80F6E2" w14:textId="541383C5" w:rsidR="003F0753" w:rsidRPr="00814F93" w:rsidRDefault="0033785C" w:rsidP="00962A37">
      <w:pPr>
        <w:rPr>
          <w:lang w:val="en-US"/>
        </w:rPr>
      </w:pPr>
      <w:r>
        <w:rPr>
          <w:lang w:val="en-US"/>
        </w:rPr>
        <w:t>In Finla</w:t>
      </w:r>
      <w:r w:rsidR="00804F29">
        <w:rPr>
          <w:lang w:val="en-US"/>
        </w:rPr>
        <w:t>n</w:t>
      </w:r>
      <w:r>
        <w:rPr>
          <w:lang w:val="en-US"/>
        </w:rPr>
        <w:t xml:space="preserve">d, </w:t>
      </w:r>
      <w:r w:rsidR="008A4EE8" w:rsidRPr="00814F93">
        <w:rPr>
          <w:lang w:val="en-US"/>
        </w:rPr>
        <w:t xml:space="preserve">Olivine aggregate </w:t>
      </w:r>
      <w:r w:rsidR="002E3BA9">
        <w:rPr>
          <w:lang w:val="en-US"/>
        </w:rPr>
        <w:t xml:space="preserve">is </w:t>
      </w:r>
      <w:r w:rsidR="00C763C9">
        <w:rPr>
          <w:lang w:val="en-US"/>
        </w:rPr>
        <w:t>sold</w:t>
      </w:r>
      <w:r w:rsidR="002D3487" w:rsidRPr="00814F93">
        <w:rPr>
          <w:lang w:val="en-US"/>
        </w:rPr>
        <w:t xml:space="preserve">, for example, from Luvia </w:t>
      </w:r>
      <w:r w:rsidR="002A0DF3">
        <w:rPr>
          <w:lang w:val="en-US"/>
        </w:rPr>
        <w:t xml:space="preserve">sauna </w:t>
      </w:r>
      <w:r w:rsidR="005B3089">
        <w:rPr>
          <w:lang w:val="en-US"/>
        </w:rPr>
        <w:t>stove stone</w:t>
      </w:r>
      <w:r w:rsidR="002D3487" w:rsidRPr="00814F93">
        <w:rPr>
          <w:lang w:val="en-US"/>
        </w:rPr>
        <w:t xml:space="preserve"> quarries, but the purity of the aggregate and the screening of measurable </w:t>
      </w:r>
      <w:r w:rsidR="00693153">
        <w:rPr>
          <w:lang w:val="en-US"/>
        </w:rPr>
        <w:t>crushed stone</w:t>
      </w:r>
      <w:r w:rsidR="002D3487" w:rsidRPr="00814F93">
        <w:rPr>
          <w:lang w:val="en-US"/>
        </w:rPr>
        <w:t xml:space="preserve"> fractions may require special arrangements. Biochar can be ordered in cubic meters and in 1.6m3 big bags. When purchasing and testing biochar, it is important to determine its pore size, which is essential for insulating thermal radiation. Biochar produced at </w:t>
      </w:r>
      <w:r w:rsidR="00C763C9" w:rsidRPr="00814F93">
        <w:rPr>
          <w:lang w:val="en-US"/>
        </w:rPr>
        <w:t>hot</w:t>
      </w:r>
      <w:r w:rsidR="00676B3A">
        <w:rPr>
          <w:lang w:val="en-US"/>
        </w:rPr>
        <w:t>test</w:t>
      </w:r>
      <w:r w:rsidR="00C763C9" w:rsidRPr="00814F93">
        <w:rPr>
          <w:lang w:val="en-US"/>
        </w:rPr>
        <w:t xml:space="preserve"> temperatures</w:t>
      </w:r>
      <w:r w:rsidR="002D3487" w:rsidRPr="00814F93">
        <w:rPr>
          <w:lang w:val="en-US"/>
        </w:rPr>
        <w:t xml:space="preserve"> has the smallest pore size. </w:t>
      </w:r>
      <w:r w:rsidR="00526258">
        <w:rPr>
          <w:lang w:val="en-US"/>
        </w:rPr>
        <w:t xml:space="preserve">The same applies also to </w:t>
      </w:r>
      <w:r w:rsidR="00A074E8">
        <w:rPr>
          <w:lang w:val="en-US"/>
        </w:rPr>
        <w:t xml:space="preserve">tested </w:t>
      </w:r>
      <w:r w:rsidR="00526258">
        <w:rPr>
          <w:lang w:val="en-US"/>
        </w:rPr>
        <w:t>stone wool</w:t>
      </w:r>
      <w:r w:rsidR="002D3487" w:rsidRPr="00814F93">
        <w:rPr>
          <w:lang w:val="en-US"/>
        </w:rPr>
        <w:t>.</w:t>
      </w:r>
      <w:r w:rsidR="00345FB2">
        <w:rPr>
          <w:lang w:val="en-US"/>
        </w:rPr>
        <w:t xml:space="preserve"> Its fiber width should </w:t>
      </w:r>
      <w:r w:rsidR="00EA7967">
        <w:rPr>
          <w:lang w:val="en-US"/>
        </w:rPr>
        <w:t xml:space="preserve">be </w:t>
      </w:r>
      <w:r w:rsidR="006C0412">
        <w:rPr>
          <w:lang w:val="en-US"/>
        </w:rPr>
        <w:t>minimal</w:t>
      </w:r>
      <w:r w:rsidR="00E2628A">
        <w:rPr>
          <w:lang w:val="en-US"/>
        </w:rPr>
        <w:t>,</w:t>
      </w:r>
      <w:r w:rsidR="00A305FA">
        <w:rPr>
          <w:lang w:val="en-US"/>
        </w:rPr>
        <w:t xml:space="preserve"> and it</w:t>
      </w:r>
      <w:r w:rsidR="00560FB0">
        <w:rPr>
          <w:lang w:val="en-US"/>
        </w:rPr>
        <w:t xml:space="preserve"> should not have</w:t>
      </w:r>
      <w:r w:rsidR="00470CBD">
        <w:rPr>
          <w:lang w:val="en-US"/>
        </w:rPr>
        <w:t xml:space="preserve"> </w:t>
      </w:r>
      <w:r w:rsidR="00CC5F85">
        <w:rPr>
          <w:lang w:val="en-US"/>
        </w:rPr>
        <w:t xml:space="preserve">any </w:t>
      </w:r>
      <w:r w:rsidR="00470CBD">
        <w:rPr>
          <w:lang w:val="en-US"/>
        </w:rPr>
        <w:t>volatile</w:t>
      </w:r>
      <w:r w:rsidR="00A305FA">
        <w:rPr>
          <w:lang w:val="en-US"/>
        </w:rPr>
        <w:t xml:space="preserve"> binders.</w:t>
      </w:r>
    </w:p>
    <w:p w14:paraId="72587FEB" w14:textId="10B9DBA9" w:rsidR="009953C0" w:rsidRPr="00814F93" w:rsidRDefault="00122163" w:rsidP="009953C0">
      <w:pPr>
        <w:rPr>
          <w:b/>
          <w:bCs/>
          <w:sz w:val="28"/>
          <w:szCs w:val="28"/>
          <w:lang w:val="en-US"/>
        </w:rPr>
      </w:pPr>
      <w:r w:rsidRPr="00814F93">
        <w:rPr>
          <w:b/>
          <w:bCs/>
          <w:sz w:val="28"/>
          <w:szCs w:val="28"/>
          <w:lang w:val="en-US"/>
        </w:rPr>
        <w:br w:type="page"/>
      </w:r>
      <w:bookmarkStart w:id="7" w:name="_Hlk174295341"/>
      <w:r w:rsidR="00E14741" w:rsidRPr="00814F93">
        <w:rPr>
          <w:b/>
          <w:bCs/>
          <w:sz w:val="28"/>
          <w:szCs w:val="28"/>
          <w:lang w:val="en-US"/>
        </w:rPr>
        <w:lastRenderedPageBreak/>
        <w:t>Summary</w:t>
      </w:r>
    </w:p>
    <w:p w14:paraId="1F6C1C06" w14:textId="5744F8DC" w:rsidR="00F350DD" w:rsidRPr="00362CCE" w:rsidRDefault="002D3487" w:rsidP="00962A37">
      <w:pPr>
        <w:rPr>
          <w:lang w:val="en-US"/>
        </w:rPr>
      </w:pPr>
      <w:r w:rsidRPr="00814F93">
        <w:rPr>
          <w:lang w:val="en-US"/>
        </w:rPr>
        <w:t>This study is a concrete proposal for the implementation of a low-cost and high-efficiency PTES plant</w:t>
      </w:r>
      <w:r w:rsidR="00362CCE">
        <w:rPr>
          <w:lang w:val="en-US"/>
        </w:rPr>
        <w:t xml:space="preserve">. These are the </w:t>
      </w:r>
      <w:r w:rsidR="009D2077">
        <w:rPr>
          <w:lang w:val="en-US"/>
        </w:rPr>
        <w:t>main findings in this study:</w:t>
      </w:r>
    </w:p>
    <w:p w14:paraId="73A734E5" w14:textId="0313FCF9" w:rsidR="00F350DD" w:rsidRPr="00814F93" w:rsidRDefault="0026108D" w:rsidP="00F350DD">
      <w:pPr>
        <w:pStyle w:val="ListParagraph"/>
        <w:numPr>
          <w:ilvl w:val="0"/>
          <w:numId w:val="13"/>
        </w:numPr>
        <w:rPr>
          <w:lang w:val="en-US"/>
        </w:rPr>
      </w:pPr>
      <w:r w:rsidRPr="0026108D">
        <w:rPr>
          <w:lang w:val="en-US"/>
        </w:rPr>
        <w:t>A very efficient closed two-way Brayton cycle can charge and discharge electricity to and from heat and cryogenic cold in a massive low-cost thermal pumped energy storage made of crushed stone and optionally also crushed ice.</w:t>
      </w:r>
    </w:p>
    <w:p w14:paraId="4D110D34" w14:textId="317CB184" w:rsidR="00F350DD" w:rsidRPr="00814F93" w:rsidRDefault="00877D05" w:rsidP="00F350DD">
      <w:pPr>
        <w:pStyle w:val="ListParagraph"/>
        <w:numPr>
          <w:ilvl w:val="0"/>
          <w:numId w:val="13"/>
        </w:numPr>
        <w:rPr>
          <w:lang w:val="en-US"/>
        </w:rPr>
      </w:pPr>
      <w:r w:rsidRPr="00877D05">
        <w:rPr>
          <w:lang w:val="en-US"/>
        </w:rPr>
        <w:t>The thermal energy storage can be made using very affordable open-pit mining technology, or alternatively it can be built into an abandoned open-pit quarry and recycle its waste rock.</w:t>
      </w:r>
    </w:p>
    <w:p w14:paraId="1A044121" w14:textId="03A4155D" w:rsidR="00F350DD" w:rsidRPr="00814F93" w:rsidRDefault="00877D05" w:rsidP="00F350DD">
      <w:pPr>
        <w:pStyle w:val="ListParagraph"/>
        <w:numPr>
          <w:ilvl w:val="0"/>
          <w:numId w:val="13"/>
        </w:numPr>
        <w:rPr>
          <w:lang w:val="en-US"/>
        </w:rPr>
      </w:pPr>
      <w:r w:rsidRPr="00877D05">
        <w:rPr>
          <w:lang w:val="en-US"/>
        </w:rPr>
        <w:t>The hot top side of the high-pressure storage can be made of heat-resistant crushed blast furnace slag or other ultramafic or mafic rock.</w:t>
      </w:r>
    </w:p>
    <w:p w14:paraId="7E1EE9E7" w14:textId="6CFF38E5" w:rsidR="00F350DD" w:rsidRPr="00814F93" w:rsidRDefault="00877D05" w:rsidP="00F350DD">
      <w:pPr>
        <w:pStyle w:val="ListParagraph"/>
        <w:numPr>
          <w:ilvl w:val="0"/>
          <w:numId w:val="13"/>
        </w:numPr>
        <w:rPr>
          <w:lang w:val="en-US"/>
        </w:rPr>
      </w:pPr>
      <w:r w:rsidRPr="00877D05">
        <w:rPr>
          <w:lang w:val="en-US"/>
        </w:rPr>
        <w:t>The energy storage can be insulated with a 58/42 mixture of very porous crushed stone, stone wool and biochar that can withstand the high pressure and temperature of the energy storage.</w:t>
      </w:r>
    </w:p>
    <w:p w14:paraId="0F5C8C7B" w14:textId="3683D66E" w:rsidR="00F350DD" w:rsidRPr="00814F93" w:rsidRDefault="003D481A" w:rsidP="00F350DD">
      <w:pPr>
        <w:pStyle w:val="ListParagraph"/>
        <w:numPr>
          <w:ilvl w:val="0"/>
          <w:numId w:val="13"/>
        </w:numPr>
        <w:rPr>
          <w:lang w:val="en-US"/>
        </w:rPr>
      </w:pPr>
      <w:r w:rsidRPr="003D481A">
        <w:rPr>
          <w:lang w:val="en-US"/>
        </w:rPr>
        <w:t>The hot high-pressure storage section can be pressure insulated with elastic carbon-free mild steel that adapts to the thermal movement of the crushed stone. Aluminum, technical rubber and bitumen can be used in the colder edge section.</w:t>
      </w:r>
    </w:p>
    <w:p w14:paraId="2FD46AE4" w14:textId="7CA8A0BF" w:rsidR="00F350DD" w:rsidRPr="000E18B4" w:rsidRDefault="00AC74AE" w:rsidP="00F350DD">
      <w:pPr>
        <w:pStyle w:val="ListParagraph"/>
        <w:numPr>
          <w:ilvl w:val="0"/>
          <w:numId w:val="13"/>
        </w:numPr>
        <w:rPr>
          <w:lang w:val="en-US"/>
        </w:rPr>
      </w:pPr>
      <w:r w:rsidRPr="00AC74AE">
        <w:rPr>
          <w:lang w:val="en-US"/>
        </w:rPr>
        <w:t>The predicted excellent 9</w:t>
      </w:r>
      <w:r w:rsidR="00950445">
        <w:rPr>
          <w:lang w:val="en-US"/>
        </w:rPr>
        <w:t>2</w:t>
      </w:r>
      <w:r w:rsidRPr="00AC74AE">
        <w:rPr>
          <w:lang w:val="en-US"/>
        </w:rPr>
        <w:t>.</w:t>
      </w:r>
      <w:r w:rsidR="00950445">
        <w:rPr>
          <w:lang w:val="en-US"/>
        </w:rPr>
        <w:t>6</w:t>
      </w:r>
      <w:r w:rsidRPr="00AC74AE">
        <w:rPr>
          <w:lang w:val="en-US"/>
        </w:rPr>
        <w:t xml:space="preserve"> % electricity round-trip efficiency can be achieved with </w:t>
      </w:r>
      <w:r w:rsidR="004A7CC5">
        <w:rPr>
          <w:lang w:val="en-US"/>
        </w:rPr>
        <w:t xml:space="preserve">fully optimized subsonic </w:t>
      </w:r>
      <w:r w:rsidRPr="00AC74AE">
        <w:rPr>
          <w:lang w:val="en-US"/>
        </w:rPr>
        <w:t xml:space="preserve">axial </w:t>
      </w:r>
      <w:r w:rsidR="00950445">
        <w:rPr>
          <w:lang w:val="en-US"/>
        </w:rPr>
        <w:t xml:space="preserve">flow </w:t>
      </w:r>
      <w:r w:rsidRPr="00AC74AE">
        <w:rPr>
          <w:lang w:val="en-US"/>
        </w:rPr>
        <w:t>turbomachinery technology.</w:t>
      </w:r>
      <w:r w:rsidR="00A27E43">
        <w:rPr>
          <w:lang w:val="en-US"/>
        </w:rPr>
        <w:t xml:space="preserve"> </w:t>
      </w:r>
    </w:p>
    <w:p w14:paraId="495C4B33" w14:textId="5FFEECC1" w:rsidR="005E75AD" w:rsidRPr="00814F93" w:rsidRDefault="002E74B9" w:rsidP="005E75AD">
      <w:pPr>
        <w:pStyle w:val="ListParagraph"/>
        <w:numPr>
          <w:ilvl w:val="0"/>
          <w:numId w:val="13"/>
        </w:numPr>
        <w:rPr>
          <w:lang w:val="en-US"/>
        </w:rPr>
      </w:pPr>
      <w:r>
        <w:rPr>
          <w:lang w:val="en-US"/>
        </w:rPr>
        <w:t>T</w:t>
      </w:r>
      <w:r w:rsidR="00D731CD" w:rsidRPr="00814F93">
        <w:rPr>
          <w:lang w:val="en-US"/>
        </w:rPr>
        <w:t xml:space="preserve">he amount of </w:t>
      </w:r>
      <w:r w:rsidR="00992284">
        <w:rPr>
          <w:lang w:val="en-US"/>
        </w:rPr>
        <w:t>crushed stone</w:t>
      </w:r>
      <w:r w:rsidR="00D731CD" w:rsidRPr="00814F93">
        <w:rPr>
          <w:lang w:val="en-US"/>
        </w:rPr>
        <w:t xml:space="preserve"> </w:t>
      </w:r>
      <w:r w:rsidR="002E7AE9">
        <w:rPr>
          <w:lang w:val="en-US"/>
        </w:rPr>
        <w:t>can be h</w:t>
      </w:r>
      <w:r w:rsidR="002E7AE9" w:rsidRPr="00814F93">
        <w:rPr>
          <w:lang w:val="en-US"/>
        </w:rPr>
        <w:t>alv</w:t>
      </w:r>
      <w:r w:rsidR="002E7AE9">
        <w:rPr>
          <w:lang w:val="en-US"/>
        </w:rPr>
        <w:t>ed</w:t>
      </w:r>
      <w:r w:rsidR="002E7AE9" w:rsidRPr="00814F93">
        <w:rPr>
          <w:lang w:val="en-US"/>
        </w:rPr>
        <w:t xml:space="preserve"> </w:t>
      </w:r>
      <w:r w:rsidR="00D275CD">
        <w:rPr>
          <w:lang w:val="en-US"/>
        </w:rPr>
        <w:t xml:space="preserve">by </w:t>
      </w:r>
      <w:r w:rsidR="00AA5DB4">
        <w:rPr>
          <w:lang w:val="en-US"/>
        </w:rPr>
        <w:t>using crus</w:t>
      </w:r>
      <w:r w:rsidR="008D042B">
        <w:rPr>
          <w:lang w:val="en-US"/>
        </w:rPr>
        <w:t xml:space="preserve">hed ice to </w:t>
      </w:r>
      <w:r w:rsidR="00D731CD" w:rsidRPr="00814F93">
        <w:rPr>
          <w:lang w:val="en-US"/>
        </w:rPr>
        <w:t>stor</w:t>
      </w:r>
      <w:r w:rsidR="008D042B">
        <w:rPr>
          <w:lang w:val="en-US"/>
        </w:rPr>
        <w:t>e</w:t>
      </w:r>
      <w:r w:rsidR="00D731CD" w:rsidRPr="00814F93">
        <w:rPr>
          <w:lang w:val="en-US"/>
        </w:rPr>
        <w:t xml:space="preserve"> </w:t>
      </w:r>
      <w:r w:rsidR="008D042B">
        <w:rPr>
          <w:lang w:val="en-US"/>
        </w:rPr>
        <w:t xml:space="preserve">the </w:t>
      </w:r>
      <w:r w:rsidR="00BF4947">
        <w:rPr>
          <w:lang w:val="en-US"/>
        </w:rPr>
        <w:t xml:space="preserve">cryogenic </w:t>
      </w:r>
      <w:r w:rsidR="00AA5DB4">
        <w:rPr>
          <w:lang w:val="en-US"/>
        </w:rPr>
        <w:t>cold</w:t>
      </w:r>
      <w:r w:rsidR="00093A0C">
        <w:rPr>
          <w:lang w:val="en-US"/>
        </w:rPr>
        <w:t xml:space="preserve">. Crushed ice has about 50% better volumetric heat </w:t>
      </w:r>
      <w:r w:rsidR="00F57B91">
        <w:rPr>
          <w:lang w:val="en-US"/>
        </w:rPr>
        <w:t>capacity at 7</w:t>
      </w:r>
      <w:r w:rsidR="006F2089">
        <w:rPr>
          <w:lang w:val="en-US"/>
        </w:rPr>
        <w:t>7</w:t>
      </w:r>
      <w:r w:rsidR="00F57B91">
        <w:rPr>
          <w:lang w:val="en-US"/>
        </w:rPr>
        <w:t xml:space="preserve">K than </w:t>
      </w:r>
      <w:r w:rsidR="00693153">
        <w:rPr>
          <w:lang w:val="en-US"/>
        </w:rPr>
        <w:t>crushed stone</w:t>
      </w:r>
      <w:r w:rsidR="00F57B91">
        <w:rPr>
          <w:lang w:val="en-US"/>
        </w:rPr>
        <w:t>.</w:t>
      </w:r>
    </w:p>
    <w:p w14:paraId="681FA4F2" w14:textId="7427E02E" w:rsidR="00AD507F" w:rsidRPr="00814F93" w:rsidRDefault="00217099" w:rsidP="005E75AD">
      <w:pPr>
        <w:pStyle w:val="ListParagraph"/>
        <w:numPr>
          <w:ilvl w:val="0"/>
          <w:numId w:val="13"/>
        </w:numPr>
        <w:rPr>
          <w:lang w:val="en-US"/>
        </w:rPr>
      </w:pPr>
      <w:r>
        <w:rPr>
          <w:lang w:val="en-US"/>
        </w:rPr>
        <w:t xml:space="preserve">The </w:t>
      </w:r>
      <w:r w:rsidR="00004411">
        <w:rPr>
          <w:lang w:val="en-US"/>
        </w:rPr>
        <w:t>long-term</w:t>
      </w:r>
      <w:r>
        <w:rPr>
          <w:lang w:val="en-US"/>
        </w:rPr>
        <w:t xml:space="preserve"> </w:t>
      </w:r>
      <w:r w:rsidR="00A01F47" w:rsidRPr="00814F93">
        <w:rPr>
          <w:lang w:val="en-US"/>
        </w:rPr>
        <w:t>simulat</w:t>
      </w:r>
      <w:r>
        <w:rPr>
          <w:lang w:val="en-US"/>
        </w:rPr>
        <w:t xml:space="preserve">ion of </w:t>
      </w:r>
      <w:r w:rsidR="00A01F47" w:rsidRPr="00814F93">
        <w:rPr>
          <w:lang w:val="en-US"/>
        </w:rPr>
        <w:t xml:space="preserve">the </w:t>
      </w:r>
      <w:r w:rsidR="00733838">
        <w:rPr>
          <w:lang w:val="en-US"/>
        </w:rPr>
        <w:t>storage</w:t>
      </w:r>
      <w:r w:rsidR="000E508B">
        <w:rPr>
          <w:lang w:val="en-US"/>
        </w:rPr>
        <w:t xml:space="preserve"> shows</w:t>
      </w:r>
      <w:r w:rsidR="00A01F47" w:rsidRPr="00814F93">
        <w:rPr>
          <w:lang w:val="en-US"/>
        </w:rPr>
        <w:t xml:space="preserve"> that </w:t>
      </w:r>
      <w:r w:rsidR="000E5670">
        <w:rPr>
          <w:lang w:val="en-US"/>
        </w:rPr>
        <w:t xml:space="preserve">the system </w:t>
      </w:r>
      <w:r w:rsidR="000E5670" w:rsidRPr="00814F93">
        <w:rPr>
          <w:lang w:val="en-US"/>
        </w:rPr>
        <w:t xml:space="preserve">can utilize </w:t>
      </w:r>
      <w:r w:rsidR="0034034A">
        <w:rPr>
          <w:lang w:val="en-US"/>
        </w:rPr>
        <w:t>30-</w:t>
      </w:r>
      <w:r w:rsidR="00B56FD8">
        <w:rPr>
          <w:lang w:val="en-US"/>
        </w:rPr>
        <w:t>5</w:t>
      </w:r>
      <w:r w:rsidR="00A01F47" w:rsidRPr="00814F93">
        <w:rPr>
          <w:lang w:val="en-US"/>
        </w:rPr>
        <w:t xml:space="preserve">0% of the theoretical maximum heat capacity of the </w:t>
      </w:r>
      <w:r w:rsidR="00992284">
        <w:rPr>
          <w:lang w:val="en-US"/>
        </w:rPr>
        <w:t>crushed stone</w:t>
      </w:r>
      <w:r w:rsidR="00A01F47" w:rsidRPr="00814F93">
        <w:rPr>
          <w:lang w:val="en-US"/>
        </w:rPr>
        <w:t xml:space="preserve"> in </w:t>
      </w:r>
      <w:r w:rsidR="00136889">
        <w:rPr>
          <w:lang w:val="en-US"/>
        </w:rPr>
        <w:t>the</w:t>
      </w:r>
      <w:r w:rsidR="00A01F47" w:rsidRPr="00814F93">
        <w:rPr>
          <w:lang w:val="en-US"/>
        </w:rPr>
        <w:t xml:space="preserve"> hot high-pressure </w:t>
      </w:r>
      <w:r w:rsidR="00733838">
        <w:rPr>
          <w:lang w:val="en-US"/>
        </w:rPr>
        <w:t>storage</w:t>
      </w:r>
      <w:r w:rsidR="00A01F47" w:rsidRPr="00814F93">
        <w:rPr>
          <w:lang w:val="en-US"/>
        </w:rPr>
        <w:t>.</w:t>
      </w:r>
    </w:p>
    <w:p w14:paraId="6D082CD3" w14:textId="5CCACF11" w:rsidR="002D3487" w:rsidRPr="00814F93" w:rsidRDefault="007E14BD" w:rsidP="00962A37">
      <w:pPr>
        <w:rPr>
          <w:lang w:val="en-US"/>
        </w:rPr>
      </w:pPr>
      <w:r>
        <w:rPr>
          <w:lang w:val="en-US"/>
        </w:rPr>
        <w:t xml:space="preserve">This work </w:t>
      </w:r>
      <w:r w:rsidR="004A488A">
        <w:rPr>
          <w:lang w:val="en-US"/>
        </w:rPr>
        <w:t xml:space="preserve">shows </w:t>
      </w:r>
      <w:r w:rsidR="004A488A" w:rsidRPr="00814F93">
        <w:rPr>
          <w:lang w:val="en-US"/>
        </w:rPr>
        <w:t>through software modeling</w:t>
      </w:r>
      <w:r w:rsidR="004A488A">
        <w:rPr>
          <w:lang w:val="en-US"/>
        </w:rPr>
        <w:t xml:space="preserve"> that t</w:t>
      </w:r>
      <w:r w:rsidR="00CB2DC4">
        <w:rPr>
          <w:lang w:val="en-US"/>
        </w:rPr>
        <w:t>hese</w:t>
      </w:r>
      <w:r w:rsidR="00F350DD" w:rsidRPr="00814F93">
        <w:rPr>
          <w:lang w:val="en-US"/>
        </w:rPr>
        <w:t xml:space="preserve"> points </w:t>
      </w:r>
      <w:r w:rsidR="004A488A">
        <w:rPr>
          <w:lang w:val="en-US"/>
        </w:rPr>
        <w:t>are</w:t>
      </w:r>
      <w:r w:rsidR="00F350DD" w:rsidRPr="00814F93">
        <w:rPr>
          <w:lang w:val="en-US"/>
        </w:rPr>
        <w:t xml:space="preserve"> technically feasible</w:t>
      </w:r>
      <w:r w:rsidR="004A488A">
        <w:rPr>
          <w:lang w:val="en-US"/>
        </w:rPr>
        <w:t>,</w:t>
      </w:r>
      <w:r w:rsidR="00F350DD" w:rsidRPr="00814F93">
        <w:rPr>
          <w:lang w:val="en-US"/>
        </w:rPr>
        <w:t xml:space="preserve"> and </w:t>
      </w:r>
      <w:r w:rsidR="00C4606F">
        <w:rPr>
          <w:lang w:val="en-US"/>
        </w:rPr>
        <w:t>energy storage is</w:t>
      </w:r>
      <w:r w:rsidR="00F350DD" w:rsidRPr="00814F93">
        <w:rPr>
          <w:lang w:val="en-US"/>
        </w:rPr>
        <w:t xml:space="preserve"> very cost-effective compared to other electricity storage methods. The modeling has </w:t>
      </w:r>
      <w:r w:rsidR="00565EEE" w:rsidRPr="00814F93">
        <w:rPr>
          <w:lang w:val="en-US"/>
        </w:rPr>
        <w:t>considered</w:t>
      </w:r>
      <w:r w:rsidR="00F350DD" w:rsidRPr="00814F93">
        <w:rPr>
          <w:lang w:val="en-US"/>
        </w:rPr>
        <w:t>, as accurately as possible, the properties of the materials found in other studies, the physical formulas related to the modeling, known technical limitations, and the costs of corresponding equipment and work stages used.</w:t>
      </w:r>
      <w:r w:rsidR="004F1D9A">
        <w:rPr>
          <w:lang w:val="en-US"/>
        </w:rPr>
        <w:t xml:space="preserve"> </w:t>
      </w:r>
    </w:p>
    <w:p w14:paraId="301E7492" w14:textId="200FB425" w:rsidR="00A5670A" w:rsidRPr="00814F93" w:rsidRDefault="00DC5A4E" w:rsidP="00962A37">
      <w:pPr>
        <w:rPr>
          <w:lang w:val="en-US"/>
        </w:rPr>
      </w:pPr>
      <w:r>
        <w:rPr>
          <w:lang w:val="en-US"/>
        </w:rPr>
        <w:t>Motor-generator</w:t>
      </w:r>
      <w:r w:rsidR="00A5670A" w:rsidRPr="00814F93">
        <w:rPr>
          <w:lang w:val="en-US"/>
        </w:rPr>
        <w:t xml:space="preserve">s of hundreds of megawatts are existing commercial technology, </w:t>
      </w:r>
      <w:r w:rsidR="002D334B">
        <w:rPr>
          <w:lang w:val="en-US"/>
        </w:rPr>
        <w:t>and ordi</w:t>
      </w:r>
      <w:r w:rsidR="009B7403">
        <w:rPr>
          <w:lang w:val="en-US"/>
        </w:rPr>
        <w:t>nary generators</w:t>
      </w:r>
      <w:r w:rsidR="00A5670A" w:rsidRPr="00814F93">
        <w:rPr>
          <w:lang w:val="en-US"/>
        </w:rPr>
        <w:t xml:space="preserve"> </w:t>
      </w:r>
      <w:r w:rsidR="009B7403">
        <w:rPr>
          <w:lang w:val="en-US"/>
        </w:rPr>
        <w:t xml:space="preserve">with </w:t>
      </w:r>
      <w:r w:rsidR="00A5670A" w:rsidRPr="00814F93">
        <w:rPr>
          <w:lang w:val="en-US"/>
        </w:rPr>
        <w:t xml:space="preserve">minor modifications can be adapted to a PTES plant. The plant's control system would in principle be a combination of </w:t>
      </w:r>
      <w:r w:rsidR="00C84359">
        <w:rPr>
          <w:lang w:val="en-US"/>
        </w:rPr>
        <w:t>gas turbine</w:t>
      </w:r>
      <w:r w:rsidR="00A5670A" w:rsidRPr="00814F93">
        <w:rPr>
          <w:lang w:val="en-US"/>
        </w:rPr>
        <w:t xml:space="preserve"> power plant and pumped storage systems, supplemented by predictive pressure ratio control and possible active </w:t>
      </w:r>
      <w:r w:rsidR="00A81F2B">
        <w:rPr>
          <w:lang w:val="en-US"/>
        </w:rPr>
        <w:t>rotor tip</w:t>
      </w:r>
      <w:r w:rsidR="00A5670A" w:rsidRPr="00814F93">
        <w:rPr>
          <w:lang w:val="en-US"/>
        </w:rPr>
        <w:t xml:space="preserve"> gap control.</w:t>
      </w:r>
    </w:p>
    <w:bookmarkEnd w:id="7"/>
    <w:p w14:paraId="36307833" w14:textId="17B39E88" w:rsidR="00EE2B01" w:rsidRDefault="00233D53" w:rsidP="00962A37">
      <w:pPr>
        <w:rPr>
          <w:lang w:val="en-US"/>
        </w:rPr>
      </w:pPr>
      <w:r w:rsidRPr="00233D53">
        <w:rPr>
          <w:lang w:val="en-US"/>
        </w:rPr>
        <w:t xml:space="preserve">If the electricity storage system presented here proves to be technically feasible, and its initial price estimate is even approximately correct, its global impact would be revolutionary in the energy sector. Solar cells and wind power already produce electricity </w:t>
      </w:r>
      <w:r w:rsidR="004F1D9A" w:rsidRPr="00233D53">
        <w:rPr>
          <w:lang w:val="en-US"/>
        </w:rPr>
        <w:t>at a much</w:t>
      </w:r>
      <w:r w:rsidRPr="00233D53">
        <w:rPr>
          <w:lang w:val="en-US"/>
        </w:rPr>
        <w:t xml:space="preserve"> lower cost than with fossil fuels. If the almost free electricity produced during their production peaks can be stored for a long time</w:t>
      </w:r>
      <w:r w:rsidR="00FE74BF">
        <w:rPr>
          <w:lang w:val="en-US"/>
        </w:rPr>
        <w:t xml:space="preserve"> with low-cost</w:t>
      </w:r>
      <w:r w:rsidRPr="00233D53">
        <w:rPr>
          <w:lang w:val="en-US"/>
        </w:rPr>
        <w:t xml:space="preserve">, then electricity production based on fossil energy will become unprofitable. In addition, </w:t>
      </w:r>
      <w:r w:rsidR="004F1D9A" w:rsidRPr="00233D53">
        <w:rPr>
          <w:lang w:val="en-US"/>
        </w:rPr>
        <w:t>low-cost</w:t>
      </w:r>
      <w:r w:rsidRPr="00233D53">
        <w:rPr>
          <w:lang w:val="en-US"/>
        </w:rPr>
        <w:t xml:space="preserve"> electricity would accelerate the replacement of gas and oil heating with heat pumps. Together, these would make the global goal of carbon neutrality in 2050 entirely possible. On a global level, economic considerations and political realities have determined the use of fossil fuels and the continuous growth of their carbon emissions in electricity production. The only guaranteed way to abandon the use of fossil fuels on a rapid schedule is to make their use </w:t>
      </w:r>
      <w:r w:rsidRPr="00233D53">
        <w:rPr>
          <w:lang w:val="en-US"/>
        </w:rPr>
        <w:lastRenderedPageBreak/>
        <w:t>economically unprofitable.</w:t>
      </w:r>
      <w:r w:rsidR="00093F5D">
        <w:rPr>
          <w:lang w:val="en-US"/>
        </w:rPr>
        <w:t xml:space="preserve"> </w:t>
      </w:r>
      <w:r w:rsidR="00DC69DE">
        <w:rPr>
          <w:lang w:val="en-US"/>
        </w:rPr>
        <w:t xml:space="preserve">Fossil power </w:t>
      </w:r>
      <w:r w:rsidR="00DC7EA0">
        <w:rPr>
          <w:lang w:val="en-US"/>
        </w:rPr>
        <w:t xml:space="preserve">generation </w:t>
      </w:r>
      <w:r w:rsidR="00DC69DE">
        <w:rPr>
          <w:lang w:val="en-US"/>
        </w:rPr>
        <w:t xml:space="preserve">and heating </w:t>
      </w:r>
      <w:r w:rsidR="00DC7EA0">
        <w:rPr>
          <w:lang w:val="en-US"/>
        </w:rPr>
        <w:t>account for</w:t>
      </w:r>
      <w:r w:rsidR="00C87695">
        <w:rPr>
          <w:lang w:val="en-US"/>
        </w:rPr>
        <w:t xml:space="preserve"> 50% </w:t>
      </w:r>
      <w:r w:rsidR="00B478A0">
        <w:rPr>
          <w:lang w:val="en-US"/>
        </w:rPr>
        <w:t xml:space="preserve">of </w:t>
      </w:r>
      <w:r w:rsidR="006D3F36">
        <w:rPr>
          <w:lang w:val="en-US"/>
        </w:rPr>
        <w:t xml:space="preserve">global </w:t>
      </w:r>
      <w:r w:rsidR="00B478A0">
        <w:rPr>
          <w:lang w:val="en-US"/>
        </w:rPr>
        <w:t xml:space="preserve">energy-related </w:t>
      </w:r>
      <w:r w:rsidR="006D3F36">
        <w:rPr>
          <w:lang w:val="en-US"/>
        </w:rPr>
        <w:t>CO2 emissions.</w:t>
      </w:r>
      <w:r w:rsidR="001932A4">
        <w:rPr>
          <w:rStyle w:val="FootnoteReference"/>
          <w:lang w:val="en-US"/>
        </w:rPr>
        <w:footnoteReference w:id="99"/>
      </w:r>
    </w:p>
    <w:p w14:paraId="077E35A2" w14:textId="77777777" w:rsidR="007B0C86" w:rsidRDefault="007B0C86" w:rsidP="00962A37">
      <w:pPr>
        <w:rPr>
          <w:lang w:val="en-US"/>
        </w:rPr>
      </w:pPr>
    </w:p>
    <w:p w14:paraId="4888942B" w14:textId="77777777" w:rsidR="0008482D" w:rsidRPr="00093F5D" w:rsidRDefault="0008482D" w:rsidP="0008482D">
      <w:pPr>
        <w:rPr>
          <w:lang w:val="en-US"/>
        </w:rPr>
      </w:pPr>
    </w:p>
    <w:p w14:paraId="0221FAC9" w14:textId="5591F535" w:rsidR="0008482D" w:rsidRPr="00093F5D" w:rsidRDefault="0008482D" w:rsidP="0008482D">
      <w:pPr>
        <w:tabs>
          <w:tab w:val="left" w:pos="6390"/>
        </w:tabs>
        <w:rPr>
          <w:lang w:val="en-US"/>
        </w:rPr>
      </w:pPr>
    </w:p>
    <w:p w14:paraId="50236272" w14:textId="77777777" w:rsidR="0008482D" w:rsidRPr="00093F5D" w:rsidRDefault="0008482D" w:rsidP="0008482D">
      <w:pPr>
        <w:tabs>
          <w:tab w:val="left" w:pos="6390"/>
        </w:tabs>
        <w:rPr>
          <w:lang w:val="en-US"/>
        </w:rPr>
      </w:pPr>
    </w:p>
    <w:sectPr w:rsidR="0008482D" w:rsidRPr="00093F5D" w:rsidSect="00090CD3">
      <w:footerReference w:type="default" r:id="rId60"/>
      <w:pgSz w:w="12240" w:h="15840"/>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E8639" w14:textId="77777777" w:rsidR="005033F8" w:rsidRDefault="005033F8" w:rsidP="00E142B3">
      <w:pPr>
        <w:spacing w:after="0" w:line="240" w:lineRule="auto"/>
      </w:pPr>
      <w:r>
        <w:separator/>
      </w:r>
    </w:p>
  </w:endnote>
  <w:endnote w:type="continuationSeparator" w:id="0">
    <w:p w14:paraId="4765C5AB" w14:textId="77777777" w:rsidR="005033F8" w:rsidRDefault="005033F8" w:rsidP="00E142B3">
      <w:pPr>
        <w:spacing w:after="0" w:line="240" w:lineRule="auto"/>
      </w:pPr>
      <w:r>
        <w:continuationSeparator/>
      </w:r>
    </w:p>
  </w:endnote>
  <w:endnote w:type="continuationNotice" w:id="1">
    <w:p w14:paraId="586688F7" w14:textId="77777777" w:rsidR="005033F8" w:rsidRDefault="005033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724963"/>
      <w:docPartObj>
        <w:docPartGallery w:val="Page Numbers (Bottom of Page)"/>
        <w:docPartUnique/>
      </w:docPartObj>
    </w:sdtPr>
    <w:sdtEndPr>
      <w:rPr>
        <w:noProof/>
      </w:rPr>
    </w:sdtEndPr>
    <w:sdtContent>
      <w:p w14:paraId="1E81D131" w14:textId="3775B648" w:rsidR="00A547F9" w:rsidRDefault="00A547F9">
        <w:pPr>
          <w:pStyle w:val="Footer"/>
        </w:pPr>
        <w:r>
          <w:fldChar w:fldCharType="begin"/>
        </w:r>
        <w:r>
          <w:instrText xml:space="preserve"> PAGE   \* MERGEFORMAT </w:instrText>
        </w:r>
        <w:r>
          <w:fldChar w:fldCharType="separate"/>
        </w:r>
        <w:r>
          <w:rPr>
            <w:noProof/>
          </w:rPr>
          <w:t>2</w:t>
        </w:r>
        <w:r>
          <w:rPr>
            <w:noProof/>
          </w:rPr>
          <w:fldChar w:fldCharType="end"/>
        </w:r>
      </w:p>
    </w:sdtContent>
  </w:sdt>
  <w:p w14:paraId="04CC961C" w14:textId="77777777" w:rsidR="00A547F9" w:rsidRDefault="00A54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D2357" w14:textId="77777777" w:rsidR="005033F8" w:rsidRDefault="005033F8" w:rsidP="00E142B3">
      <w:pPr>
        <w:spacing w:after="0" w:line="240" w:lineRule="auto"/>
      </w:pPr>
      <w:r>
        <w:separator/>
      </w:r>
    </w:p>
  </w:footnote>
  <w:footnote w:type="continuationSeparator" w:id="0">
    <w:p w14:paraId="6B4BBD26" w14:textId="77777777" w:rsidR="005033F8" w:rsidRDefault="005033F8" w:rsidP="00E142B3">
      <w:pPr>
        <w:spacing w:after="0" w:line="240" w:lineRule="auto"/>
      </w:pPr>
      <w:r>
        <w:continuationSeparator/>
      </w:r>
    </w:p>
  </w:footnote>
  <w:footnote w:type="continuationNotice" w:id="1">
    <w:p w14:paraId="6207FBB3" w14:textId="77777777" w:rsidR="005033F8" w:rsidRDefault="005033F8">
      <w:pPr>
        <w:spacing w:after="0" w:line="240" w:lineRule="auto"/>
      </w:pPr>
    </w:p>
  </w:footnote>
  <w:footnote w:id="2">
    <w:p w14:paraId="4B3A2607" w14:textId="29D55F89" w:rsidR="005C3D36" w:rsidRPr="005C3D36" w:rsidRDefault="005C3D36">
      <w:pPr>
        <w:pStyle w:val="FootnoteText"/>
        <w:rPr>
          <w:lang w:val="en-US"/>
        </w:rPr>
      </w:pPr>
      <w:r>
        <w:rPr>
          <w:rStyle w:val="FootnoteReference"/>
        </w:rPr>
        <w:footnoteRef/>
      </w:r>
      <w:r>
        <w:t xml:space="preserve"> </w:t>
      </w:r>
      <w:hyperlink r:id="rId1" w:history="1">
        <w:r w:rsidRPr="005558F7">
          <w:rPr>
            <w:rStyle w:val="Hyperlink"/>
          </w:rPr>
          <w:t>https://energyindustryreview.com/power/battery-storage-capacity-record-growth-and-trends-in-2026/</w:t>
        </w:r>
      </w:hyperlink>
      <w:r>
        <w:t xml:space="preserve"> </w:t>
      </w:r>
    </w:p>
  </w:footnote>
  <w:footnote w:id="3">
    <w:p w14:paraId="60441076" w14:textId="4FB43BE3" w:rsidR="00AD33CC" w:rsidRPr="008410C2" w:rsidRDefault="00AD33CC" w:rsidP="00AD33CC">
      <w:pPr>
        <w:pStyle w:val="FootnoteText"/>
        <w:rPr>
          <w:lang w:val="en-US"/>
        </w:rPr>
      </w:pPr>
      <w:r>
        <w:rPr>
          <w:rStyle w:val="FootnoteReference"/>
        </w:rPr>
        <w:footnoteRef/>
      </w:r>
      <w:r>
        <w:t xml:space="preserve"> </w:t>
      </w:r>
      <w:hyperlink r:id="rId2" w:history="1">
        <w:r w:rsidR="005C3D36" w:rsidRPr="005558F7">
          <w:rPr>
            <w:rStyle w:val="Hyperlink"/>
          </w:rPr>
          <w:t>https://thundersaidenergy.com/downloads/battery-storage-costs-the-economics/</w:t>
        </w:r>
      </w:hyperlink>
      <w:r w:rsidR="005C3D36">
        <w:t xml:space="preserve"> </w:t>
      </w:r>
    </w:p>
  </w:footnote>
  <w:footnote w:id="4">
    <w:p w14:paraId="2C0FE172" w14:textId="77777777" w:rsidR="00DB4305" w:rsidRPr="001932A4" w:rsidRDefault="00DB4305" w:rsidP="00DB4305">
      <w:pPr>
        <w:pStyle w:val="FootnoteText"/>
        <w:rPr>
          <w:lang w:val="en-US"/>
        </w:rPr>
      </w:pPr>
      <w:r>
        <w:rPr>
          <w:rStyle w:val="FootnoteReference"/>
        </w:rPr>
        <w:footnoteRef/>
      </w:r>
      <w:r>
        <w:t xml:space="preserve"> </w:t>
      </w:r>
      <w:hyperlink r:id="rId3" w:history="1">
        <w:r w:rsidRPr="00883E22">
          <w:rPr>
            <w:rStyle w:val="Hyperlink"/>
          </w:rPr>
          <w:t>https://www.iea.org/reports/the-role-of-ccus-in-low-carbon-power-systems/the-co2-emissions-challenge</w:t>
        </w:r>
      </w:hyperlink>
      <w:r>
        <w:t xml:space="preserve"> </w:t>
      </w:r>
    </w:p>
  </w:footnote>
  <w:footnote w:id="5">
    <w:p w14:paraId="696B6162" w14:textId="4DBF2863" w:rsidR="00070909" w:rsidRPr="00AD33CC" w:rsidRDefault="00070909" w:rsidP="00070909">
      <w:pPr>
        <w:pStyle w:val="FootnoteText"/>
        <w:rPr>
          <w:lang w:val="en-US"/>
        </w:rPr>
      </w:pPr>
      <w:r>
        <w:rPr>
          <w:rStyle w:val="FootnoteReference"/>
        </w:rPr>
        <w:footnoteRef/>
      </w:r>
      <w:hyperlink r:id="rId4" w:history="1">
        <w:r w:rsidR="0034302B" w:rsidRPr="00883E22">
          <w:rPr>
            <w:rStyle w:val="Hyperlink"/>
          </w:rPr>
          <w:t>https://en.wikipedia.org/wiki/Brayton_cycle</w:t>
        </w:r>
      </w:hyperlink>
      <w:r w:rsidR="0034302B">
        <w:t xml:space="preserve"> </w:t>
      </w:r>
    </w:p>
  </w:footnote>
  <w:footnote w:id="6">
    <w:p w14:paraId="04BFFD61" w14:textId="72E0F800" w:rsidR="0076399A" w:rsidRPr="006C6FC9" w:rsidRDefault="0076399A">
      <w:pPr>
        <w:pStyle w:val="FootnoteText"/>
        <w:rPr>
          <w:lang w:val="en-US"/>
        </w:rPr>
      </w:pPr>
      <w:r>
        <w:rPr>
          <w:rStyle w:val="FootnoteReference"/>
        </w:rPr>
        <w:footnoteRef/>
      </w:r>
      <w:hyperlink r:id="rId5" w:history="1">
        <w:r w:rsidR="00824100" w:rsidRPr="0099765B">
          <w:rPr>
            <w:rStyle w:val="Hyperlink"/>
            <w:lang w:val="en-US"/>
          </w:rPr>
          <w:t>https://en.wikipedia.org/wiki/Debye_model</w:t>
        </w:r>
      </w:hyperlink>
      <w:r w:rsidR="00824100">
        <w:rPr>
          <w:lang w:val="en-US"/>
        </w:rPr>
        <w:t xml:space="preserve"> </w:t>
      </w:r>
    </w:p>
  </w:footnote>
  <w:footnote w:id="7">
    <w:p w14:paraId="7E655C6A" w14:textId="77777777" w:rsidR="00BD1FD7" w:rsidRPr="00BD1FD7" w:rsidRDefault="00BD1FD7" w:rsidP="00BD1FD7">
      <w:pPr>
        <w:pStyle w:val="FootnoteText"/>
        <w:rPr>
          <w:lang w:val="en-FI"/>
        </w:rPr>
      </w:pPr>
      <w:r>
        <w:rPr>
          <w:rStyle w:val="FootnoteReference"/>
        </w:rPr>
        <w:footnoteRef/>
      </w:r>
      <w:r>
        <w:t xml:space="preserve"> Bronzon Turbine,</w:t>
      </w:r>
      <w:r w:rsidRPr="00BD1FD7">
        <w:t xml:space="preserve"> </w:t>
      </w:r>
      <w:r w:rsidRPr="00BD1FD7">
        <w:rPr>
          <w:i/>
          <w:iCs/>
        </w:rPr>
        <w:t>Axial Compressor Technology: Efficiency, Reliability, and the Future of High-Volume Gas Compression</w:t>
      </w:r>
      <w:r>
        <w:t xml:space="preserve">  </w:t>
      </w:r>
      <w:hyperlink r:id="rId6" w:history="1">
        <w:r w:rsidRPr="009B2431">
          <w:rPr>
            <w:rStyle w:val="Hyperlink"/>
            <w:lang w:val="en-FI"/>
          </w:rPr>
          <w:t>https://www.bowzonturbine.com/blog-Industry-News/Axial-Compressor-Technology-Efficiency-Reliability-and-the-Future-of-High-Volume-Gas-Compression-12024045.html</w:t>
        </w:r>
      </w:hyperlink>
      <w:r w:rsidRPr="00BD1FD7">
        <w:rPr>
          <w:lang w:val="en-FI"/>
        </w:rPr>
        <w:t xml:space="preserve"> </w:t>
      </w:r>
    </w:p>
  </w:footnote>
  <w:footnote w:id="8">
    <w:p w14:paraId="4AFBC545" w14:textId="2C2D2D0F" w:rsidR="00787FA9" w:rsidRPr="00787FA9" w:rsidRDefault="00787FA9" w:rsidP="00787FA9">
      <w:pPr>
        <w:pStyle w:val="FootnoteText"/>
        <w:rPr>
          <w:i/>
          <w:iCs/>
          <w:lang w:val="en-FI"/>
        </w:rPr>
      </w:pPr>
      <w:r>
        <w:rPr>
          <w:rStyle w:val="FootnoteReference"/>
        </w:rPr>
        <w:footnoteRef/>
      </w:r>
      <w:r w:rsidRPr="00787FA9">
        <w:rPr>
          <w:lang w:val="en-FI"/>
        </w:rPr>
        <w:t xml:space="preserve"> </w:t>
      </w:r>
      <w:r w:rsidR="00D33C37" w:rsidRPr="00D33C37">
        <w:rPr>
          <w:lang w:val="en-FI"/>
        </w:rPr>
        <w:t>P N Vasanth Sudarshan, Madhesh Devasenan</w:t>
      </w:r>
      <w:r w:rsidR="00D33C37">
        <w:rPr>
          <w:lang w:val="en-FI"/>
        </w:rPr>
        <w:t xml:space="preserve">, </w:t>
      </w:r>
      <w:r w:rsidRPr="00787FA9">
        <w:rPr>
          <w:i/>
          <w:iCs/>
          <w:lang w:val="en-FI"/>
        </w:rPr>
        <w:t>A comprehensive study of recent studies on the efficiency of axial flow turbines with an investigation on blade profile modifications in stator and rotor assemblies</w:t>
      </w:r>
      <w:r>
        <w:rPr>
          <w:i/>
          <w:iCs/>
          <w:lang w:val="en-FI"/>
        </w:rPr>
        <w:t xml:space="preserve"> </w:t>
      </w:r>
      <w:hyperlink r:id="rId7" w:history="1">
        <w:r w:rsidRPr="00787FA9">
          <w:rPr>
            <w:rStyle w:val="Hyperlink"/>
            <w:i/>
            <w:iCs/>
            <w:lang w:val="en-FI"/>
          </w:rPr>
          <w:t>https://doi.org/10.1177/0309524X241275144</w:t>
        </w:r>
      </w:hyperlink>
    </w:p>
    <w:p w14:paraId="44201F03" w14:textId="37CBCD5F" w:rsidR="00787FA9" w:rsidRPr="00787FA9" w:rsidRDefault="00787FA9">
      <w:pPr>
        <w:pStyle w:val="FootnoteText"/>
        <w:rPr>
          <w:lang w:val="en-FI"/>
        </w:rPr>
      </w:pPr>
    </w:p>
  </w:footnote>
  <w:footnote w:id="9">
    <w:p w14:paraId="260C2CFC" w14:textId="24BC4D79" w:rsidR="00F55EE0" w:rsidRPr="00BD1FD7" w:rsidRDefault="00F55EE0" w:rsidP="00F55EE0">
      <w:pPr>
        <w:pStyle w:val="FootnoteText"/>
        <w:rPr>
          <w:lang w:val="en-FI"/>
        </w:rPr>
      </w:pPr>
      <w:r>
        <w:rPr>
          <w:rStyle w:val="FootnoteReference"/>
        </w:rPr>
        <w:footnoteRef/>
      </w:r>
      <w:hyperlink r:id="rId8" w:tgtFrame="_blank" w:tooltip="Persistent link using digital object identifier" w:history="1">
        <w:r w:rsidR="0026113A" w:rsidRPr="00BD1FD7">
          <w:rPr>
            <w:rStyle w:val="Hyperlink"/>
            <w:lang w:val="en-FI"/>
          </w:rPr>
          <w:t>https://doi.org/10.1016/j.isci.2024.109460</w:t>
        </w:r>
      </w:hyperlink>
    </w:p>
  </w:footnote>
  <w:footnote w:id="10">
    <w:p w14:paraId="571A8E88" w14:textId="2504A867" w:rsidR="009A3288" w:rsidRPr="006C6FC9" w:rsidRDefault="009A3288" w:rsidP="00F55EE0">
      <w:pPr>
        <w:rPr>
          <w:lang w:val="en-US"/>
        </w:rPr>
      </w:pPr>
      <w:r>
        <w:rPr>
          <w:rStyle w:val="FootnoteReference"/>
        </w:rPr>
        <w:footnoteRef/>
      </w:r>
      <w:r w:rsidRPr="006C6FC9">
        <w:rPr>
          <w:lang w:val="en-US"/>
        </w:rPr>
        <w:t xml:space="preserve"> </w:t>
      </w:r>
      <w:hyperlink r:id="rId9" w:history="1">
        <w:r w:rsidR="00F55EE0" w:rsidRPr="006C6FC9">
          <w:rPr>
            <w:rStyle w:val="Hyperlink"/>
            <w:lang w:val="en-US"/>
          </w:rPr>
          <w:t>https://core.ac.uk/download/pdf/42338379.pdf</w:t>
        </w:r>
      </w:hyperlink>
    </w:p>
  </w:footnote>
  <w:footnote w:id="11">
    <w:p w14:paraId="2B39CB87" w14:textId="5F104DFE" w:rsidR="00A12403" w:rsidRPr="006C6FC9" w:rsidRDefault="00A12403">
      <w:pPr>
        <w:pStyle w:val="FootnoteText"/>
        <w:rPr>
          <w:lang w:val="en-US"/>
        </w:rPr>
      </w:pPr>
      <w:r>
        <w:rPr>
          <w:rStyle w:val="FootnoteReference"/>
        </w:rPr>
        <w:footnoteRef/>
      </w:r>
      <w:hyperlink r:id="rId10" w:history="1">
        <w:r w:rsidR="00F20AEA" w:rsidRPr="0099765B">
          <w:rPr>
            <w:rStyle w:val="Hyperlink"/>
            <w:lang w:val="en-US"/>
          </w:rPr>
          <w:t>https://www.researchgate.net/publication/356766772_Techno-economic_analysis_of_recuperated_Joule-Brayton_pumped_thermal_energy_storage</w:t>
        </w:r>
      </w:hyperlink>
    </w:p>
  </w:footnote>
  <w:footnote w:id="12">
    <w:p w14:paraId="1C827408" w14:textId="4CAE861E" w:rsidR="00F55EE0" w:rsidRPr="006C6FC9" w:rsidRDefault="00F55EE0" w:rsidP="00F55EE0">
      <w:pPr>
        <w:pStyle w:val="FootnoteText"/>
        <w:rPr>
          <w:lang w:val="en-US"/>
        </w:rPr>
      </w:pPr>
      <w:r>
        <w:rPr>
          <w:rStyle w:val="FootnoteReference"/>
        </w:rPr>
        <w:footnoteRef/>
      </w:r>
      <w:r w:rsidRPr="006C6FC9">
        <w:rPr>
          <w:lang w:val="en-US"/>
        </w:rPr>
        <w:t xml:space="preserve"> </w:t>
      </w:r>
      <w:hyperlink r:id="rId11" w:history="1">
        <w:r w:rsidR="00C36FD6" w:rsidRPr="006C6FC9">
          <w:rPr>
            <w:rStyle w:val="Hyperlink"/>
            <w:lang w:val="en-US"/>
          </w:rPr>
          <w:t>https://www.energy.gov/sites/default/files/2020/12/f81/SETO%20PTES%20Workshop%20McTigue_NREL.pdf</w:t>
        </w:r>
      </w:hyperlink>
    </w:p>
  </w:footnote>
  <w:footnote w:id="13">
    <w:p w14:paraId="400D2A69" w14:textId="41C2B745" w:rsidR="00A12403" w:rsidRPr="006C6FC9" w:rsidRDefault="00A12403">
      <w:pPr>
        <w:pStyle w:val="FootnoteText"/>
        <w:rPr>
          <w:lang w:val="en-US"/>
        </w:rPr>
      </w:pPr>
      <w:r>
        <w:rPr>
          <w:rStyle w:val="FootnoteReference"/>
        </w:rPr>
        <w:footnoteRef/>
      </w:r>
      <w:hyperlink r:id="rId12" w:history="1">
        <w:r w:rsidR="00F20AEA" w:rsidRPr="0099765B">
          <w:rPr>
            <w:rStyle w:val="Hyperlink"/>
            <w:lang w:val="en-US"/>
          </w:rPr>
          <w:t>https://www.mdpi.com/1996-1073/15/24/9595</w:t>
        </w:r>
      </w:hyperlink>
      <w:r w:rsidR="00F20AEA">
        <w:rPr>
          <w:lang w:val="en-US"/>
        </w:rPr>
        <w:t xml:space="preserve"> </w:t>
      </w:r>
    </w:p>
  </w:footnote>
  <w:footnote w:id="14">
    <w:p w14:paraId="62F950E9" w14:textId="1950FCE7" w:rsidR="009B2C56" w:rsidRPr="006C6FC9" w:rsidRDefault="009B2C56">
      <w:pPr>
        <w:pStyle w:val="FootnoteText"/>
        <w:rPr>
          <w:lang w:val="en-US"/>
        </w:rPr>
      </w:pPr>
      <w:r>
        <w:rPr>
          <w:rStyle w:val="FootnoteReference"/>
        </w:rPr>
        <w:footnoteRef/>
      </w:r>
      <w:r w:rsidRPr="006C6FC9">
        <w:rPr>
          <w:lang w:val="en-US"/>
        </w:rPr>
        <w:t xml:space="preserve"> </w:t>
      </w:r>
      <w:hyperlink r:id="rId13" w:history="1">
        <w:r w:rsidRPr="006C6FC9">
          <w:rPr>
            <w:rStyle w:val="Hyperlink"/>
            <w:lang w:val="en-US"/>
          </w:rPr>
          <w:t>https://wiki.sustainabletechnologies.ca/wiki/Aggregates</w:t>
        </w:r>
      </w:hyperlink>
      <w:r w:rsidRPr="006C6FC9">
        <w:rPr>
          <w:lang w:val="en-US"/>
        </w:rPr>
        <w:t xml:space="preserve"> </w:t>
      </w:r>
    </w:p>
  </w:footnote>
  <w:footnote w:id="15">
    <w:p w14:paraId="44F22894" w14:textId="6AAB0953" w:rsidR="001430FF" w:rsidRPr="001430FF" w:rsidRDefault="001430FF" w:rsidP="001430FF">
      <w:pPr>
        <w:pStyle w:val="FootnoteText"/>
      </w:pPr>
      <w:r>
        <w:rPr>
          <w:rStyle w:val="FootnoteReference"/>
        </w:rPr>
        <w:footnoteRef/>
      </w:r>
      <w:r>
        <w:t xml:space="preserve"> </w:t>
      </w:r>
      <w:hyperlink r:id="rId14" w:history="1">
        <w:r w:rsidRPr="005E46AB">
          <w:rPr>
            <w:rStyle w:val="Hyperlink"/>
            <w:lang w:val="en-US"/>
          </w:rPr>
          <w:t>https://www.laterlite.com/wp-content/uploads/2022/05/Technical-data-sheet-Laterlite-Expanded-Clay.pdf</w:t>
        </w:r>
      </w:hyperlink>
      <w:r>
        <w:t xml:space="preserve"> </w:t>
      </w:r>
    </w:p>
  </w:footnote>
  <w:footnote w:id="16">
    <w:p w14:paraId="5DB92D35" w14:textId="7E32640B" w:rsidR="009674AF" w:rsidRPr="004F4960" w:rsidRDefault="009674AF" w:rsidP="00BC61B9">
      <w:pPr>
        <w:pStyle w:val="FootnoteText"/>
      </w:pPr>
      <w:r>
        <w:rPr>
          <w:rStyle w:val="FootnoteReference"/>
        </w:rPr>
        <w:footnoteRef/>
      </w:r>
      <w:r>
        <w:t xml:space="preserve"> </w:t>
      </w:r>
      <w:r w:rsidR="00BC61B9" w:rsidRPr="00BC61B9">
        <w:t>Eugene C. Robertson</w:t>
      </w:r>
      <w:r w:rsidR="00BC61B9">
        <w:t>, 1988 “</w:t>
      </w:r>
      <w:r w:rsidR="00BC61B9" w:rsidRPr="00BC61B9">
        <w:t>Thermal properties of rocks</w:t>
      </w:r>
      <w:r w:rsidR="00BC61B9">
        <w:t xml:space="preserve">”  </w:t>
      </w:r>
      <w:hyperlink r:id="rId15" w:history="1">
        <w:r w:rsidR="00BC61B9" w:rsidRPr="003B50F9">
          <w:rPr>
            <w:rStyle w:val="Hyperlink"/>
          </w:rPr>
          <w:t>https://pubs.usgs.gov/of/1988/0441/report.pdf</w:t>
        </w:r>
      </w:hyperlink>
      <w:r>
        <w:t xml:space="preserve"> </w:t>
      </w:r>
    </w:p>
  </w:footnote>
  <w:footnote w:id="17">
    <w:p w14:paraId="23C5E7CF" w14:textId="005E0AFB" w:rsidR="00C0536A" w:rsidRPr="006C6FC9" w:rsidRDefault="00C0536A">
      <w:pPr>
        <w:pStyle w:val="FootnoteText"/>
        <w:rPr>
          <w:lang w:val="en-US"/>
        </w:rPr>
      </w:pPr>
      <w:r>
        <w:rPr>
          <w:rStyle w:val="FootnoteReference"/>
        </w:rPr>
        <w:footnoteRef/>
      </w:r>
      <w:r w:rsidRPr="006C6FC9">
        <w:rPr>
          <w:lang w:val="en-US"/>
        </w:rPr>
        <w:t xml:space="preserve"> </w:t>
      </w:r>
      <w:r w:rsidR="00BC61B9" w:rsidRPr="00BC61B9">
        <w:rPr>
          <w:lang w:val="en-US"/>
        </w:rPr>
        <w:t>Agnieszka Tomczyk, Zofia Sokołowska</w:t>
      </w:r>
      <w:r w:rsidR="00BC61B9">
        <w:rPr>
          <w:lang w:val="en-US"/>
        </w:rPr>
        <w:t xml:space="preserve">, </w:t>
      </w:r>
      <w:r w:rsidR="00BC61B9" w:rsidRPr="00BC61B9">
        <w:rPr>
          <w:lang w:val="en-US"/>
        </w:rPr>
        <w:t>Patrycja Boguta</w:t>
      </w:r>
      <w:r w:rsidR="00BC61B9">
        <w:rPr>
          <w:lang w:val="en-US"/>
        </w:rPr>
        <w:t>,</w:t>
      </w:r>
      <w:r w:rsidR="00BC61B9" w:rsidRPr="00BC61B9">
        <w:rPr>
          <w:lang w:val="en-US"/>
        </w:rPr>
        <w:t xml:space="preserve"> </w:t>
      </w:r>
      <w:r w:rsidR="00BC61B9" w:rsidRPr="006F3C0A">
        <w:rPr>
          <w:i/>
          <w:iCs/>
          <w:lang w:val="en-US"/>
        </w:rPr>
        <w:t>Biochar physicochemical properties: pyrolysis temperature and feedstock kind effects</w:t>
      </w:r>
      <w:r w:rsidR="00BC61B9">
        <w:rPr>
          <w:lang w:val="en-US"/>
        </w:rPr>
        <w:t xml:space="preserve"> </w:t>
      </w:r>
      <w:hyperlink r:id="rId16" w:anchor="Tab2" w:history="1">
        <w:r w:rsidR="00BC61B9" w:rsidRPr="00972128">
          <w:rPr>
            <w:rStyle w:val="Hyperlink"/>
            <w:lang w:val="en-US"/>
          </w:rPr>
          <w:t>https://link.springer.com/article/10.1007/s11157-020-09523-3#Tab2</w:t>
        </w:r>
      </w:hyperlink>
      <w:r w:rsidR="004A25E0" w:rsidRPr="006C6FC9">
        <w:rPr>
          <w:lang w:val="en-US"/>
        </w:rPr>
        <w:t xml:space="preserve"> </w:t>
      </w:r>
    </w:p>
  </w:footnote>
  <w:footnote w:id="18">
    <w:p w14:paraId="2409A8B8" w14:textId="20D2D717" w:rsidR="004A25E0" w:rsidRPr="006C6FC9" w:rsidRDefault="00E142B3">
      <w:pPr>
        <w:pStyle w:val="FootnoteText"/>
        <w:rPr>
          <w:lang w:val="en-US"/>
        </w:rPr>
      </w:pPr>
      <w:r>
        <w:rPr>
          <w:rStyle w:val="FootnoteReference"/>
        </w:rPr>
        <w:footnoteRef/>
      </w:r>
      <w:r w:rsidRPr="006C6FC9">
        <w:rPr>
          <w:lang w:val="en-US"/>
        </w:rPr>
        <w:t xml:space="preserve"> </w:t>
      </w:r>
      <w:r w:rsidR="0083131D" w:rsidRPr="0083131D">
        <w:rPr>
          <w:lang w:val="en-US"/>
        </w:rPr>
        <w:t xml:space="preserve">Shenggao Lu, Yutong Zong, </w:t>
      </w:r>
      <w:r w:rsidR="0083131D" w:rsidRPr="006F3C0A">
        <w:rPr>
          <w:i/>
          <w:iCs/>
          <w:lang w:val="en-US"/>
        </w:rPr>
        <w:t>Pore structure and environmental serves of biochars derived from different feedstocks and pyrolysis conditions</w:t>
      </w:r>
      <w:r w:rsidR="0083131D" w:rsidRPr="0083131D">
        <w:rPr>
          <w:lang w:val="en-US"/>
        </w:rPr>
        <w:t>, DOI:10.1007/s11356-018-3018-7,</w:t>
      </w:r>
      <w:r w:rsidR="0083131D">
        <w:rPr>
          <w:lang w:val="en-US"/>
        </w:rPr>
        <w:t xml:space="preserve"> </w:t>
      </w:r>
      <w:hyperlink r:id="rId17" w:anchor=":~:text=The%20pore%20size%20distribution%20of,1.5%2D3%20%CE%BCm%2C%20respectively" w:history="1">
        <w:r w:rsidR="0083131D" w:rsidRPr="00972128">
          <w:rPr>
            <w:rStyle w:val="Hyperlink"/>
            <w:lang w:val="en-US"/>
          </w:rPr>
          <w:t>https://pubmed.ncbi.nlm.nih.gov/30159845/#:~:text=The%20pore%20size%20distribution%20of,1.5%2D3%20%CE%BCm%2C%20respectively</w:t>
        </w:r>
      </w:hyperlink>
      <w:r w:rsidR="004A25E0" w:rsidRPr="006C6FC9">
        <w:rPr>
          <w:lang w:val="en-US"/>
        </w:rPr>
        <w:t xml:space="preserve"> </w:t>
      </w:r>
    </w:p>
  </w:footnote>
  <w:footnote w:id="19">
    <w:p w14:paraId="31839AE3" w14:textId="77777777" w:rsidR="003C1CF3" w:rsidRPr="006C6FC9" w:rsidRDefault="003C1CF3" w:rsidP="003C1CF3">
      <w:pPr>
        <w:pStyle w:val="FootnoteText"/>
        <w:rPr>
          <w:lang w:val="en-US"/>
        </w:rPr>
      </w:pPr>
      <w:r>
        <w:rPr>
          <w:rStyle w:val="FootnoteReference"/>
        </w:rPr>
        <w:footnoteRef/>
      </w:r>
      <w:r w:rsidRPr="006C6FC9">
        <w:rPr>
          <w:lang w:val="en-US"/>
        </w:rPr>
        <w:t xml:space="preserve"> </w:t>
      </w:r>
      <w:hyperlink r:id="rId18" w:anchor="Use" w:history="1">
        <w:r w:rsidRPr="006C6FC9">
          <w:rPr>
            <w:rStyle w:val="Hyperlink"/>
            <w:lang w:val="en-US"/>
          </w:rPr>
          <w:t>https://en.wikipedia.org/wiki/Mineral_wool#Use</w:t>
        </w:r>
      </w:hyperlink>
      <w:r w:rsidRPr="006C6FC9">
        <w:rPr>
          <w:lang w:val="en-US"/>
        </w:rPr>
        <w:t xml:space="preserve"> </w:t>
      </w:r>
    </w:p>
  </w:footnote>
  <w:footnote w:id="20">
    <w:p w14:paraId="42114784" w14:textId="79A391FF" w:rsidR="00C126EB" w:rsidRDefault="00C126EB">
      <w:pPr>
        <w:pStyle w:val="FootnoteText"/>
      </w:pPr>
      <w:r>
        <w:rPr>
          <w:rStyle w:val="FootnoteReference"/>
        </w:rPr>
        <w:footnoteRef/>
      </w:r>
      <w:r w:rsidR="00692B39">
        <w:t xml:space="preserve"> </w:t>
      </w:r>
      <w:r w:rsidR="00692B39" w:rsidRPr="00692B39">
        <w:t>Yasutaka Ta, Takeru Hoshino, Hiroyuki Tobo, Keiji Watanabe</w:t>
      </w:r>
      <w:r w:rsidR="00692B39">
        <w:t xml:space="preserve">, </w:t>
      </w:r>
      <w:r w:rsidR="00692B39" w:rsidRPr="000548BC">
        <w:rPr>
          <w:i/>
          <w:iCs/>
          <w:lang w:val="en-US"/>
        </w:rPr>
        <w:t>Behavior of Crack Generation of Slag in Continuous Solidification Process of Blast Furnace Slag</w:t>
      </w:r>
      <w:r w:rsidR="00692B39">
        <w:rPr>
          <w:i/>
          <w:iCs/>
          <w:lang w:val="en-US"/>
        </w:rPr>
        <w:t>,</w:t>
      </w:r>
      <w:r w:rsidR="0034314C">
        <w:t xml:space="preserve"> </w:t>
      </w:r>
      <w:hyperlink r:id="rId19" w:history="1">
        <w:r w:rsidR="00692B39" w:rsidRPr="00692B39">
          <w:rPr>
            <w:rStyle w:val="Hyperlink"/>
          </w:rPr>
          <w:t>https://doi.org/10.2355/isijinternational.ISIJINT-2020-632</w:t>
        </w:r>
      </w:hyperlink>
      <w:r w:rsidR="000548BC">
        <w:t xml:space="preserve"> </w:t>
      </w:r>
    </w:p>
    <w:p w14:paraId="55D71A25" w14:textId="77777777" w:rsidR="000548BC" w:rsidRDefault="000548BC">
      <w:pPr>
        <w:pStyle w:val="FootnoteText"/>
      </w:pPr>
    </w:p>
    <w:p w14:paraId="3CCC4A5B" w14:textId="77777777" w:rsidR="0034314C" w:rsidRPr="00C126EB" w:rsidRDefault="0034314C">
      <w:pPr>
        <w:pStyle w:val="FootnoteText"/>
      </w:pPr>
    </w:p>
  </w:footnote>
  <w:footnote w:id="21">
    <w:p w14:paraId="1B34671B" w14:textId="118A8586" w:rsidR="00F86370" w:rsidRPr="00F86370" w:rsidRDefault="00F86370">
      <w:pPr>
        <w:pStyle w:val="FootnoteText"/>
      </w:pPr>
      <w:r>
        <w:rPr>
          <w:rStyle w:val="FootnoteReference"/>
        </w:rPr>
        <w:footnoteRef/>
      </w:r>
      <w:r>
        <w:t xml:space="preserve"> </w:t>
      </w:r>
      <w:hyperlink r:id="rId20" w:history="1">
        <w:r w:rsidRPr="00307D84">
          <w:rPr>
            <w:rStyle w:val="Hyperlink"/>
          </w:rPr>
          <w:t>https://www.mineralproducts.org/Mineral-Products/Slag/Air-cooled-blast-furnace-slag.aspx</w:t>
        </w:r>
      </w:hyperlink>
      <w:r>
        <w:t xml:space="preserve"> </w:t>
      </w:r>
    </w:p>
  </w:footnote>
  <w:footnote w:id="22">
    <w:p w14:paraId="03C81EE0" w14:textId="77777777" w:rsidR="00E82217" w:rsidRPr="00236B6D" w:rsidRDefault="00E82217" w:rsidP="00E82217">
      <w:pPr>
        <w:pStyle w:val="FootnoteText"/>
      </w:pPr>
      <w:r>
        <w:rPr>
          <w:rStyle w:val="FootnoteReference"/>
        </w:rPr>
        <w:footnoteRef/>
      </w:r>
      <w:r>
        <w:t xml:space="preserve"> </w:t>
      </w:r>
      <w:hyperlink r:id="rId21" w:history="1">
        <w:r w:rsidRPr="000F17CE">
          <w:rPr>
            <w:rStyle w:val="Hyperlink"/>
          </w:rPr>
          <w:t>https://en.wikipedia.org/wiki/Slag</w:t>
        </w:r>
      </w:hyperlink>
      <w:r>
        <w:t xml:space="preserve"> </w:t>
      </w:r>
    </w:p>
  </w:footnote>
  <w:footnote w:id="23">
    <w:p w14:paraId="30F9D694" w14:textId="41EC612D" w:rsidR="00FF1DEC" w:rsidRPr="00FF1DEC" w:rsidRDefault="00FF1DEC">
      <w:pPr>
        <w:pStyle w:val="FootnoteText"/>
      </w:pPr>
      <w:r>
        <w:rPr>
          <w:rStyle w:val="FootnoteReference"/>
        </w:rPr>
        <w:footnoteRef/>
      </w:r>
      <w:r>
        <w:t xml:space="preserve"> </w:t>
      </w:r>
      <w:hyperlink r:id="rId22" w:history="1">
        <w:r w:rsidR="000548BC" w:rsidRPr="00C84ECC">
          <w:rPr>
            <w:rStyle w:val="Hyperlink"/>
          </w:rPr>
          <w:t>https://nationalslag.org/wp-content/uploads/2025/05/BFS-Brochure-v12.pdf</w:t>
        </w:r>
      </w:hyperlink>
      <w:r w:rsidR="000548BC">
        <w:t xml:space="preserve"> </w:t>
      </w:r>
    </w:p>
  </w:footnote>
  <w:footnote w:id="24">
    <w:p w14:paraId="3A7B62F5" w14:textId="45D42E54" w:rsidR="005A5C63" w:rsidRPr="00D704ED" w:rsidRDefault="005A5C63" w:rsidP="005A5C63">
      <w:pPr>
        <w:pStyle w:val="FootnoteText"/>
      </w:pPr>
      <w:r>
        <w:rPr>
          <w:rStyle w:val="FootnoteReference"/>
        </w:rPr>
        <w:footnoteRef/>
      </w:r>
      <w:r w:rsidRPr="00D704ED">
        <w:t xml:space="preserve"> </w:t>
      </w:r>
      <w:r w:rsidR="00935F3E" w:rsidRPr="00935F3E">
        <w:t>Lei Liu, Yuan Wang,</w:t>
      </w:r>
      <w:r w:rsidR="00935F3E">
        <w:t xml:space="preserve"> </w:t>
      </w:r>
      <w:r w:rsidR="00935F3E" w:rsidRPr="00935F3E">
        <w:t>Huaming An</w:t>
      </w:r>
      <w:r w:rsidR="00935F3E">
        <w:t xml:space="preserve">, </w:t>
      </w:r>
      <w:r w:rsidR="00935F3E" w:rsidRPr="00935F3E">
        <w:rPr>
          <w:i/>
          <w:iCs/>
        </w:rPr>
        <w:t>Fractal Characteristics and Energy Dissipation of Granite After High-Temperature Treatment Based on SHPB Experiment</w:t>
      </w:r>
      <w:r w:rsidR="00935F3E">
        <w:t xml:space="preserve"> </w:t>
      </w:r>
      <w:hyperlink r:id="rId23" w:history="1">
        <w:r w:rsidR="00935F3E" w:rsidRPr="00972128">
          <w:rPr>
            <w:rStyle w:val="Hyperlink"/>
          </w:rPr>
          <w:t>https://doi.org/10.3389/feart.2022.861847</w:t>
        </w:r>
      </w:hyperlink>
    </w:p>
  </w:footnote>
  <w:footnote w:id="25">
    <w:p w14:paraId="0FF4A4EC" w14:textId="62D722EF" w:rsidR="00870A24" w:rsidRPr="00870A24" w:rsidRDefault="00870A24">
      <w:pPr>
        <w:pStyle w:val="FootnoteText"/>
      </w:pPr>
      <w:r>
        <w:rPr>
          <w:rStyle w:val="FootnoteReference"/>
        </w:rPr>
        <w:footnoteRef/>
      </w:r>
      <w:r w:rsidR="00935F3E" w:rsidRPr="00935F3E">
        <w:t xml:space="preserve">Anna Sygała, Mirosława Bukowska, Tomasz Janoszek, </w:t>
      </w:r>
      <w:r w:rsidR="00935F3E" w:rsidRPr="00935F3E">
        <w:rPr>
          <w:i/>
          <w:iCs/>
        </w:rPr>
        <w:t>High Temperature Versus Geomechanical Parameters of Selected Rocks – The Present State of Research</w:t>
      </w:r>
      <w:r w:rsidR="00935F3E">
        <w:t xml:space="preserve"> </w:t>
      </w:r>
      <w:hyperlink r:id="rId24" w:history="1">
        <w:r w:rsidR="00935F3E" w:rsidRPr="00972128">
          <w:rPr>
            <w:rStyle w:val="Hyperlink"/>
          </w:rPr>
          <w:t>10.7424/jsm130407</w:t>
        </w:r>
      </w:hyperlink>
      <w:r w:rsidR="00306F30">
        <w:t xml:space="preserve">, </w:t>
      </w:r>
      <w:hyperlink r:id="rId25" w:history="1">
        <w:r w:rsidR="00306F30" w:rsidRPr="00C84ECC">
          <w:rPr>
            <w:rStyle w:val="Hyperlink"/>
          </w:rPr>
          <w:t>https://www.sciencedirect.com/science/article/pii/S2300396015300689?via%3Dihub</w:t>
        </w:r>
      </w:hyperlink>
      <w:r w:rsidR="00306F30">
        <w:t xml:space="preserve">  </w:t>
      </w:r>
    </w:p>
  </w:footnote>
  <w:footnote w:id="26">
    <w:p w14:paraId="762624F6" w14:textId="25E54253" w:rsidR="00242F0E" w:rsidRPr="004D5A42" w:rsidRDefault="00242F0E" w:rsidP="00242F0E">
      <w:pPr>
        <w:pStyle w:val="FootnoteText"/>
      </w:pPr>
      <w:r>
        <w:rPr>
          <w:rStyle w:val="FootnoteReference"/>
        </w:rPr>
        <w:footnoteRef/>
      </w:r>
      <w:r>
        <w:t xml:space="preserve"> </w:t>
      </w:r>
      <w:bookmarkStart w:id="1" w:name="_Hlk173494158"/>
      <w:r w:rsidR="0013034C">
        <w:fldChar w:fldCharType="begin"/>
      </w:r>
      <w:r w:rsidR="0013034C">
        <w:instrText>HYPERLINK "https://www.academia.edu/93970453/Effect_of_heat_on_the_mechanical_properties_of_selected_rock_types_a_laboratory_study"</w:instrText>
      </w:r>
      <w:r w:rsidR="0013034C">
        <w:fldChar w:fldCharType="separate"/>
      </w:r>
      <w:r w:rsidRPr="002347EF">
        <w:rPr>
          <w:rStyle w:val="Hyperlink"/>
        </w:rPr>
        <w:t>https://www.academia.edu/93970453/Effect_of_heat_on_the_mechanical_properties_of_selected_rock_types_a_laboratory_study</w:t>
      </w:r>
      <w:r w:rsidR="0013034C">
        <w:rPr>
          <w:rStyle w:val="Hyperlink"/>
        </w:rPr>
        <w:fldChar w:fldCharType="end"/>
      </w:r>
      <w:bookmarkEnd w:id="1"/>
    </w:p>
  </w:footnote>
  <w:footnote w:id="27">
    <w:p w14:paraId="322DB870" w14:textId="672E323B" w:rsidR="00C85218" w:rsidRPr="00C85218" w:rsidRDefault="00C85218" w:rsidP="00592BCC">
      <w:r>
        <w:rPr>
          <w:rStyle w:val="FootnoteReference"/>
        </w:rPr>
        <w:footnoteRef/>
      </w:r>
      <w:r>
        <w:t xml:space="preserve"> </w:t>
      </w:r>
      <w:hyperlink r:id="rId26" w:history="1">
        <w:r w:rsidRPr="00941DC3">
          <w:rPr>
            <w:rStyle w:val="Hyperlink"/>
          </w:rPr>
          <w:t>https://saunologia.fi/kiuaskivet/</w:t>
        </w:r>
      </w:hyperlink>
      <w:r w:rsidR="00592BCC" w:rsidRPr="00592BCC">
        <w:t xml:space="preserve"> </w:t>
      </w:r>
    </w:p>
  </w:footnote>
  <w:footnote w:id="28">
    <w:p w14:paraId="037EDD30" w14:textId="19702AF2" w:rsidR="004E4AFB" w:rsidRPr="000605E9" w:rsidRDefault="004E4AFB" w:rsidP="004E4AFB">
      <w:pPr>
        <w:pStyle w:val="FootnoteText"/>
      </w:pPr>
      <w:r>
        <w:rPr>
          <w:rStyle w:val="FootnoteReference"/>
        </w:rPr>
        <w:footnoteRef/>
      </w:r>
      <w:r>
        <w:t xml:space="preserve"> </w:t>
      </w:r>
      <w:hyperlink r:id="rId27" w:history="1">
        <w:r w:rsidR="005214C6" w:rsidRPr="00A04E43">
          <w:rPr>
            <w:rStyle w:val="Hyperlink"/>
          </w:rPr>
          <w:t>https://en.wikipedia.org/wiki/Bowen%27s_reaction_series</w:t>
        </w:r>
      </w:hyperlink>
      <w:r w:rsidR="005214C6">
        <w:t xml:space="preserve"> </w:t>
      </w:r>
    </w:p>
  </w:footnote>
  <w:footnote w:id="29">
    <w:p w14:paraId="67838264" w14:textId="5B763B20" w:rsidR="001A3D25" w:rsidRPr="001A3D25" w:rsidRDefault="001A3D25">
      <w:pPr>
        <w:pStyle w:val="FootnoteText"/>
      </w:pPr>
      <w:r>
        <w:rPr>
          <w:rStyle w:val="FootnoteReference"/>
        </w:rPr>
        <w:footnoteRef/>
      </w:r>
      <w:hyperlink r:id="rId28" w:history="1">
        <w:r w:rsidR="005214C6" w:rsidRPr="00A04E43">
          <w:rPr>
            <w:rStyle w:val="Hyperlink"/>
          </w:rPr>
          <w:t>https://en.wikipedia.org/wiki/Igneous_rock</w:t>
        </w:r>
      </w:hyperlink>
      <w:r w:rsidR="005214C6">
        <w:t xml:space="preserve"> </w:t>
      </w:r>
    </w:p>
  </w:footnote>
  <w:footnote w:id="30">
    <w:p w14:paraId="7DB98077" w14:textId="2434CCA3" w:rsidR="002B7BE3" w:rsidRPr="002B7BE3" w:rsidRDefault="002B7BE3">
      <w:pPr>
        <w:pStyle w:val="FootnoteText"/>
      </w:pPr>
      <w:r>
        <w:rPr>
          <w:rStyle w:val="FootnoteReference"/>
        </w:rPr>
        <w:footnoteRef/>
      </w:r>
      <w:r>
        <w:t xml:space="preserve"> </w:t>
      </w:r>
      <w:hyperlink r:id="rId29" w:history="1">
        <w:r w:rsidRPr="00814099">
          <w:rPr>
            <w:rStyle w:val="Hyperlink"/>
          </w:rPr>
          <w:t>https://tupa.gtk.fi/raportti/arkisto/m19_3132_81_80.pdf</w:t>
        </w:r>
      </w:hyperlink>
      <w:r>
        <w:t xml:space="preserve"> </w:t>
      </w:r>
    </w:p>
  </w:footnote>
  <w:footnote w:id="31">
    <w:p w14:paraId="66D14397" w14:textId="77777777" w:rsidR="00653CDB" w:rsidRPr="008D2549" w:rsidRDefault="00653CDB" w:rsidP="00653CDB">
      <w:pPr>
        <w:pStyle w:val="FootnoteText"/>
      </w:pPr>
      <w:r>
        <w:rPr>
          <w:rStyle w:val="FootnoteReference"/>
        </w:rPr>
        <w:footnoteRef/>
      </w:r>
      <w:r>
        <w:t xml:space="preserve"> </w:t>
      </w:r>
      <w:hyperlink r:id="rId30" w:history="1">
        <w:r w:rsidRPr="002347EF">
          <w:rPr>
            <w:rStyle w:val="Hyperlink"/>
          </w:rPr>
          <w:t>https://en.wikipedia.org/wiki/QAPF_diagram</w:t>
        </w:r>
      </w:hyperlink>
      <w:r>
        <w:tab/>
      </w:r>
    </w:p>
  </w:footnote>
  <w:footnote w:id="32">
    <w:p w14:paraId="051ADB2D" w14:textId="77777777" w:rsidR="00653CDB" w:rsidRPr="008D2549" w:rsidRDefault="00653CDB" w:rsidP="00653CDB">
      <w:pPr>
        <w:pStyle w:val="FootnoteText"/>
      </w:pPr>
      <w:r>
        <w:rPr>
          <w:rStyle w:val="FootnoteReference"/>
        </w:rPr>
        <w:footnoteRef/>
      </w:r>
      <w:r>
        <w:t xml:space="preserve"> </w:t>
      </w:r>
      <w:hyperlink r:id="rId31" w:history="1">
        <w:r w:rsidRPr="002347EF">
          <w:rPr>
            <w:rStyle w:val="Hyperlink"/>
          </w:rPr>
          <w:t>https://en.wikipedia.org/wiki/Ultramafic_rock</w:t>
        </w:r>
      </w:hyperlink>
      <w:r>
        <w:tab/>
      </w:r>
    </w:p>
  </w:footnote>
  <w:footnote w:id="33">
    <w:p w14:paraId="50D40262" w14:textId="7E394FDF" w:rsidR="00653CDB" w:rsidRPr="00A66CBB" w:rsidRDefault="00653CDB" w:rsidP="00653CDB">
      <w:pPr>
        <w:pStyle w:val="FootnoteText"/>
      </w:pPr>
      <w:r>
        <w:rPr>
          <w:rStyle w:val="FootnoteReference"/>
        </w:rPr>
        <w:footnoteRef/>
      </w:r>
      <w:hyperlink r:id="rId32" w:history="1">
        <w:r w:rsidR="00B13BD0" w:rsidRPr="0099765B">
          <w:rPr>
            <w:rStyle w:val="Hyperlink"/>
          </w:rPr>
          <w:t>https://en.wikipedia.org/wiki/Plagioclase</w:t>
        </w:r>
      </w:hyperlink>
      <w:r w:rsidR="00B13BD0">
        <w:t xml:space="preserve"> </w:t>
      </w:r>
    </w:p>
  </w:footnote>
  <w:footnote w:id="34">
    <w:p w14:paraId="706C4084" w14:textId="20A7F22E" w:rsidR="00653CDB" w:rsidRPr="00A66CBB" w:rsidRDefault="00653CDB" w:rsidP="00653CDB">
      <w:pPr>
        <w:pStyle w:val="FootnoteText"/>
      </w:pPr>
      <w:r>
        <w:rPr>
          <w:rStyle w:val="FootnoteReference"/>
        </w:rPr>
        <w:footnoteRef/>
      </w:r>
      <w:hyperlink r:id="rId33" w:history="1">
        <w:r w:rsidR="00B13BD0" w:rsidRPr="0099765B">
          <w:rPr>
            <w:rStyle w:val="Hyperlink"/>
          </w:rPr>
          <w:t>https://en.wikipedia.org/wiki/Pyroxene</w:t>
        </w:r>
      </w:hyperlink>
      <w:r w:rsidR="00B13BD0">
        <w:t xml:space="preserve"> </w:t>
      </w:r>
    </w:p>
  </w:footnote>
  <w:footnote w:id="35">
    <w:p w14:paraId="6510F0F3" w14:textId="77777777" w:rsidR="00E9700F" w:rsidRPr="00591F14" w:rsidRDefault="00E9700F" w:rsidP="00E9700F">
      <w:pPr>
        <w:pStyle w:val="FootnoteText"/>
      </w:pPr>
      <w:r>
        <w:rPr>
          <w:rStyle w:val="FootnoteReference"/>
        </w:rPr>
        <w:footnoteRef/>
      </w:r>
      <w:r>
        <w:t xml:space="preserve"> </w:t>
      </w:r>
      <w:hyperlink r:id="rId34" w:history="1">
        <w:r w:rsidRPr="002D763A">
          <w:rPr>
            <w:rStyle w:val="Hyperlink"/>
          </w:rPr>
          <w:t>https://pmc.ncbi.nlm.nih.gov/articles/PMC9147395/</w:t>
        </w:r>
      </w:hyperlink>
      <w:r>
        <w:t xml:space="preserve"> </w:t>
      </w:r>
    </w:p>
  </w:footnote>
  <w:footnote w:id="36">
    <w:p w14:paraId="618C025F" w14:textId="747A0511" w:rsidR="006E477A" w:rsidRPr="006E477A" w:rsidRDefault="006E477A">
      <w:pPr>
        <w:pStyle w:val="FootnoteText"/>
      </w:pPr>
      <w:r>
        <w:rPr>
          <w:rStyle w:val="FootnoteReference"/>
        </w:rPr>
        <w:footnoteRef/>
      </w:r>
      <w:r>
        <w:t xml:space="preserve"> </w:t>
      </w:r>
      <w:r w:rsidR="00A5765D" w:rsidRPr="00A5765D">
        <w:t>DOI:10.1007/s00024-010-0130-</w:t>
      </w:r>
      <w:r w:rsidR="00A5765D">
        <w:t>0</w:t>
      </w:r>
      <w:r w:rsidR="00935F3E">
        <w:t xml:space="preserve">, </w:t>
      </w:r>
      <w:hyperlink r:id="rId35" w:history="1">
        <w:r w:rsidR="00935F3E" w:rsidRPr="00972128">
          <w:rPr>
            <w:rStyle w:val="Hyperlink"/>
          </w:rPr>
          <w:t>https://www.researchgate.net/publication/225969655_Damage_and_Changes_in_Mechanical_Properties_of_a_Gabbro_Thermally_Loaded_up_to_1000C</w:t>
        </w:r>
      </w:hyperlink>
      <w:r>
        <w:t xml:space="preserve"> </w:t>
      </w:r>
    </w:p>
  </w:footnote>
  <w:footnote w:id="37">
    <w:p w14:paraId="6F957F5F" w14:textId="53A33F31" w:rsidR="00653CDB" w:rsidRPr="00592BCC" w:rsidRDefault="00653CDB" w:rsidP="00653CDB">
      <w:r>
        <w:rPr>
          <w:rStyle w:val="FootnoteReference"/>
        </w:rPr>
        <w:footnoteRef/>
      </w:r>
      <w:r>
        <w:t xml:space="preserve"> </w:t>
      </w:r>
      <w:hyperlink r:id="rId36" w:history="1">
        <w:r w:rsidRPr="00941DC3">
          <w:rPr>
            <w:rStyle w:val="Hyperlink"/>
          </w:rPr>
          <w:t>https://saunologia.fi/saunagranit-luvian-kiuaskivitehatalla/</w:t>
        </w:r>
      </w:hyperlink>
    </w:p>
  </w:footnote>
  <w:footnote w:id="38">
    <w:p w14:paraId="2FA6FB87" w14:textId="0D059772" w:rsidR="005455DF" w:rsidRPr="005455DF" w:rsidRDefault="005455DF">
      <w:pPr>
        <w:pStyle w:val="FootnoteText"/>
      </w:pPr>
      <w:r>
        <w:rPr>
          <w:rStyle w:val="FootnoteReference"/>
        </w:rPr>
        <w:footnoteRef/>
      </w:r>
      <w:r>
        <w:t xml:space="preserve"> </w:t>
      </w:r>
      <w:hyperlink r:id="rId37" w:history="1">
        <w:r w:rsidRPr="00814099">
          <w:rPr>
            <w:rStyle w:val="Hyperlink"/>
          </w:rPr>
          <w:t>https://tupa.gtk.fi/raportti/arkisto/m19_3132_81_80.pdf</w:t>
        </w:r>
      </w:hyperlink>
      <w:r>
        <w:t xml:space="preserve"> </w:t>
      </w:r>
    </w:p>
  </w:footnote>
  <w:footnote w:id="39">
    <w:p w14:paraId="73083E52" w14:textId="313AE2AE" w:rsidR="006A563C" w:rsidRPr="006A563C" w:rsidRDefault="006A563C">
      <w:pPr>
        <w:pStyle w:val="FootnoteText"/>
      </w:pPr>
      <w:r>
        <w:rPr>
          <w:rStyle w:val="FootnoteReference"/>
        </w:rPr>
        <w:footnoteRef/>
      </w:r>
      <w:r>
        <w:t xml:space="preserve"> </w:t>
      </w:r>
      <w:hyperlink r:id="rId38" w:history="1">
        <w:r w:rsidRPr="00814099">
          <w:rPr>
            <w:rStyle w:val="Hyperlink"/>
          </w:rPr>
          <w:t>https://suomenkiuaskivi.fi/oliviini-kiuaskivet/</w:t>
        </w:r>
      </w:hyperlink>
      <w:r>
        <w:t xml:space="preserve"> </w:t>
      </w:r>
    </w:p>
  </w:footnote>
  <w:footnote w:id="40">
    <w:p w14:paraId="37ED0A0E" w14:textId="4785456A" w:rsidR="008E4BB6" w:rsidRPr="00AA782E" w:rsidRDefault="008E4BB6" w:rsidP="008E4BB6">
      <w:pPr>
        <w:pStyle w:val="FootnoteText"/>
      </w:pPr>
      <w:r>
        <w:rPr>
          <w:rStyle w:val="FootnoteReference"/>
        </w:rPr>
        <w:footnoteRef/>
      </w:r>
      <w:r>
        <w:t xml:space="preserve"> </w:t>
      </w:r>
      <w:hyperlink r:id="rId39" w:history="1">
        <w:r w:rsidR="006A563C" w:rsidRPr="00814099">
          <w:rPr>
            <w:rStyle w:val="Hyperlink"/>
          </w:rPr>
          <w:t>https://en.wikipedia.org/wiki/Amphibolite</w:t>
        </w:r>
      </w:hyperlink>
      <w:r w:rsidR="006A563C">
        <w:t xml:space="preserve"> </w:t>
      </w:r>
    </w:p>
  </w:footnote>
  <w:footnote w:id="41">
    <w:p w14:paraId="1C050703" w14:textId="09FE9592" w:rsidR="00480302" w:rsidRPr="00480302" w:rsidRDefault="00480302" w:rsidP="00592BCC">
      <w:r>
        <w:rPr>
          <w:rStyle w:val="FootnoteReference"/>
        </w:rPr>
        <w:footnoteRef/>
      </w:r>
      <w:r>
        <w:t xml:space="preserve"> </w:t>
      </w:r>
      <w:hyperlink r:id="rId40" w:history="1">
        <w:r w:rsidRPr="00480302">
          <w:rPr>
            <w:rStyle w:val="Hyperlink"/>
          </w:rPr>
          <w:t>https://www.suomalainenkivi.fi/vanha/wp-content/uploads/2016/03/luonnonkiviväkteiden_suunnentilohje_osa2.pdf</w:t>
        </w:r>
      </w:hyperlink>
    </w:p>
  </w:footnote>
  <w:footnote w:id="42">
    <w:p w14:paraId="4A9B77EB" w14:textId="4E87D089" w:rsidR="00394242" w:rsidRPr="00394242" w:rsidRDefault="00394242">
      <w:pPr>
        <w:pStyle w:val="FootnoteText"/>
      </w:pPr>
      <w:r>
        <w:rPr>
          <w:rStyle w:val="FootnoteReference"/>
        </w:rPr>
        <w:footnoteRef/>
      </w:r>
      <w:r>
        <w:t xml:space="preserve"> </w:t>
      </w:r>
      <w:hyperlink r:id="rId41" w:history="1">
        <w:r w:rsidR="000E4B0D" w:rsidRPr="0099765B">
          <w:rPr>
            <w:rStyle w:val="Hyperlink"/>
          </w:rPr>
          <w:t>https://tupa.gtk.fi/raportti/arkisto/50_2017.pdf</w:t>
        </w:r>
      </w:hyperlink>
      <w:r w:rsidR="000E4B0D">
        <w:t xml:space="preserve"> </w:t>
      </w:r>
    </w:p>
  </w:footnote>
  <w:footnote w:id="43">
    <w:p w14:paraId="58F12AE9" w14:textId="123EBE92" w:rsidR="00394242" w:rsidRPr="00394242" w:rsidRDefault="00394242">
      <w:pPr>
        <w:pStyle w:val="FootnoteText"/>
      </w:pPr>
      <w:r>
        <w:rPr>
          <w:rStyle w:val="FootnoteReference"/>
        </w:rPr>
        <w:footnoteRef/>
      </w:r>
      <w:r>
        <w:t xml:space="preserve"> </w:t>
      </w:r>
      <w:hyperlink r:id="rId42" w:history="1">
        <w:r w:rsidR="000E4B0D" w:rsidRPr="0099765B">
          <w:rPr>
            <w:rStyle w:val="Hyperlink"/>
          </w:rPr>
          <w:t>https://tupa.gtk.fi/kartta/erikoiskartta/ek_098_300dpi.pdf</w:t>
        </w:r>
      </w:hyperlink>
      <w:r w:rsidR="000E4B0D">
        <w:t xml:space="preserve"> </w:t>
      </w:r>
    </w:p>
  </w:footnote>
  <w:footnote w:id="44">
    <w:p w14:paraId="72C4548B" w14:textId="77777777" w:rsidR="00F90385" w:rsidRPr="00941DC3" w:rsidRDefault="00F90385" w:rsidP="00F90385">
      <w:pPr>
        <w:pStyle w:val="FootnoteText"/>
      </w:pPr>
      <w:r>
        <w:rPr>
          <w:rStyle w:val="FootnoteReference"/>
        </w:rPr>
        <w:footnoteRef/>
      </w:r>
      <w:r>
        <w:t xml:space="preserve"> </w:t>
      </w:r>
      <w:hyperlink r:id="rId43" w:history="1">
        <w:r w:rsidRPr="00D47609">
          <w:rPr>
            <w:rStyle w:val="Hyperlink"/>
          </w:rPr>
          <w:t>https://saunologia.b-cdn.net/wp-content/uploads/2018/02/1997-Forsman-kiuaskivet_silikaattimineraalit-SaunologiaS.pdf</w:t>
        </w:r>
      </w:hyperlink>
    </w:p>
  </w:footnote>
  <w:footnote w:id="45">
    <w:p w14:paraId="77738F91" w14:textId="4FD4BE0A" w:rsidR="00260BD0" w:rsidRPr="00260BD0" w:rsidRDefault="00260BD0">
      <w:pPr>
        <w:pStyle w:val="FootnoteText"/>
      </w:pPr>
      <w:r>
        <w:rPr>
          <w:rStyle w:val="FootnoteReference"/>
        </w:rPr>
        <w:footnoteRef/>
      </w:r>
      <w:r>
        <w:t xml:space="preserve"> </w:t>
      </w:r>
      <w:hyperlink r:id="rId44" w:history="1">
        <w:r w:rsidRPr="00814099">
          <w:rPr>
            <w:rStyle w:val="Hyperlink"/>
          </w:rPr>
          <w:t>https://tupa.gtk.fi/julkaisu/tutkimusraportti/tr_127.pdf</w:t>
        </w:r>
      </w:hyperlink>
      <w:r>
        <w:t xml:space="preserve"> </w:t>
      </w:r>
    </w:p>
  </w:footnote>
  <w:footnote w:id="46">
    <w:p w14:paraId="0D5D4982" w14:textId="38AC1809" w:rsidR="0033711C" w:rsidRPr="00242F0E" w:rsidRDefault="0033711C" w:rsidP="0033711C">
      <w:pPr>
        <w:pStyle w:val="FootnoteText"/>
      </w:pPr>
      <w:r>
        <w:rPr>
          <w:rStyle w:val="FootnoteReference"/>
        </w:rPr>
        <w:footnoteRef/>
      </w:r>
      <w:r w:rsidRPr="00242F0E">
        <w:t xml:space="preserve">  </w:t>
      </w:r>
      <w:hyperlink r:id="rId45" w:history="1">
        <w:r w:rsidR="004F695D" w:rsidRPr="00972128">
          <w:rPr>
            <w:rStyle w:val="Hyperlink"/>
          </w:rPr>
          <w:t>https://www.doria.fi/bitstream/handle/10024/121669/lts_2015-68_978-952-317-181-7.pdf?sequence=1&amp;isAllowed=y</w:t>
        </w:r>
      </w:hyperlink>
    </w:p>
  </w:footnote>
  <w:footnote w:id="47">
    <w:p w14:paraId="2872D6B2" w14:textId="77777777" w:rsidR="009D3A32" w:rsidRPr="00BE75CE" w:rsidRDefault="009D3A32" w:rsidP="009D3A32">
      <w:pPr>
        <w:pStyle w:val="FootnoteText"/>
      </w:pPr>
      <w:r>
        <w:rPr>
          <w:rStyle w:val="FootnoteReference"/>
        </w:rPr>
        <w:footnoteRef/>
      </w:r>
      <w:r>
        <w:t xml:space="preserve"> </w:t>
      </w:r>
      <w:hyperlink r:id="rId46" w:history="1">
        <w:r w:rsidRPr="00814099">
          <w:rPr>
            <w:rStyle w:val="Hyperlink"/>
          </w:rPr>
          <w:t>https://www.britannica.com/science/rock-geology/Thermal-properties</w:t>
        </w:r>
      </w:hyperlink>
      <w:r>
        <w:t xml:space="preserve"> </w:t>
      </w:r>
    </w:p>
  </w:footnote>
  <w:footnote w:id="48">
    <w:p w14:paraId="02124415" w14:textId="77777777" w:rsidR="00E5239B" w:rsidRPr="00E5239B" w:rsidRDefault="00E5239B" w:rsidP="00E5239B">
      <w:pPr>
        <w:pStyle w:val="FootnoteText"/>
      </w:pPr>
      <w:r>
        <w:rPr>
          <w:rStyle w:val="FootnoteReference"/>
        </w:rPr>
        <w:footnoteRef/>
      </w:r>
      <w:r w:rsidRPr="00E5239B">
        <w:t xml:space="preserve"> </w:t>
      </w:r>
      <w:hyperlink r:id="rId47" w:history="1">
        <w:r w:rsidRPr="00E5239B">
          <w:rPr>
            <w:rStyle w:val="Hyperlink"/>
          </w:rPr>
          <w:t>https://www.researchgate.net/publication/259049396_Experimental_melting_of_biotite_plagioclase_quartz_muscovite_assemblages_and_implications_for_crustal_melting</w:t>
        </w:r>
      </w:hyperlink>
      <w:r w:rsidRPr="00E5239B">
        <w:tab/>
      </w:r>
    </w:p>
  </w:footnote>
  <w:footnote w:id="49">
    <w:p w14:paraId="2AD92396" w14:textId="0038ED29" w:rsidR="003A1E6D" w:rsidRPr="003A1E6D" w:rsidRDefault="003A1E6D">
      <w:pPr>
        <w:pStyle w:val="FootnoteText"/>
      </w:pPr>
      <w:r>
        <w:rPr>
          <w:rStyle w:val="FootnoteReference"/>
        </w:rPr>
        <w:footnoteRef/>
      </w:r>
      <w:r>
        <w:t>Ranges of common intrinsic permeabilities https://en.wikipedia.org/wiki/Permeability_(materials_science)</w:t>
      </w:r>
    </w:p>
  </w:footnote>
  <w:footnote w:id="50">
    <w:p w14:paraId="117BD06B" w14:textId="52F24F43" w:rsidR="00CB0516" w:rsidRDefault="00CB0516" w:rsidP="00CB0516">
      <w:pPr>
        <w:pStyle w:val="FootnoteText"/>
      </w:pPr>
      <w:r>
        <w:rPr>
          <w:rStyle w:val="FootnoteReference"/>
        </w:rPr>
        <w:footnoteRef/>
      </w:r>
      <w:r w:rsidR="001A1174" w:rsidRPr="001A1174">
        <w:t xml:space="preserve">E. Kaufmann, N. Attree, T. Bradwell, A. Hagermann, </w:t>
      </w:r>
      <w:r w:rsidR="001A1174" w:rsidRPr="001A1174">
        <w:rPr>
          <w:i/>
          <w:iCs/>
        </w:rPr>
        <w:t>Hardness and Yield Strength of CO2 Ice Under Martian Temperature Conditions</w:t>
      </w:r>
      <w:r w:rsidR="001A1174">
        <w:t xml:space="preserve"> </w:t>
      </w:r>
      <w:hyperlink r:id="rId48" w:history="1">
        <w:r w:rsidR="001A1174" w:rsidRPr="00972128">
          <w:rPr>
            <w:rStyle w:val="Hyperlink"/>
          </w:rPr>
          <w:t>https://doi.org/10.1029/2019JE006217</w:t>
        </w:r>
      </w:hyperlink>
    </w:p>
  </w:footnote>
  <w:footnote w:id="51">
    <w:p w14:paraId="3445A6DC" w14:textId="4916EEB1" w:rsidR="007D77E5" w:rsidRDefault="007D77E5">
      <w:pPr>
        <w:pStyle w:val="FootnoteText"/>
      </w:pPr>
      <w:r>
        <w:rPr>
          <w:rStyle w:val="FootnoteReference"/>
        </w:rPr>
        <w:footnoteRef/>
      </w:r>
      <w:hyperlink r:id="rId49" w:history="1">
        <w:r w:rsidR="000E4B0D" w:rsidRPr="0099765B">
          <w:rPr>
            <w:rStyle w:val="Hyperlink"/>
          </w:rPr>
          <w:t>https://en.wikipedia.org/wiki/Debye_model</w:t>
        </w:r>
      </w:hyperlink>
      <w:r w:rsidR="000E4B0D">
        <w:t xml:space="preserve"> </w:t>
      </w:r>
    </w:p>
  </w:footnote>
  <w:footnote w:id="52">
    <w:p w14:paraId="7010BB05" w14:textId="6CD99216" w:rsidR="00742ECD" w:rsidRDefault="00742ECD">
      <w:pPr>
        <w:pStyle w:val="FootnoteText"/>
      </w:pPr>
      <w:r>
        <w:rPr>
          <w:rStyle w:val="FootnoteReference"/>
        </w:rPr>
        <w:footnoteRef/>
      </w:r>
      <w:r>
        <w:t xml:space="preserve"> </w:t>
      </w:r>
      <w:r w:rsidR="00327A43" w:rsidRPr="00327A43">
        <w:t xml:space="preserve">Richard A. Robie, </w:t>
      </w:r>
      <w:r w:rsidR="00327A43" w:rsidRPr="00327A43">
        <w:rPr>
          <w:i/>
          <w:iCs/>
        </w:rPr>
        <w:t>Debye temperatures of selected silicate minerals</w:t>
      </w:r>
      <w:r w:rsidR="00327A43">
        <w:t xml:space="preserve">, </w:t>
      </w:r>
      <w:hyperlink r:id="rId50" w:history="1">
        <w:r w:rsidR="00327A43" w:rsidRPr="00972128">
          <w:rPr>
            <w:rStyle w:val="Hyperlink"/>
          </w:rPr>
          <w:t>https://pubs.usgs.gov/of/1988/0663/report.pdf</w:t>
        </w:r>
      </w:hyperlink>
    </w:p>
  </w:footnote>
  <w:footnote w:id="53">
    <w:p w14:paraId="0F372570" w14:textId="1756242E" w:rsidR="000C7E6A" w:rsidRPr="000C7E6A" w:rsidRDefault="000C7E6A" w:rsidP="000C7E6A">
      <w:pPr>
        <w:pStyle w:val="FootnoteText"/>
      </w:pPr>
      <w:r>
        <w:rPr>
          <w:rStyle w:val="FootnoteReference"/>
        </w:rPr>
        <w:footnoteRef/>
      </w:r>
      <w:r>
        <w:t xml:space="preserve"> </w:t>
      </w:r>
      <w:r w:rsidR="00936915" w:rsidRPr="00936915">
        <w:t xml:space="preserve">Douglas W. Waples, Jacob S. Waples, </w:t>
      </w:r>
      <w:r w:rsidR="00DD073B">
        <w:t>D</w:t>
      </w:r>
      <w:r w:rsidR="00DD073B" w:rsidRPr="00DD073B">
        <w:t>OI:</w:t>
      </w:r>
      <w:hyperlink r:id="rId51" w:tgtFrame="_blank" w:history="1">
        <w:r w:rsidR="00DD073B" w:rsidRPr="00DD073B">
          <w:rPr>
            <w:rStyle w:val="Hyperlink"/>
          </w:rPr>
          <w:t>10.1023/B:NARR.0000032647.41046.e7</w:t>
        </w:r>
      </w:hyperlink>
      <w:r w:rsidR="00DD073B">
        <w:t xml:space="preserve">:  </w:t>
      </w:r>
      <w:hyperlink r:id="rId52" w:history="1">
        <w:r w:rsidRPr="007C25A3">
          <w:rPr>
            <w:rStyle w:val="Hyperlink"/>
          </w:rPr>
          <w:t>https://www.researchgate.net/publication/226113239_A_Review_and_Evaluation_of_Specific_Heat_Capacities_of_Rocks_Minerals_and_Subsurface_Fluids_Part_1_Minerals_and_Nonporous_Rocks</w:t>
        </w:r>
      </w:hyperlink>
      <w:r>
        <w:tab/>
      </w:r>
    </w:p>
  </w:footnote>
  <w:footnote w:id="54">
    <w:p w14:paraId="2CEE0982" w14:textId="5718DD7C" w:rsidR="00882DB5" w:rsidRPr="00882DB5" w:rsidRDefault="00882DB5">
      <w:pPr>
        <w:pStyle w:val="FootnoteText"/>
      </w:pPr>
      <w:r>
        <w:rPr>
          <w:rStyle w:val="FootnoteReference"/>
        </w:rPr>
        <w:footnoteRef/>
      </w:r>
      <w:r w:rsidR="00936915" w:rsidRPr="00936915">
        <w:t xml:space="preserve">Jiayi Peng,Zhenzhong Shen, Jiafa Zhang, </w:t>
      </w:r>
      <w:r w:rsidR="00936915" w:rsidRPr="00936915">
        <w:rPr>
          <w:i/>
          <w:iCs/>
        </w:rPr>
        <w:t>Measuring the Effect of Pack Shape on Gravel’s Pore Characteristics and Permeability Using X-ray Diffraction Computed Tomography</w:t>
      </w:r>
      <w:r w:rsidR="00936915" w:rsidRPr="00936915">
        <w:t xml:space="preserve"> </w:t>
      </w:r>
      <w:hyperlink r:id="rId53" w:history="1">
        <w:r w:rsidR="00DD073B" w:rsidRPr="00C84ECC">
          <w:rPr>
            <w:rStyle w:val="Hyperlink"/>
          </w:rPr>
          <w:t>https://doi.org/10.3390/ma15176173</w:t>
        </w:r>
      </w:hyperlink>
      <w:r w:rsidR="00DD073B">
        <w:t xml:space="preserve">,  </w:t>
      </w:r>
      <w:hyperlink r:id="rId54" w:history="1">
        <w:r w:rsidR="00B502EF" w:rsidRPr="00A04E43">
          <w:rPr>
            <w:rStyle w:val="Hyperlink"/>
          </w:rPr>
          <w:t>https://www.ncbi.nlm.nih.gov/pmc/articles/PMC9458179/</w:t>
        </w:r>
      </w:hyperlink>
      <w:r w:rsidR="00B502EF">
        <w:t xml:space="preserve"> </w:t>
      </w:r>
    </w:p>
  </w:footnote>
  <w:footnote w:id="55">
    <w:p w14:paraId="7E478EE1" w14:textId="7546CD78" w:rsidR="001245DE" w:rsidRDefault="001245DE">
      <w:pPr>
        <w:pStyle w:val="FootnoteText"/>
      </w:pPr>
      <w:r>
        <w:rPr>
          <w:rStyle w:val="FootnoteReference"/>
        </w:rPr>
        <w:footnoteRef/>
      </w:r>
      <w:hyperlink r:id="rId55" w:history="1">
        <w:r w:rsidR="00B502EF" w:rsidRPr="00A04E43">
          <w:rPr>
            <w:rStyle w:val="Hyperlink"/>
          </w:rPr>
          <w:t>https://trepo.tuni.fi/bitstream/handle/10024/135911/Convective_heat_transfer_in_crushed.pdf?sequence=1</w:t>
        </w:r>
      </w:hyperlink>
      <w:r w:rsidR="00B502EF">
        <w:t xml:space="preserve"> </w:t>
      </w:r>
    </w:p>
  </w:footnote>
  <w:footnote w:id="56">
    <w:p w14:paraId="7E2E55D5" w14:textId="5DE50798" w:rsidR="00262F72" w:rsidRPr="00262F72" w:rsidRDefault="00262F72">
      <w:pPr>
        <w:pStyle w:val="FootnoteText"/>
      </w:pPr>
      <w:r>
        <w:rPr>
          <w:rStyle w:val="FootnoteReference"/>
        </w:rPr>
        <w:footnoteRef/>
      </w:r>
      <w:r>
        <w:t xml:space="preserve"> </w:t>
      </w:r>
      <w:hyperlink r:id="rId56" w:history="1">
        <w:r w:rsidR="00A16528" w:rsidRPr="00A04E43">
          <w:rPr>
            <w:rStyle w:val="Hyperlink"/>
          </w:rPr>
          <w:t>https://www.researchgate.net/publication/322140487_Behaviour_study_of_airflow_through_gravels_based_on_laboratory_experimentation_and_contrast_with_FEM_models</w:t>
        </w:r>
      </w:hyperlink>
      <w:r w:rsidR="00A16528">
        <w:t xml:space="preserve"> </w:t>
      </w:r>
    </w:p>
  </w:footnote>
  <w:footnote w:id="57">
    <w:p w14:paraId="10A8195D" w14:textId="41B4758D" w:rsidR="0019378E" w:rsidRPr="0019378E" w:rsidRDefault="0019378E">
      <w:pPr>
        <w:pStyle w:val="FootnoteText"/>
      </w:pPr>
      <w:r>
        <w:rPr>
          <w:rStyle w:val="FootnoteReference"/>
        </w:rPr>
        <w:footnoteRef/>
      </w:r>
      <w:r>
        <w:t xml:space="preserve"> </w:t>
      </w:r>
      <w:hyperlink r:id="rId57" w:history="1">
        <w:r w:rsidRPr="00E140A7">
          <w:rPr>
            <w:rStyle w:val="Hyperlink"/>
          </w:rPr>
          <w:t>https://en.wikipedia.org/wiki/Ergun_equation</w:t>
        </w:r>
      </w:hyperlink>
    </w:p>
  </w:footnote>
  <w:footnote w:id="58">
    <w:p w14:paraId="19D68E5C" w14:textId="172E617D" w:rsidR="00923627" w:rsidRPr="001C7FEB" w:rsidRDefault="00923627" w:rsidP="00923627">
      <w:pPr>
        <w:pStyle w:val="FootnoteText"/>
      </w:pPr>
      <w:r>
        <w:rPr>
          <w:rStyle w:val="FootnoteReference"/>
        </w:rPr>
        <w:footnoteRef/>
      </w:r>
      <w:r>
        <w:t xml:space="preserve"> </w:t>
      </w:r>
      <w:hyperlink r:id="rId58" w:anchor="polars" w:history="1">
        <w:r w:rsidR="0017496D" w:rsidRPr="0099765B">
          <w:rPr>
            <w:rStyle w:val="Hyperlink"/>
          </w:rPr>
          <w:t>http://airfoiltools.com/airfoil/details?airfoil=n63010a-il#polars</w:t>
        </w:r>
      </w:hyperlink>
      <w:r w:rsidR="0017496D">
        <w:t xml:space="preserve"> </w:t>
      </w:r>
    </w:p>
  </w:footnote>
  <w:footnote w:id="59">
    <w:p w14:paraId="5ED51DFA" w14:textId="422E2A2D" w:rsidR="00570F1D" w:rsidRPr="00D12529" w:rsidRDefault="00570F1D" w:rsidP="00570F1D">
      <w:pPr>
        <w:pStyle w:val="FootnoteText"/>
      </w:pPr>
      <w:r>
        <w:rPr>
          <w:rStyle w:val="FootnoteReference"/>
        </w:rPr>
        <w:footnoteRef/>
      </w:r>
      <w:hyperlink r:id="rId59" w:history="1">
        <w:r w:rsidR="0017496D" w:rsidRPr="0099765B">
          <w:rPr>
            <w:rStyle w:val="Hyperlink"/>
          </w:rPr>
          <w:t>https://en.wikipedia.org/wiki/Section_modulus</w:t>
        </w:r>
      </w:hyperlink>
      <w:r w:rsidR="0017496D">
        <w:t xml:space="preserve"> </w:t>
      </w:r>
    </w:p>
  </w:footnote>
  <w:footnote w:id="60">
    <w:p w14:paraId="1F63F5FC" w14:textId="673EBF72" w:rsidR="001F5686" w:rsidRPr="0050125C" w:rsidRDefault="001F5686" w:rsidP="001F5686">
      <w:pPr>
        <w:pStyle w:val="FootnoteText"/>
      </w:pPr>
      <w:r>
        <w:rPr>
          <w:rStyle w:val="FootnoteReference"/>
        </w:rPr>
        <w:footnoteRef/>
      </w:r>
      <w:r>
        <w:t xml:space="preserve"> </w:t>
      </w:r>
      <w:r w:rsidR="00F746B9">
        <w:t xml:space="preserve">NA: </w:t>
      </w:r>
      <w:hyperlink r:id="rId60" w:history="1">
        <w:r>
          <w:rPr>
            <w:rStyle w:val="Hyperlink"/>
          </w:rPr>
          <w:t>Module_04_-_Axial_Flow_Comp.pdf (polymtl.ca)</w:t>
        </w:r>
      </w:hyperlink>
    </w:p>
  </w:footnote>
  <w:footnote w:id="61">
    <w:p w14:paraId="58C21B57" w14:textId="3163C9C0" w:rsidR="00177C7B" w:rsidRPr="00177C7B" w:rsidRDefault="00177C7B">
      <w:pPr>
        <w:pStyle w:val="FootnoteText"/>
      </w:pPr>
      <w:r>
        <w:rPr>
          <w:rStyle w:val="FootnoteReference"/>
        </w:rPr>
        <w:footnoteRef/>
      </w:r>
      <w:r>
        <w:t xml:space="preserve"> </w:t>
      </w:r>
      <w:hyperlink r:id="rId61" w:history="1">
        <w:r w:rsidR="0017496D" w:rsidRPr="0099765B">
          <w:rPr>
            <w:rStyle w:val="Hyperlink"/>
          </w:rPr>
          <w:t>https://en.wikipedia.org/wiki/Air_separation</w:t>
        </w:r>
      </w:hyperlink>
      <w:r w:rsidR="0017496D">
        <w:t xml:space="preserve"> </w:t>
      </w:r>
    </w:p>
  </w:footnote>
  <w:footnote w:id="62">
    <w:p w14:paraId="5DBDF53B" w14:textId="77777777" w:rsidR="0033262C" w:rsidRPr="00860D04" w:rsidRDefault="0033262C" w:rsidP="0033262C">
      <w:pPr>
        <w:pStyle w:val="FootnoteText"/>
      </w:pPr>
      <w:r>
        <w:rPr>
          <w:rStyle w:val="FootnoteReference"/>
        </w:rPr>
        <w:footnoteRef/>
      </w:r>
      <w:r>
        <w:t xml:space="preserve">Advanced Hydrogen Compressor for Hydrogen Storage Integrated with a Powerplant </w:t>
      </w:r>
      <w:hyperlink r:id="rId62" w:history="1">
        <w:r w:rsidRPr="00860D04">
          <w:rPr>
            <w:rStyle w:val="Hyperlink"/>
          </w:rPr>
          <w:t>https://www.osti.gov/servlets/purl/1874341</w:t>
        </w:r>
      </w:hyperlink>
    </w:p>
  </w:footnote>
  <w:footnote w:id="63">
    <w:p w14:paraId="33B76158" w14:textId="7EB7D5EA" w:rsidR="00DF6392" w:rsidRPr="0003469B" w:rsidRDefault="00DF6392" w:rsidP="00DF6392">
      <w:pPr>
        <w:pStyle w:val="FootnoteText"/>
      </w:pPr>
      <w:r>
        <w:rPr>
          <w:rStyle w:val="FootnoteReference"/>
        </w:rPr>
        <w:footnoteRef/>
      </w:r>
      <w:hyperlink r:id="rId63" w:history="1">
        <w:r w:rsidR="00C17404" w:rsidRPr="00A04E43">
          <w:rPr>
            <w:rStyle w:val="Hyperlink"/>
          </w:rPr>
          <w:t>https://voith.com/corp-en/11_06_Broschuere-Pumped-storage_einzeln.pdf</w:t>
        </w:r>
      </w:hyperlink>
      <w:r w:rsidR="00C17404">
        <w:t xml:space="preserve"> </w:t>
      </w:r>
    </w:p>
  </w:footnote>
  <w:footnote w:id="64">
    <w:p w14:paraId="09973FDA" w14:textId="10B1DD14" w:rsidR="009E5C5B" w:rsidRPr="009E5C5B" w:rsidRDefault="009E5C5B">
      <w:pPr>
        <w:pStyle w:val="FootnoteText"/>
      </w:pPr>
      <w:r>
        <w:rPr>
          <w:rStyle w:val="FootnoteReference"/>
        </w:rPr>
        <w:footnoteRef/>
      </w:r>
      <w:r>
        <w:t xml:space="preserve"> </w:t>
      </w:r>
      <w:hyperlink r:id="rId64" w:history="1">
        <w:r w:rsidRPr="009E5C5B">
          <w:rPr>
            <w:rStyle w:val="Hyperlink"/>
          </w:rPr>
          <w:t>https://en.wikipedia.org/wiki/Induction_motor</w:t>
        </w:r>
      </w:hyperlink>
    </w:p>
  </w:footnote>
  <w:footnote w:id="65">
    <w:p w14:paraId="0DC2C771" w14:textId="27272EC2" w:rsidR="00DB5D70" w:rsidRPr="00DB5D70" w:rsidRDefault="00DB5D70">
      <w:pPr>
        <w:pStyle w:val="FootnoteText"/>
      </w:pPr>
      <w:r>
        <w:rPr>
          <w:rStyle w:val="FootnoteReference"/>
        </w:rPr>
        <w:footnoteRef/>
      </w:r>
      <w:r>
        <w:t xml:space="preserve"> </w:t>
      </w:r>
      <w:hyperlink r:id="rId65" w:history="1">
        <w:r w:rsidRPr="00DB5D70">
          <w:rPr>
            <w:rStyle w:val="Hyperlink"/>
          </w:rPr>
          <w:t>https://www.gevernova.com/power-conversion/news/ge-successfully-completed-no-load-testing-one-worlds-largest-80-megawatt-induction</w:t>
        </w:r>
      </w:hyperlink>
    </w:p>
  </w:footnote>
  <w:footnote w:id="66">
    <w:p w14:paraId="6C07B098" w14:textId="77A5AC96" w:rsidR="00267936" w:rsidRPr="00267936" w:rsidRDefault="00267936">
      <w:pPr>
        <w:pStyle w:val="FootnoteText"/>
      </w:pPr>
      <w:r>
        <w:rPr>
          <w:rStyle w:val="FootnoteReference"/>
        </w:rPr>
        <w:footnoteRef/>
      </w:r>
      <w:r>
        <w:t xml:space="preserve"> </w:t>
      </w:r>
      <w:hyperlink r:id="rId66" w:history="1">
        <w:r w:rsidRPr="00A21F5D">
          <w:rPr>
            <w:rStyle w:val="Hyperlink"/>
          </w:rPr>
          <w:t>https://new.abb.com/news/detail/10379/worlds-most-powerful-rail-frequency-converter</w:t>
        </w:r>
      </w:hyperlink>
    </w:p>
  </w:footnote>
  <w:footnote w:id="67">
    <w:p w14:paraId="006D2BE3" w14:textId="129CBE49" w:rsidR="00923D31" w:rsidRPr="00923D31" w:rsidRDefault="00923D31">
      <w:pPr>
        <w:pStyle w:val="FootnoteText"/>
      </w:pPr>
      <w:r>
        <w:rPr>
          <w:rStyle w:val="FootnoteReference"/>
        </w:rPr>
        <w:footnoteRef/>
      </w:r>
      <w:hyperlink r:id="rId67" w:history="1">
        <w:r w:rsidR="0017496D" w:rsidRPr="0099765B">
          <w:rPr>
            <w:rStyle w:val="Hyperlink"/>
          </w:rPr>
          <w:t>https://en.wikipedia.org/wiki/Hydrogen-cooled_turbo_generator</w:t>
        </w:r>
      </w:hyperlink>
      <w:r w:rsidR="0017496D">
        <w:t xml:space="preserve"> </w:t>
      </w:r>
    </w:p>
  </w:footnote>
  <w:footnote w:id="68">
    <w:p w14:paraId="20818808" w14:textId="77777777" w:rsidR="009A7DA8" w:rsidRPr="00E06D2E" w:rsidRDefault="009A7DA8" w:rsidP="009A7DA8">
      <w:pPr>
        <w:pStyle w:val="FootnoteText"/>
      </w:pPr>
      <w:r>
        <w:rPr>
          <w:rStyle w:val="FootnoteReference"/>
        </w:rPr>
        <w:footnoteRef/>
      </w:r>
      <w:r>
        <w:t xml:space="preserve"> </w:t>
      </w:r>
      <w:hyperlink r:id="rId68" w:history="1">
        <w:r w:rsidRPr="00E06D2E">
          <w:rPr>
            <w:rStyle w:val="Hyperlink"/>
          </w:rPr>
          <w:t>https://en.wikipedia.org/wiki/Synchronous_motor</w:t>
        </w:r>
      </w:hyperlink>
    </w:p>
  </w:footnote>
  <w:footnote w:id="69">
    <w:p w14:paraId="41B9AC89" w14:textId="75BDD4DC" w:rsidR="0037267A" w:rsidRPr="00EE5B73" w:rsidRDefault="0037267A">
      <w:pPr>
        <w:pStyle w:val="FootnoteText"/>
      </w:pPr>
      <w:r>
        <w:rPr>
          <w:rStyle w:val="FootnoteReference"/>
        </w:rPr>
        <w:footnoteRef/>
      </w:r>
      <w:r w:rsidR="00EE5B73">
        <w:t xml:space="preserve"> </w:t>
      </w:r>
      <w:hyperlink r:id="rId69" w:history="1">
        <w:r w:rsidR="006B7FCA" w:rsidRPr="009B2431">
          <w:rPr>
            <w:rStyle w:val="Hyperlink"/>
          </w:rPr>
          <w:t>https://en.wikipedia.org/wiki/Axial_compressor</w:t>
        </w:r>
      </w:hyperlink>
      <w:r w:rsidR="006B7FCA">
        <w:t xml:space="preserve"> </w:t>
      </w:r>
    </w:p>
  </w:footnote>
  <w:footnote w:id="70">
    <w:p w14:paraId="785E722B" w14:textId="103380AE" w:rsidR="00D84D33" w:rsidRPr="00F33058" w:rsidRDefault="00676A47">
      <w:pPr>
        <w:pStyle w:val="FootnoteText"/>
        <w:rPr>
          <w:i/>
          <w:iCs/>
        </w:rPr>
      </w:pPr>
      <w:r>
        <w:rPr>
          <w:rStyle w:val="FootnoteReference"/>
        </w:rPr>
        <w:footnoteRef/>
      </w:r>
      <w:r w:rsidR="00F33058">
        <w:t xml:space="preserve"> </w:t>
      </w:r>
      <w:r w:rsidR="00F33058" w:rsidRPr="00F33058">
        <w:t>Masanori Yuri, Junichiro Masada, Keizo Tsukagoshi, Eisaku Ito, Satoshi Hada</w:t>
      </w:r>
      <w:r w:rsidR="00F33058">
        <w:t xml:space="preserve">, </w:t>
      </w:r>
      <w:r w:rsidR="00F33058" w:rsidRPr="00F33058">
        <w:rPr>
          <w:i/>
          <w:iCs/>
        </w:rPr>
        <w:t>Development of 1600°C-Class High-efficiency Gas Turbine for Power Generation Applying J-Type Technology</w:t>
      </w:r>
      <w:r w:rsidR="006B7FCA" w:rsidRPr="00F33058">
        <w:rPr>
          <w:i/>
          <w:iCs/>
        </w:rPr>
        <w:t xml:space="preserve"> </w:t>
      </w:r>
      <w:hyperlink r:id="rId70" w:history="1">
        <w:r w:rsidR="006B7FCA" w:rsidRPr="00814099">
          <w:rPr>
            <w:rStyle w:val="Hyperlink"/>
          </w:rPr>
          <w:t>https://www.mhi.co.jp/technology/review/pdf/e503/e503001.pdf</w:t>
        </w:r>
      </w:hyperlink>
    </w:p>
  </w:footnote>
  <w:footnote w:id="71">
    <w:p w14:paraId="0C415BA9" w14:textId="2B81E9EE" w:rsidR="008D60C8" w:rsidRDefault="008D60C8">
      <w:pPr>
        <w:pStyle w:val="FootnoteText"/>
      </w:pPr>
      <w:r>
        <w:rPr>
          <w:rStyle w:val="FootnoteReference"/>
        </w:rPr>
        <w:footnoteRef/>
      </w:r>
      <w:r w:rsidR="003C4E09" w:rsidRPr="003C4E09">
        <w:t>Shuaipeng Liu, Shaojuan Geng, Xinlong Li, Yun Jin, Hongwu Zhang</w:t>
      </w:r>
      <w:r w:rsidR="003C4E09">
        <w:t xml:space="preserve">, </w:t>
      </w:r>
      <w:r w:rsidR="00D33014" w:rsidRPr="003C4E09">
        <w:rPr>
          <w:i/>
          <w:iCs/>
        </w:rPr>
        <w:t>Optimization Design of Aspect Ratio and Solidity of a Heavy-Duty Gas Turbine Transonic Compressor Rotor</w:t>
      </w:r>
      <w:r w:rsidR="00D33014" w:rsidRPr="00D33014">
        <w:t xml:space="preserve"> </w:t>
      </w:r>
      <w:hyperlink r:id="rId71" w:history="1">
        <w:r w:rsidR="00097B1D" w:rsidRPr="00097B1D">
          <w:rPr>
            <w:rStyle w:val="Hyperlink"/>
          </w:rPr>
          <w:t>https://doi.org/10.3390/machines11010082</w:t>
        </w:r>
      </w:hyperlink>
      <w:r w:rsidR="00097B1D">
        <w:t xml:space="preserve">. </w:t>
      </w:r>
      <w:hyperlink r:id="rId72" w:history="1">
        <w:r w:rsidRPr="00814099">
          <w:rPr>
            <w:rStyle w:val="Hyperlink"/>
          </w:rPr>
          <w:t>https://www.mdpi.com/2075-1702/11/1/82</w:t>
        </w:r>
      </w:hyperlink>
    </w:p>
    <w:p w14:paraId="13C68513" w14:textId="77777777" w:rsidR="008D60C8" w:rsidRPr="008D60C8" w:rsidRDefault="008D60C8">
      <w:pPr>
        <w:pStyle w:val="FootnoteText"/>
      </w:pPr>
    </w:p>
  </w:footnote>
  <w:footnote w:id="72">
    <w:p w14:paraId="44B4F5BD" w14:textId="2EF7D4B2" w:rsidR="00542D19" w:rsidRDefault="00542D19" w:rsidP="00D71561">
      <w:pPr>
        <w:pStyle w:val="FootnoteText"/>
      </w:pPr>
      <w:r>
        <w:rPr>
          <w:rStyle w:val="FootnoteReference"/>
        </w:rPr>
        <w:footnoteRef/>
      </w:r>
      <w:r w:rsidR="00D71561">
        <w:t xml:space="preserve"> </w:t>
      </w:r>
      <w:r w:rsidR="00D71561" w:rsidRPr="003C4E09">
        <w:rPr>
          <w:i/>
          <w:iCs/>
        </w:rPr>
        <w:t>Nickel-tungsten alloy, MAR-M 200, directionally Solidified</w:t>
      </w:r>
      <w:r w:rsidR="00D71561">
        <w:t xml:space="preserve">, </w:t>
      </w:r>
      <w:hyperlink r:id="rId73" w:history="1">
        <w:r w:rsidR="00D71561" w:rsidRPr="00C84ECC">
          <w:rPr>
            <w:rStyle w:val="Hyperlink"/>
          </w:rPr>
          <w:t>https://upcommons.upc.edu/bitstream/handle/2117/350237/ANEXO%203-%20Materiales.pdf?sequence=2</w:t>
        </w:r>
      </w:hyperlink>
      <w:r w:rsidR="0017496D">
        <w:t xml:space="preserve"> </w:t>
      </w:r>
    </w:p>
  </w:footnote>
  <w:footnote w:id="73">
    <w:p w14:paraId="3764CF9E" w14:textId="192B2D55" w:rsidR="004D5DE0" w:rsidRPr="00D2277D" w:rsidRDefault="004D5DE0" w:rsidP="004D5DE0">
      <w:pPr>
        <w:pStyle w:val="FootnoteText"/>
      </w:pPr>
      <w:r>
        <w:rPr>
          <w:rStyle w:val="FootnoteReference"/>
        </w:rPr>
        <w:footnoteRef/>
      </w:r>
      <w:r w:rsidR="00097B1D" w:rsidRPr="00097B1D">
        <w:t>David Kenneth Hall</w:t>
      </w:r>
      <w:r w:rsidR="00464346">
        <w:t xml:space="preserve"> (2008)</w:t>
      </w:r>
      <w:r w:rsidR="00097B1D">
        <w:t xml:space="preserve">: </w:t>
      </w:r>
      <w:r w:rsidRPr="003C4E09">
        <w:rPr>
          <w:i/>
          <w:iCs/>
        </w:rPr>
        <w:t>Performance Limits of Axial Turbomachine Stages</w:t>
      </w:r>
      <w:r w:rsidR="0017496D">
        <w:t xml:space="preserve"> </w:t>
      </w:r>
      <w:r w:rsidR="00464346">
        <w:t xml:space="preserve"> </w:t>
      </w:r>
    </w:p>
  </w:footnote>
  <w:footnote w:id="74">
    <w:p w14:paraId="3D9E2513" w14:textId="2CF07B80" w:rsidR="00C076A0" w:rsidRPr="00320255" w:rsidRDefault="00C076A0" w:rsidP="00C076A0">
      <w:pPr>
        <w:pStyle w:val="FootnoteText"/>
      </w:pPr>
      <w:r>
        <w:rPr>
          <w:rStyle w:val="FootnoteReference"/>
        </w:rPr>
        <w:footnoteRef/>
      </w:r>
      <w:r w:rsidR="00D71561">
        <w:t xml:space="preserve"> Ho-On To, Robert J. Miller, </w:t>
      </w:r>
      <w:r w:rsidR="00D71561" w:rsidRPr="006F3C0A">
        <w:rPr>
          <w:i/>
          <w:iCs/>
        </w:rPr>
        <w:t>THE EFFECT OF ASPECT RATIO ON COMPRESSOR PERFORMANCE</w:t>
      </w:r>
      <w:r w:rsidR="00D71561">
        <w:t xml:space="preserve">, </w:t>
      </w:r>
      <w:hyperlink r:id="rId74" w:history="1">
        <w:r w:rsidR="00D71561" w:rsidRPr="00C84ECC">
          <w:rPr>
            <w:rStyle w:val="Hyperlink"/>
          </w:rPr>
          <w:t>https://api.repository.cam.ac.uk/server/api/core/bitstreams/fbfb70fe-58b3-47fb-a338-859384279d7c/content</w:t>
        </w:r>
      </w:hyperlink>
      <w:r w:rsidR="00E240F7">
        <w:t xml:space="preserve"> </w:t>
      </w:r>
    </w:p>
  </w:footnote>
  <w:footnote w:id="75">
    <w:p w14:paraId="1948DBD2" w14:textId="4DD1AA31" w:rsidR="009E04AA" w:rsidRPr="009E04AA" w:rsidRDefault="009E04AA">
      <w:pPr>
        <w:pStyle w:val="FootnoteText"/>
      </w:pPr>
      <w:r>
        <w:rPr>
          <w:rStyle w:val="FootnoteReference"/>
        </w:rPr>
        <w:footnoteRef/>
      </w:r>
      <w:r>
        <w:t xml:space="preserve"> </w:t>
      </w:r>
      <w:r w:rsidR="00E27A83" w:rsidRPr="00E27A83">
        <w:t>Xiaochen WANG, Chunwei GU</w:t>
      </w:r>
      <w:r w:rsidR="00E27A83">
        <w:t xml:space="preserve">, </w:t>
      </w:r>
      <w:r w:rsidR="00FB4A85" w:rsidRPr="006F3C0A">
        <w:rPr>
          <w:i/>
          <w:iCs/>
          <w:sz w:val="22"/>
          <w:szCs w:val="22"/>
          <w:lang w:val="en-US"/>
        </w:rPr>
        <w:t>Correction models of Reynolds number effects for through-flow method in axial compressors</w:t>
      </w:r>
      <w:r w:rsidR="0026113A">
        <w:rPr>
          <w:sz w:val="22"/>
          <w:szCs w:val="22"/>
          <w:lang w:val="en-US"/>
        </w:rPr>
        <w:t xml:space="preserve">, </w:t>
      </w:r>
      <w:hyperlink r:id="rId75" w:tgtFrame="_blank" w:tooltip="Persistent link using digital object identifier" w:history="1">
        <w:r w:rsidR="0026113A" w:rsidRPr="0026113A">
          <w:rPr>
            <w:rStyle w:val="Hyperlink"/>
            <w:sz w:val="22"/>
            <w:szCs w:val="22"/>
          </w:rPr>
          <w:t>https://doi.org/10.1016/j.cja.2025.103735</w:t>
        </w:r>
      </w:hyperlink>
      <w:r w:rsidR="00FB4A85" w:rsidRPr="009E04AA">
        <w:t xml:space="preserve"> </w:t>
      </w:r>
    </w:p>
  </w:footnote>
  <w:footnote w:id="76">
    <w:p w14:paraId="36814903" w14:textId="13760107" w:rsidR="00A71009" w:rsidRPr="00E27A83" w:rsidRDefault="00A71009" w:rsidP="00A71009">
      <w:pPr>
        <w:pStyle w:val="FootnoteText"/>
        <w:rPr>
          <w:lang w:val="en-US"/>
        </w:rPr>
      </w:pPr>
      <w:r>
        <w:rPr>
          <w:rStyle w:val="FootnoteReference"/>
        </w:rPr>
        <w:footnoteRef/>
      </w:r>
      <w:r w:rsidR="00E27A83" w:rsidRPr="00E27A83">
        <w:rPr>
          <w:lang w:val="en-US"/>
        </w:rPr>
        <w:t xml:space="preserve"> Denton J.D.</w:t>
      </w:r>
      <w:r w:rsidR="00E27A83">
        <w:rPr>
          <w:lang w:val="en-US"/>
        </w:rPr>
        <w:t>,</w:t>
      </w:r>
      <w:r w:rsidR="00D71561">
        <w:rPr>
          <w:lang w:val="en-US"/>
        </w:rPr>
        <w:t xml:space="preserve"> </w:t>
      </w:r>
      <w:r w:rsidR="00E27A83" w:rsidRPr="009C4E93">
        <w:rPr>
          <w:i/>
          <w:iCs/>
          <w:lang w:val="en-US"/>
        </w:rPr>
        <w:t>Loss Mechanisms in Turbomachines</w:t>
      </w:r>
      <w:r w:rsidR="00E27A83">
        <w:rPr>
          <w:lang w:val="en-US"/>
        </w:rPr>
        <w:t>,</w:t>
      </w:r>
      <w:r w:rsidR="00E27A83" w:rsidRPr="00E27A83">
        <w:rPr>
          <w:lang w:val="en-US"/>
        </w:rPr>
        <w:t xml:space="preserve"> </w:t>
      </w:r>
      <w:r w:rsidRPr="00E27A83">
        <w:rPr>
          <w:lang w:val="en-US"/>
        </w:rPr>
        <w:t xml:space="preserve"> </w:t>
      </w:r>
      <w:hyperlink r:id="rId76" w:tgtFrame="_blank" w:history="1">
        <w:r w:rsidR="00E27A83" w:rsidRPr="00E27A83">
          <w:rPr>
            <w:rStyle w:val="Hyperlink"/>
            <w:lang w:val="en-US"/>
          </w:rPr>
          <w:t>https://doi.org/10.1115/93-GT-435</w:t>
        </w:r>
      </w:hyperlink>
      <w:r w:rsidRPr="00E27A83">
        <w:rPr>
          <w:lang w:val="en-US"/>
        </w:rPr>
        <w:t xml:space="preserve"> </w:t>
      </w:r>
    </w:p>
  </w:footnote>
  <w:footnote w:id="77">
    <w:p w14:paraId="3DC98883" w14:textId="2DEF8913" w:rsidR="007070EF" w:rsidRPr="007070EF" w:rsidRDefault="007070EF" w:rsidP="00D71561">
      <w:pPr>
        <w:pStyle w:val="FootnoteText"/>
      </w:pPr>
      <w:r>
        <w:rPr>
          <w:rStyle w:val="FootnoteReference"/>
        </w:rPr>
        <w:footnoteRef/>
      </w:r>
      <w:r>
        <w:t xml:space="preserve"> </w:t>
      </w:r>
      <w:r w:rsidR="00D71561">
        <w:t xml:space="preserve">RDDM, </w:t>
      </w:r>
      <w:r w:rsidR="00D71561" w:rsidRPr="006F3C0A">
        <w:rPr>
          <w:i/>
          <w:iCs/>
        </w:rPr>
        <w:t>Turbomachinery Lecture Series Module 00 – Masters Introduction Gas Turbine Engine Design &amp; development</w:t>
      </w:r>
      <w:r w:rsidR="00D71561">
        <w:t xml:space="preserve"> </w:t>
      </w:r>
      <w:hyperlink r:id="rId77" w:history="1">
        <w:r w:rsidR="00D71561" w:rsidRPr="00C84ECC">
          <w:rPr>
            <w:rStyle w:val="Hyperlink"/>
          </w:rPr>
          <w:t>https://moodle.polymtl.ca/pluginfile.php/1035680/mod_resource/content/1/MEC8250-2020-Kidikian-Part-01-02.pdf</w:t>
        </w:r>
      </w:hyperlink>
      <w:r>
        <w:t xml:space="preserve"> </w:t>
      </w:r>
    </w:p>
  </w:footnote>
  <w:footnote w:id="78">
    <w:p w14:paraId="124B70BE" w14:textId="0FE3464E" w:rsidR="00D45E94" w:rsidRPr="00D45E94" w:rsidRDefault="00D45E94">
      <w:pPr>
        <w:pStyle w:val="FootnoteText"/>
      </w:pPr>
      <w:r>
        <w:rPr>
          <w:rStyle w:val="FootnoteReference"/>
        </w:rPr>
        <w:footnoteRef/>
      </w:r>
      <w:r>
        <w:t xml:space="preserve"> </w:t>
      </w:r>
      <w:r w:rsidR="003030B5" w:rsidRPr="001731B3">
        <w:t>CC Koch, LH Smith Jr - 1976</w:t>
      </w:r>
      <w:r w:rsidR="003030B5">
        <w:t xml:space="preserve"> </w:t>
      </w:r>
      <w:r w:rsidRPr="003030B5">
        <w:rPr>
          <w:i/>
          <w:iCs/>
        </w:rPr>
        <w:t>Loss sources and magnitudes in axial-flow compressors</w:t>
      </w:r>
      <w:r w:rsidRPr="001731B3">
        <w:t xml:space="preserve"> </w:t>
      </w:r>
    </w:p>
  </w:footnote>
  <w:footnote w:id="79">
    <w:p w14:paraId="1EE0FA73" w14:textId="2A937595" w:rsidR="005233C8" w:rsidRPr="005233C8" w:rsidRDefault="005233C8">
      <w:pPr>
        <w:pStyle w:val="FootnoteText"/>
      </w:pPr>
      <w:r>
        <w:rPr>
          <w:rStyle w:val="FootnoteReference"/>
        </w:rPr>
        <w:footnoteRef/>
      </w:r>
      <w:r>
        <w:t xml:space="preserve"> </w:t>
      </w:r>
      <w:r w:rsidR="00D71561" w:rsidRPr="00D71561">
        <w:t>MJ Miller · 1971</w:t>
      </w:r>
      <w:r w:rsidR="00D71561">
        <w:t xml:space="preserve">, </w:t>
      </w:r>
      <w:r w:rsidR="00D71561" w:rsidRPr="006F3C0A">
        <w:rPr>
          <w:i/>
          <w:iCs/>
        </w:rPr>
        <w:t>Reference incidence angle as a function of camber angle and 0 solidity</w:t>
      </w:r>
      <w:r w:rsidR="00D71561">
        <w:t xml:space="preserve"> </w:t>
      </w:r>
      <w:hyperlink r:id="rId78" w:history="1">
        <w:r w:rsidR="006F3C0A" w:rsidRPr="009B2431">
          <w:rPr>
            <w:rStyle w:val="Hyperlink"/>
            <w:noProof/>
          </w:rPr>
          <w:t>https://ntrs.nasa.gov/api/citations/19710024786/downloads/19710024786.pdf</w:t>
        </w:r>
      </w:hyperlink>
      <w:r w:rsidR="00C45993">
        <w:rPr>
          <w:noProof/>
        </w:rPr>
        <w:t xml:space="preserve"> </w:t>
      </w:r>
    </w:p>
  </w:footnote>
  <w:footnote w:id="80">
    <w:p w14:paraId="54AE01E9" w14:textId="45E630BB" w:rsidR="005769EC" w:rsidRPr="004C7985" w:rsidRDefault="005769EC" w:rsidP="005769EC">
      <w:pPr>
        <w:pStyle w:val="FootnoteText"/>
        <w:rPr>
          <w:lang w:val="en-FI"/>
        </w:rPr>
      </w:pPr>
      <w:r>
        <w:rPr>
          <w:rStyle w:val="FootnoteReference"/>
        </w:rPr>
        <w:footnoteRef/>
      </w:r>
      <w:r>
        <w:t xml:space="preserve"> </w:t>
      </w:r>
      <w:r w:rsidR="004C7985" w:rsidRPr="004C7985">
        <w:t>Li Zhihui, Zheng Xinqian, Ji Baohua</w:t>
      </w:r>
      <w:r w:rsidR="004C7985">
        <w:t xml:space="preserve">, </w:t>
      </w:r>
      <w:r w:rsidR="004C7985" w:rsidRPr="006F3C0A">
        <w:rPr>
          <w:i/>
          <w:iCs/>
        </w:rPr>
        <w:t>The effect of end wall boundary layer on matching and corresponding flow control technique for multistage axial compressor</w:t>
      </w:r>
      <w:r w:rsidR="004C7985">
        <w:t xml:space="preserve">, </w:t>
      </w:r>
      <w:hyperlink r:id="rId79" w:history="1">
        <w:r w:rsidR="004C7985" w:rsidRPr="00C84ECC">
          <w:rPr>
            <w:rStyle w:val="Hyperlink"/>
            <w:lang w:val="en-FI"/>
          </w:rPr>
          <w:t>https://doi.org/10.1177/0954410015621928</w:t>
        </w:r>
      </w:hyperlink>
    </w:p>
  </w:footnote>
  <w:footnote w:id="81">
    <w:p w14:paraId="328C23A8" w14:textId="1D554939" w:rsidR="005769EC" w:rsidRPr="00125447" w:rsidRDefault="005769EC" w:rsidP="005769EC">
      <w:pPr>
        <w:pStyle w:val="FootnoteText"/>
        <w:rPr>
          <w:lang w:val="en-US"/>
        </w:rPr>
      </w:pPr>
      <w:r>
        <w:rPr>
          <w:rStyle w:val="FootnoteReference"/>
        </w:rPr>
        <w:footnoteRef/>
      </w:r>
      <w:r>
        <w:t xml:space="preserve"> </w:t>
      </w:r>
      <w:r w:rsidR="004C7985">
        <w:t xml:space="preserve">J.H. Horlock, </w:t>
      </w:r>
      <w:r w:rsidR="004C7985" w:rsidRPr="006F3C0A">
        <w:rPr>
          <w:i/>
          <w:iCs/>
        </w:rPr>
        <w:t>The Determination of End-Wall Blockage in Axial Compressors: A Comparison Between Various Approaches</w:t>
      </w:r>
      <w:r w:rsidR="004C7985" w:rsidRPr="004C7985">
        <w:t xml:space="preserve"> </w:t>
      </w:r>
      <w:r w:rsidR="00497E36" w:rsidRPr="00497E36">
        <w:t>DOI:</w:t>
      </w:r>
      <w:hyperlink r:id="rId80" w:tgtFrame="_blank" w:history="1">
        <w:r w:rsidR="00497E36" w:rsidRPr="00497E36">
          <w:rPr>
            <w:rStyle w:val="Hyperlink"/>
          </w:rPr>
          <w:t>10.1115/1.555452</w:t>
        </w:r>
      </w:hyperlink>
      <w:r w:rsidR="004C7985">
        <w:t xml:space="preserve">. </w:t>
      </w:r>
      <w:r w:rsidR="00497E36" w:rsidRPr="00497E36">
        <w:rPr>
          <w:lang w:val="en-US"/>
        </w:rPr>
        <w:t xml:space="preserve"> </w:t>
      </w:r>
      <w:hyperlink r:id="rId81" w:history="1">
        <w:r w:rsidR="00497E36" w:rsidRPr="00C84ECC">
          <w:rPr>
            <w:rStyle w:val="Hyperlink"/>
            <w:lang w:val="en-US"/>
          </w:rPr>
          <w:t>https://www.researchgate.net/publication/245354852_The_Determination_of_End-Wall_Blockage_in_Axial_Compressors_A_Comparison_Between_Various_Approaches</w:t>
        </w:r>
      </w:hyperlink>
      <w:r w:rsidR="00497E36">
        <w:rPr>
          <w:lang w:val="en-US"/>
        </w:rPr>
        <w:t xml:space="preserve"> </w:t>
      </w:r>
    </w:p>
  </w:footnote>
  <w:footnote w:id="82">
    <w:p w14:paraId="4540BFF8" w14:textId="2E0CA7CF" w:rsidR="005769EC" w:rsidRPr="004C7985" w:rsidRDefault="005769EC" w:rsidP="005769EC">
      <w:pPr>
        <w:pStyle w:val="FootnoteText"/>
        <w:rPr>
          <w:lang w:val="en-FI"/>
        </w:rPr>
      </w:pPr>
      <w:r>
        <w:rPr>
          <w:rStyle w:val="FootnoteReference"/>
        </w:rPr>
        <w:footnoteRef/>
      </w:r>
      <w:r>
        <w:t xml:space="preserve"> </w:t>
      </w:r>
      <w:r w:rsidR="004C7985" w:rsidRPr="004C7985">
        <w:t>Xiaochen WANG, Chunwei GU</w:t>
      </w:r>
      <w:r w:rsidR="004C7985">
        <w:t xml:space="preserve">, </w:t>
      </w:r>
      <w:r w:rsidR="004C7985" w:rsidRPr="006F3C0A">
        <w:rPr>
          <w:i/>
          <w:iCs/>
        </w:rPr>
        <w:t>Correction models of Reynolds number effects for through-flow method in axial compressors</w:t>
      </w:r>
      <w:r w:rsidR="004C7985">
        <w:t xml:space="preserve">, </w:t>
      </w:r>
      <w:hyperlink r:id="rId82" w:history="1">
        <w:r w:rsidR="004C7985" w:rsidRPr="00C84ECC">
          <w:rPr>
            <w:rStyle w:val="Hyperlink"/>
            <w:lang w:val="en-FI"/>
          </w:rPr>
          <w:t>https://doi.org/10.1016/j.cja.2025.103735</w:t>
        </w:r>
      </w:hyperlink>
    </w:p>
  </w:footnote>
  <w:footnote w:id="83">
    <w:p w14:paraId="66DA0351" w14:textId="58A224AB" w:rsidR="00AF21A1" w:rsidRPr="003C2395" w:rsidRDefault="00AF21A1">
      <w:pPr>
        <w:pStyle w:val="FootnoteText"/>
        <w:rPr>
          <w:lang w:val="en-FI"/>
        </w:rPr>
      </w:pPr>
      <w:r>
        <w:rPr>
          <w:rStyle w:val="FootnoteReference"/>
        </w:rPr>
        <w:footnoteRef/>
      </w:r>
      <w:r w:rsidRPr="003C2395">
        <w:rPr>
          <w:lang w:val="en-FI"/>
        </w:rPr>
        <w:t xml:space="preserve"> </w:t>
      </w:r>
      <w:r w:rsidR="003C2395" w:rsidRPr="003C2395">
        <w:rPr>
          <w:lang w:val="en-FI"/>
        </w:rPr>
        <w:t>Li, J., Teng, J., Ferlauto, M., Zhu, M., Qiang, X</w:t>
      </w:r>
      <w:r w:rsidR="003C2395">
        <w:rPr>
          <w:lang w:val="en-FI"/>
        </w:rPr>
        <w:t xml:space="preserve">. </w:t>
      </w:r>
      <w:r w:rsidR="00511651">
        <w:rPr>
          <w:lang w:val="en-FI"/>
        </w:rPr>
        <w:t xml:space="preserve">(2022) </w:t>
      </w:r>
      <w:r w:rsidR="003C2395" w:rsidRPr="00511651">
        <w:rPr>
          <w:i/>
          <w:iCs/>
          <w:lang w:val="en-FI"/>
        </w:rPr>
        <w:t>An improved stall prediction model for axial compressor stage based on diffuser analogy</w:t>
      </w:r>
      <w:r w:rsidR="003C2395">
        <w:rPr>
          <w:lang w:val="en-FI"/>
        </w:rPr>
        <w:t xml:space="preserve">, </w:t>
      </w:r>
      <w:r w:rsidR="003C2395" w:rsidRPr="003C2395">
        <w:rPr>
          <w:lang w:val="en-FI"/>
        </w:rPr>
        <w:t>DOI:10.1016/j.ast.2022.107692,</w:t>
      </w:r>
      <w:r w:rsidR="003C2395">
        <w:rPr>
          <w:lang w:val="en-FI"/>
        </w:rPr>
        <w:t xml:space="preserve"> </w:t>
      </w:r>
      <w:hyperlink r:id="rId83" w:history="1">
        <w:r w:rsidR="003C2395" w:rsidRPr="00C84ECC">
          <w:rPr>
            <w:rStyle w:val="Hyperlink"/>
            <w:lang w:val="en-FI"/>
          </w:rPr>
          <w:t>https://iris.polito.it/retrieve/580ec40f-1a42-42d8-8f74-841adc5600cd/postprint.pdf</w:t>
        </w:r>
      </w:hyperlink>
      <w:r w:rsidRPr="003C2395">
        <w:rPr>
          <w:lang w:val="en-FI"/>
        </w:rPr>
        <w:t xml:space="preserve"> </w:t>
      </w:r>
    </w:p>
  </w:footnote>
  <w:footnote w:id="84">
    <w:p w14:paraId="67E1B109" w14:textId="40F4109F" w:rsidR="004D5E0D" w:rsidRPr="00081F80" w:rsidRDefault="004D5E0D" w:rsidP="004D5E0D">
      <w:pPr>
        <w:pStyle w:val="FootnoteText"/>
      </w:pPr>
      <w:r>
        <w:rPr>
          <w:rStyle w:val="FootnoteReference"/>
        </w:rPr>
        <w:footnoteRef/>
      </w:r>
      <w:r w:rsidRPr="006B75CF">
        <w:t xml:space="preserve">Kacker, S.C.; Okapuu, U. </w:t>
      </w:r>
      <w:r w:rsidRPr="006F3C0A">
        <w:rPr>
          <w:i/>
          <w:iCs/>
        </w:rPr>
        <w:t>A Mean Line Prediction Method for Axial Flow Turbine Efficiency</w:t>
      </w:r>
      <w:r w:rsidRPr="006B75CF">
        <w:t>. J. Eng. Power 1982</w:t>
      </w:r>
      <w:r w:rsidR="003C2395">
        <w:t xml:space="preserve">, </w:t>
      </w:r>
      <w:hyperlink r:id="rId84" w:tgtFrame="_blank" w:history="1">
        <w:r w:rsidR="003C2395" w:rsidRPr="003C2395">
          <w:rPr>
            <w:rStyle w:val="Hyperlink"/>
          </w:rPr>
          <w:t>https://doi.org/10.1115/1.3227240</w:t>
        </w:r>
      </w:hyperlink>
      <w:r w:rsidR="00F411AE">
        <w:t xml:space="preserve">, </w:t>
      </w:r>
      <w:hyperlink r:id="rId85" w:history="1">
        <w:r w:rsidR="00F411AE" w:rsidRPr="0096389E">
          <w:rPr>
            <w:rStyle w:val="Hyperlink"/>
          </w:rPr>
          <w:t>https://www.sci-hub.box/10.1115/1.3227240</w:t>
        </w:r>
      </w:hyperlink>
      <w:r w:rsidR="00F411AE">
        <w:t xml:space="preserve"> </w:t>
      </w:r>
    </w:p>
  </w:footnote>
  <w:footnote w:id="85">
    <w:p w14:paraId="101F3A95" w14:textId="1380C842" w:rsidR="00B64F91" w:rsidRPr="00B64F91" w:rsidRDefault="00B64F91">
      <w:pPr>
        <w:pStyle w:val="FootnoteText"/>
      </w:pPr>
      <w:r>
        <w:rPr>
          <w:rStyle w:val="FootnoteReference"/>
        </w:rPr>
        <w:footnoteRef/>
      </w:r>
      <w:r>
        <w:t xml:space="preserve"> </w:t>
      </w:r>
      <w:r w:rsidR="00211829" w:rsidRPr="00211829">
        <w:t>Roberto Agromayor, Lars O. Nord</w:t>
      </w:r>
      <w:r w:rsidR="00211829">
        <w:t xml:space="preserve">, </w:t>
      </w:r>
      <w:r w:rsidR="00211829" w:rsidRPr="006F3C0A">
        <w:rPr>
          <w:i/>
          <w:iCs/>
        </w:rPr>
        <w:t>Preliminary Design and Optimization of Axial Turbines Accounting for Diffuser Performance</w:t>
      </w:r>
      <w:r w:rsidR="00211829">
        <w:t xml:space="preserve">, </w:t>
      </w:r>
      <w:hyperlink r:id="rId86" w:history="1">
        <w:r w:rsidR="00211829" w:rsidRPr="00C84ECC">
          <w:rPr>
            <w:rStyle w:val="Hyperlink"/>
          </w:rPr>
          <w:t>https://doi.org/10.3390/ijtpp4030032</w:t>
        </w:r>
      </w:hyperlink>
      <w:r w:rsidR="003C2395">
        <w:t xml:space="preserve">, </w:t>
      </w:r>
      <w:hyperlink r:id="rId87" w:history="1">
        <w:r w:rsidRPr="00EB7BEE">
          <w:rPr>
            <w:rStyle w:val="Hyperlink"/>
          </w:rPr>
          <w:t>https://www.mdpi.com/2504-186X/4/3/32</w:t>
        </w:r>
      </w:hyperlink>
      <w:r>
        <w:t xml:space="preserve"> </w:t>
      </w:r>
    </w:p>
  </w:footnote>
  <w:footnote w:id="86">
    <w:p w14:paraId="7A61FA6F" w14:textId="7284469D" w:rsidR="00A0379D" w:rsidRPr="00211829" w:rsidRDefault="00A0379D" w:rsidP="00A0379D">
      <w:pPr>
        <w:pStyle w:val="FootnoteText"/>
        <w:rPr>
          <w:lang w:val="en-US"/>
        </w:rPr>
      </w:pPr>
      <w:r>
        <w:rPr>
          <w:rStyle w:val="FootnoteReference"/>
        </w:rPr>
        <w:footnoteRef/>
      </w:r>
      <w:r w:rsidRPr="00211829">
        <w:rPr>
          <w:lang w:val="en-US"/>
        </w:rPr>
        <w:t xml:space="preserve"> </w:t>
      </w:r>
      <w:r w:rsidR="00211829" w:rsidRPr="00211829">
        <w:rPr>
          <w:lang w:val="en-US"/>
        </w:rPr>
        <w:t xml:space="preserve">Jonas Persson, </w:t>
      </w:r>
      <w:r w:rsidR="00211829" w:rsidRPr="006F3C0A">
        <w:rPr>
          <w:i/>
          <w:iCs/>
          <w:lang w:val="en-US"/>
        </w:rPr>
        <w:t>1D Turbine Design Tool Validation and Loss Model Comparison: Performance Prediction of a 1-stage Turbine at Different Pressure Ratio</w:t>
      </w:r>
      <w:r w:rsidR="00211829" w:rsidRPr="00211829">
        <w:rPr>
          <w:lang w:val="en-US"/>
        </w:rPr>
        <w:t xml:space="preserve">, </w:t>
      </w:r>
      <w:hyperlink r:id="rId88" w:history="1">
        <w:r w:rsidR="00211829" w:rsidRPr="00211829">
          <w:rPr>
            <w:rStyle w:val="Hyperlink"/>
            <w:lang w:val="en-US"/>
          </w:rPr>
          <w:t>https://www.diva-portal.org/smash/get/diva2:878059/FULLTEXT01.pdf</w:t>
        </w:r>
      </w:hyperlink>
      <w:r w:rsidRPr="00211829">
        <w:rPr>
          <w:lang w:val="en-US"/>
        </w:rPr>
        <w:t xml:space="preserve"> </w:t>
      </w:r>
    </w:p>
  </w:footnote>
  <w:footnote w:id="87">
    <w:p w14:paraId="014902B3" w14:textId="4AD89977" w:rsidR="00680F28" w:rsidRPr="00211829" w:rsidRDefault="00680F28">
      <w:pPr>
        <w:pStyle w:val="FootnoteText"/>
        <w:rPr>
          <w:lang w:val="en-US"/>
        </w:rPr>
      </w:pPr>
      <w:r>
        <w:rPr>
          <w:rStyle w:val="FootnoteReference"/>
        </w:rPr>
        <w:footnoteRef/>
      </w:r>
      <w:r w:rsidRPr="00211829">
        <w:rPr>
          <w:lang w:val="en-US"/>
        </w:rPr>
        <w:t xml:space="preserve"> </w:t>
      </w:r>
      <w:r w:rsidR="00211829" w:rsidRPr="006F3C0A">
        <w:rPr>
          <w:i/>
          <w:iCs/>
          <w:lang w:val="en-US"/>
        </w:rPr>
        <w:t>Theory of turbo machinery / Turbomaskinernas teori, Chapter 4</w:t>
      </w:r>
      <w:r w:rsidR="00211829">
        <w:rPr>
          <w:lang w:val="en-US"/>
        </w:rPr>
        <w:t xml:space="preserve"> </w:t>
      </w:r>
      <w:hyperlink r:id="rId89" w:history="1">
        <w:r w:rsidR="00211829" w:rsidRPr="00C84ECC">
          <w:rPr>
            <w:rStyle w:val="Hyperlink"/>
            <w:lang w:val="en-US"/>
          </w:rPr>
          <w:t>https://www.lth.se/fileadmin/tpe/Kurser/Chapter_4.pdf</w:t>
        </w:r>
      </w:hyperlink>
      <w:r w:rsidR="004079EA" w:rsidRPr="00211829">
        <w:rPr>
          <w:lang w:val="en-US"/>
        </w:rPr>
        <w:t xml:space="preserve"> </w:t>
      </w:r>
    </w:p>
  </w:footnote>
  <w:footnote w:id="88">
    <w:p w14:paraId="2BD234BC" w14:textId="7E2EDC9E" w:rsidR="00484E8A" w:rsidRPr="004D12B2" w:rsidRDefault="00484E8A" w:rsidP="00484E8A">
      <w:pPr>
        <w:pStyle w:val="FootnoteText"/>
      </w:pPr>
      <w:r>
        <w:rPr>
          <w:rStyle w:val="FootnoteReference"/>
        </w:rPr>
        <w:footnoteRef/>
      </w:r>
      <w:r>
        <w:t xml:space="preserve"> </w:t>
      </w:r>
      <w:r w:rsidR="009947D0" w:rsidRPr="009947D0">
        <w:t xml:space="preserve">Leonid Moroz, Boris Frolov, Maksim Burlaka, </w:t>
      </w:r>
      <w:r w:rsidR="009947D0" w:rsidRPr="009947D0">
        <w:rPr>
          <w:i/>
          <w:iCs/>
        </w:rPr>
        <w:t>Oleg Guriev, Turbomachinery flowpath design and performance analysis for supercritical CO2</w:t>
      </w:r>
      <w:r w:rsidR="009947D0">
        <w:t xml:space="preserve"> </w:t>
      </w:r>
      <w:hyperlink r:id="rId90" w:history="1">
        <w:r w:rsidR="009947D0" w:rsidRPr="009B2431">
          <w:rPr>
            <w:rStyle w:val="Hyperlink"/>
          </w:rPr>
          <w:t>https://www.softinway.com/wp-content/uploads/2024/09/GT2014-25385.pdf</w:t>
        </w:r>
      </w:hyperlink>
      <w:r>
        <w:t xml:space="preserve"> </w:t>
      </w:r>
    </w:p>
  </w:footnote>
  <w:footnote w:id="89">
    <w:p w14:paraId="5BF1EBFD" w14:textId="2C84234A" w:rsidR="00245C5D" w:rsidRPr="00245C5D" w:rsidRDefault="00245C5D">
      <w:pPr>
        <w:pStyle w:val="FootnoteText"/>
      </w:pPr>
      <w:r>
        <w:rPr>
          <w:rStyle w:val="FootnoteReference"/>
        </w:rPr>
        <w:footnoteRef/>
      </w:r>
      <w:r>
        <w:t xml:space="preserve"> </w:t>
      </w:r>
      <w:r w:rsidR="00211829" w:rsidRPr="00211829">
        <w:t>M</w:t>
      </w:r>
      <w:r w:rsidR="006653AB">
        <w:t>.</w:t>
      </w:r>
      <w:r w:rsidR="00211829" w:rsidRPr="00211829">
        <w:t>J</w:t>
      </w:r>
      <w:r w:rsidR="006653AB">
        <w:t>.</w:t>
      </w:r>
      <w:r w:rsidR="00211829" w:rsidRPr="00211829">
        <w:t xml:space="preserve"> Miller</w:t>
      </w:r>
      <w:r w:rsidR="006653AB">
        <w:t xml:space="preserve">, </w:t>
      </w:r>
      <w:r w:rsidR="006653AB" w:rsidRPr="006653AB">
        <w:t>T. Sk</w:t>
      </w:r>
      <w:r w:rsidR="006653AB">
        <w:t>å</w:t>
      </w:r>
      <w:r w:rsidR="006653AB" w:rsidRPr="006653AB">
        <w:t>nberg</w:t>
      </w:r>
      <w:r w:rsidR="00211829" w:rsidRPr="00211829">
        <w:t xml:space="preserve"> </w:t>
      </w:r>
      <w:r w:rsidR="006653AB">
        <w:t>(</w:t>
      </w:r>
      <w:r w:rsidR="00211829" w:rsidRPr="00211829">
        <w:t>1971</w:t>
      </w:r>
      <w:r w:rsidR="006653AB">
        <w:t>)</w:t>
      </w:r>
      <w:r w:rsidR="00211829" w:rsidRPr="00211829">
        <w:t xml:space="preserve"> </w:t>
      </w:r>
      <w:r w:rsidR="00211829" w:rsidRPr="006653AB">
        <w:rPr>
          <w:i/>
          <w:iCs/>
        </w:rPr>
        <w:t>Reference incidence angle as a function of camber angle and 0 solidity</w:t>
      </w:r>
      <w:r w:rsidR="00211829" w:rsidRPr="00211829">
        <w:t xml:space="preserve"> </w:t>
      </w:r>
      <w:hyperlink r:id="rId91" w:history="1">
        <w:r w:rsidR="006653AB" w:rsidRPr="009B2431">
          <w:rPr>
            <w:rStyle w:val="Hyperlink"/>
          </w:rPr>
          <w:t>https://ntrs.nasa.gov/api/citations/19710024786/downloads/19710024786.pdf</w:t>
        </w:r>
      </w:hyperlink>
      <w:r>
        <w:t xml:space="preserve"> </w:t>
      </w:r>
    </w:p>
  </w:footnote>
  <w:footnote w:id="90">
    <w:p w14:paraId="660E4FFA" w14:textId="61EA23B2" w:rsidR="00253204" w:rsidRPr="00253204" w:rsidRDefault="00253204">
      <w:pPr>
        <w:pStyle w:val="FootnoteText"/>
      </w:pPr>
      <w:r>
        <w:rPr>
          <w:rStyle w:val="FootnoteReference"/>
        </w:rPr>
        <w:footnoteRef/>
      </w:r>
      <w:r>
        <w:t xml:space="preserve"> </w:t>
      </w:r>
      <w:r w:rsidR="00211829" w:rsidRPr="00211829">
        <w:t>J.H. Horlock</w:t>
      </w:r>
      <w:r w:rsidR="00E6643D">
        <w:t xml:space="preserve"> (</w:t>
      </w:r>
      <w:r w:rsidR="00E6643D" w:rsidRPr="00E6643D">
        <w:t>1959)</w:t>
      </w:r>
      <w:r w:rsidR="00211829" w:rsidRPr="00211829">
        <w:t>,</w:t>
      </w:r>
      <w:r w:rsidR="006F3C0A">
        <w:t xml:space="preserve"> </w:t>
      </w:r>
      <w:r w:rsidR="00211829" w:rsidRPr="006F3C0A">
        <w:rPr>
          <w:i/>
          <w:iCs/>
        </w:rPr>
        <w:t>Losses and efficiencies in axial-flow turbine</w:t>
      </w:r>
      <w:r w:rsidR="00E6643D">
        <w:rPr>
          <w:i/>
          <w:iCs/>
        </w:rPr>
        <w:t>,</w:t>
      </w:r>
      <w:r w:rsidR="00E6643D">
        <w:t xml:space="preserve"> </w:t>
      </w:r>
      <w:r w:rsidR="00E6643D" w:rsidRPr="00497E36">
        <w:rPr>
          <w:lang w:val="en-US"/>
        </w:rPr>
        <w:t xml:space="preserve"> </w:t>
      </w:r>
      <w:r w:rsidR="00211829">
        <w:t xml:space="preserve"> </w:t>
      </w:r>
      <w:hyperlink r:id="rId92" w:history="1">
        <w:r w:rsidR="00211829" w:rsidRPr="00C84ECC">
          <w:rPr>
            <w:rStyle w:val="Hyperlink"/>
          </w:rPr>
          <w:t>https://web.unica.it/unica/protected/363935/0/def/ref/MAT292228/</w:t>
        </w:r>
      </w:hyperlink>
      <w:r>
        <w:t xml:space="preserve"> </w:t>
      </w:r>
    </w:p>
  </w:footnote>
  <w:footnote w:id="91">
    <w:p w14:paraId="17B62250" w14:textId="779D147C" w:rsidR="00777FE1" w:rsidRPr="00777FE1" w:rsidRDefault="00777FE1">
      <w:pPr>
        <w:pStyle w:val="FootnoteText"/>
      </w:pPr>
      <w:r>
        <w:rPr>
          <w:rStyle w:val="FootnoteReference"/>
        </w:rPr>
        <w:footnoteRef/>
      </w:r>
      <w:r>
        <w:t xml:space="preserve"> </w:t>
      </w:r>
      <w:r w:rsidR="00801AD6" w:rsidRPr="00801AD6">
        <w:t xml:space="preserve">S.H. MOUSTAPHA, S.C. KACKER, B. TREMBLAY, </w:t>
      </w:r>
      <w:r w:rsidR="00801AD6" w:rsidRPr="006F3C0A">
        <w:rPr>
          <w:i/>
          <w:iCs/>
        </w:rPr>
        <w:t>An Improved Incidence Losses Prediction Method for Turbine Airfoils</w:t>
      </w:r>
      <w:r w:rsidR="00801AD6" w:rsidRPr="00801AD6">
        <w:t xml:space="preserve"> </w:t>
      </w:r>
      <w:hyperlink r:id="rId93" w:history="1">
        <w:r w:rsidRPr="00C54007">
          <w:rPr>
            <w:rStyle w:val="Hyperlink"/>
            <w:lang w:val="en-US"/>
          </w:rPr>
          <w:t>https://scispace.com/pdf/an-improved-incidence-losses-prediction-method-for-turbine-3o9ypjmutu.pdf</w:t>
        </w:r>
      </w:hyperlink>
      <w:r>
        <w:rPr>
          <w:lang w:val="en-US"/>
        </w:rPr>
        <w:t xml:space="preserve"> </w:t>
      </w:r>
    </w:p>
  </w:footnote>
  <w:footnote w:id="92">
    <w:p w14:paraId="2314EDCE" w14:textId="528A9B86" w:rsidR="001932D7" w:rsidRPr="001932D7" w:rsidRDefault="001932D7">
      <w:pPr>
        <w:pStyle w:val="FootnoteText"/>
      </w:pPr>
      <w:r>
        <w:rPr>
          <w:rStyle w:val="FootnoteReference"/>
        </w:rPr>
        <w:footnoteRef/>
      </w:r>
      <w:hyperlink r:id="rId94" w:history="1">
        <w:r w:rsidR="00A7242E" w:rsidRPr="0091456D">
          <w:rPr>
            <w:rStyle w:val="Hyperlink"/>
          </w:rPr>
          <w:t>https://voith.com/corp-en/11_06_Broschuere-Pumped-storage_einzeln.pdf</w:t>
        </w:r>
      </w:hyperlink>
      <w:r w:rsidR="00A7242E">
        <w:t xml:space="preserve"> </w:t>
      </w:r>
    </w:p>
  </w:footnote>
  <w:footnote w:id="93">
    <w:p w14:paraId="015AA029" w14:textId="7516DF35" w:rsidR="00D809C9" w:rsidRPr="00D809C9" w:rsidRDefault="00D809C9">
      <w:pPr>
        <w:pStyle w:val="FootnoteText"/>
      </w:pPr>
      <w:r>
        <w:rPr>
          <w:rStyle w:val="FootnoteReference"/>
        </w:rPr>
        <w:footnoteRef/>
      </w:r>
      <w:r>
        <w:t xml:space="preserve"> </w:t>
      </w:r>
      <w:hyperlink r:id="rId95" w:history="1">
        <w:r w:rsidRPr="00473192">
          <w:rPr>
            <w:rStyle w:val="Hyperlink"/>
          </w:rPr>
          <w:t>https://en.wikipedia.org/wiki/Variable-frequency_drive</w:t>
        </w:r>
      </w:hyperlink>
      <w:r>
        <w:t xml:space="preserve"> </w:t>
      </w:r>
    </w:p>
  </w:footnote>
  <w:footnote w:id="94">
    <w:p w14:paraId="7FD91DDD" w14:textId="15CCC884" w:rsidR="005A4C10" w:rsidRPr="00876FC7" w:rsidRDefault="005A4C10" w:rsidP="005A4C10">
      <w:pPr>
        <w:pStyle w:val="FootnoteText"/>
      </w:pPr>
      <w:r>
        <w:rPr>
          <w:rStyle w:val="FootnoteReference"/>
        </w:rPr>
        <w:footnoteRef/>
      </w:r>
      <w:hyperlink r:id="rId96" w:anchor="Compressible_flow_in_thermodynamics" w:history="1">
        <w:r w:rsidR="00A7242E" w:rsidRPr="0091456D">
          <w:rPr>
            <w:rStyle w:val="Hyperlink"/>
          </w:rPr>
          <w:t>https://en.wikipedia.org/wiki/Bernoulli%27s_principle#Compressible_flow_in_thermodynamics</w:t>
        </w:r>
      </w:hyperlink>
      <w:r w:rsidR="00A7242E">
        <w:t xml:space="preserve"> </w:t>
      </w:r>
    </w:p>
  </w:footnote>
  <w:footnote w:id="95">
    <w:p w14:paraId="30965062" w14:textId="3A4FC766" w:rsidR="00220768" w:rsidRPr="00220768" w:rsidRDefault="00220768">
      <w:pPr>
        <w:pStyle w:val="FootnoteText"/>
      </w:pPr>
      <w:r>
        <w:rPr>
          <w:rStyle w:val="FootnoteReference"/>
        </w:rPr>
        <w:footnoteRef/>
      </w:r>
      <w:hyperlink r:id="rId97" w:history="1">
        <w:r w:rsidR="008402BF" w:rsidRPr="0091456D">
          <w:rPr>
            <w:rStyle w:val="Hyperlink"/>
          </w:rPr>
          <w:t>https://www.ato.com/heat-exchanger-price-list</w:t>
        </w:r>
      </w:hyperlink>
      <w:r w:rsidR="008402BF">
        <w:t xml:space="preserve"> </w:t>
      </w:r>
    </w:p>
  </w:footnote>
  <w:footnote w:id="96">
    <w:p w14:paraId="0BE0FC6F" w14:textId="0E3D95C6" w:rsidR="006D2619" w:rsidRPr="00C4751B" w:rsidRDefault="006D2619" w:rsidP="006D2619">
      <w:pPr>
        <w:pStyle w:val="FootnoteText"/>
      </w:pPr>
      <w:r>
        <w:rPr>
          <w:rStyle w:val="FootnoteReference"/>
        </w:rPr>
        <w:footnoteRef/>
      </w:r>
      <w:r>
        <w:t xml:space="preserve"> </w:t>
      </w:r>
      <w:r w:rsidR="00801AD6" w:rsidRPr="00801AD6">
        <w:t>Meherwan P. Boyc</w:t>
      </w:r>
      <w:r w:rsidR="00801AD6">
        <w:t>e, “</w:t>
      </w:r>
      <w:r w:rsidR="00801AD6" w:rsidRPr="00801AD6">
        <w:t>Axial-Flow Compressors</w:t>
      </w:r>
      <w:r w:rsidR="00801AD6">
        <w:t xml:space="preserve">”, </w:t>
      </w:r>
      <w:hyperlink r:id="rId98" w:history="1">
        <w:r w:rsidR="00801AD6" w:rsidRPr="00C84ECC">
          <w:rPr>
            <w:rStyle w:val="Hyperlink"/>
          </w:rPr>
          <w:t>https://www.netl.doe.gov/sites/default/files/gas-turbine-handbook/2-0.pdf</w:t>
        </w:r>
      </w:hyperlink>
      <w:r>
        <w:t xml:space="preserve"> </w:t>
      </w:r>
    </w:p>
  </w:footnote>
  <w:footnote w:id="97">
    <w:p w14:paraId="785413BF" w14:textId="7C45E24C" w:rsidR="002842E1" w:rsidRPr="006500B3" w:rsidRDefault="002842E1" w:rsidP="002842E1">
      <w:pPr>
        <w:pStyle w:val="FootnoteText"/>
      </w:pPr>
      <w:r>
        <w:rPr>
          <w:rStyle w:val="FootnoteReference"/>
        </w:rPr>
        <w:footnoteRef/>
      </w:r>
      <w:r>
        <w:t xml:space="preserve"> </w:t>
      </w:r>
      <w:r w:rsidR="00801AD6" w:rsidRPr="00801AD6">
        <w:t xml:space="preserve">MJ Miller 1971 </w:t>
      </w:r>
      <w:r w:rsidR="00801AD6" w:rsidRPr="009653DE">
        <w:rPr>
          <w:i/>
          <w:iCs/>
        </w:rPr>
        <w:t>Reference incidence angle as a function of camber angle and 0 solidity</w:t>
      </w:r>
      <w:r w:rsidR="00801AD6">
        <w:t xml:space="preserve"> </w:t>
      </w:r>
      <w:hyperlink r:id="rId99" w:history="1">
        <w:r w:rsidR="00801AD6" w:rsidRPr="00C84ECC">
          <w:rPr>
            <w:rStyle w:val="Hyperlink"/>
          </w:rPr>
          <w:t>https://ntrs.nasa.gov/api/citations/19710024786/downloads/19710024786.pdf</w:t>
        </w:r>
      </w:hyperlink>
      <w:r w:rsidR="002118D1">
        <w:t xml:space="preserve"> </w:t>
      </w:r>
    </w:p>
  </w:footnote>
  <w:footnote w:id="98">
    <w:p w14:paraId="0FC532D1" w14:textId="4664EC2A" w:rsidR="005E456C" w:rsidRPr="005E456C" w:rsidRDefault="005E456C">
      <w:pPr>
        <w:pStyle w:val="FootnoteText"/>
      </w:pPr>
      <w:r>
        <w:rPr>
          <w:rStyle w:val="FootnoteReference"/>
        </w:rPr>
        <w:footnoteRef/>
      </w:r>
      <w:r w:rsidR="00950445" w:rsidRPr="00950445">
        <w:rPr>
          <w:i/>
          <w:iCs/>
        </w:rPr>
        <w:t>The Ultimate Business Guide to Biochar: Everything You Need to Know</w:t>
      </w:r>
      <w:r w:rsidR="00950445">
        <w:t xml:space="preserve"> </w:t>
      </w:r>
      <w:hyperlink r:id="rId100" w:history="1">
        <w:r w:rsidR="00950445" w:rsidRPr="009B2431">
          <w:rPr>
            <w:rStyle w:val="Hyperlink"/>
          </w:rPr>
          <w:t>https://cloverly.com/ultimate-business-guide-to-biochar/#:~:text=Biochar%20price%3A%20The%20average%20biochar,their%20portfolio%20of%20carbon%20credits</w:t>
        </w:r>
      </w:hyperlink>
      <w:r>
        <w:t>.</w:t>
      </w:r>
      <w:r w:rsidR="00D45015">
        <w:t xml:space="preserve"> </w:t>
      </w:r>
    </w:p>
  </w:footnote>
  <w:footnote w:id="99">
    <w:p w14:paraId="677D2D88" w14:textId="3256D544" w:rsidR="001932A4" w:rsidRPr="001932A4" w:rsidRDefault="001932A4">
      <w:pPr>
        <w:pStyle w:val="FootnoteText"/>
        <w:rPr>
          <w:lang w:val="en-US"/>
        </w:rPr>
      </w:pPr>
      <w:r>
        <w:rPr>
          <w:rStyle w:val="FootnoteReference"/>
        </w:rPr>
        <w:footnoteRef/>
      </w:r>
      <w:r>
        <w:t xml:space="preserve"> </w:t>
      </w:r>
      <w:hyperlink r:id="rId101" w:history="1">
        <w:r w:rsidRPr="00883E22">
          <w:rPr>
            <w:rStyle w:val="Hyperlink"/>
          </w:rPr>
          <w:t>https://www.iea.org/reports/the-role-of-ccus-in-low-carbon-power-systems/the-co2-emissions-challenge</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0981"/>
    <w:multiLevelType w:val="hybridMultilevel"/>
    <w:tmpl w:val="0CAA28BC"/>
    <w:lvl w:ilvl="0" w:tplc="24F4FA82">
      <w:start w:val="10"/>
      <w:numFmt w:val="bullet"/>
      <w:lvlText w:val=""/>
      <w:lvlJc w:val="left"/>
      <w:pPr>
        <w:ind w:left="720" w:hanging="360"/>
      </w:pPr>
      <w:rPr>
        <w:rFonts w:ascii="Wingdings" w:eastAsiaTheme="minorHAnsi" w:hAnsi="Wingding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0DBE53CF"/>
    <w:multiLevelType w:val="hybridMultilevel"/>
    <w:tmpl w:val="45F2EB2E"/>
    <w:lvl w:ilvl="0" w:tplc="080AD202">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B8D3970"/>
    <w:multiLevelType w:val="hybridMultilevel"/>
    <w:tmpl w:val="F628FA6A"/>
    <w:lvl w:ilvl="0" w:tplc="A13265E2">
      <w:start w:val="10"/>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1BE96EDE"/>
    <w:multiLevelType w:val="hybridMultilevel"/>
    <w:tmpl w:val="170C8FBE"/>
    <w:lvl w:ilvl="0" w:tplc="CF98886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71526F"/>
    <w:multiLevelType w:val="hybridMultilevel"/>
    <w:tmpl w:val="5CBAC70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20965FC1"/>
    <w:multiLevelType w:val="hybridMultilevel"/>
    <w:tmpl w:val="756E6912"/>
    <w:lvl w:ilvl="0" w:tplc="1F7AFF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334E98"/>
    <w:multiLevelType w:val="hybridMultilevel"/>
    <w:tmpl w:val="E656014C"/>
    <w:lvl w:ilvl="0" w:tplc="1F7AFF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61AEC"/>
    <w:multiLevelType w:val="hybridMultilevel"/>
    <w:tmpl w:val="ED1C093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 w15:restartNumberingAfterBreak="0">
    <w:nsid w:val="284462E4"/>
    <w:multiLevelType w:val="hybridMultilevel"/>
    <w:tmpl w:val="8A30F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831F7"/>
    <w:multiLevelType w:val="hybridMultilevel"/>
    <w:tmpl w:val="2E6070A0"/>
    <w:lvl w:ilvl="0" w:tplc="B9DCBD6C">
      <w:start w:val="1"/>
      <w:numFmt w:val="bullet"/>
      <w:lvlText w:val=""/>
      <w:lvlJc w:val="left"/>
      <w:pPr>
        <w:ind w:left="1440" w:hanging="360"/>
      </w:pPr>
      <w:rPr>
        <w:rFonts w:ascii="Wingdings" w:eastAsia="Times New Roman" w:hAnsi="Wingding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C502A1"/>
    <w:multiLevelType w:val="hybridMultilevel"/>
    <w:tmpl w:val="EF4CD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561179"/>
    <w:multiLevelType w:val="hybridMultilevel"/>
    <w:tmpl w:val="459E1F3E"/>
    <w:lvl w:ilvl="0" w:tplc="CCB84AD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01395D"/>
    <w:multiLevelType w:val="hybridMultilevel"/>
    <w:tmpl w:val="E9865756"/>
    <w:lvl w:ilvl="0" w:tplc="B914AE00">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53D84CE7"/>
    <w:multiLevelType w:val="hybridMultilevel"/>
    <w:tmpl w:val="1AB4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F34ABC"/>
    <w:multiLevelType w:val="hybridMultilevel"/>
    <w:tmpl w:val="DFA8CB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BBB6797"/>
    <w:multiLevelType w:val="hybridMultilevel"/>
    <w:tmpl w:val="53962928"/>
    <w:lvl w:ilvl="0" w:tplc="B9DCBD6C">
      <w:start w:val="1"/>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F552E4"/>
    <w:multiLevelType w:val="hybridMultilevel"/>
    <w:tmpl w:val="B886728E"/>
    <w:lvl w:ilvl="0" w:tplc="DD9429F4">
      <w:start w:val="1"/>
      <w:numFmt w:val="bullet"/>
      <w:lvlText w:val=""/>
      <w:lvlJc w:val="left"/>
      <w:pPr>
        <w:ind w:left="1080" w:hanging="360"/>
      </w:pPr>
      <w:rPr>
        <w:rFonts w:ascii="Symbol" w:eastAsiaTheme="minorHAnsi" w:hAnsi="Symbol" w:cstheme="minorBidi"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7" w15:restartNumberingAfterBreak="0">
    <w:nsid w:val="67E91783"/>
    <w:multiLevelType w:val="hybridMultilevel"/>
    <w:tmpl w:val="17DE139A"/>
    <w:lvl w:ilvl="0" w:tplc="2310835E">
      <w:start w:val="40"/>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B020BBA"/>
    <w:multiLevelType w:val="hybridMultilevel"/>
    <w:tmpl w:val="05E8061A"/>
    <w:lvl w:ilvl="0" w:tplc="6404747A">
      <w:numFmt w:val="bullet"/>
      <w:lvlText w:val="-"/>
      <w:lvlJc w:val="left"/>
      <w:pPr>
        <w:ind w:left="720" w:hanging="360"/>
      </w:pPr>
      <w:rPr>
        <w:rFonts w:ascii="Calibri" w:eastAsiaTheme="minorHAns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6CFB2CCD"/>
    <w:multiLevelType w:val="hybridMultilevel"/>
    <w:tmpl w:val="DE0C18CC"/>
    <w:lvl w:ilvl="0" w:tplc="388A8864">
      <w:start w:val="4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3927636"/>
    <w:multiLevelType w:val="hybridMultilevel"/>
    <w:tmpl w:val="6F58F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D26783"/>
    <w:multiLevelType w:val="hybridMultilevel"/>
    <w:tmpl w:val="F47A96AC"/>
    <w:lvl w:ilvl="0" w:tplc="775C8724">
      <w:start w:val="100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188006">
    <w:abstractNumId w:val="15"/>
  </w:num>
  <w:num w:numId="2" w16cid:durableId="1148479143">
    <w:abstractNumId w:val="9"/>
  </w:num>
  <w:num w:numId="3" w16cid:durableId="751050827">
    <w:abstractNumId w:val="19"/>
  </w:num>
  <w:num w:numId="4" w16cid:durableId="863254888">
    <w:abstractNumId w:val="17"/>
  </w:num>
  <w:num w:numId="5" w16cid:durableId="704335587">
    <w:abstractNumId w:val="5"/>
  </w:num>
  <w:num w:numId="6" w16cid:durableId="622150207">
    <w:abstractNumId w:val="21"/>
  </w:num>
  <w:num w:numId="7" w16cid:durableId="1987080081">
    <w:abstractNumId w:val="3"/>
  </w:num>
  <w:num w:numId="8" w16cid:durableId="508985028">
    <w:abstractNumId w:val="11"/>
  </w:num>
  <w:num w:numId="9" w16cid:durableId="1647931557">
    <w:abstractNumId w:val="8"/>
  </w:num>
  <w:num w:numId="10" w16cid:durableId="212889731">
    <w:abstractNumId w:val="6"/>
  </w:num>
  <w:num w:numId="11" w16cid:durableId="1701852763">
    <w:abstractNumId w:val="10"/>
  </w:num>
  <w:num w:numId="12" w16cid:durableId="1212500746">
    <w:abstractNumId w:val="20"/>
  </w:num>
  <w:num w:numId="13" w16cid:durableId="774516714">
    <w:abstractNumId w:val="13"/>
  </w:num>
  <w:num w:numId="14" w16cid:durableId="1255089724">
    <w:abstractNumId w:val="1"/>
  </w:num>
  <w:num w:numId="15" w16cid:durableId="165822967">
    <w:abstractNumId w:val="14"/>
  </w:num>
  <w:num w:numId="16" w16cid:durableId="1802265432">
    <w:abstractNumId w:val="16"/>
  </w:num>
  <w:num w:numId="17" w16cid:durableId="523829616">
    <w:abstractNumId w:val="2"/>
  </w:num>
  <w:num w:numId="18" w16cid:durableId="789710713">
    <w:abstractNumId w:val="12"/>
  </w:num>
  <w:num w:numId="19" w16cid:durableId="1771703333">
    <w:abstractNumId w:val="4"/>
  </w:num>
  <w:num w:numId="20" w16cid:durableId="1363364789">
    <w:abstractNumId w:val="18"/>
  </w:num>
  <w:num w:numId="21" w16cid:durableId="1158614714">
    <w:abstractNumId w:val="7"/>
  </w:num>
  <w:num w:numId="22" w16cid:durableId="15735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372ACF"/>
    <w:rsid w:val="00000029"/>
    <w:rsid w:val="00000243"/>
    <w:rsid w:val="00000314"/>
    <w:rsid w:val="000003ED"/>
    <w:rsid w:val="000006A7"/>
    <w:rsid w:val="000007AB"/>
    <w:rsid w:val="00000A81"/>
    <w:rsid w:val="00000CBF"/>
    <w:rsid w:val="00000D04"/>
    <w:rsid w:val="00000D3A"/>
    <w:rsid w:val="00000E36"/>
    <w:rsid w:val="00000EA1"/>
    <w:rsid w:val="0000103E"/>
    <w:rsid w:val="000013ED"/>
    <w:rsid w:val="000014AB"/>
    <w:rsid w:val="000014CF"/>
    <w:rsid w:val="00001A3A"/>
    <w:rsid w:val="00001CA4"/>
    <w:rsid w:val="00002271"/>
    <w:rsid w:val="00002668"/>
    <w:rsid w:val="00002743"/>
    <w:rsid w:val="00002920"/>
    <w:rsid w:val="00002B07"/>
    <w:rsid w:val="00002C3F"/>
    <w:rsid w:val="00002E6B"/>
    <w:rsid w:val="00002E75"/>
    <w:rsid w:val="000033CE"/>
    <w:rsid w:val="00003537"/>
    <w:rsid w:val="0000354A"/>
    <w:rsid w:val="00003A07"/>
    <w:rsid w:val="00003B6B"/>
    <w:rsid w:val="0000413C"/>
    <w:rsid w:val="000041D2"/>
    <w:rsid w:val="00004411"/>
    <w:rsid w:val="00004747"/>
    <w:rsid w:val="00004B4D"/>
    <w:rsid w:val="00004C27"/>
    <w:rsid w:val="00004D11"/>
    <w:rsid w:val="00004EA1"/>
    <w:rsid w:val="00005199"/>
    <w:rsid w:val="00005430"/>
    <w:rsid w:val="000054AD"/>
    <w:rsid w:val="00005530"/>
    <w:rsid w:val="0000588D"/>
    <w:rsid w:val="00005EB6"/>
    <w:rsid w:val="00005F0E"/>
    <w:rsid w:val="0000621D"/>
    <w:rsid w:val="00006614"/>
    <w:rsid w:val="00006A77"/>
    <w:rsid w:val="00006CB5"/>
    <w:rsid w:val="00006D49"/>
    <w:rsid w:val="00006EAE"/>
    <w:rsid w:val="00007141"/>
    <w:rsid w:val="000073AE"/>
    <w:rsid w:val="000074A3"/>
    <w:rsid w:val="00007987"/>
    <w:rsid w:val="00007B13"/>
    <w:rsid w:val="00007CF0"/>
    <w:rsid w:val="00007D2C"/>
    <w:rsid w:val="00007E13"/>
    <w:rsid w:val="00007F3A"/>
    <w:rsid w:val="00007F85"/>
    <w:rsid w:val="00007FCC"/>
    <w:rsid w:val="00010446"/>
    <w:rsid w:val="0001046B"/>
    <w:rsid w:val="0001047A"/>
    <w:rsid w:val="0001051C"/>
    <w:rsid w:val="0001061E"/>
    <w:rsid w:val="000107CA"/>
    <w:rsid w:val="00010863"/>
    <w:rsid w:val="000109DD"/>
    <w:rsid w:val="0001110B"/>
    <w:rsid w:val="000112A3"/>
    <w:rsid w:val="000112F4"/>
    <w:rsid w:val="00011679"/>
    <w:rsid w:val="00011A4F"/>
    <w:rsid w:val="0001206C"/>
    <w:rsid w:val="0001218B"/>
    <w:rsid w:val="000121B8"/>
    <w:rsid w:val="000124C7"/>
    <w:rsid w:val="00012637"/>
    <w:rsid w:val="00012C79"/>
    <w:rsid w:val="00012CDA"/>
    <w:rsid w:val="00012E68"/>
    <w:rsid w:val="000132CC"/>
    <w:rsid w:val="00013742"/>
    <w:rsid w:val="000137A5"/>
    <w:rsid w:val="00013D2A"/>
    <w:rsid w:val="00013E72"/>
    <w:rsid w:val="00013F85"/>
    <w:rsid w:val="000143F9"/>
    <w:rsid w:val="0001455F"/>
    <w:rsid w:val="00014614"/>
    <w:rsid w:val="000147E1"/>
    <w:rsid w:val="00014969"/>
    <w:rsid w:val="00014B61"/>
    <w:rsid w:val="00014DDB"/>
    <w:rsid w:val="00014E30"/>
    <w:rsid w:val="000150DC"/>
    <w:rsid w:val="00015189"/>
    <w:rsid w:val="000151BA"/>
    <w:rsid w:val="000156D5"/>
    <w:rsid w:val="000158B4"/>
    <w:rsid w:val="00015B4B"/>
    <w:rsid w:val="00015C65"/>
    <w:rsid w:val="00015D6B"/>
    <w:rsid w:val="00015F68"/>
    <w:rsid w:val="00016298"/>
    <w:rsid w:val="00016814"/>
    <w:rsid w:val="00016918"/>
    <w:rsid w:val="00016CA0"/>
    <w:rsid w:val="00016EED"/>
    <w:rsid w:val="000170BD"/>
    <w:rsid w:val="0001739A"/>
    <w:rsid w:val="000173CF"/>
    <w:rsid w:val="00017466"/>
    <w:rsid w:val="000175FA"/>
    <w:rsid w:val="00017684"/>
    <w:rsid w:val="00017725"/>
    <w:rsid w:val="00017763"/>
    <w:rsid w:val="00017996"/>
    <w:rsid w:val="000179E1"/>
    <w:rsid w:val="00017C53"/>
    <w:rsid w:val="00017CB9"/>
    <w:rsid w:val="00017CE5"/>
    <w:rsid w:val="00017FBD"/>
    <w:rsid w:val="00020373"/>
    <w:rsid w:val="000203B4"/>
    <w:rsid w:val="000203D9"/>
    <w:rsid w:val="0002059F"/>
    <w:rsid w:val="00020994"/>
    <w:rsid w:val="00020A9F"/>
    <w:rsid w:val="00020ADA"/>
    <w:rsid w:val="00020DF6"/>
    <w:rsid w:val="00021459"/>
    <w:rsid w:val="00021888"/>
    <w:rsid w:val="000220ED"/>
    <w:rsid w:val="000223C5"/>
    <w:rsid w:val="000225EA"/>
    <w:rsid w:val="00022625"/>
    <w:rsid w:val="00022AEC"/>
    <w:rsid w:val="00022FC5"/>
    <w:rsid w:val="0002303A"/>
    <w:rsid w:val="00023193"/>
    <w:rsid w:val="00023303"/>
    <w:rsid w:val="000238F9"/>
    <w:rsid w:val="00023D4E"/>
    <w:rsid w:val="00023D7B"/>
    <w:rsid w:val="00024077"/>
    <w:rsid w:val="00024187"/>
    <w:rsid w:val="000243DB"/>
    <w:rsid w:val="00024480"/>
    <w:rsid w:val="00024609"/>
    <w:rsid w:val="00024788"/>
    <w:rsid w:val="000248B1"/>
    <w:rsid w:val="00024959"/>
    <w:rsid w:val="0002496D"/>
    <w:rsid w:val="00024BE7"/>
    <w:rsid w:val="00024C8D"/>
    <w:rsid w:val="00024D2D"/>
    <w:rsid w:val="00024E21"/>
    <w:rsid w:val="00024EA4"/>
    <w:rsid w:val="0002501A"/>
    <w:rsid w:val="0002504E"/>
    <w:rsid w:val="00025249"/>
    <w:rsid w:val="00025539"/>
    <w:rsid w:val="000255DA"/>
    <w:rsid w:val="00025603"/>
    <w:rsid w:val="0002579F"/>
    <w:rsid w:val="00025B73"/>
    <w:rsid w:val="00025BC5"/>
    <w:rsid w:val="00025E2A"/>
    <w:rsid w:val="0002620F"/>
    <w:rsid w:val="0002633A"/>
    <w:rsid w:val="00026377"/>
    <w:rsid w:val="0002642B"/>
    <w:rsid w:val="00026709"/>
    <w:rsid w:val="00026854"/>
    <w:rsid w:val="0002694F"/>
    <w:rsid w:val="00026D0A"/>
    <w:rsid w:val="00026D38"/>
    <w:rsid w:val="00026D5C"/>
    <w:rsid w:val="000271C2"/>
    <w:rsid w:val="000271C9"/>
    <w:rsid w:val="00027205"/>
    <w:rsid w:val="00027533"/>
    <w:rsid w:val="000276A6"/>
    <w:rsid w:val="000277ED"/>
    <w:rsid w:val="0002796A"/>
    <w:rsid w:val="000279AD"/>
    <w:rsid w:val="00027B06"/>
    <w:rsid w:val="00027C0F"/>
    <w:rsid w:val="00027C13"/>
    <w:rsid w:val="00027D1D"/>
    <w:rsid w:val="00027E3E"/>
    <w:rsid w:val="00027F66"/>
    <w:rsid w:val="00027F6D"/>
    <w:rsid w:val="000303A3"/>
    <w:rsid w:val="000303CE"/>
    <w:rsid w:val="0003060E"/>
    <w:rsid w:val="000307DE"/>
    <w:rsid w:val="000309CC"/>
    <w:rsid w:val="00030AD0"/>
    <w:rsid w:val="000311DE"/>
    <w:rsid w:val="0003132A"/>
    <w:rsid w:val="000317C2"/>
    <w:rsid w:val="000317C3"/>
    <w:rsid w:val="00031880"/>
    <w:rsid w:val="00031973"/>
    <w:rsid w:val="00031B0C"/>
    <w:rsid w:val="00031DEF"/>
    <w:rsid w:val="00031EAF"/>
    <w:rsid w:val="000322A3"/>
    <w:rsid w:val="0003245C"/>
    <w:rsid w:val="000325EE"/>
    <w:rsid w:val="00032785"/>
    <w:rsid w:val="00032C4D"/>
    <w:rsid w:val="00032CAE"/>
    <w:rsid w:val="00032CC8"/>
    <w:rsid w:val="00032DA0"/>
    <w:rsid w:val="00033055"/>
    <w:rsid w:val="000333E7"/>
    <w:rsid w:val="00033511"/>
    <w:rsid w:val="0003367A"/>
    <w:rsid w:val="00033802"/>
    <w:rsid w:val="00033DFB"/>
    <w:rsid w:val="00034067"/>
    <w:rsid w:val="00034393"/>
    <w:rsid w:val="0003469B"/>
    <w:rsid w:val="00034A60"/>
    <w:rsid w:val="00034C61"/>
    <w:rsid w:val="00035061"/>
    <w:rsid w:val="00035319"/>
    <w:rsid w:val="000353BA"/>
    <w:rsid w:val="0003555B"/>
    <w:rsid w:val="00035641"/>
    <w:rsid w:val="00035750"/>
    <w:rsid w:val="0003576A"/>
    <w:rsid w:val="000357AF"/>
    <w:rsid w:val="00035A89"/>
    <w:rsid w:val="00035B2E"/>
    <w:rsid w:val="00035C86"/>
    <w:rsid w:val="00035FE9"/>
    <w:rsid w:val="00036028"/>
    <w:rsid w:val="000361C5"/>
    <w:rsid w:val="00036217"/>
    <w:rsid w:val="000363AD"/>
    <w:rsid w:val="000366B3"/>
    <w:rsid w:val="000369A4"/>
    <w:rsid w:val="00036AF2"/>
    <w:rsid w:val="00036BF8"/>
    <w:rsid w:val="00036D6A"/>
    <w:rsid w:val="00036EC4"/>
    <w:rsid w:val="00036F4B"/>
    <w:rsid w:val="000373BD"/>
    <w:rsid w:val="0003767E"/>
    <w:rsid w:val="00037870"/>
    <w:rsid w:val="00037878"/>
    <w:rsid w:val="00037D03"/>
    <w:rsid w:val="00037E08"/>
    <w:rsid w:val="00037EBD"/>
    <w:rsid w:val="0004000E"/>
    <w:rsid w:val="00040392"/>
    <w:rsid w:val="000403B6"/>
    <w:rsid w:val="00040542"/>
    <w:rsid w:val="00040595"/>
    <w:rsid w:val="00040615"/>
    <w:rsid w:val="0004072B"/>
    <w:rsid w:val="000408A5"/>
    <w:rsid w:val="000408C6"/>
    <w:rsid w:val="0004095B"/>
    <w:rsid w:val="00040ADE"/>
    <w:rsid w:val="00040E4E"/>
    <w:rsid w:val="00040E5D"/>
    <w:rsid w:val="00040EAC"/>
    <w:rsid w:val="00040EDD"/>
    <w:rsid w:val="00040F35"/>
    <w:rsid w:val="000413D5"/>
    <w:rsid w:val="0004142C"/>
    <w:rsid w:val="00041443"/>
    <w:rsid w:val="0004162D"/>
    <w:rsid w:val="00041BFA"/>
    <w:rsid w:val="00041CF9"/>
    <w:rsid w:val="00041D24"/>
    <w:rsid w:val="00041F58"/>
    <w:rsid w:val="00041F8B"/>
    <w:rsid w:val="000421EC"/>
    <w:rsid w:val="000423E4"/>
    <w:rsid w:val="000425E6"/>
    <w:rsid w:val="000426B5"/>
    <w:rsid w:val="0004280F"/>
    <w:rsid w:val="00042E83"/>
    <w:rsid w:val="00042F06"/>
    <w:rsid w:val="00042F54"/>
    <w:rsid w:val="00042FDC"/>
    <w:rsid w:val="00043366"/>
    <w:rsid w:val="000433AA"/>
    <w:rsid w:val="00043474"/>
    <w:rsid w:val="000435D8"/>
    <w:rsid w:val="00043691"/>
    <w:rsid w:val="000436D6"/>
    <w:rsid w:val="00043777"/>
    <w:rsid w:val="000437CE"/>
    <w:rsid w:val="000437EA"/>
    <w:rsid w:val="00043A46"/>
    <w:rsid w:val="00043B3F"/>
    <w:rsid w:val="00043C54"/>
    <w:rsid w:val="00043E64"/>
    <w:rsid w:val="00044197"/>
    <w:rsid w:val="000441C8"/>
    <w:rsid w:val="000442C6"/>
    <w:rsid w:val="000442F6"/>
    <w:rsid w:val="00044308"/>
    <w:rsid w:val="00044509"/>
    <w:rsid w:val="000445D8"/>
    <w:rsid w:val="000449FF"/>
    <w:rsid w:val="00044CA0"/>
    <w:rsid w:val="00044D22"/>
    <w:rsid w:val="0004577C"/>
    <w:rsid w:val="00045794"/>
    <w:rsid w:val="00045866"/>
    <w:rsid w:val="000459F4"/>
    <w:rsid w:val="00045A18"/>
    <w:rsid w:val="00045F5D"/>
    <w:rsid w:val="000460DD"/>
    <w:rsid w:val="00046521"/>
    <w:rsid w:val="00046626"/>
    <w:rsid w:val="00046742"/>
    <w:rsid w:val="000469FD"/>
    <w:rsid w:val="00046A88"/>
    <w:rsid w:val="00046B39"/>
    <w:rsid w:val="00046D54"/>
    <w:rsid w:val="00046F1D"/>
    <w:rsid w:val="00046F58"/>
    <w:rsid w:val="0004701A"/>
    <w:rsid w:val="00047253"/>
    <w:rsid w:val="000473C1"/>
    <w:rsid w:val="0004756D"/>
    <w:rsid w:val="000476CF"/>
    <w:rsid w:val="000476EB"/>
    <w:rsid w:val="000478BC"/>
    <w:rsid w:val="0004796D"/>
    <w:rsid w:val="00047F16"/>
    <w:rsid w:val="00047F2B"/>
    <w:rsid w:val="00047FD3"/>
    <w:rsid w:val="00050362"/>
    <w:rsid w:val="00050394"/>
    <w:rsid w:val="000503FA"/>
    <w:rsid w:val="0005050F"/>
    <w:rsid w:val="0005059E"/>
    <w:rsid w:val="0005068E"/>
    <w:rsid w:val="000507B5"/>
    <w:rsid w:val="00050871"/>
    <w:rsid w:val="000508E2"/>
    <w:rsid w:val="00050A0E"/>
    <w:rsid w:val="00050F53"/>
    <w:rsid w:val="0005151C"/>
    <w:rsid w:val="00051690"/>
    <w:rsid w:val="00051A42"/>
    <w:rsid w:val="00051B25"/>
    <w:rsid w:val="00051EE7"/>
    <w:rsid w:val="00051F1E"/>
    <w:rsid w:val="00051F2F"/>
    <w:rsid w:val="0005219A"/>
    <w:rsid w:val="000524DC"/>
    <w:rsid w:val="000524DF"/>
    <w:rsid w:val="0005257F"/>
    <w:rsid w:val="000525D1"/>
    <w:rsid w:val="000528E9"/>
    <w:rsid w:val="00052AD2"/>
    <w:rsid w:val="00052BB9"/>
    <w:rsid w:val="00052D39"/>
    <w:rsid w:val="00052DAF"/>
    <w:rsid w:val="0005303F"/>
    <w:rsid w:val="00053435"/>
    <w:rsid w:val="000534F7"/>
    <w:rsid w:val="00053512"/>
    <w:rsid w:val="000536C6"/>
    <w:rsid w:val="00053834"/>
    <w:rsid w:val="000538A0"/>
    <w:rsid w:val="000538E0"/>
    <w:rsid w:val="000539E5"/>
    <w:rsid w:val="00053A92"/>
    <w:rsid w:val="00053EDE"/>
    <w:rsid w:val="00054067"/>
    <w:rsid w:val="00054148"/>
    <w:rsid w:val="00054244"/>
    <w:rsid w:val="0005454C"/>
    <w:rsid w:val="0005463F"/>
    <w:rsid w:val="000548BC"/>
    <w:rsid w:val="0005492A"/>
    <w:rsid w:val="000549B5"/>
    <w:rsid w:val="00054C6A"/>
    <w:rsid w:val="00054E3F"/>
    <w:rsid w:val="000553E4"/>
    <w:rsid w:val="0005550A"/>
    <w:rsid w:val="00055524"/>
    <w:rsid w:val="00055546"/>
    <w:rsid w:val="00055A7A"/>
    <w:rsid w:val="00055AFF"/>
    <w:rsid w:val="00055D1A"/>
    <w:rsid w:val="00055EC8"/>
    <w:rsid w:val="000562CB"/>
    <w:rsid w:val="00056491"/>
    <w:rsid w:val="0005678E"/>
    <w:rsid w:val="00056792"/>
    <w:rsid w:val="000568B8"/>
    <w:rsid w:val="00056BE1"/>
    <w:rsid w:val="00056D9E"/>
    <w:rsid w:val="00056EFC"/>
    <w:rsid w:val="00057160"/>
    <w:rsid w:val="0005718F"/>
    <w:rsid w:val="000571F7"/>
    <w:rsid w:val="00057352"/>
    <w:rsid w:val="00057490"/>
    <w:rsid w:val="00057A8D"/>
    <w:rsid w:val="00057F0A"/>
    <w:rsid w:val="00060016"/>
    <w:rsid w:val="000600D4"/>
    <w:rsid w:val="000600E0"/>
    <w:rsid w:val="00060408"/>
    <w:rsid w:val="00060421"/>
    <w:rsid w:val="0006056A"/>
    <w:rsid w:val="000605E9"/>
    <w:rsid w:val="000605F6"/>
    <w:rsid w:val="00060699"/>
    <w:rsid w:val="00060810"/>
    <w:rsid w:val="00060991"/>
    <w:rsid w:val="0006147C"/>
    <w:rsid w:val="0006148B"/>
    <w:rsid w:val="00061A58"/>
    <w:rsid w:val="00061B27"/>
    <w:rsid w:val="00061C04"/>
    <w:rsid w:val="00061CFF"/>
    <w:rsid w:val="00061E70"/>
    <w:rsid w:val="00062281"/>
    <w:rsid w:val="00062562"/>
    <w:rsid w:val="00062972"/>
    <w:rsid w:val="00062994"/>
    <w:rsid w:val="00062A03"/>
    <w:rsid w:val="00062CD7"/>
    <w:rsid w:val="00062F56"/>
    <w:rsid w:val="00062F6E"/>
    <w:rsid w:val="00063548"/>
    <w:rsid w:val="00063AB1"/>
    <w:rsid w:val="00063C16"/>
    <w:rsid w:val="00063CE3"/>
    <w:rsid w:val="00063D97"/>
    <w:rsid w:val="00063E4D"/>
    <w:rsid w:val="00063EE8"/>
    <w:rsid w:val="00063F69"/>
    <w:rsid w:val="00063F97"/>
    <w:rsid w:val="000642D3"/>
    <w:rsid w:val="0006462E"/>
    <w:rsid w:val="0006467D"/>
    <w:rsid w:val="000646F3"/>
    <w:rsid w:val="0006482D"/>
    <w:rsid w:val="0006496D"/>
    <w:rsid w:val="00064BC3"/>
    <w:rsid w:val="00064D8E"/>
    <w:rsid w:val="00064DCB"/>
    <w:rsid w:val="00065496"/>
    <w:rsid w:val="00065547"/>
    <w:rsid w:val="000655AE"/>
    <w:rsid w:val="000655B3"/>
    <w:rsid w:val="000655EF"/>
    <w:rsid w:val="00065661"/>
    <w:rsid w:val="00065694"/>
    <w:rsid w:val="000657B5"/>
    <w:rsid w:val="00065B59"/>
    <w:rsid w:val="00065CD4"/>
    <w:rsid w:val="00065D34"/>
    <w:rsid w:val="00065DBE"/>
    <w:rsid w:val="00065DF6"/>
    <w:rsid w:val="0006614C"/>
    <w:rsid w:val="000662A0"/>
    <w:rsid w:val="00066454"/>
    <w:rsid w:val="00066647"/>
    <w:rsid w:val="0006676D"/>
    <w:rsid w:val="00066806"/>
    <w:rsid w:val="00066811"/>
    <w:rsid w:val="00066984"/>
    <w:rsid w:val="00066F29"/>
    <w:rsid w:val="00066F9B"/>
    <w:rsid w:val="000670CE"/>
    <w:rsid w:val="000672C1"/>
    <w:rsid w:val="000678EB"/>
    <w:rsid w:val="00067A09"/>
    <w:rsid w:val="00067E36"/>
    <w:rsid w:val="000702E6"/>
    <w:rsid w:val="000702F9"/>
    <w:rsid w:val="000704F3"/>
    <w:rsid w:val="00070909"/>
    <w:rsid w:val="0007096F"/>
    <w:rsid w:val="00070AC7"/>
    <w:rsid w:val="00070D5F"/>
    <w:rsid w:val="00070D69"/>
    <w:rsid w:val="0007118E"/>
    <w:rsid w:val="000715BF"/>
    <w:rsid w:val="0007165E"/>
    <w:rsid w:val="00071AB0"/>
    <w:rsid w:val="00071B0A"/>
    <w:rsid w:val="00071F46"/>
    <w:rsid w:val="000722E1"/>
    <w:rsid w:val="00072402"/>
    <w:rsid w:val="000724D6"/>
    <w:rsid w:val="000727EB"/>
    <w:rsid w:val="00072A81"/>
    <w:rsid w:val="00072C09"/>
    <w:rsid w:val="00072E6F"/>
    <w:rsid w:val="0007301F"/>
    <w:rsid w:val="00073052"/>
    <w:rsid w:val="0007345F"/>
    <w:rsid w:val="00073464"/>
    <w:rsid w:val="00073467"/>
    <w:rsid w:val="00073493"/>
    <w:rsid w:val="00073C47"/>
    <w:rsid w:val="00073C81"/>
    <w:rsid w:val="00073EE5"/>
    <w:rsid w:val="00073F14"/>
    <w:rsid w:val="00074313"/>
    <w:rsid w:val="000744C3"/>
    <w:rsid w:val="0007470B"/>
    <w:rsid w:val="00074A7B"/>
    <w:rsid w:val="00074B4D"/>
    <w:rsid w:val="00074E84"/>
    <w:rsid w:val="00075253"/>
    <w:rsid w:val="0007528C"/>
    <w:rsid w:val="0007561A"/>
    <w:rsid w:val="0007563D"/>
    <w:rsid w:val="0007578D"/>
    <w:rsid w:val="00075A5E"/>
    <w:rsid w:val="00075A6D"/>
    <w:rsid w:val="00075B9C"/>
    <w:rsid w:val="00075E8D"/>
    <w:rsid w:val="00075F05"/>
    <w:rsid w:val="00076091"/>
    <w:rsid w:val="000763A9"/>
    <w:rsid w:val="000767BA"/>
    <w:rsid w:val="00076922"/>
    <w:rsid w:val="00076D7E"/>
    <w:rsid w:val="000772B5"/>
    <w:rsid w:val="0007762D"/>
    <w:rsid w:val="000778C1"/>
    <w:rsid w:val="00077D3A"/>
    <w:rsid w:val="00077E5A"/>
    <w:rsid w:val="00077F87"/>
    <w:rsid w:val="000802E9"/>
    <w:rsid w:val="0008035C"/>
    <w:rsid w:val="0008061E"/>
    <w:rsid w:val="000807CC"/>
    <w:rsid w:val="00080B26"/>
    <w:rsid w:val="00080B2A"/>
    <w:rsid w:val="00080F7C"/>
    <w:rsid w:val="000815B2"/>
    <w:rsid w:val="000815F8"/>
    <w:rsid w:val="00081672"/>
    <w:rsid w:val="0008183A"/>
    <w:rsid w:val="00081980"/>
    <w:rsid w:val="00081A2F"/>
    <w:rsid w:val="00081C04"/>
    <w:rsid w:val="00081CB1"/>
    <w:rsid w:val="00081D82"/>
    <w:rsid w:val="00081F80"/>
    <w:rsid w:val="0008203B"/>
    <w:rsid w:val="0008210D"/>
    <w:rsid w:val="000822F7"/>
    <w:rsid w:val="000826A8"/>
    <w:rsid w:val="00082879"/>
    <w:rsid w:val="00082A9A"/>
    <w:rsid w:val="00082ACC"/>
    <w:rsid w:val="0008301D"/>
    <w:rsid w:val="00083072"/>
    <w:rsid w:val="0008325E"/>
    <w:rsid w:val="000833D7"/>
    <w:rsid w:val="000834AF"/>
    <w:rsid w:val="00083571"/>
    <w:rsid w:val="000835AF"/>
    <w:rsid w:val="0008365E"/>
    <w:rsid w:val="000836A7"/>
    <w:rsid w:val="000836FE"/>
    <w:rsid w:val="00083773"/>
    <w:rsid w:val="00083D0A"/>
    <w:rsid w:val="0008406A"/>
    <w:rsid w:val="00084229"/>
    <w:rsid w:val="00084251"/>
    <w:rsid w:val="00084262"/>
    <w:rsid w:val="0008434A"/>
    <w:rsid w:val="000844D5"/>
    <w:rsid w:val="0008482D"/>
    <w:rsid w:val="0008489D"/>
    <w:rsid w:val="000848ED"/>
    <w:rsid w:val="00084A7C"/>
    <w:rsid w:val="00084D3A"/>
    <w:rsid w:val="00084F88"/>
    <w:rsid w:val="000850F4"/>
    <w:rsid w:val="00085307"/>
    <w:rsid w:val="00085386"/>
    <w:rsid w:val="000855A7"/>
    <w:rsid w:val="000856B2"/>
    <w:rsid w:val="00085724"/>
    <w:rsid w:val="0008581C"/>
    <w:rsid w:val="00085936"/>
    <w:rsid w:val="00085A24"/>
    <w:rsid w:val="00085C72"/>
    <w:rsid w:val="00085DB1"/>
    <w:rsid w:val="00085F5A"/>
    <w:rsid w:val="00085FDF"/>
    <w:rsid w:val="00086081"/>
    <w:rsid w:val="000860E8"/>
    <w:rsid w:val="00086259"/>
    <w:rsid w:val="00086308"/>
    <w:rsid w:val="000863D7"/>
    <w:rsid w:val="00086458"/>
    <w:rsid w:val="000865F2"/>
    <w:rsid w:val="00086938"/>
    <w:rsid w:val="00086B43"/>
    <w:rsid w:val="00086B8A"/>
    <w:rsid w:val="00086D7D"/>
    <w:rsid w:val="00086FEF"/>
    <w:rsid w:val="000872FD"/>
    <w:rsid w:val="0008759D"/>
    <w:rsid w:val="00087C0E"/>
    <w:rsid w:val="00087C94"/>
    <w:rsid w:val="00087D51"/>
    <w:rsid w:val="00087D85"/>
    <w:rsid w:val="00087ED4"/>
    <w:rsid w:val="00087EF7"/>
    <w:rsid w:val="00087F43"/>
    <w:rsid w:val="00087FC6"/>
    <w:rsid w:val="00087FDF"/>
    <w:rsid w:val="00090109"/>
    <w:rsid w:val="0009010F"/>
    <w:rsid w:val="0009013C"/>
    <w:rsid w:val="0009015E"/>
    <w:rsid w:val="000901F3"/>
    <w:rsid w:val="00090238"/>
    <w:rsid w:val="000904D6"/>
    <w:rsid w:val="000905BB"/>
    <w:rsid w:val="00090669"/>
    <w:rsid w:val="00090760"/>
    <w:rsid w:val="000909EB"/>
    <w:rsid w:val="00090AF5"/>
    <w:rsid w:val="00090CD3"/>
    <w:rsid w:val="00090DA2"/>
    <w:rsid w:val="00090F47"/>
    <w:rsid w:val="000911D6"/>
    <w:rsid w:val="0009130F"/>
    <w:rsid w:val="00091780"/>
    <w:rsid w:val="00091A6A"/>
    <w:rsid w:val="00091A98"/>
    <w:rsid w:val="00091DE3"/>
    <w:rsid w:val="00091F5B"/>
    <w:rsid w:val="00092030"/>
    <w:rsid w:val="00092090"/>
    <w:rsid w:val="000921E2"/>
    <w:rsid w:val="00092346"/>
    <w:rsid w:val="00092479"/>
    <w:rsid w:val="000926F4"/>
    <w:rsid w:val="000928D3"/>
    <w:rsid w:val="00092C34"/>
    <w:rsid w:val="00092D85"/>
    <w:rsid w:val="00092E4C"/>
    <w:rsid w:val="00092F63"/>
    <w:rsid w:val="00093406"/>
    <w:rsid w:val="000936EC"/>
    <w:rsid w:val="00093754"/>
    <w:rsid w:val="00093858"/>
    <w:rsid w:val="00093A0C"/>
    <w:rsid w:val="00093C19"/>
    <w:rsid w:val="00093E20"/>
    <w:rsid w:val="00093F5D"/>
    <w:rsid w:val="000940AF"/>
    <w:rsid w:val="000940F2"/>
    <w:rsid w:val="00094296"/>
    <w:rsid w:val="00094408"/>
    <w:rsid w:val="000944EF"/>
    <w:rsid w:val="000945DE"/>
    <w:rsid w:val="000949F4"/>
    <w:rsid w:val="00094B1C"/>
    <w:rsid w:val="00094C5A"/>
    <w:rsid w:val="00094D76"/>
    <w:rsid w:val="00095268"/>
    <w:rsid w:val="00095518"/>
    <w:rsid w:val="000955BA"/>
    <w:rsid w:val="00095A1C"/>
    <w:rsid w:val="00095A47"/>
    <w:rsid w:val="0009615A"/>
    <w:rsid w:val="000961B4"/>
    <w:rsid w:val="0009661D"/>
    <w:rsid w:val="000967DE"/>
    <w:rsid w:val="0009686C"/>
    <w:rsid w:val="000969CE"/>
    <w:rsid w:val="000969FC"/>
    <w:rsid w:val="00096B27"/>
    <w:rsid w:val="00096E30"/>
    <w:rsid w:val="00096E34"/>
    <w:rsid w:val="0009708C"/>
    <w:rsid w:val="000971C9"/>
    <w:rsid w:val="00097207"/>
    <w:rsid w:val="00097237"/>
    <w:rsid w:val="00097239"/>
    <w:rsid w:val="00097261"/>
    <w:rsid w:val="000973C1"/>
    <w:rsid w:val="0009744C"/>
    <w:rsid w:val="00097775"/>
    <w:rsid w:val="000979BC"/>
    <w:rsid w:val="000979EE"/>
    <w:rsid w:val="00097AC1"/>
    <w:rsid w:val="00097B1D"/>
    <w:rsid w:val="00097B85"/>
    <w:rsid w:val="00097BC3"/>
    <w:rsid w:val="00097C82"/>
    <w:rsid w:val="00097CBA"/>
    <w:rsid w:val="00097E40"/>
    <w:rsid w:val="00097E45"/>
    <w:rsid w:val="00097F42"/>
    <w:rsid w:val="00097F7F"/>
    <w:rsid w:val="000A008A"/>
    <w:rsid w:val="000A0273"/>
    <w:rsid w:val="000A0307"/>
    <w:rsid w:val="000A0388"/>
    <w:rsid w:val="000A08A0"/>
    <w:rsid w:val="000A08A6"/>
    <w:rsid w:val="000A092B"/>
    <w:rsid w:val="000A0953"/>
    <w:rsid w:val="000A09AD"/>
    <w:rsid w:val="000A0A0B"/>
    <w:rsid w:val="000A0B2D"/>
    <w:rsid w:val="000A0B39"/>
    <w:rsid w:val="000A0D76"/>
    <w:rsid w:val="000A0E38"/>
    <w:rsid w:val="000A0E75"/>
    <w:rsid w:val="000A11CE"/>
    <w:rsid w:val="000A1455"/>
    <w:rsid w:val="000A151D"/>
    <w:rsid w:val="000A198C"/>
    <w:rsid w:val="000A1BA1"/>
    <w:rsid w:val="000A1D68"/>
    <w:rsid w:val="000A2755"/>
    <w:rsid w:val="000A2782"/>
    <w:rsid w:val="000A2B05"/>
    <w:rsid w:val="000A2BFF"/>
    <w:rsid w:val="000A2C01"/>
    <w:rsid w:val="000A2C81"/>
    <w:rsid w:val="000A33A0"/>
    <w:rsid w:val="000A34FD"/>
    <w:rsid w:val="000A37A7"/>
    <w:rsid w:val="000A39E7"/>
    <w:rsid w:val="000A3A45"/>
    <w:rsid w:val="000A3AE1"/>
    <w:rsid w:val="000A3C95"/>
    <w:rsid w:val="000A3F9E"/>
    <w:rsid w:val="000A42AB"/>
    <w:rsid w:val="000A44FD"/>
    <w:rsid w:val="000A451B"/>
    <w:rsid w:val="000A45F4"/>
    <w:rsid w:val="000A4623"/>
    <w:rsid w:val="000A4698"/>
    <w:rsid w:val="000A48E5"/>
    <w:rsid w:val="000A4AD2"/>
    <w:rsid w:val="000A4AFE"/>
    <w:rsid w:val="000A4C29"/>
    <w:rsid w:val="000A4CE2"/>
    <w:rsid w:val="000A4CEF"/>
    <w:rsid w:val="000A4EA2"/>
    <w:rsid w:val="000A4FCC"/>
    <w:rsid w:val="000A517D"/>
    <w:rsid w:val="000A5214"/>
    <w:rsid w:val="000A57B1"/>
    <w:rsid w:val="000A57B8"/>
    <w:rsid w:val="000A5A8C"/>
    <w:rsid w:val="000A5A8D"/>
    <w:rsid w:val="000A5ACC"/>
    <w:rsid w:val="000A5C08"/>
    <w:rsid w:val="000A5F31"/>
    <w:rsid w:val="000A5F6A"/>
    <w:rsid w:val="000A5FD1"/>
    <w:rsid w:val="000A61C4"/>
    <w:rsid w:val="000A63AB"/>
    <w:rsid w:val="000A6606"/>
    <w:rsid w:val="000A6778"/>
    <w:rsid w:val="000A67BF"/>
    <w:rsid w:val="000A6868"/>
    <w:rsid w:val="000A68CD"/>
    <w:rsid w:val="000A6A9D"/>
    <w:rsid w:val="000A6BF0"/>
    <w:rsid w:val="000A70C8"/>
    <w:rsid w:val="000A72BC"/>
    <w:rsid w:val="000A72F3"/>
    <w:rsid w:val="000A74B3"/>
    <w:rsid w:val="000A7532"/>
    <w:rsid w:val="000A756F"/>
    <w:rsid w:val="000A75FC"/>
    <w:rsid w:val="000A7656"/>
    <w:rsid w:val="000A78C0"/>
    <w:rsid w:val="000A7B1F"/>
    <w:rsid w:val="000A7EE0"/>
    <w:rsid w:val="000B01EB"/>
    <w:rsid w:val="000B02CE"/>
    <w:rsid w:val="000B08C0"/>
    <w:rsid w:val="000B093E"/>
    <w:rsid w:val="000B0C95"/>
    <w:rsid w:val="000B0EFA"/>
    <w:rsid w:val="000B0F38"/>
    <w:rsid w:val="000B0F73"/>
    <w:rsid w:val="000B14AF"/>
    <w:rsid w:val="000B15C8"/>
    <w:rsid w:val="000B1693"/>
    <w:rsid w:val="000B16B7"/>
    <w:rsid w:val="000B16E6"/>
    <w:rsid w:val="000B17EB"/>
    <w:rsid w:val="000B17F4"/>
    <w:rsid w:val="000B182B"/>
    <w:rsid w:val="000B1C0F"/>
    <w:rsid w:val="000B1C73"/>
    <w:rsid w:val="000B1DC6"/>
    <w:rsid w:val="000B1E45"/>
    <w:rsid w:val="000B1EDE"/>
    <w:rsid w:val="000B2018"/>
    <w:rsid w:val="000B2105"/>
    <w:rsid w:val="000B2239"/>
    <w:rsid w:val="000B2436"/>
    <w:rsid w:val="000B252E"/>
    <w:rsid w:val="000B2615"/>
    <w:rsid w:val="000B2790"/>
    <w:rsid w:val="000B2814"/>
    <w:rsid w:val="000B2DD7"/>
    <w:rsid w:val="000B3142"/>
    <w:rsid w:val="000B33CA"/>
    <w:rsid w:val="000B3481"/>
    <w:rsid w:val="000B359E"/>
    <w:rsid w:val="000B361F"/>
    <w:rsid w:val="000B3848"/>
    <w:rsid w:val="000B391A"/>
    <w:rsid w:val="000B3AC5"/>
    <w:rsid w:val="000B3B06"/>
    <w:rsid w:val="000B3CDC"/>
    <w:rsid w:val="000B3CEC"/>
    <w:rsid w:val="000B3FD2"/>
    <w:rsid w:val="000B40D4"/>
    <w:rsid w:val="000B40EF"/>
    <w:rsid w:val="000B42AA"/>
    <w:rsid w:val="000B43BE"/>
    <w:rsid w:val="000B4639"/>
    <w:rsid w:val="000B466C"/>
    <w:rsid w:val="000B471C"/>
    <w:rsid w:val="000B4926"/>
    <w:rsid w:val="000B4A13"/>
    <w:rsid w:val="000B4A6E"/>
    <w:rsid w:val="000B4A87"/>
    <w:rsid w:val="000B4B74"/>
    <w:rsid w:val="000B4DA4"/>
    <w:rsid w:val="000B5075"/>
    <w:rsid w:val="000B51AA"/>
    <w:rsid w:val="000B5498"/>
    <w:rsid w:val="000B5873"/>
    <w:rsid w:val="000B58F0"/>
    <w:rsid w:val="000B5D8F"/>
    <w:rsid w:val="000B62FF"/>
    <w:rsid w:val="000B63CF"/>
    <w:rsid w:val="000B657F"/>
    <w:rsid w:val="000B6628"/>
    <w:rsid w:val="000B6731"/>
    <w:rsid w:val="000B6BA6"/>
    <w:rsid w:val="000B6D11"/>
    <w:rsid w:val="000B6EDB"/>
    <w:rsid w:val="000B6FBA"/>
    <w:rsid w:val="000B70E2"/>
    <w:rsid w:val="000B7142"/>
    <w:rsid w:val="000B724F"/>
    <w:rsid w:val="000B72FD"/>
    <w:rsid w:val="000B770E"/>
    <w:rsid w:val="000B7901"/>
    <w:rsid w:val="000B7FAE"/>
    <w:rsid w:val="000C0167"/>
    <w:rsid w:val="000C0377"/>
    <w:rsid w:val="000C04A5"/>
    <w:rsid w:val="000C04EE"/>
    <w:rsid w:val="000C06AF"/>
    <w:rsid w:val="000C0D3F"/>
    <w:rsid w:val="000C0D41"/>
    <w:rsid w:val="000C0DC3"/>
    <w:rsid w:val="000C0E3F"/>
    <w:rsid w:val="000C0F5B"/>
    <w:rsid w:val="000C10AA"/>
    <w:rsid w:val="000C121C"/>
    <w:rsid w:val="000C189E"/>
    <w:rsid w:val="000C19B5"/>
    <w:rsid w:val="000C1C4C"/>
    <w:rsid w:val="000C1D01"/>
    <w:rsid w:val="000C22E1"/>
    <w:rsid w:val="000C2311"/>
    <w:rsid w:val="000C2931"/>
    <w:rsid w:val="000C2982"/>
    <w:rsid w:val="000C29D0"/>
    <w:rsid w:val="000C2AF0"/>
    <w:rsid w:val="000C2B13"/>
    <w:rsid w:val="000C2B48"/>
    <w:rsid w:val="000C2CE0"/>
    <w:rsid w:val="000C3042"/>
    <w:rsid w:val="000C33C6"/>
    <w:rsid w:val="000C349D"/>
    <w:rsid w:val="000C37B4"/>
    <w:rsid w:val="000C3895"/>
    <w:rsid w:val="000C3B84"/>
    <w:rsid w:val="000C3E43"/>
    <w:rsid w:val="000C3EF9"/>
    <w:rsid w:val="000C417F"/>
    <w:rsid w:val="000C4AB8"/>
    <w:rsid w:val="000C4B9E"/>
    <w:rsid w:val="000C4CDD"/>
    <w:rsid w:val="000C5375"/>
    <w:rsid w:val="000C55A0"/>
    <w:rsid w:val="000C55CC"/>
    <w:rsid w:val="000C565D"/>
    <w:rsid w:val="000C573C"/>
    <w:rsid w:val="000C5D01"/>
    <w:rsid w:val="000C6017"/>
    <w:rsid w:val="000C608C"/>
    <w:rsid w:val="000C623B"/>
    <w:rsid w:val="000C63F1"/>
    <w:rsid w:val="000C6513"/>
    <w:rsid w:val="000C6658"/>
    <w:rsid w:val="000C6BA0"/>
    <w:rsid w:val="000C7002"/>
    <w:rsid w:val="000C7082"/>
    <w:rsid w:val="000C73E8"/>
    <w:rsid w:val="000C75DE"/>
    <w:rsid w:val="000C7621"/>
    <w:rsid w:val="000C7BC9"/>
    <w:rsid w:val="000C7CFA"/>
    <w:rsid w:val="000C7D69"/>
    <w:rsid w:val="000C7DAE"/>
    <w:rsid w:val="000C7E6A"/>
    <w:rsid w:val="000C7FAC"/>
    <w:rsid w:val="000D02DE"/>
    <w:rsid w:val="000D087D"/>
    <w:rsid w:val="000D0A14"/>
    <w:rsid w:val="000D0CDB"/>
    <w:rsid w:val="000D0D20"/>
    <w:rsid w:val="000D0E3F"/>
    <w:rsid w:val="000D116F"/>
    <w:rsid w:val="000D118A"/>
    <w:rsid w:val="000D125A"/>
    <w:rsid w:val="000D16CE"/>
    <w:rsid w:val="000D186F"/>
    <w:rsid w:val="000D19F0"/>
    <w:rsid w:val="000D1C3C"/>
    <w:rsid w:val="000D1CDF"/>
    <w:rsid w:val="000D1E68"/>
    <w:rsid w:val="000D1F11"/>
    <w:rsid w:val="000D1F65"/>
    <w:rsid w:val="000D2049"/>
    <w:rsid w:val="000D20BE"/>
    <w:rsid w:val="000D21CF"/>
    <w:rsid w:val="000D21FC"/>
    <w:rsid w:val="000D2359"/>
    <w:rsid w:val="000D2606"/>
    <w:rsid w:val="000D2BD6"/>
    <w:rsid w:val="000D2D00"/>
    <w:rsid w:val="000D2DE8"/>
    <w:rsid w:val="000D2E4C"/>
    <w:rsid w:val="000D3068"/>
    <w:rsid w:val="000D31E2"/>
    <w:rsid w:val="000D3260"/>
    <w:rsid w:val="000D3402"/>
    <w:rsid w:val="000D3535"/>
    <w:rsid w:val="000D35C1"/>
    <w:rsid w:val="000D37F6"/>
    <w:rsid w:val="000D39D0"/>
    <w:rsid w:val="000D3ECE"/>
    <w:rsid w:val="000D3F77"/>
    <w:rsid w:val="000D4067"/>
    <w:rsid w:val="000D44D9"/>
    <w:rsid w:val="000D4581"/>
    <w:rsid w:val="000D46A2"/>
    <w:rsid w:val="000D4B84"/>
    <w:rsid w:val="000D4BB9"/>
    <w:rsid w:val="000D4C31"/>
    <w:rsid w:val="000D4C70"/>
    <w:rsid w:val="000D4DB3"/>
    <w:rsid w:val="000D4F44"/>
    <w:rsid w:val="000D5065"/>
    <w:rsid w:val="000D5201"/>
    <w:rsid w:val="000D52CD"/>
    <w:rsid w:val="000D53B5"/>
    <w:rsid w:val="000D55A5"/>
    <w:rsid w:val="000D55FE"/>
    <w:rsid w:val="000D5767"/>
    <w:rsid w:val="000D5839"/>
    <w:rsid w:val="000D5AD7"/>
    <w:rsid w:val="000D5C45"/>
    <w:rsid w:val="000D5F54"/>
    <w:rsid w:val="000D5F61"/>
    <w:rsid w:val="000D6404"/>
    <w:rsid w:val="000D6509"/>
    <w:rsid w:val="000D6711"/>
    <w:rsid w:val="000D674A"/>
    <w:rsid w:val="000D6AD6"/>
    <w:rsid w:val="000D6BE7"/>
    <w:rsid w:val="000D6C64"/>
    <w:rsid w:val="000D6CBF"/>
    <w:rsid w:val="000D6EF2"/>
    <w:rsid w:val="000D6F25"/>
    <w:rsid w:val="000D714A"/>
    <w:rsid w:val="000D7566"/>
    <w:rsid w:val="000D7609"/>
    <w:rsid w:val="000D77FA"/>
    <w:rsid w:val="000D7851"/>
    <w:rsid w:val="000D7910"/>
    <w:rsid w:val="000D79CC"/>
    <w:rsid w:val="000D79DD"/>
    <w:rsid w:val="000D7CA1"/>
    <w:rsid w:val="000D7E17"/>
    <w:rsid w:val="000E05B8"/>
    <w:rsid w:val="000E0869"/>
    <w:rsid w:val="000E0A51"/>
    <w:rsid w:val="000E0C0F"/>
    <w:rsid w:val="000E0C38"/>
    <w:rsid w:val="000E0D25"/>
    <w:rsid w:val="000E0E45"/>
    <w:rsid w:val="000E1128"/>
    <w:rsid w:val="000E1207"/>
    <w:rsid w:val="000E1255"/>
    <w:rsid w:val="000E13E6"/>
    <w:rsid w:val="000E1781"/>
    <w:rsid w:val="000E18B4"/>
    <w:rsid w:val="000E194A"/>
    <w:rsid w:val="000E1A6B"/>
    <w:rsid w:val="000E1A9A"/>
    <w:rsid w:val="000E1D73"/>
    <w:rsid w:val="000E1F46"/>
    <w:rsid w:val="000E2037"/>
    <w:rsid w:val="000E2222"/>
    <w:rsid w:val="000E250A"/>
    <w:rsid w:val="000E273F"/>
    <w:rsid w:val="000E276C"/>
    <w:rsid w:val="000E2845"/>
    <w:rsid w:val="000E2A01"/>
    <w:rsid w:val="000E2C79"/>
    <w:rsid w:val="000E2CC3"/>
    <w:rsid w:val="000E2D48"/>
    <w:rsid w:val="000E2E64"/>
    <w:rsid w:val="000E32A0"/>
    <w:rsid w:val="000E32BC"/>
    <w:rsid w:val="000E3585"/>
    <w:rsid w:val="000E35C7"/>
    <w:rsid w:val="000E3630"/>
    <w:rsid w:val="000E3A8D"/>
    <w:rsid w:val="000E3CE1"/>
    <w:rsid w:val="000E3E06"/>
    <w:rsid w:val="000E3E09"/>
    <w:rsid w:val="000E4183"/>
    <w:rsid w:val="000E445A"/>
    <w:rsid w:val="000E457A"/>
    <w:rsid w:val="000E46D5"/>
    <w:rsid w:val="000E4AC7"/>
    <w:rsid w:val="000E4B0D"/>
    <w:rsid w:val="000E4F71"/>
    <w:rsid w:val="000E4FF1"/>
    <w:rsid w:val="000E508B"/>
    <w:rsid w:val="000E5103"/>
    <w:rsid w:val="000E5181"/>
    <w:rsid w:val="000E53BE"/>
    <w:rsid w:val="000E54CB"/>
    <w:rsid w:val="000E55C6"/>
    <w:rsid w:val="000E565F"/>
    <w:rsid w:val="000E5670"/>
    <w:rsid w:val="000E5983"/>
    <w:rsid w:val="000E59E3"/>
    <w:rsid w:val="000E59E9"/>
    <w:rsid w:val="000E5AA5"/>
    <w:rsid w:val="000E5D71"/>
    <w:rsid w:val="000E5E1B"/>
    <w:rsid w:val="000E652B"/>
    <w:rsid w:val="000E65B2"/>
    <w:rsid w:val="000E6601"/>
    <w:rsid w:val="000E66BF"/>
    <w:rsid w:val="000E66D8"/>
    <w:rsid w:val="000E6975"/>
    <w:rsid w:val="000E69F2"/>
    <w:rsid w:val="000E6BF4"/>
    <w:rsid w:val="000E6E13"/>
    <w:rsid w:val="000E740C"/>
    <w:rsid w:val="000E74A8"/>
    <w:rsid w:val="000E76C8"/>
    <w:rsid w:val="000E78D9"/>
    <w:rsid w:val="000E7967"/>
    <w:rsid w:val="000E7A61"/>
    <w:rsid w:val="000E7CDA"/>
    <w:rsid w:val="000E7D40"/>
    <w:rsid w:val="000E7D6D"/>
    <w:rsid w:val="000E7F20"/>
    <w:rsid w:val="000E7FAE"/>
    <w:rsid w:val="000E7FEB"/>
    <w:rsid w:val="000F00E0"/>
    <w:rsid w:val="000F0105"/>
    <w:rsid w:val="000F09A8"/>
    <w:rsid w:val="000F0BA2"/>
    <w:rsid w:val="000F0C84"/>
    <w:rsid w:val="000F0F85"/>
    <w:rsid w:val="000F0F88"/>
    <w:rsid w:val="000F0FED"/>
    <w:rsid w:val="000F1107"/>
    <w:rsid w:val="000F1250"/>
    <w:rsid w:val="000F13B6"/>
    <w:rsid w:val="000F15A0"/>
    <w:rsid w:val="000F15C5"/>
    <w:rsid w:val="000F1649"/>
    <w:rsid w:val="000F1773"/>
    <w:rsid w:val="000F190D"/>
    <w:rsid w:val="000F1957"/>
    <w:rsid w:val="000F1A1E"/>
    <w:rsid w:val="000F1B7D"/>
    <w:rsid w:val="000F1CD6"/>
    <w:rsid w:val="000F1CD9"/>
    <w:rsid w:val="000F1D06"/>
    <w:rsid w:val="000F1E73"/>
    <w:rsid w:val="000F2371"/>
    <w:rsid w:val="000F23EC"/>
    <w:rsid w:val="000F2469"/>
    <w:rsid w:val="000F25E6"/>
    <w:rsid w:val="000F2667"/>
    <w:rsid w:val="000F2989"/>
    <w:rsid w:val="000F2AAD"/>
    <w:rsid w:val="000F2C8B"/>
    <w:rsid w:val="000F2DDC"/>
    <w:rsid w:val="000F2E4A"/>
    <w:rsid w:val="000F2E81"/>
    <w:rsid w:val="000F2F34"/>
    <w:rsid w:val="000F2FDE"/>
    <w:rsid w:val="000F3068"/>
    <w:rsid w:val="000F30B1"/>
    <w:rsid w:val="000F34ED"/>
    <w:rsid w:val="000F39E5"/>
    <w:rsid w:val="000F4222"/>
    <w:rsid w:val="000F44EF"/>
    <w:rsid w:val="000F44F0"/>
    <w:rsid w:val="000F45A9"/>
    <w:rsid w:val="000F45E7"/>
    <w:rsid w:val="000F4632"/>
    <w:rsid w:val="000F481D"/>
    <w:rsid w:val="000F4845"/>
    <w:rsid w:val="000F4B14"/>
    <w:rsid w:val="000F4B39"/>
    <w:rsid w:val="000F4F12"/>
    <w:rsid w:val="000F4F8A"/>
    <w:rsid w:val="000F51E3"/>
    <w:rsid w:val="000F5272"/>
    <w:rsid w:val="000F52C8"/>
    <w:rsid w:val="000F539A"/>
    <w:rsid w:val="000F53AA"/>
    <w:rsid w:val="000F567C"/>
    <w:rsid w:val="000F58CF"/>
    <w:rsid w:val="000F594F"/>
    <w:rsid w:val="000F5CAA"/>
    <w:rsid w:val="000F5D4B"/>
    <w:rsid w:val="000F5F51"/>
    <w:rsid w:val="000F6189"/>
    <w:rsid w:val="000F61B7"/>
    <w:rsid w:val="000F654E"/>
    <w:rsid w:val="000F6614"/>
    <w:rsid w:val="000F661B"/>
    <w:rsid w:val="000F6828"/>
    <w:rsid w:val="000F6B35"/>
    <w:rsid w:val="000F7096"/>
    <w:rsid w:val="000F72A6"/>
    <w:rsid w:val="000F764B"/>
    <w:rsid w:val="000F7756"/>
    <w:rsid w:val="000F78E5"/>
    <w:rsid w:val="000F7909"/>
    <w:rsid w:val="000F7B0E"/>
    <w:rsid w:val="000F7B18"/>
    <w:rsid w:val="000F7D66"/>
    <w:rsid w:val="001000FD"/>
    <w:rsid w:val="001009F2"/>
    <w:rsid w:val="00100EDF"/>
    <w:rsid w:val="00100FE7"/>
    <w:rsid w:val="001015A6"/>
    <w:rsid w:val="00101698"/>
    <w:rsid w:val="001016C5"/>
    <w:rsid w:val="00101707"/>
    <w:rsid w:val="00101825"/>
    <w:rsid w:val="00101844"/>
    <w:rsid w:val="00101ACA"/>
    <w:rsid w:val="00101B82"/>
    <w:rsid w:val="00101C11"/>
    <w:rsid w:val="001025FD"/>
    <w:rsid w:val="001026C3"/>
    <w:rsid w:val="00102A7F"/>
    <w:rsid w:val="00102A87"/>
    <w:rsid w:val="00102AFD"/>
    <w:rsid w:val="00102B9F"/>
    <w:rsid w:val="00102C72"/>
    <w:rsid w:val="00102CA9"/>
    <w:rsid w:val="00102D49"/>
    <w:rsid w:val="00103282"/>
    <w:rsid w:val="00103522"/>
    <w:rsid w:val="001036EB"/>
    <w:rsid w:val="001037EA"/>
    <w:rsid w:val="00103CA4"/>
    <w:rsid w:val="00103CCD"/>
    <w:rsid w:val="00103DFE"/>
    <w:rsid w:val="00103E8E"/>
    <w:rsid w:val="00103ED1"/>
    <w:rsid w:val="00103FEA"/>
    <w:rsid w:val="00104006"/>
    <w:rsid w:val="00104028"/>
    <w:rsid w:val="001040B6"/>
    <w:rsid w:val="001041F1"/>
    <w:rsid w:val="00104255"/>
    <w:rsid w:val="0010481B"/>
    <w:rsid w:val="001048CA"/>
    <w:rsid w:val="00104BB7"/>
    <w:rsid w:val="00104BFB"/>
    <w:rsid w:val="00104C09"/>
    <w:rsid w:val="00104F5B"/>
    <w:rsid w:val="0010516E"/>
    <w:rsid w:val="001052EE"/>
    <w:rsid w:val="0010575D"/>
    <w:rsid w:val="00105868"/>
    <w:rsid w:val="00105874"/>
    <w:rsid w:val="00105A45"/>
    <w:rsid w:val="00105A64"/>
    <w:rsid w:val="00105B8E"/>
    <w:rsid w:val="00105BE6"/>
    <w:rsid w:val="00105D7A"/>
    <w:rsid w:val="00105E0D"/>
    <w:rsid w:val="00105F89"/>
    <w:rsid w:val="0010601E"/>
    <w:rsid w:val="0010622C"/>
    <w:rsid w:val="001062B2"/>
    <w:rsid w:val="00106425"/>
    <w:rsid w:val="0010656C"/>
    <w:rsid w:val="001065C6"/>
    <w:rsid w:val="00106B1C"/>
    <w:rsid w:val="00106B67"/>
    <w:rsid w:val="00106FCF"/>
    <w:rsid w:val="00107314"/>
    <w:rsid w:val="0010732D"/>
    <w:rsid w:val="00107394"/>
    <w:rsid w:val="001074E7"/>
    <w:rsid w:val="00107932"/>
    <w:rsid w:val="00107B75"/>
    <w:rsid w:val="00107EC1"/>
    <w:rsid w:val="00110026"/>
    <w:rsid w:val="0011013B"/>
    <w:rsid w:val="00110179"/>
    <w:rsid w:val="001101C3"/>
    <w:rsid w:val="001103C8"/>
    <w:rsid w:val="001103CF"/>
    <w:rsid w:val="00110466"/>
    <w:rsid w:val="001105CC"/>
    <w:rsid w:val="00110814"/>
    <w:rsid w:val="00110B2E"/>
    <w:rsid w:val="00110C74"/>
    <w:rsid w:val="00110DF7"/>
    <w:rsid w:val="00110E03"/>
    <w:rsid w:val="001113C5"/>
    <w:rsid w:val="001114D3"/>
    <w:rsid w:val="00111915"/>
    <w:rsid w:val="0011193C"/>
    <w:rsid w:val="00111A16"/>
    <w:rsid w:val="00111C79"/>
    <w:rsid w:val="00111D89"/>
    <w:rsid w:val="00111E79"/>
    <w:rsid w:val="00111E7E"/>
    <w:rsid w:val="001120E0"/>
    <w:rsid w:val="001121F4"/>
    <w:rsid w:val="0011222C"/>
    <w:rsid w:val="00112501"/>
    <w:rsid w:val="00112656"/>
    <w:rsid w:val="001128F6"/>
    <w:rsid w:val="001129E8"/>
    <w:rsid w:val="00112A3F"/>
    <w:rsid w:val="00112DF1"/>
    <w:rsid w:val="0011340F"/>
    <w:rsid w:val="00113431"/>
    <w:rsid w:val="00113433"/>
    <w:rsid w:val="001135D6"/>
    <w:rsid w:val="00113761"/>
    <w:rsid w:val="001137BC"/>
    <w:rsid w:val="001138DD"/>
    <w:rsid w:val="00113CA2"/>
    <w:rsid w:val="00113DA8"/>
    <w:rsid w:val="00113EF2"/>
    <w:rsid w:val="00114136"/>
    <w:rsid w:val="00114365"/>
    <w:rsid w:val="0011445C"/>
    <w:rsid w:val="00114BB8"/>
    <w:rsid w:val="00114C25"/>
    <w:rsid w:val="00114CD0"/>
    <w:rsid w:val="00114D1D"/>
    <w:rsid w:val="00114DC0"/>
    <w:rsid w:val="00114FD2"/>
    <w:rsid w:val="00114FFB"/>
    <w:rsid w:val="001150A4"/>
    <w:rsid w:val="001150BF"/>
    <w:rsid w:val="0011528D"/>
    <w:rsid w:val="00115391"/>
    <w:rsid w:val="0011578B"/>
    <w:rsid w:val="001158AF"/>
    <w:rsid w:val="001158F1"/>
    <w:rsid w:val="00115A89"/>
    <w:rsid w:val="00115B5B"/>
    <w:rsid w:val="00115D8F"/>
    <w:rsid w:val="001163B6"/>
    <w:rsid w:val="001163E4"/>
    <w:rsid w:val="00116817"/>
    <w:rsid w:val="001169F2"/>
    <w:rsid w:val="00116A36"/>
    <w:rsid w:val="0011700F"/>
    <w:rsid w:val="00117317"/>
    <w:rsid w:val="0011763B"/>
    <w:rsid w:val="001176F4"/>
    <w:rsid w:val="00117B37"/>
    <w:rsid w:val="00120209"/>
    <w:rsid w:val="00120261"/>
    <w:rsid w:val="0012029E"/>
    <w:rsid w:val="001202C7"/>
    <w:rsid w:val="0012039A"/>
    <w:rsid w:val="001204D0"/>
    <w:rsid w:val="00120565"/>
    <w:rsid w:val="0012092A"/>
    <w:rsid w:val="00120C7E"/>
    <w:rsid w:val="00120D07"/>
    <w:rsid w:val="00120F6C"/>
    <w:rsid w:val="00120FDB"/>
    <w:rsid w:val="0012103A"/>
    <w:rsid w:val="001210A7"/>
    <w:rsid w:val="0012111C"/>
    <w:rsid w:val="00121343"/>
    <w:rsid w:val="001213CF"/>
    <w:rsid w:val="00121A4C"/>
    <w:rsid w:val="00121A4D"/>
    <w:rsid w:val="00121AAD"/>
    <w:rsid w:val="00121B36"/>
    <w:rsid w:val="00121B7B"/>
    <w:rsid w:val="00121E4C"/>
    <w:rsid w:val="00121FEB"/>
    <w:rsid w:val="0012204E"/>
    <w:rsid w:val="00122163"/>
    <w:rsid w:val="001223FD"/>
    <w:rsid w:val="00122510"/>
    <w:rsid w:val="001225F4"/>
    <w:rsid w:val="0012277E"/>
    <w:rsid w:val="0012287A"/>
    <w:rsid w:val="00122888"/>
    <w:rsid w:val="00122A83"/>
    <w:rsid w:val="00122E13"/>
    <w:rsid w:val="00122E1F"/>
    <w:rsid w:val="0012321F"/>
    <w:rsid w:val="0012323F"/>
    <w:rsid w:val="00123440"/>
    <w:rsid w:val="00123539"/>
    <w:rsid w:val="00123963"/>
    <w:rsid w:val="00124144"/>
    <w:rsid w:val="001242F8"/>
    <w:rsid w:val="0012436D"/>
    <w:rsid w:val="0012439A"/>
    <w:rsid w:val="001243B7"/>
    <w:rsid w:val="0012448A"/>
    <w:rsid w:val="001245DE"/>
    <w:rsid w:val="00124662"/>
    <w:rsid w:val="0012496A"/>
    <w:rsid w:val="001249F3"/>
    <w:rsid w:val="00124E44"/>
    <w:rsid w:val="0012511A"/>
    <w:rsid w:val="0012541E"/>
    <w:rsid w:val="00125447"/>
    <w:rsid w:val="00125673"/>
    <w:rsid w:val="0012594A"/>
    <w:rsid w:val="00125D96"/>
    <w:rsid w:val="00125F1A"/>
    <w:rsid w:val="00125F7B"/>
    <w:rsid w:val="00125FD5"/>
    <w:rsid w:val="00125FEC"/>
    <w:rsid w:val="001260BF"/>
    <w:rsid w:val="00126287"/>
    <w:rsid w:val="0012637C"/>
    <w:rsid w:val="0012653F"/>
    <w:rsid w:val="0012685A"/>
    <w:rsid w:val="00126A16"/>
    <w:rsid w:val="00126A5C"/>
    <w:rsid w:val="00126AD5"/>
    <w:rsid w:val="00126D6A"/>
    <w:rsid w:val="00126DA7"/>
    <w:rsid w:val="00126E1D"/>
    <w:rsid w:val="00126FDC"/>
    <w:rsid w:val="00127177"/>
    <w:rsid w:val="001271A1"/>
    <w:rsid w:val="00127206"/>
    <w:rsid w:val="001272D8"/>
    <w:rsid w:val="0012733C"/>
    <w:rsid w:val="001274C0"/>
    <w:rsid w:val="00127810"/>
    <w:rsid w:val="001279C4"/>
    <w:rsid w:val="00127B3E"/>
    <w:rsid w:val="00127D9F"/>
    <w:rsid w:val="00127DA3"/>
    <w:rsid w:val="00127DB2"/>
    <w:rsid w:val="00130104"/>
    <w:rsid w:val="001302E5"/>
    <w:rsid w:val="0013034C"/>
    <w:rsid w:val="0013083C"/>
    <w:rsid w:val="001309B5"/>
    <w:rsid w:val="00130B0D"/>
    <w:rsid w:val="001310BA"/>
    <w:rsid w:val="001310ED"/>
    <w:rsid w:val="001311A1"/>
    <w:rsid w:val="00131211"/>
    <w:rsid w:val="001312CF"/>
    <w:rsid w:val="001313E1"/>
    <w:rsid w:val="001313EF"/>
    <w:rsid w:val="00131569"/>
    <w:rsid w:val="00131618"/>
    <w:rsid w:val="001316FC"/>
    <w:rsid w:val="0013187D"/>
    <w:rsid w:val="001318E9"/>
    <w:rsid w:val="00131D90"/>
    <w:rsid w:val="00132235"/>
    <w:rsid w:val="001322C9"/>
    <w:rsid w:val="001324D6"/>
    <w:rsid w:val="00132CBE"/>
    <w:rsid w:val="00132E9B"/>
    <w:rsid w:val="00132F93"/>
    <w:rsid w:val="00133112"/>
    <w:rsid w:val="00133166"/>
    <w:rsid w:val="001333E2"/>
    <w:rsid w:val="00133680"/>
    <w:rsid w:val="00133833"/>
    <w:rsid w:val="001339AA"/>
    <w:rsid w:val="00133A15"/>
    <w:rsid w:val="001340B4"/>
    <w:rsid w:val="00134259"/>
    <w:rsid w:val="001343FA"/>
    <w:rsid w:val="0013456C"/>
    <w:rsid w:val="00134662"/>
    <w:rsid w:val="00134673"/>
    <w:rsid w:val="001346CE"/>
    <w:rsid w:val="00134794"/>
    <w:rsid w:val="001349F7"/>
    <w:rsid w:val="00134B98"/>
    <w:rsid w:val="00134DFB"/>
    <w:rsid w:val="00134F5A"/>
    <w:rsid w:val="00134F8E"/>
    <w:rsid w:val="001351C3"/>
    <w:rsid w:val="00135357"/>
    <w:rsid w:val="0013564E"/>
    <w:rsid w:val="00135ABF"/>
    <w:rsid w:val="00135E39"/>
    <w:rsid w:val="00136078"/>
    <w:rsid w:val="001361FC"/>
    <w:rsid w:val="001363BA"/>
    <w:rsid w:val="001363FB"/>
    <w:rsid w:val="00136889"/>
    <w:rsid w:val="001368B4"/>
    <w:rsid w:val="00136B99"/>
    <w:rsid w:val="00136BF2"/>
    <w:rsid w:val="00136C94"/>
    <w:rsid w:val="00136FC3"/>
    <w:rsid w:val="0013713D"/>
    <w:rsid w:val="00137A40"/>
    <w:rsid w:val="00137A83"/>
    <w:rsid w:val="00137B0B"/>
    <w:rsid w:val="00137D31"/>
    <w:rsid w:val="00137E71"/>
    <w:rsid w:val="001400C5"/>
    <w:rsid w:val="001402A5"/>
    <w:rsid w:val="0014039C"/>
    <w:rsid w:val="0014049C"/>
    <w:rsid w:val="0014062D"/>
    <w:rsid w:val="00140899"/>
    <w:rsid w:val="001408B2"/>
    <w:rsid w:val="00140AA3"/>
    <w:rsid w:val="00140AAA"/>
    <w:rsid w:val="00140B62"/>
    <w:rsid w:val="00141055"/>
    <w:rsid w:val="00141216"/>
    <w:rsid w:val="001413E6"/>
    <w:rsid w:val="00141486"/>
    <w:rsid w:val="0014195C"/>
    <w:rsid w:val="00141C4E"/>
    <w:rsid w:val="00141D3E"/>
    <w:rsid w:val="00142415"/>
    <w:rsid w:val="001427E0"/>
    <w:rsid w:val="001428C9"/>
    <w:rsid w:val="0014295D"/>
    <w:rsid w:val="00142AE2"/>
    <w:rsid w:val="00142AF6"/>
    <w:rsid w:val="00142CE5"/>
    <w:rsid w:val="00142CF2"/>
    <w:rsid w:val="001430DD"/>
    <w:rsid w:val="001430FF"/>
    <w:rsid w:val="001431EC"/>
    <w:rsid w:val="001432CC"/>
    <w:rsid w:val="00143305"/>
    <w:rsid w:val="001436EA"/>
    <w:rsid w:val="001439F4"/>
    <w:rsid w:val="00143A5E"/>
    <w:rsid w:val="00143D92"/>
    <w:rsid w:val="00143E66"/>
    <w:rsid w:val="00143FB4"/>
    <w:rsid w:val="00144436"/>
    <w:rsid w:val="001445D3"/>
    <w:rsid w:val="00144B2C"/>
    <w:rsid w:val="00144CB7"/>
    <w:rsid w:val="00144D4A"/>
    <w:rsid w:val="00145111"/>
    <w:rsid w:val="001456D8"/>
    <w:rsid w:val="00145A1D"/>
    <w:rsid w:val="00145BDA"/>
    <w:rsid w:val="00145BFA"/>
    <w:rsid w:val="00145DCE"/>
    <w:rsid w:val="00145FBE"/>
    <w:rsid w:val="001460A7"/>
    <w:rsid w:val="001460F3"/>
    <w:rsid w:val="00146447"/>
    <w:rsid w:val="0014648F"/>
    <w:rsid w:val="00146605"/>
    <w:rsid w:val="0014673E"/>
    <w:rsid w:val="00146CDA"/>
    <w:rsid w:val="00146D4E"/>
    <w:rsid w:val="00146F24"/>
    <w:rsid w:val="001470A8"/>
    <w:rsid w:val="00147248"/>
    <w:rsid w:val="0014737A"/>
    <w:rsid w:val="0014749A"/>
    <w:rsid w:val="001474F6"/>
    <w:rsid w:val="00147602"/>
    <w:rsid w:val="00147654"/>
    <w:rsid w:val="0014775E"/>
    <w:rsid w:val="001477B2"/>
    <w:rsid w:val="00147835"/>
    <w:rsid w:val="001479D9"/>
    <w:rsid w:val="00147C1B"/>
    <w:rsid w:val="00147CA1"/>
    <w:rsid w:val="00147CBF"/>
    <w:rsid w:val="00147DEF"/>
    <w:rsid w:val="00147E42"/>
    <w:rsid w:val="001500D4"/>
    <w:rsid w:val="001501B0"/>
    <w:rsid w:val="001502A1"/>
    <w:rsid w:val="0015040F"/>
    <w:rsid w:val="001504BE"/>
    <w:rsid w:val="001505BE"/>
    <w:rsid w:val="001505E7"/>
    <w:rsid w:val="00150695"/>
    <w:rsid w:val="001508C5"/>
    <w:rsid w:val="001508D8"/>
    <w:rsid w:val="00150971"/>
    <w:rsid w:val="001512DB"/>
    <w:rsid w:val="00151478"/>
    <w:rsid w:val="00151949"/>
    <w:rsid w:val="00151956"/>
    <w:rsid w:val="001520C0"/>
    <w:rsid w:val="00152323"/>
    <w:rsid w:val="00152373"/>
    <w:rsid w:val="00152561"/>
    <w:rsid w:val="001527AF"/>
    <w:rsid w:val="00152927"/>
    <w:rsid w:val="00152B14"/>
    <w:rsid w:val="00152E54"/>
    <w:rsid w:val="00152F55"/>
    <w:rsid w:val="00152F57"/>
    <w:rsid w:val="0015305A"/>
    <w:rsid w:val="00153061"/>
    <w:rsid w:val="0015321E"/>
    <w:rsid w:val="0015344E"/>
    <w:rsid w:val="00153476"/>
    <w:rsid w:val="0015399B"/>
    <w:rsid w:val="00153BB1"/>
    <w:rsid w:val="00153D59"/>
    <w:rsid w:val="00154012"/>
    <w:rsid w:val="001540B8"/>
    <w:rsid w:val="001548E2"/>
    <w:rsid w:val="00154A2B"/>
    <w:rsid w:val="00154A72"/>
    <w:rsid w:val="00154DEE"/>
    <w:rsid w:val="001552B2"/>
    <w:rsid w:val="001556AC"/>
    <w:rsid w:val="00155819"/>
    <w:rsid w:val="0015598F"/>
    <w:rsid w:val="00155B90"/>
    <w:rsid w:val="00155BB7"/>
    <w:rsid w:val="00155D07"/>
    <w:rsid w:val="00155EAD"/>
    <w:rsid w:val="00155F99"/>
    <w:rsid w:val="00155FF7"/>
    <w:rsid w:val="0015610A"/>
    <w:rsid w:val="001561DF"/>
    <w:rsid w:val="001562BA"/>
    <w:rsid w:val="00156786"/>
    <w:rsid w:val="0015685D"/>
    <w:rsid w:val="00156D5C"/>
    <w:rsid w:val="00156F20"/>
    <w:rsid w:val="00156F66"/>
    <w:rsid w:val="0015735F"/>
    <w:rsid w:val="001574C9"/>
    <w:rsid w:val="00157631"/>
    <w:rsid w:val="001576CA"/>
    <w:rsid w:val="0015780D"/>
    <w:rsid w:val="0015795B"/>
    <w:rsid w:val="00157CC1"/>
    <w:rsid w:val="00157E75"/>
    <w:rsid w:val="00157E8A"/>
    <w:rsid w:val="00157FE7"/>
    <w:rsid w:val="001601E6"/>
    <w:rsid w:val="001602E9"/>
    <w:rsid w:val="00160399"/>
    <w:rsid w:val="001604F3"/>
    <w:rsid w:val="00160661"/>
    <w:rsid w:val="0016084E"/>
    <w:rsid w:val="00160926"/>
    <w:rsid w:val="00160991"/>
    <w:rsid w:val="00160A1F"/>
    <w:rsid w:val="00160B0D"/>
    <w:rsid w:val="00160CDA"/>
    <w:rsid w:val="00160DD7"/>
    <w:rsid w:val="00160F44"/>
    <w:rsid w:val="001612BD"/>
    <w:rsid w:val="0016157C"/>
    <w:rsid w:val="0016169A"/>
    <w:rsid w:val="0016184E"/>
    <w:rsid w:val="0016189A"/>
    <w:rsid w:val="001618F2"/>
    <w:rsid w:val="001619B4"/>
    <w:rsid w:val="00161A18"/>
    <w:rsid w:val="00161A47"/>
    <w:rsid w:val="00161AFA"/>
    <w:rsid w:val="00161B9A"/>
    <w:rsid w:val="00161DAA"/>
    <w:rsid w:val="00161E89"/>
    <w:rsid w:val="001620E9"/>
    <w:rsid w:val="001621DC"/>
    <w:rsid w:val="00162390"/>
    <w:rsid w:val="0016265D"/>
    <w:rsid w:val="0016291F"/>
    <w:rsid w:val="00162A78"/>
    <w:rsid w:val="00162B81"/>
    <w:rsid w:val="00162E6D"/>
    <w:rsid w:val="00163273"/>
    <w:rsid w:val="00163383"/>
    <w:rsid w:val="0016363C"/>
    <w:rsid w:val="00163871"/>
    <w:rsid w:val="0016391F"/>
    <w:rsid w:val="00163BC2"/>
    <w:rsid w:val="00163C01"/>
    <w:rsid w:val="0016426C"/>
    <w:rsid w:val="00164283"/>
    <w:rsid w:val="001644B2"/>
    <w:rsid w:val="001644E4"/>
    <w:rsid w:val="00164564"/>
    <w:rsid w:val="00164830"/>
    <w:rsid w:val="00164ADC"/>
    <w:rsid w:val="00164CC1"/>
    <w:rsid w:val="00164D99"/>
    <w:rsid w:val="00164F7C"/>
    <w:rsid w:val="00165070"/>
    <w:rsid w:val="0016526A"/>
    <w:rsid w:val="0016527A"/>
    <w:rsid w:val="0016547C"/>
    <w:rsid w:val="0016549B"/>
    <w:rsid w:val="001655B5"/>
    <w:rsid w:val="001658FD"/>
    <w:rsid w:val="00165B81"/>
    <w:rsid w:val="00165D50"/>
    <w:rsid w:val="00165D8A"/>
    <w:rsid w:val="00165D97"/>
    <w:rsid w:val="00165DC8"/>
    <w:rsid w:val="00165FB6"/>
    <w:rsid w:val="0016610D"/>
    <w:rsid w:val="0016621F"/>
    <w:rsid w:val="00166506"/>
    <w:rsid w:val="00166574"/>
    <w:rsid w:val="00166632"/>
    <w:rsid w:val="001666E3"/>
    <w:rsid w:val="001667D3"/>
    <w:rsid w:val="001668C3"/>
    <w:rsid w:val="0016697F"/>
    <w:rsid w:val="0016751B"/>
    <w:rsid w:val="0016759D"/>
    <w:rsid w:val="00167667"/>
    <w:rsid w:val="001677EA"/>
    <w:rsid w:val="001678A4"/>
    <w:rsid w:val="001678E5"/>
    <w:rsid w:val="00167FD1"/>
    <w:rsid w:val="00170499"/>
    <w:rsid w:val="00170552"/>
    <w:rsid w:val="001706B5"/>
    <w:rsid w:val="00170900"/>
    <w:rsid w:val="00170DD5"/>
    <w:rsid w:val="00171780"/>
    <w:rsid w:val="001717F6"/>
    <w:rsid w:val="00171D03"/>
    <w:rsid w:val="00171D5C"/>
    <w:rsid w:val="00171E54"/>
    <w:rsid w:val="00171EBD"/>
    <w:rsid w:val="00172269"/>
    <w:rsid w:val="001722C9"/>
    <w:rsid w:val="001723F3"/>
    <w:rsid w:val="00172455"/>
    <w:rsid w:val="001727CE"/>
    <w:rsid w:val="0017291E"/>
    <w:rsid w:val="00172AB0"/>
    <w:rsid w:val="00172B6F"/>
    <w:rsid w:val="00172C93"/>
    <w:rsid w:val="0017309C"/>
    <w:rsid w:val="00173130"/>
    <w:rsid w:val="001731B3"/>
    <w:rsid w:val="001737C3"/>
    <w:rsid w:val="0017386E"/>
    <w:rsid w:val="00173911"/>
    <w:rsid w:val="00173B8F"/>
    <w:rsid w:val="00173CB6"/>
    <w:rsid w:val="00173D6D"/>
    <w:rsid w:val="00174015"/>
    <w:rsid w:val="0017407C"/>
    <w:rsid w:val="0017434D"/>
    <w:rsid w:val="00174461"/>
    <w:rsid w:val="001744FE"/>
    <w:rsid w:val="00174560"/>
    <w:rsid w:val="00174661"/>
    <w:rsid w:val="0017471E"/>
    <w:rsid w:val="0017473C"/>
    <w:rsid w:val="0017496D"/>
    <w:rsid w:val="0017498B"/>
    <w:rsid w:val="00174A84"/>
    <w:rsid w:val="00174E48"/>
    <w:rsid w:val="00174FA9"/>
    <w:rsid w:val="00174FD0"/>
    <w:rsid w:val="0017501D"/>
    <w:rsid w:val="001750A8"/>
    <w:rsid w:val="00175510"/>
    <w:rsid w:val="00175662"/>
    <w:rsid w:val="00175674"/>
    <w:rsid w:val="00175888"/>
    <w:rsid w:val="001759E8"/>
    <w:rsid w:val="00175AE4"/>
    <w:rsid w:val="00175B67"/>
    <w:rsid w:val="00175BD3"/>
    <w:rsid w:val="00175FA2"/>
    <w:rsid w:val="00175FC6"/>
    <w:rsid w:val="00176003"/>
    <w:rsid w:val="001760C6"/>
    <w:rsid w:val="00176275"/>
    <w:rsid w:val="00176280"/>
    <w:rsid w:val="00176666"/>
    <w:rsid w:val="0017690A"/>
    <w:rsid w:val="00176A4D"/>
    <w:rsid w:val="00176A9A"/>
    <w:rsid w:val="00176B7C"/>
    <w:rsid w:val="00176C0E"/>
    <w:rsid w:val="00176CC9"/>
    <w:rsid w:val="00177108"/>
    <w:rsid w:val="0017758D"/>
    <w:rsid w:val="00177C7B"/>
    <w:rsid w:val="00177CCC"/>
    <w:rsid w:val="00180007"/>
    <w:rsid w:val="00180020"/>
    <w:rsid w:val="001800DF"/>
    <w:rsid w:val="001802B4"/>
    <w:rsid w:val="00180601"/>
    <w:rsid w:val="00180700"/>
    <w:rsid w:val="00180F87"/>
    <w:rsid w:val="0018115D"/>
    <w:rsid w:val="00181299"/>
    <w:rsid w:val="001815D9"/>
    <w:rsid w:val="0018173B"/>
    <w:rsid w:val="001817CC"/>
    <w:rsid w:val="00181AA8"/>
    <w:rsid w:val="00181CCB"/>
    <w:rsid w:val="00181E15"/>
    <w:rsid w:val="00182115"/>
    <w:rsid w:val="001821D5"/>
    <w:rsid w:val="0018225B"/>
    <w:rsid w:val="0018278E"/>
    <w:rsid w:val="001827FD"/>
    <w:rsid w:val="00182ABA"/>
    <w:rsid w:val="00182C46"/>
    <w:rsid w:val="00182EA5"/>
    <w:rsid w:val="00182F92"/>
    <w:rsid w:val="00182FD4"/>
    <w:rsid w:val="00183005"/>
    <w:rsid w:val="00183211"/>
    <w:rsid w:val="0018354D"/>
    <w:rsid w:val="00183564"/>
    <w:rsid w:val="00183774"/>
    <w:rsid w:val="001838B6"/>
    <w:rsid w:val="00183975"/>
    <w:rsid w:val="00183D04"/>
    <w:rsid w:val="00183E2E"/>
    <w:rsid w:val="00183FC8"/>
    <w:rsid w:val="00184029"/>
    <w:rsid w:val="00184352"/>
    <w:rsid w:val="00184621"/>
    <w:rsid w:val="00184853"/>
    <w:rsid w:val="001848E3"/>
    <w:rsid w:val="001849DA"/>
    <w:rsid w:val="00184B3B"/>
    <w:rsid w:val="00184B74"/>
    <w:rsid w:val="00184B8A"/>
    <w:rsid w:val="0018509E"/>
    <w:rsid w:val="00185252"/>
    <w:rsid w:val="00185449"/>
    <w:rsid w:val="001855A6"/>
    <w:rsid w:val="001857E4"/>
    <w:rsid w:val="00185C73"/>
    <w:rsid w:val="00185D3C"/>
    <w:rsid w:val="00185DE6"/>
    <w:rsid w:val="00185E57"/>
    <w:rsid w:val="00186186"/>
    <w:rsid w:val="00186241"/>
    <w:rsid w:val="00186493"/>
    <w:rsid w:val="0018672B"/>
    <w:rsid w:val="001868B9"/>
    <w:rsid w:val="00186A2C"/>
    <w:rsid w:val="00186A41"/>
    <w:rsid w:val="00186C38"/>
    <w:rsid w:val="00186DFC"/>
    <w:rsid w:val="0018706C"/>
    <w:rsid w:val="0018716F"/>
    <w:rsid w:val="00187265"/>
    <w:rsid w:val="001873AA"/>
    <w:rsid w:val="001873BA"/>
    <w:rsid w:val="0018745A"/>
    <w:rsid w:val="0018747B"/>
    <w:rsid w:val="001876B6"/>
    <w:rsid w:val="001876DF"/>
    <w:rsid w:val="001877CE"/>
    <w:rsid w:val="00187862"/>
    <w:rsid w:val="001878E0"/>
    <w:rsid w:val="001878F7"/>
    <w:rsid w:val="00187AFA"/>
    <w:rsid w:val="00187B90"/>
    <w:rsid w:val="00187E1F"/>
    <w:rsid w:val="001900B6"/>
    <w:rsid w:val="00190283"/>
    <w:rsid w:val="00190417"/>
    <w:rsid w:val="00190456"/>
    <w:rsid w:val="001905BE"/>
    <w:rsid w:val="0019060C"/>
    <w:rsid w:val="00190917"/>
    <w:rsid w:val="0019110C"/>
    <w:rsid w:val="0019115F"/>
    <w:rsid w:val="0019133B"/>
    <w:rsid w:val="00191378"/>
    <w:rsid w:val="00191960"/>
    <w:rsid w:val="001919CF"/>
    <w:rsid w:val="00191BFA"/>
    <w:rsid w:val="00191BFB"/>
    <w:rsid w:val="00191EB3"/>
    <w:rsid w:val="00191F27"/>
    <w:rsid w:val="00191F7B"/>
    <w:rsid w:val="001920A5"/>
    <w:rsid w:val="00192233"/>
    <w:rsid w:val="00192250"/>
    <w:rsid w:val="0019232D"/>
    <w:rsid w:val="0019241F"/>
    <w:rsid w:val="00192562"/>
    <w:rsid w:val="0019260B"/>
    <w:rsid w:val="0019264E"/>
    <w:rsid w:val="0019283D"/>
    <w:rsid w:val="00192A11"/>
    <w:rsid w:val="00192ABC"/>
    <w:rsid w:val="00192AEC"/>
    <w:rsid w:val="00192CA4"/>
    <w:rsid w:val="00192D40"/>
    <w:rsid w:val="00192DB9"/>
    <w:rsid w:val="00193240"/>
    <w:rsid w:val="0019328C"/>
    <w:rsid w:val="001932A4"/>
    <w:rsid w:val="001932D7"/>
    <w:rsid w:val="0019378E"/>
    <w:rsid w:val="00193799"/>
    <w:rsid w:val="00193F21"/>
    <w:rsid w:val="00193F81"/>
    <w:rsid w:val="00193F8C"/>
    <w:rsid w:val="001942D8"/>
    <w:rsid w:val="001942EC"/>
    <w:rsid w:val="00194959"/>
    <w:rsid w:val="00194A92"/>
    <w:rsid w:val="00194AFE"/>
    <w:rsid w:val="00194B76"/>
    <w:rsid w:val="00194C4D"/>
    <w:rsid w:val="00194E33"/>
    <w:rsid w:val="00194F76"/>
    <w:rsid w:val="00195604"/>
    <w:rsid w:val="001957EB"/>
    <w:rsid w:val="001958CE"/>
    <w:rsid w:val="00195A18"/>
    <w:rsid w:val="00195BCD"/>
    <w:rsid w:val="00195CA2"/>
    <w:rsid w:val="00195D27"/>
    <w:rsid w:val="00195DC4"/>
    <w:rsid w:val="00195E17"/>
    <w:rsid w:val="00195F32"/>
    <w:rsid w:val="001960AC"/>
    <w:rsid w:val="0019646F"/>
    <w:rsid w:val="001964D7"/>
    <w:rsid w:val="001965FA"/>
    <w:rsid w:val="00196D49"/>
    <w:rsid w:val="00197418"/>
    <w:rsid w:val="0019745D"/>
    <w:rsid w:val="0019758F"/>
    <w:rsid w:val="00197BBE"/>
    <w:rsid w:val="001A0365"/>
    <w:rsid w:val="001A044C"/>
    <w:rsid w:val="001A05F4"/>
    <w:rsid w:val="001A08F8"/>
    <w:rsid w:val="001A0987"/>
    <w:rsid w:val="001A09D6"/>
    <w:rsid w:val="001A0D0E"/>
    <w:rsid w:val="001A0E08"/>
    <w:rsid w:val="001A0E47"/>
    <w:rsid w:val="001A0FAA"/>
    <w:rsid w:val="001A1174"/>
    <w:rsid w:val="001A1220"/>
    <w:rsid w:val="001A1241"/>
    <w:rsid w:val="001A12C2"/>
    <w:rsid w:val="001A1385"/>
    <w:rsid w:val="001A13F1"/>
    <w:rsid w:val="001A14E7"/>
    <w:rsid w:val="001A16AB"/>
    <w:rsid w:val="001A18AF"/>
    <w:rsid w:val="001A1981"/>
    <w:rsid w:val="001A1B0B"/>
    <w:rsid w:val="001A1C43"/>
    <w:rsid w:val="001A1F90"/>
    <w:rsid w:val="001A1FCA"/>
    <w:rsid w:val="001A2060"/>
    <w:rsid w:val="001A20B6"/>
    <w:rsid w:val="001A20E2"/>
    <w:rsid w:val="001A23AD"/>
    <w:rsid w:val="001A2540"/>
    <w:rsid w:val="001A25A7"/>
    <w:rsid w:val="001A2606"/>
    <w:rsid w:val="001A26FA"/>
    <w:rsid w:val="001A272D"/>
    <w:rsid w:val="001A276B"/>
    <w:rsid w:val="001A278F"/>
    <w:rsid w:val="001A2984"/>
    <w:rsid w:val="001A29FE"/>
    <w:rsid w:val="001A2CEA"/>
    <w:rsid w:val="001A3000"/>
    <w:rsid w:val="001A30C2"/>
    <w:rsid w:val="001A3376"/>
    <w:rsid w:val="001A33CB"/>
    <w:rsid w:val="001A3471"/>
    <w:rsid w:val="001A3503"/>
    <w:rsid w:val="001A353A"/>
    <w:rsid w:val="001A357F"/>
    <w:rsid w:val="001A36C1"/>
    <w:rsid w:val="001A3755"/>
    <w:rsid w:val="001A3AFE"/>
    <w:rsid w:val="001A3D25"/>
    <w:rsid w:val="001A3D8A"/>
    <w:rsid w:val="001A40AC"/>
    <w:rsid w:val="001A42EE"/>
    <w:rsid w:val="001A45D9"/>
    <w:rsid w:val="001A473B"/>
    <w:rsid w:val="001A4B04"/>
    <w:rsid w:val="001A4B09"/>
    <w:rsid w:val="001A4BD9"/>
    <w:rsid w:val="001A4E4C"/>
    <w:rsid w:val="001A5287"/>
    <w:rsid w:val="001A529B"/>
    <w:rsid w:val="001A52C5"/>
    <w:rsid w:val="001A52F4"/>
    <w:rsid w:val="001A5416"/>
    <w:rsid w:val="001A54BB"/>
    <w:rsid w:val="001A561D"/>
    <w:rsid w:val="001A58E7"/>
    <w:rsid w:val="001A5B1A"/>
    <w:rsid w:val="001A5B50"/>
    <w:rsid w:val="001A680E"/>
    <w:rsid w:val="001A6931"/>
    <w:rsid w:val="001A6CF0"/>
    <w:rsid w:val="001A6DC1"/>
    <w:rsid w:val="001A6EEA"/>
    <w:rsid w:val="001A6FAD"/>
    <w:rsid w:val="001A6FC0"/>
    <w:rsid w:val="001A7064"/>
    <w:rsid w:val="001A7199"/>
    <w:rsid w:val="001A71A1"/>
    <w:rsid w:val="001A744C"/>
    <w:rsid w:val="001A74D9"/>
    <w:rsid w:val="001A752F"/>
    <w:rsid w:val="001A75CD"/>
    <w:rsid w:val="001A77E0"/>
    <w:rsid w:val="001A79D8"/>
    <w:rsid w:val="001A7AB5"/>
    <w:rsid w:val="001A7C41"/>
    <w:rsid w:val="001A7DD8"/>
    <w:rsid w:val="001A7E06"/>
    <w:rsid w:val="001A7EF4"/>
    <w:rsid w:val="001B006A"/>
    <w:rsid w:val="001B008A"/>
    <w:rsid w:val="001B0481"/>
    <w:rsid w:val="001B0766"/>
    <w:rsid w:val="001B07EB"/>
    <w:rsid w:val="001B08B5"/>
    <w:rsid w:val="001B08E0"/>
    <w:rsid w:val="001B08EF"/>
    <w:rsid w:val="001B09A8"/>
    <w:rsid w:val="001B0B10"/>
    <w:rsid w:val="001B0C6B"/>
    <w:rsid w:val="001B10CD"/>
    <w:rsid w:val="001B13A9"/>
    <w:rsid w:val="001B1530"/>
    <w:rsid w:val="001B1A27"/>
    <w:rsid w:val="001B1BE4"/>
    <w:rsid w:val="001B1C9C"/>
    <w:rsid w:val="001B1D76"/>
    <w:rsid w:val="001B1E0C"/>
    <w:rsid w:val="001B1F5C"/>
    <w:rsid w:val="001B1FAC"/>
    <w:rsid w:val="001B247C"/>
    <w:rsid w:val="001B261E"/>
    <w:rsid w:val="001B27FA"/>
    <w:rsid w:val="001B2921"/>
    <w:rsid w:val="001B2A81"/>
    <w:rsid w:val="001B2BF1"/>
    <w:rsid w:val="001B2C93"/>
    <w:rsid w:val="001B2DD8"/>
    <w:rsid w:val="001B2E4C"/>
    <w:rsid w:val="001B324F"/>
    <w:rsid w:val="001B3450"/>
    <w:rsid w:val="001B39BB"/>
    <w:rsid w:val="001B3B1C"/>
    <w:rsid w:val="001B43FB"/>
    <w:rsid w:val="001B4488"/>
    <w:rsid w:val="001B457F"/>
    <w:rsid w:val="001B45F9"/>
    <w:rsid w:val="001B477C"/>
    <w:rsid w:val="001B4804"/>
    <w:rsid w:val="001B4C1C"/>
    <w:rsid w:val="001B4C42"/>
    <w:rsid w:val="001B4D08"/>
    <w:rsid w:val="001B4F79"/>
    <w:rsid w:val="001B5075"/>
    <w:rsid w:val="001B50EB"/>
    <w:rsid w:val="001B5151"/>
    <w:rsid w:val="001B5176"/>
    <w:rsid w:val="001B5300"/>
    <w:rsid w:val="001B59EA"/>
    <w:rsid w:val="001B5E6D"/>
    <w:rsid w:val="001B5EB4"/>
    <w:rsid w:val="001B5F8F"/>
    <w:rsid w:val="001B6153"/>
    <w:rsid w:val="001B638E"/>
    <w:rsid w:val="001B6391"/>
    <w:rsid w:val="001B6392"/>
    <w:rsid w:val="001B6460"/>
    <w:rsid w:val="001B6504"/>
    <w:rsid w:val="001B652B"/>
    <w:rsid w:val="001B68B1"/>
    <w:rsid w:val="001B68ED"/>
    <w:rsid w:val="001B6B32"/>
    <w:rsid w:val="001B6BAC"/>
    <w:rsid w:val="001B6E62"/>
    <w:rsid w:val="001B7487"/>
    <w:rsid w:val="001B74E8"/>
    <w:rsid w:val="001B7707"/>
    <w:rsid w:val="001B77B5"/>
    <w:rsid w:val="001B78E6"/>
    <w:rsid w:val="001B7A21"/>
    <w:rsid w:val="001B7A4C"/>
    <w:rsid w:val="001B7A5C"/>
    <w:rsid w:val="001B7AA7"/>
    <w:rsid w:val="001B7BBD"/>
    <w:rsid w:val="001B7C8B"/>
    <w:rsid w:val="001B7CB7"/>
    <w:rsid w:val="001B7EF1"/>
    <w:rsid w:val="001B7F72"/>
    <w:rsid w:val="001C044E"/>
    <w:rsid w:val="001C06B1"/>
    <w:rsid w:val="001C093D"/>
    <w:rsid w:val="001C096B"/>
    <w:rsid w:val="001C0A2E"/>
    <w:rsid w:val="001C0B87"/>
    <w:rsid w:val="001C0F06"/>
    <w:rsid w:val="001C1045"/>
    <w:rsid w:val="001C10AF"/>
    <w:rsid w:val="001C154B"/>
    <w:rsid w:val="001C159F"/>
    <w:rsid w:val="001C178A"/>
    <w:rsid w:val="001C1809"/>
    <w:rsid w:val="001C1AF7"/>
    <w:rsid w:val="001C1BF0"/>
    <w:rsid w:val="001C1C9E"/>
    <w:rsid w:val="001C1ECF"/>
    <w:rsid w:val="001C1F81"/>
    <w:rsid w:val="001C2056"/>
    <w:rsid w:val="001C2079"/>
    <w:rsid w:val="001C216B"/>
    <w:rsid w:val="001C25AD"/>
    <w:rsid w:val="001C2771"/>
    <w:rsid w:val="001C29BE"/>
    <w:rsid w:val="001C2ADC"/>
    <w:rsid w:val="001C2B7D"/>
    <w:rsid w:val="001C2C95"/>
    <w:rsid w:val="001C2E3D"/>
    <w:rsid w:val="001C3371"/>
    <w:rsid w:val="001C387C"/>
    <w:rsid w:val="001C38DC"/>
    <w:rsid w:val="001C38F0"/>
    <w:rsid w:val="001C3A1E"/>
    <w:rsid w:val="001C3A7D"/>
    <w:rsid w:val="001C3B36"/>
    <w:rsid w:val="001C3B99"/>
    <w:rsid w:val="001C3DA1"/>
    <w:rsid w:val="001C3DB2"/>
    <w:rsid w:val="001C3DC1"/>
    <w:rsid w:val="001C3E20"/>
    <w:rsid w:val="001C3FA4"/>
    <w:rsid w:val="001C402D"/>
    <w:rsid w:val="001C41AC"/>
    <w:rsid w:val="001C4239"/>
    <w:rsid w:val="001C43A5"/>
    <w:rsid w:val="001C48EE"/>
    <w:rsid w:val="001C49EB"/>
    <w:rsid w:val="001C4A42"/>
    <w:rsid w:val="001C4A63"/>
    <w:rsid w:val="001C4A6B"/>
    <w:rsid w:val="001C4AD5"/>
    <w:rsid w:val="001C4D16"/>
    <w:rsid w:val="001C4E33"/>
    <w:rsid w:val="001C5234"/>
    <w:rsid w:val="001C58D0"/>
    <w:rsid w:val="001C5929"/>
    <w:rsid w:val="001C5DAB"/>
    <w:rsid w:val="001C5E43"/>
    <w:rsid w:val="001C630F"/>
    <w:rsid w:val="001C6633"/>
    <w:rsid w:val="001C6741"/>
    <w:rsid w:val="001C68F0"/>
    <w:rsid w:val="001C69B8"/>
    <w:rsid w:val="001C6A10"/>
    <w:rsid w:val="001C6A5C"/>
    <w:rsid w:val="001C6B66"/>
    <w:rsid w:val="001C6C18"/>
    <w:rsid w:val="001C6DB7"/>
    <w:rsid w:val="001C7450"/>
    <w:rsid w:val="001C747B"/>
    <w:rsid w:val="001C74C1"/>
    <w:rsid w:val="001C7734"/>
    <w:rsid w:val="001C7A46"/>
    <w:rsid w:val="001C7BEA"/>
    <w:rsid w:val="001C7DB2"/>
    <w:rsid w:val="001C7FCD"/>
    <w:rsid w:val="001C7FEB"/>
    <w:rsid w:val="001D0064"/>
    <w:rsid w:val="001D013D"/>
    <w:rsid w:val="001D043A"/>
    <w:rsid w:val="001D06F5"/>
    <w:rsid w:val="001D0A9C"/>
    <w:rsid w:val="001D0B46"/>
    <w:rsid w:val="001D0F55"/>
    <w:rsid w:val="001D1564"/>
    <w:rsid w:val="001D1671"/>
    <w:rsid w:val="001D186C"/>
    <w:rsid w:val="001D1887"/>
    <w:rsid w:val="001D18BE"/>
    <w:rsid w:val="001D1913"/>
    <w:rsid w:val="001D1961"/>
    <w:rsid w:val="001D19FD"/>
    <w:rsid w:val="001D219D"/>
    <w:rsid w:val="001D2495"/>
    <w:rsid w:val="001D2A46"/>
    <w:rsid w:val="001D2CD3"/>
    <w:rsid w:val="001D2D55"/>
    <w:rsid w:val="001D2E65"/>
    <w:rsid w:val="001D2FF6"/>
    <w:rsid w:val="001D3632"/>
    <w:rsid w:val="001D37A0"/>
    <w:rsid w:val="001D382D"/>
    <w:rsid w:val="001D3845"/>
    <w:rsid w:val="001D392B"/>
    <w:rsid w:val="001D3FF6"/>
    <w:rsid w:val="001D4204"/>
    <w:rsid w:val="001D452D"/>
    <w:rsid w:val="001D4813"/>
    <w:rsid w:val="001D4939"/>
    <w:rsid w:val="001D4B18"/>
    <w:rsid w:val="001D4DBC"/>
    <w:rsid w:val="001D5000"/>
    <w:rsid w:val="001D50AA"/>
    <w:rsid w:val="001D5167"/>
    <w:rsid w:val="001D5350"/>
    <w:rsid w:val="001D54B0"/>
    <w:rsid w:val="001D54F2"/>
    <w:rsid w:val="001D558F"/>
    <w:rsid w:val="001D55CB"/>
    <w:rsid w:val="001D5A1E"/>
    <w:rsid w:val="001D5A29"/>
    <w:rsid w:val="001D5A9E"/>
    <w:rsid w:val="001D5B4C"/>
    <w:rsid w:val="001D667B"/>
    <w:rsid w:val="001D66C2"/>
    <w:rsid w:val="001D6FA2"/>
    <w:rsid w:val="001D740D"/>
    <w:rsid w:val="001D791E"/>
    <w:rsid w:val="001D7AA9"/>
    <w:rsid w:val="001D7E1B"/>
    <w:rsid w:val="001D7F38"/>
    <w:rsid w:val="001E01C8"/>
    <w:rsid w:val="001E03FA"/>
    <w:rsid w:val="001E0605"/>
    <w:rsid w:val="001E0947"/>
    <w:rsid w:val="001E09B1"/>
    <w:rsid w:val="001E10F1"/>
    <w:rsid w:val="001E1349"/>
    <w:rsid w:val="001E1358"/>
    <w:rsid w:val="001E13F7"/>
    <w:rsid w:val="001E1734"/>
    <w:rsid w:val="001E19B7"/>
    <w:rsid w:val="001E1CCE"/>
    <w:rsid w:val="001E1FB2"/>
    <w:rsid w:val="001E2053"/>
    <w:rsid w:val="001E2157"/>
    <w:rsid w:val="001E247B"/>
    <w:rsid w:val="001E26AA"/>
    <w:rsid w:val="001E26BA"/>
    <w:rsid w:val="001E27D6"/>
    <w:rsid w:val="001E2A78"/>
    <w:rsid w:val="001E32A9"/>
    <w:rsid w:val="001E36AB"/>
    <w:rsid w:val="001E37B4"/>
    <w:rsid w:val="001E3871"/>
    <w:rsid w:val="001E399D"/>
    <w:rsid w:val="001E39A4"/>
    <w:rsid w:val="001E3B2F"/>
    <w:rsid w:val="001E3DD8"/>
    <w:rsid w:val="001E3F23"/>
    <w:rsid w:val="001E3FDE"/>
    <w:rsid w:val="001E4075"/>
    <w:rsid w:val="001E43B3"/>
    <w:rsid w:val="001E455C"/>
    <w:rsid w:val="001E45D3"/>
    <w:rsid w:val="001E4822"/>
    <w:rsid w:val="001E48C6"/>
    <w:rsid w:val="001E4B7D"/>
    <w:rsid w:val="001E5148"/>
    <w:rsid w:val="001E553B"/>
    <w:rsid w:val="001E562D"/>
    <w:rsid w:val="001E5679"/>
    <w:rsid w:val="001E5792"/>
    <w:rsid w:val="001E579F"/>
    <w:rsid w:val="001E5850"/>
    <w:rsid w:val="001E59E3"/>
    <w:rsid w:val="001E5D35"/>
    <w:rsid w:val="001E6050"/>
    <w:rsid w:val="001E631B"/>
    <w:rsid w:val="001E645C"/>
    <w:rsid w:val="001E65DE"/>
    <w:rsid w:val="001E6A21"/>
    <w:rsid w:val="001E6C48"/>
    <w:rsid w:val="001E6C84"/>
    <w:rsid w:val="001E6FEA"/>
    <w:rsid w:val="001E7002"/>
    <w:rsid w:val="001E7011"/>
    <w:rsid w:val="001E7199"/>
    <w:rsid w:val="001E7488"/>
    <w:rsid w:val="001E74EB"/>
    <w:rsid w:val="001E7508"/>
    <w:rsid w:val="001E7620"/>
    <w:rsid w:val="001E7629"/>
    <w:rsid w:val="001E76A9"/>
    <w:rsid w:val="001E7830"/>
    <w:rsid w:val="001E7838"/>
    <w:rsid w:val="001E7888"/>
    <w:rsid w:val="001E7A2A"/>
    <w:rsid w:val="001E7C4E"/>
    <w:rsid w:val="001E7CEF"/>
    <w:rsid w:val="001E7ED9"/>
    <w:rsid w:val="001E7FD2"/>
    <w:rsid w:val="001F01CF"/>
    <w:rsid w:val="001F037E"/>
    <w:rsid w:val="001F0574"/>
    <w:rsid w:val="001F0601"/>
    <w:rsid w:val="001F0891"/>
    <w:rsid w:val="001F08C0"/>
    <w:rsid w:val="001F0A6B"/>
    <w:rsid w:val="001F0B64"/>
    <w:rsid w:val="001F0C92"/>
    <w:rsid w:val="001F0CDB"/>
    <w:rsid w:val="001F0E0B"/>
    <w:rsid w:val="001F0E99"/>
    <w:rsid w:val="001F0F7C"/>
    <w:rsid w:val="001F0FBE"/>
    <w:rsid w:val="001F128D"/>
    <w:rsid w:val="001F13A8"/>
    <w:rsid w:val="001F17E1"/>
    <w:rsid w:val="001F17EE"/>
    <w:rsid w:val="001F1A91"/>
    <w:rsid w:val="001F1E87"/>
    <w:rsid w:val="001F2139"/>
    <w:rsid w:val="001F2742"/>
    <w:rsid w:val="001F295B"/>
    <w:rsid w:val="001F2B03"/>
    <w:rsid w:val="001F2E3D"/>
    <w:rsid w:val="001F2E9E"/>
    <w:rsid w:val="001F2EBF"/>
    <w:rsid w:val="001F2ECB"/>
    <w:rsid w:val="001F2F34"/>
    <w:rsid w:val="001F300C"/>
    <w:rsid w:val="001F336F"/>
    <w:rsid w:val="001F347C"/>
    <w:rsid w:val="001F37D2"/>
    <w:rsid w:val="001F3864"/>
    <w:rsid w:val="001F3C90"/>
    <w:rsid w:val="001F3CC9"/>
    <w:rsid w:val="001F3DC8"/>
    <w:rsid w:val="001F4077"/>
    <w:rsid w:val="001F4083"/>
    <w:rsid w:val="001F4A16"/>
    <w:rsid w:val="001F4B54"/>
    <w:rsid w:val="001F4BFC"/>
    <w:rsid w:val="001F4F1E"/>
    <w:rsid w:val="001F51C3"/>
    <w:rsid w:val="001F5242"/>
    <w:rsid w:val="001F5283"/>
    <w:rsid w:val="001F5316"/>
    <w:rsid w:val="001F534B"/>
    <w:rsid w:val="001F53B7"/>
    <w:rsid w:val="001F5686"/>
    <w:rsid w:val="001F573E"/>
    <w:rsid w:val="001F5CF2"/>
    <w:rsid w:val="001F5DD3"/>
    <w:rsid w:val="001F601E"/>
    <w:rsid w:val="001F60B7"/>
    <w:rsid w:val="001F6862"/>
    <w:rsid w:val="001F68C1"/>
    <w:rsid w:val="001F6B81"/>
    <w:rsid w:val="001F6CC1"/>
    <w:rsid w:val="001F6D54"/>
    <w:rsid w:val="001F706E"/>
    <w:rsid w:val="001F74C6"/>
    <w:rsid w:val="001F788B"/>
    <w:rsid w:val="001F79AE"/>
    <w:rsid w:val="001F7AAD"/>
    <w:rsid w:val="001F7CFA"/>
    <w:rsid w:val="001F7E0F"/>
    <w:rsid w:val="00200421"/>
    <w:rsid w:val="00200634"/>
    <w:rsid w:val="00200650"/>
    <w:rsid w:val="00200817"/>
    <w:rsid w:val="00200A09"/>
    <w:rsid w:val="00200AF1"/>
    <w:rsid w:val="00200B10"/>
    <w:rsid w:val="00200B6C"/>
    <w:rsid w:val="00200C93"/>
    <w:rsid w:val="00200CA6"/>
    <w:rsid w:val="00200FAD"/>
    <w:rsid w:val="00200FE8"/>
    <w:rsid w:val="00201270"/>
    <w:rsid w:val="002016B0"/>
    <w:rsid w:val="002017DA"/>
    <w:rsid w:val="002018C9"/>
    <w:rsid w:val="00201BBE"/>
    <w:rsid w:val="00201C03"/>
    <w:rsid w:val="00201EA4"/>
    <w:rsid w:val="002020D8"/>
    <w:rsid w:val="002023D6"/>
    <w:rsid w:val="00202466"/>
    <w:rsid w:val="002024E7"/>
    <w:rsid w:val="0020251E"/>
    <w:rsid w:val="002025F2"/>
    <w:rsid w:val="002027B7"/>
    <w:rsid w:val="0020286D"/>
    <w:rsid w:val="00202A7A"/>
    <w:rsid w:val="00202AE3"/>
    <w:rsid w:val="00202AEB"/>
    <w:rsid w:val="00202B67"/>
    <w:rsid w:val="00202BEB"/>
    <w:rsid w:val="00202BFB"/>
    <w:rsid w:val="00202C6A"/>
    <w:rsid w:val="00202D25"/>
    <w:rsid w:val="00202F4F"/>
    <w:rsid w:val="00202FCE"/>
    <w:rsid w:val="002030D2"/>
    <w:rsid w:val="0020322B"/>
    <w:rsid w:val="00203421"/>
    <w:rsid w:val="00203CB4"/>
    <w:rsid w:val="00203E6C"/>
    <w:rsid w:val="0020401E"/>
    <w:rsid w:val="002040D6"/>
    <w:rsid w:val="00204398"/>
    <w:rsid w:val="002044B2"/>
    <w:rsid w:val="0020452C"/>
    <w:rsid w:val="002049D5"/>
    <w:rsid w:val="00204A0B"/>
    <w:rsid w:val="00204BE3"/>
    <w:rsid w:val="00204DCB"/>
    <w:rsid w:val="00204EC2"/>
    <w:rsid w:val="002051CB"/>
    <w:rsid w:val="00205237"/>
    <w:rsid w:val="002054C8"/>
    <w:rsid w:val="00205867"/>
    <w:rsid w:val="00205B24"/>
    <w:rsid w:val="00205E25"/>
    <w:rsid w:val="00205EF8"/>
    <w:rsid w:val="00205F9F"/>
    <w:rsid w:val="00206415"/>
    <w:rsid w:val="0020660C"/>
    <w:rsid w:val="0020673A"/>
    <w:rsid w:val="00206872"/>
    <w:rsid w:val="0020697E"/>
    <w:rsid w:val="002069BD"/>
    <w:rsid w:val="00206D48"/>
    <w:rsid w:val="00206E6C"/>
    <w:rsid w:val="0020700E"/>
    <w:rsid w:val="0020702D"/>
    <w:rsid w:val="0020707C"/>
    <w:rsid w:val="0020760B"/>
    <w:rsid w:val="00207738"/>
    <w:rsid w:val="00207DBA"/>
    <w:rsid w:val="002104B0"/>
    <w:rsid w:val="0021068D"/>
    <w:rsid w:val="002106C2"/>
    <w:rsid w:val="00210A2F"/>
    <w:rsid w:val="00210A9B"/>
    <w:rsid w:val="00210B93"/>
    <w:rsid w:val="00210BCD"/>
    <w:rsid w:val="00210E49"/>
    <w:rsid w:val="002110ED"/>
    <w:rsid w:val="00211113"/>
    <w:rsid w:val="002112E2"/>
    <w:rsid w:val="002113C1"/>
    <w:rsid w:val="002116B7"/>
    <w:rsid w:val="00211778"/>
    <w:rsid w:val="002117E2"/>
    <w:rsid w:val="00211829"/>
    <w:rsid w:val="002118D1"/>
    <w:rsid w:val="002119FE"/>
    <w:rsid w:val="00211B3B"/>
    <w:rsid w:val="00211CFB"/>
    <w:rsid w:val="00211EC1"/>
    <w:rsid w:val="002124A0"/>
    <w:rsid w:val="00212564"/>
    <w:rsid w:val="00212717"/>
    <w:rsid w:val="0021287A"/>
    <w:rsid w:val="00212C23"/>
    <w:rsid w:val="00212C42"/>
    <w:rsid w:val="00213582"/>
    <w:rsid w:val="00213AA9"/>
    <w:rsid w:val="00213D6C"/>
    <w:rsid w:val="00214293"/>
    <w:rsid w:val="00214381"/>
    <w:rsid w:val="002148DA"/>
    <w:rsid w:val="002148E6"/>
    <w:rsid w:val="002148ED"/>
    <w:rsid w:val="002149CF"/>
    <w:rsid w:val="002149DD"/>
    <w:rsid w:val="00214AB8"/>
    <w:rsid w:val="00214CBD"/>
    <w:rsid w:val="00214CD8"/>
    <w:rsid w:val="0021512B"/>
    <w:rsid w:val="002152A1"/>
    <w:rsid w:val="00215935"/>
    <w:rsid w:val="0021594B"/>
    <w:rsid w:val="00215B1D"/>
    <w:rsid w:val="00215BE7"/>
    <w:rsid w:val="00215D0F"/>
    <w:rsid w:val="00215D61"/>
    <w:rsid w:val="00216028"/>
    <w:rsid w:val="002160A1"/>
    <w:rsid w:val="002161D0"/>
    <w:rsid w:val="0021650A"/>
    <w:rsid w:val="00216643"/>
    <w:rsid w:val="00216760"/>
    <w:rsid w:val="002169C7"/>
    <w:rsid w:val="00216AB4"/>
    <w:rsid w:val="00216EC9"/>
    <w:rsid w:val="00217063"/>
    <w:rsid w:val="00217099"/>
    <w:rsid w:val="00217155"/>
    <w:rsid w:val="0021716A"/>
    <w:rsid w:val="002171A4"/>
    <w:rsid w:val="0021751E"/>
    <w:rsid w:val="00217565"/>
    <w:rsid w:val="00217884"/>
    <w:rsid w:val="002178DB"/>
    <w:rsid w:val="0021797B"/>
    <w:rsid w:val="00217F48"/>
    <w:rsid w:val="0022000A"/>
    <w:rsid w:val="00220040"/>
    <w:rsid w:val="0022025A"/>
    <w:rsid w:val="00220595"/>
    <w:rsid w:val="0022069A"/>
    <w:rsid w:val="00220768"/>
    <w:rsid w:val="002207CA"/>
    <w:rsid w:val="00220874"/>
    <w:rsid w:val="00220B2B"/>
    <w:rsid w:val="00220C44"/>
    <w:rsid w:val="00220D07"/>
    <w:rsid w:val="00220E51"/>
    <w:rsid w:val="00220F08"/>
    <w:rsid w:val="0022107D"/>
    <w:rsid w:val="00221841"/>
    <w:rsid w:val="0022194B"/>
    <w:rsid w:val="00221973"/>
    <w:rsid w:val="00221C8A"/>
    <w:rsid w:val="00221E78"/>
    <w:rsid w:val="00221F09"/>
    <w:rsid w:val="0022206B"/>
    <w:rsid w:val="00222125"/>
    <w:rsid w:val="00222143"/>
    <w:rsid w:val="00222203"/>
    <w:rsid w:val="00222532"/>
    <w:rsid w:val="00222548"/>
    <w:rsid w:val="0022281F"/>
    <w:rsid w:val="00222BFA"/>
    <w:rsid w:val="00222C44"/>
    <w:rsid w:val="00223112"/>
    <w:rsid w:val="00223163"/>
    <w:rsid w:val="002233D9"/>
    <w:rsid w:val="002235AA"/>
    <w:rsid w:val="002236F6"/>
    <w:rsid w:val="002238E1"/>
    <w:rsid w:val="00223BC7"/>
    <w:rsid w:val="00223DDC"/>
    <w:rsid w:val="00223F93"/>
    <w:rsid w:val="0022412A"/>
    <w:rsid w:val="00224188"/>
    <w:rsid w:val="002244FA"/>
    <w:rsid w:val="002245AF"/>
    <w:rsid w:val="0022488A"/>
    <w:rsid w:val="00224C94"/>
    <w:rsid w:val="00224DCC"/>
    <w:rsid w:val="00224E91"/>
    <w:rsid w:val="00224EA5"/>
    <w:rsid w:val="002250E9"/>
    <w:rsid w:val="00225105"/>
    <w:rsid w:val="002253D6"/>
    <w:rsid w:val="002255B0"/>
    <w:rsid w:val="00225864"/>
    <w:rsid w:val="0022589C"/>
    <w:rsid w:val="00225BB0"/>
    <w:rsid w:val="00225C87"/>
    <w:rsid w:val="00225DDC"/>
    <w:rsid w:val="00225E09"/>
    <w:rsid w:val="00225E31"/>
    <w:rsid w:val="00225FE7"/>
    <w:rsid w:val="0022605E"/>
    <w:rsid w:val="0022608F"/>
    <w:rsid w:val="002263AC"/>
    <w:rsid w:val="0022643E"/>
    <w:rsid w:val="00226664"/>
    <w:rsid w:val="0022687F"/>
    <w:rsid w:val="00226B42"/>
    <w:rsid w:val="00226C07"/>
    <w:rsid w:val="00226DF1"/>
    <w:rsid w:val="00226F7E"/>
    <w:rsid w:val="002270F9"/>
    <w:rsid w:val="00227301"/>
    <w:rsid w:val="00227523"/>
    <w:rsid w:val="00227AD5"/>
    <w:rsid w:val="002301EF"/>
    <w:rsid w:val="00230370"/>
    <w:rsid w:val="00230505"/>
    <w:rsid w:val="00230684"/>
    <w:rsid w:val="002307F0"/>
    <w:rsid w:val="00230A14"/>
    <w:rsid w:val="00230DE6"/>
    <w:rsid w:val="00230DF2"/>
    <w:rsid w:val="00230FCD"/>
    <w:rsid w:val="00231165"/>
    <w:rsid w:val="002312C1"/>
    <w:rsid w:val="00231460"/>
    <w:rsid w:val="0023159C"/>
    <w:rsid w:val="002316F6"/>
    <w:rsid w:val="0023176B"/>
    <w:rsid w:val="002317CA"/>
    <w:rsid w:val="00231ADE"/>
    <w:rsid w:val="00231B59"/>
    <w:rsid w:val="00231C74"/>
    <w:rsid w:val="00231DCF"/>
    <w:rsid w:val="00231FA1"/>
    <w:rsid w:val="002327C4"/>
    <w:rsid w:val="00232ABC"/>
    <w:rsid w:val="00232BAC"/>
    <w:rsid w:val="00232D47"/>
    <w:rsid w:val="002332AF"/>
    <w:rsid w:val="00233945"/>
    <w:rsid w:val="00233B34"/>
    <w:rsid w:val="00233D06"/>
    <w:rsid w:val="00233D53"/>
    <w:rsid w:val="00233E0D"/>
    <w:rsid w:val="00234330"/>
    <w:rsid w:val="002345BD"/>
    <w:rsid w:val="002347A2"/>
    <w:rsid w:val="002347EF"/>
    <w:rsid w:val="00234B9C"/>
    <w:rsid w:val="00234D55"/>
    <w:rsid w:val="00234D85"/>
    <w:rsid w:val="00235075"/>
    <w:rsid w:val="002353A4"/>
    <w:rsid w:val="00235499"/>
    <w:rsid w:val="00235542"/>
    <w:rsid w:val="00235643"/>
    <w:rsid w:val="00235B07"/>
    <w:rsid w:val="00235F32"/>
    <w:rsid w:val="00235F7B"/>
    <w:rsid w:val="00236235"/>
    <w:rsid w:val="0023628E"/>
    <w:rsid w:val="0023634C"/>
    <w:rsid w:val="002363C7"/>
    <w:rsid w:val="002364E8"/>
    <w:rsid w:val="00236981"/>
    <w:rsid w:val="002369C5"/>
    <w:rsid w:val="00236B6D"/>
    <w:rsid w:val="00237067"/>
    <w:rsid w:val="0023713E"/>
    <w:rsid w:val="00237296"/>
    <w:rsid w:val="002372F4"/>
    <w:rsid w:val="002374AD"/>
    <w:rsid w:val="00237610"/>
    <w:rsid w:val="00237A7C"/>
    <w:rsid w:val="00237B78"/>
    <w:rsid w:val="00237C7E"/>
    <w:rsid w:val="0024026B"/>
    <w:rsid w:val="0024038F"/>
    <w:rsid w:val="00240437"/>
    <w:rsid w:val="0024045F"/>
    <w:rsid w:val="002406CF"/>
    <w:rsid w:val="0024071F"/>
    <w:rsid w:val="00240851"/>
    <w:rsid w:val="00240932"/>
    <w:rsid w:val="0024096E"/>
    <w:rsid w:val="002409B7"/>
    <w:rsid w:val="00240C6C"/>
    <w:rsid w:val="00240C98"/>
    <w:rsid w:val="00240DFA"/>
    <w:rsid w:val="00240E77"/>
    <w:rsid w:val="0024109E"/>
    <w:rsid w:val="002411E8"/>
    <w:rsid w:val="00241358"/>
    <w:rsid w:val="00241735"/>
    <w:rsid w:val="00241D15"/>
    <w:rsid w:val="00241DC0"/>
    <w:rsid w:val="00241E99"/>
    <w:rsid w:val="00241FA6"/>
    <w:rsid w:val="00242043"/>
    <w:rsid w:val="00242193"/>
    <w:rsid w:val="002421E2"/>
    <w:rsid w:val="002421EB"/>
    <w:rsid w:val="002422CC"/>
    <w:rsid w:val="002424B8"/>
    <w:rsid w:val="0024252E"/>
    <w:rsid w:val="0024278B"/>
    <w:rsid w:val="00242985"/>
    <w:rsid w:val="00242A13"/>
    <w:rsid w:val="00242B62"/>
    <w:rsid w:val="00242F0E"/>
    <w:rsid w:val="0024302A"/>
    <w:rsid w:val="002432D4"/>
    <w:rsid w:val="0024330E"/>
    <w:rsid w:val="0024342D"/>
    <w:rsid w:val="00243479"/>
    <w:rsid w:val="0024361F"/>
    <w:rsid w:val="002438DB"/>
    <w:rsid w:val="00243A05"/>
    <w:rsid w:val="00243D7B"/>
    <w:rsid w:val="00243DE7"/>
    <w:rsid w:val="0024400E"/>
    <w:rsid w:val="002444AA"/>
    <w:rsid w:val="002447DC"/>
    <w:rsid w:val="0024489E"/>
    <w:rsid w:val="002449A8"/>
    <w:rsid w:val="00244A70"/>
    <w:rsid w:val="00244C3C"/>
    <w:rsid w:val="00244EEB"/>
    <w:rsid w:val="00244FBA"/>
    <w:rsid w:val="00245066"/>
    <w:rsid w:val="00245186"/>
    <w:rsid w:val="002451E9"/>
    <w:rsid w:val="0024560F"/>
    <w:rsid w:val="00245704"/>
    <w:rsid w:val="00245766"/>
    <w:rsid w:val="00245897"/>
    <w:rsid w:val="00245973"/>
    <w:rsid w:val="002459AF"/>
    <w:rsid w:val="00245A66"/>
    <w:rsid w:val="00245C53"/>
    <w:rsid w:val="00245C5D"/>
    <w:rsid w:val="00245DB1"/>
    <w:rsid w:val="00245F4C"/>
    <w:rsid w:val="00246133"/>
    <w:rsid w:val="0024618B"/>
    <w:rsid w:val="002461E7"/>
    <w:rsid w:val="00246263"/>
    <w:rsid w:val="00246297"/>
    <w:rsid w:val="002462C5"/>
    <w:rsid w:val="00246494"/>
    <w:rsid w:val="00246994"/>
    <w:rsid w:val="002469A9"/>
    <w:rsid w:val="00246B10"/>
    <w:rsid w:val="00246CFC"/>
    <w:rsid w:val="00246E9E"/>
    <w:rsid w:val="00246F1B"/>
    <w:rsid w:val="00246FA4"/>
    <w:rsid w:val="0024700D"/>
    <w:rsid w:val="002470AE"/>
    <w:rsid w:val="00247187"/>
    <w:rsid w:val="00247201"/>
    <w:rsid w:val="0024725D"/>
    <w:rsid w:val="002473D7"/>
    <w:rsid w:val="0024748B"/>
    <w:rsid w:val="0024775D"/>
    <w:rsid w:val="00247772"/>
    <w:rsid w:val="00247798"/>
    <w:rsid w:val="00247990"/>
    <w:rsid w:val="00247A27"/>
    <w:rsid w:val="00247CB7"/>
    <w:rsid w:val="00247FF7"/>
    <w:rsid w:val="002501EB"/>
    <w:rsid w:val="00250219"/>
    <w:rsid w:val="00250453"/>
    <w:rsid w:val="00250B97"/>
    <w:rsid w:val="002510BA"/>
    <w:rsid w:val="00251176"/>
    <w:rsid w:val="00251736"/>
    <w:rsid w:val="00251854"/>
    <w:rsid w:val="002518CF"/>
    <w:rsid w:val="00251BCD"/>
    <w:rsid w:val="00251C9E"/>
    <w:rsid w:val="00251DB8"/>
    <w:rsid w:val="00251F83"/>
    <w:rsid w:val="002522A4"/>
    <w:rsid w:val="00252AA5"/>
    <w:rsid w:val="002530C4"/>
    <w:rsid w:val="002530F0"/>
    <w:rsid w:val="0025319B"/>
    <w:rsid w:val="00253204"/>
    <w:rsid w:val="00253253"/>
    <w:rsid w:val="002534A9"/>
    <w:rsid w:val="002534FF"/>
    <w:rsid w:val="0025353C"/>
    <w:rsid w:val="0025354B"/>
    <w:rsid w:val="00253798"/>
    <w:rsid w:val="00253829"/>
    <w:rsid w:val="00253B04"/>
    <w:rsid w:val="00253B20"/>
    <w:rsid w:val="00253BB0"/>
    <w:rsid w:val="0025400C"/>
    <w:rsid w:val="00254130"/>
    <w:rsid w:val="0025423A"/>
    <w:rsid w:val="002544AE"/>
    <w:rsid w:val="00254690"/>
    <w:rsid w:val="002546A0"/>
    <w:rsid w:val="002547F4"/>
    <w:rsid w:val="002549C3"/>
    <w:rsid w:val="00254C3F"/>
    <w:rsid w:val="00254EDD"/>
    <w:rsid w:val="00254EEA"/>
    <w:rsid w:val="00255023"/>
    <w:rsid w:val="0025506E"/>
    <w:rsid w:val="00255654"/>
    <w:rsid w:val="002557C1"/>
    <w:rsid w:val="00255A2F"/>
    <w:rsid w:val="00255B4A"/>
    <w:rsid w:val="002560A8"/>
    <w:rsid w:val="002563B3"/>
    <w:rsid w:val="002563D7"/>
    <w:rsid w:val="00256735"/>
    <w:rsid w:val="0025684B"/>
    <w:rsid w:val="00256874"/>
    <w:rsid w:val="00256A0B"/>
    <w:rsid w:val="00256BB1"/>
    <w:rsid w:val="00256D49"/>
    <w:rsid w:val="00257069"/>
    <w:rsid w:val="0025734E"/>
    <w:rsid w:val="00257657"/>
    <w:rsid w:val="002576E9"/>
    <w:rsid w:val="002577B2"/>
    <w:rsid w:val="00257886"/>
    <w:rsid w:val="00257BDF"/>
    <w:rsid w:val="00257C1B"/>
    <w:rsid w:val="00257CB4"/>
    <w:rsid w:val="00257E8E"/>
    <w:rsid w:val="00257FAC"/>
    <w:rsid w:val="00260177"/>
    <w:rsid w:val="00260293"/>
    <w:rsid w:val="00260301"/>
    <w:rsid w:val="00260434"/>
    <w:rsid w:val="0026055C"/>
    <w:rsid w:val="002608DE"/>
    <w:rsid w:val="00260B89"/>
    <w:rsid w:val="00260B94"/>
    <w:rsid w:val="00260BBC"/>
    <w:rsid w:val="00260BD0"/>
    <w:rsid w:val="00260C0B"/>
    <w:rsid w:val="00260C2A"/>
    <w:rsid w:val="00260CB9"/>
    <w:rsid w:val="00260D14"/>
    <w:rsid w:val="0026108D"/>
    <w:rsid w:val="0026113A"/>
    <w:rsid w:val="00261503"/>
    <w:rsid w:val="00261632"/>
    <w:rsid w:val="00261755"/>
    <w:rsid w:val="00261848"/>
    <w:rsid w:val="002618FA"/>
    <w:rsid w:val="0026191C"/>
    <w:rsid w:val="00261C5D"/>
    <w:rsid w:val="00261CBB"/>
    <w:rsid w:val="00261E81"/>
    <w:rsid w:val="00261E9D"/>
    <w:rsid w:val="00261FF6"/>
    <w:rsid w:val="00262057"/>
    <w:rsid w:val="0026211A"/>
    <w:rsid w:val="002623AD"/>
    <w:rsid w:val="002624F6"/>
    <w:rsid w:val="002625F7"/>
    <w:rsid w:val="00262628"/>
    <w:rsid w:val="00262A30"/>
    <w:rsid w:val="00262F72"/>
    <w:rsid w:val="00263067"/>
    <w:rsid w:val="002631A2"/>
    <w:rsid w:val="00263303"/>
    <w:rsid w:val="002637E0"/>
    <w:rsid w:val="002638EF"/>
    <w:rsid w:val="00263925"/>
    <w:rsid w:val="00263AC8"/>
    <w:rsid w:val="00263DC0"/>
    <w:rsid w:val="00263E19"/>
    <w:rsid w:val="002640A8"/>
    <w:rsid w:val="002640CC"/>
    <w:rsid w:val="002640D9"/>
    <w:rsid w:val="00264176"/>
    <w:rsid w:val="002641A4"/>
    <w:rsid w:val="002642AC"/>
    <w:rsid w:val="002642E4"/>
    <w:rsid w:val="002642F3"/>
    <w:rsid w:val="002647A3"/>
    <w:rsid w:val="002648BC"/>
    <w:rsid w:val="00264D6B"/>
    <w:rsid w:val="002650AD"/>
    <w:rsid w:val="002653E9"/>
    <w:rsid w:val="0026558F"/>
    <w:rsid w:val="00265878"/>
    <w:rsid w:val="00265905"/>
    <w:rsid w:val="00265945"/>
    <w:rsid w:val="00265A6C"/>
    <w:rsid w:val="00265A72"/>
    <w:rsid w:val="00265C41"/>
    <w:rsid w:val="00265E5B"/>
    <w:rsid w:val="00265EBC"/>
    <w:rsid w:val="00266086"/>
    <w:rsid w:val="002661E1"/>
    <w:rsid w:val="0026625D"/>
    <w:rsid w:val="0026652C"/>
    <w:rsid w:val="0026667C"/>
    <w:rsid w:val="002668C5"/>
    <w:rsid w:val="00266D22"/>
    <w:rsid w:val="00266DA0"/>
    <w:rsid w:val="0026700F"/>
    <w:rsid w:val="002670C2"/>
    <w:rsid w:val="00267398"/>
    <w:rsid w:val="00267566"/>
    <w:rsid w:val="0026773F"/>
    <w:rsid w:val="002677AA"/>
    <w:rsid w:val="0026790C"/>
    <w:rsid w:val="00267936"/>
    <w:rsid w:val="00267BBA"/>
    <w:rsid w:val="00267D82"/>
    <w:rsid w:val="00267FE5"/>
    <w:rsid w:val="002701AE"/>
    <w:rsid w:val="002707CA"/>
    <w:rsid w:val="00270805"/>
    <w:rsid w:val="00270860"/>
    <w:rsid w:val="00270880"/>
    <w:rsid w:val="00270AE2"/>
    <w:rsid w:val="00270AE9"/>
    <w:rsid w:val="00270CF4"/>
    <w:rsid w:val="00270D01"/>
    <w:rsid w:val="00270E35"/>
    <w:rsid w:val="002716DC"/>
    <w:rsid w:val="002718E8"/>
    <w:rsid w:val="0027199C"/>
    <w:rsid w:val="00271B81"/>
    <w:rsid w:val="00271C69"/>
    <w:rsid w:val="00271D4A"/>
    <w:rsid w:val="00271D57"/>
    <w:rsid w:val="00271DAA"/>
    <w:rsid w:val="00271E8D"/>
    <w:rsid w:val="00272134"/>
    <w:rsid w:val="0027213C"/>
    <w:rsid w:val="00272285"/>
    <w:rsid w:val="0027228A"/>
    <w:rsid w:val="0027232A"/>
    <w:rsid w:val="00272413"/>
    <w:rsid w:val="002724CD"/>
    <w:rsid w:val="00272534"/>
    <w:rsid w:val="00272FD9"/>
    <w:rsid w:val="002733C0"/>
    <w:rsid w:val="00273580"/>
    <w:rsid w:val="00273741"/>
    <w:rsid w:val="00273A22"/>
    <w:rsid w:val="00273B62"/>
    <w:rsid w:val="00273E3D"/>
    <w:rsid w:val="00273E63"/>
    <w:rsid w:val="00273FE8"/>
    <w:rsid w:val="002740B3"/>
    <w:rsid w:val="002740C5"/>
    <w:rsid w:val="00274118"/>
    <w:rsid w:val="0027421E"/>
    <w:rsid w:val="00274264"/>
    <w:rsid w:val="0027427C"/>
    <w:rsid w:val="00274414"/>
    <w:rsid w:val="002747B7"/>
    <w:rsid w:val="002748F9"/>
    <w:rsid w:val="0027499D"/>
    <w:rsid w:val="00274B33"/>
    <w:rsid w:val="00274B53"/>
    <w:rsid w:val="00274EB6"/>
    <w:rsid w:val="0027500D"/>
    <w:rsid w:val="002752BF"/>
    <w:rsid w:val="0027560F"/>
    <w:rsid w:val="0027566B"/>
    <w:rsid w:val="002758D5"/>
    <w:rsid w:val="002758DF"/>
    <w:rsid w:val="00275977"/>
    <w:rsid w:val="00275EC9"/>
    <w:rsid w:val="00275F1E"/>
    <w:rsid w:val="00276215"/>
    <w:rsid w:val="00276280"/>
    <w:rsid w:val="002763FA"/>
    <w:rsid w:val="0027644D"/>
    <w:rsid w:val="002766E3"/>
    <w:rsid w:val="00276796"/>
    <w:rsid w:val="002767B8"/>
    <w:rsid w:val="0027697F"/>
    <w:rsid w:val="00276BEF"/>
    <w:rsid w:val="00276E44"/>
    <w:rsid w:val="00276E9A"/>
    <w:rsid w:val="002770A6"/>
    <w:rsid w:val="002772C0"/>
    <w:rsid w:val="0027749F"/>
    <w:rsid w:val="00277567"/>
    <w:rsid w:val="002775F1"/>
    <w:rsid w:val="00277684"/>
    <w:rsid w:val="00277789"/>
    <w:rsid w:val="002778E7"/>
    <w:rsid w:val="00277F81"/>
    <w:rsid w:val="002801DC"/>
    <w:rsid w:val="002802D3"/>
    <w:rsid w:val="0028037B"/>
    <w:rsid w:val="0028039F"/>
    <w:rsid w:val="002803CD"/>
    <w:rsid w:val="0028048F"/>
    <w:rsid w:val="00280681"/>
    <w:rsid w:val="00280744"/>
    <w:rsid w:val="00280C44"/>
    <w:rsid w:val="0028101B"/>
    <w:rsid w:val="00281156"/>
    <w:rsid w:val="00281161"/>
    <w:rsid w:val="002813DC"/>
    <w:rsid w:val="00281544"/>
    <w:rsid w:val="002817D6"/>
    <w:rsid w:val="00281965"/>
    <w:rsid w:val="00281BD0"/>
    <w:rsid w:val="00281D9B"/>
    <w:rsid w:val="00281F7C"/>
    <w:rsid w:val="0028208B"/>
    <w:rsid w:val="0028218B"/>
    <w:rsid w:val="002822BB"/>
    <w:rsid w:val="00282687"/>
    <w:rsid w:val="00282987"/>
    <w:rsid w:val="00282A10"/>
    <w:rsid w:val="00282A52"/>
    <w:rsid w:val="00282B48"/>
    <w:rsid w:val="00282D95"/>
    <w:rsid w:val="00282E41"/>
    <w:rsid w:val="00283059"/>
    <w:rsid w:val="00283739"/>
    <w:rsid w:val="002838FA"/>
    <w:rsid w:val="00283D58"/>
    <w:rsid w:val="00283EEC"/>
    <w:rsid w:val="00283F12"/>
    <w:rsid w:val="00284079"/>
    <w:rsid w:val="002840A2"/>
    <w:rsid w:val="0028426C"/>
    <w:rsid w:val="002842E1"/>
    <w:rsid w:val="002842F1"/>
    <w:rsid w:val="002843DB"/>
    <w:rsid w:val="0028471C"/>
    <w:rsid w:val="00284BAD"/>
    <w:rsid w:val="0028544C"/>
    <w:rsid w:val="0028548F"/>
    <w:rsid w:val="00285BFF"/>
    <w:rsid w:val="00285F52"/>
    <w:rsid w:val="002860FE"/>
    <w:rsid w:val="002862BB"/>
    <w:rsid w:val="002862FA"/>
    <w:rsid w:val="00286622"/>
    <w:rsid w:val="00286778"/>
    <w:rsid w:val="00286980"/>
    <w:rsid w:val="00286BAD"/>
    <w:rsid w:val="00287304"/>
    <w:rsid w:val="00287314"/>
    <w:rsid w:val="00287355"/>
    <w:rsid w:val="00287431"/>
    <w:rsid w:val="0028755A"/>
    <w:rsid w:val="00287814"/>
    <w:rsid w:val="002878D3"/>
    <w:rsid w:val="00287CEB"/>
    <w:rsid w:val="00287DF4"/>
    <w:rsid w:val="00287E12"/>
    <w:rsid w:val="00287F40"/>
    <w:rsid w:val="00287FCC"/>
    <w:rsid w:val="00290191"/>
    <w:rsid w:val="0029053F"/>
    <w:rsid w:val="0029072E"/>
    <w:rsid w:val="002908A4"/>
    <w:rsid w:val="00290CD3"/>
    <w:rsid w:val="00290E86"/>
    <w:rsid w:val="002910D5"/>
    <w:rsid w:val="00291308"/>
    <w:rsid w:val="002913F0"/>
    <w:rsid w:val="002917A0"/>
    <w:rsid w:val="002919C8"/>
    <w:rsid w:val="00291B38"/>
    <w:rsid w:val="00291BCD"/>
    <w:rsid w:val="00291C8D"/>
    <w:rsid w:val="00291E79"/>
    <w:rsid w:val="00291F41"/>
    <w:rsid w:val="0029228E"/>
    <w:rsid w:val="00292399"/>
    <w:rsid w:val="00292904"/>
    <w:rsid w:val="00292A1D"/>
    <w:rsid w:val="00292B13"/>
    <w:rsid w:val="00292BAA"/>
    <w:rsid w:val="00292C23"/>
    <w:rsid w:val="002931D8"/>
    <w:rsid w:val="0029322B"/>
    <w:rsid w:val="00293341"/>
    <w:rsid w:val="00293459"/>
    <w:rsid w:val="00293616"/>
    <w:rsid w:val="00293949"/>
    <w:rsid w:val="00293996"/>
    <w:rsid w:val="00293A13"/>
    <w:rsid w:val="00293A4D"/>
    <w:rsid w:val="00293BC7"/>
    <w:rsid w:val="00293C78"/>
    <w:rsid w:val="00293ED1"/>
    <w:rsid w:val="00294333"/>
    <w:rsid w:val="00294383"/>
    <w:rsid w:val="00294442"/>
    <w:rsid w:val="002944B0"/>
    <w:rsid w:val="002945A9"/>
    <w:rsid w:val="002945E8"/>
    <w:rsid w:val="00294619"/>
    <w:rsid w:val="00294787"/>
    <w:rsid w:val="00294814"/>
    <w:rsid w:val="0029481E"/>
    <w:rsid w:val="00294825"/>
    <w:rsid w:val="00294BEF"/>
    <w:rsid w:val="00294CD0"/>
    <w:rsid w:val="00294E96"/>
    <w:rsid w:val="00294F01"/>
    <w:rsid w:val="00294FE5"/>
    <w:rsid w:val="00294FEE"/>
    <w:rsid w:val="00295048"/>
    <w:rsid w:val="002950AA"/>
    <w:rsid w:val="0029512C"/>
    <w:rsid w:val="00295319"/>
    <w:rsid w:val="00295469"/>
    <w:rsid w:val="00295577"/>
    <w:rsid w:val="00295B54"/>
    <w:rsid w:val="00295C00"/>
    <w:rsid w:val="00296175"/>
    <w:rsid w:val="00296349"/>
    <w:rsid w:val="002967DC"/>
    <w:rsid w:val="002968E8"/>
    <w:rsid w:val="00296B02"/>
    <w:rsid w:val="00296D1F"/>
    <w:rsid w:val="00296D9A"/>
    <w:rsid w:val="00296DCC"/>
    <w:rsid w:val="00296EDA"/>
    <w:rsid w:val="0029703A"/>
    <w:rsid w:val="00297045"/>
    <w:rsid w:val="002970D5"/>
    <w:rsid w:val="0029734F"/>
    <w:rsid w:val="00297427"/>
    <w:rsid w:val="002974A3"/>
    <w:rsid w:val="00297510"/>
    <w:rsid w:val="00297536"/>
    <w:rsid w:val="00297715"/>
    <w:rsid w:val="00297791"/>
    <w:rsid w:val="0029782A"/>
    <w:rsid w:val="0029788B"/>
    <w:rsid w:val="002979DF"/>
    <w:rsid w:val="00297A67"/>
    <w:rsid w:val="00297AB6"/>
    <w:rsid w:val="00297BE6"/>
    <w:rsid w:val="00297E4A"/>
    <w:rsid w:val="00297EF5"/>
    <w:rsid w:val="00297F91"/>
    <w:rsid w:val="002A000C"/>
    <w:rsid w:val="002A014E"/>
    <w:rsid w:val="002A0181"/>
    <w:rsid w:val="002A0410"/>
    <w:rsid w:val="002A05BC"/>
    <w:rsid w:val="002A0606"/>
    <w:rsid w:val="002A0DF3"/>
    <w:rsid w:val="002A10F7"/>
    <w:rsid w:val="002A19AA"/>
    <w:rsid w:val="002A1BA3"/>
    <w:rsid w:val="002A1DC2"/>
    <w:rsid w:val="002A266B"/>
    <w:rsid w:val="002A2787"/>
    <w:rsid w:val="002A27A8"/>
    <w:rsid w:val="002A285C"/>
    <w:rsid w:val="002A2A7F"/>
    <w:rsid w:val="002A2CA4"/>
    <w:rsid w:val="002A2E94"/>
    <w:rsid w:val="002A3202"/>
    <w:rsid w:val="002A336F"/>
    <w:rsid w:val="002A3660"/>
    <w:rsid w:val="002A36CA"/>
    <w:rsid w:val="002A377A"/>
    <w:rsid w:val="002A3C8C"/>
    <w:rsid w:val="002A3DE1"/>
    <w:rsid w:val="002A3E1B"/>
    <w:rsid w:val="002A3E8A"/>
    <w:rsid w:val="002A3EFD"/>
    <w:rsid w:val="002A3FEE"/>
    <w:rsid w:val="002A40B6"/>
    <w:rsid w:val="002A4648"/>
    <w:rsid w:val="002A46CF"/>
    <w:rsid w:val="002A483F"/>
    <w:rsid w:val="002A4BE3"/>
    <w:rsid w:val="002A4E5F"/>
    <w:rsid w:val="002A4F91"/>
    <w:rsid w:val="002A51D3"/>
    <w:rsid w:val="002A587C"/>
    <w:rsid w:val="002A6109"/>
    <w:rsid w:val="002A6385"/>
    <w:rsid w:val="002A6457"/>
    <w:rsid w:val="002A66C9"/>
    <w:rsid w:val="002A676C"/>
    <w:rsid w:val="002A6AF2"/>
    <w:rsid w:val="002A6B48"/>
    <w:rsid w:val="002A6BD8"/>
    <w:rsid w:val="002A7017"/>
    <w:rsid w:val="002A71B7"/>
    <w:rsid w:val="002A727A"/>
    <w:rsid w:val="002A7425"/>
    <w:rsid w:val="002A776B"/>
    <w:rsid w:val="002A785A"/>
    <w:rsid w:val="002A7B48"/>
    <w:rsid w:val="002A7FC4"/>
    <w:rsid w:val="002B0164"/>
    <w:rsid w:val="002B0471"/>
    <w:rsid w:val="002B0619"/>
    <w:rsid w:val="002B0A69"/>
    <w:rsid w:val="002B0AF8"/>
    <w:rsid w:val="002B0C1D"/>
    <w:rsid w:val="002B0C78"/>
    <w:rsid w:val="002B0E67"/>
    <w:rsid w:val="002B0F2C"/>
    <w:rsid w:val="002B1004"/>
    <w:rsid w:val="002B11F3"/>
    <w:rsid w:val="002B11FA"/>
    <w:rsid w:val="002B153B"/>
    <w:rsid w:val="002B15EF"/>
    <w:rsid w:val="002B167C"/>
    <w:rsid w:val="002B16C6"/>
    <w:rsid w:val="002B176C"/>
    <w:rsid w:val="002B1957"/>
    <w:rsid w:val="002B1B0D"/>
    <w:rsid w:val="002B1B9C"/>
    <w:rsid w:val="002B1BD1"/>
    <w:rsid w:val="002B1C35"/>
    <w:rsid w:val="002B1CE5"/>
    <w:rsid w:val="002B1D10"/>
    <w:rsid w:val="002B1E27"/>
    <w:rsid w:val="002B1E5C"/>
    <w:rsid w:val="002B2360"/>
    <w:rsid w:val="002B247D"/>
    <w:rsid w:val="002B26BD"/>
    <w:rsid w:val="002B27DA"/>
    <w:rsid w:val="002B2849"/>
    <w:rsid w:val="002B292C"/>
    <w:rsid w:val="002B2B1E"/>
    <w:rsid w:val="002B2CBD"/>
    <w:rsid w:val="002B3229"/>
    <w:rsid w:val="002B3470"/>
    <w:rsid w:val="002B3488"/>
    <w:rsid w:val="002B38A0"/>
    <w:rsid w:val="002B3A13"/>
    <w:rsid w:val="002B4237"/>
    <w:rsid w:val="002B4503"/>
    <w:rsid w:val="002B459C"/>
    <w:rsid w:val="002B45C8"/>
    <w:rsid w:val="002B4728"/>
    <w:rsid w:val="002B4B0E"/>
    <w:rsid w:val="002B4B84"/>
    <w:rsid w:val="002B4C34"/>
    <w:rsid w:val="002B5082"/>
    <w:rsid w:val="002B53D7"/>
    <w:rsid w:val="002B57DB"/>
    <w:rsid w:val="002B598A"/>
    <w:rsid w:val="002B5F47"/>
    <w:rsid w:val="002B6072"/>
    <w:rsid w:val="002B6175"/>
    <w:rsid w:val="002B621F"/>
    <w:rsid w:val="002B641B"/>
    <w:rsid w:val="002B6850"/>
    <w:rsid w:val="002B690F"/>
    <w:rsid w:val="002B69EA"/>
    <w:rsid w:val="002B6AEF"/>
    <w:rsid w:val="002B6C17"/>
    <w:rsid w:val="002B6C6B"/>
    <w:rsid w:val="002B6FDA"/>
    <w:rsid w:val="002B70ED"/>
    <w:rsid w:val="002B71E3"/>
    <w:rsid w:val="002B7328"/>
    <w:rsid w:val="002B7690"/>
    <w:rsid w:val="002B776A"/>
    <w:rsid w:val="002B7806"/>
    <w:rsid w:val="002B7BE3"/>
    <w:rsid w:val="002B7C40"/>
    <w:rsid w:val="002B7CF6"/>
    <w:rsid w:val="002B7E53"/>
    <w:rsid w:val="002B7F1D"/>
    <w:rsid w:val="002C003E"/>
    <w:rsid w:val="002C007D"/>
    <w:rsid w:val="002C01FC"/>
    <w:rsid w:val="002C0535"/>
    <w:rsid w:val="002C05AF"/>
    <w:rsid w:val="002C0622"/>
    <w:rsid w:val="002C0673"/>
    <w:rsid w:val="002C0701"/>
    <w:rsid w:val="002C07ED"/>
    <w:rsid w:val="002C0D67"/>
    <w:rsid w:val="002C0E3A"/>
    <w:rsid w:val="002C0E66"/>
    <w:rsid w:val="002C10A6"/>
    <w:rsid w:val="002C10D1"/>
    <w:rsid w:val="002C12FE"/>
    <w:rsid w:val="002C162F"/>
    <w:rsid w:val="002C1982"/>
    <w:rsid w:val="002C1A2B"/>
    <w:rsid w:val="002C212A"/>
    <w:rsid w:val="002C2133"/>
    <w:rsid w:val="002C21F5"/>
    <w:rsid w:val="002C22DB"/>
    <w:rsid w:val="002C22E2"/>
    <w:rsid w:val="002C230A"/>
    <w:rsid w:val="002C2500"/>
    <w:rsid w:val="002C261C"/>
    <w:rsid w:val="002C27D6"/>
    <w:rsid w:val="002C28BC"/>
    <w:rsid w:val="002C2AF0"/>
    <w:rsid w:val="002C2DE2"/>
    <w:rsid w:val="002C3063"/>
    <w:rsid w:val="002C30F7"/>
    <w:rsid w:val="002C339E"/>
    <w:rsid w:val="002C3545"/>
    <w:rsid w:val="002C35AA"/>
    <w:rsid w:val="002C3622"/>
    <w:rsid w:val="002C3683"/>
    <w:rsid w:val="002C3823"/>
    <w:rsid w:val="002C387F"/>
    <w:rsid w:val="002C39CA"/>
    <w:rsid w:val="002C3C55"/>
    <w:rsid w:val="002C4354"/>
    <w:rsid w:val="002C46F6"/>
    <w:rsid w:val="002C4763"/>
    <w:rsid w:val="002C4B57"/>
    <w:rsid w:val="002C4BC0"/>
    <w:rsid w:val="002C4F18"/>
    <w:rsid w:val="002C506E"/>
    <w:rsid w:val="002C54B5"/>
    <w:rsid w:val="002C579A"/>
    <w:rsid w:val="002C5DE4"/>
    <w:rsid w:val="002C5FDD"/>
    <w:rsid w:val="002C5FEC"/>
    <w:rsid w:val="002C604F"/>
    <w:rsid w:val="002C6062"/>
    <w:rsid w:val="002C6578"/>
    <w:rsid w:val="002C6640"/>
    <w:rsid w:val="002C6820"/>
    <w:rsid w:val="002C68E4"/>
    <w:rsid w:val="002C6D84"/>
    <w:rsid w:val="002C6EE7"/>
    <w:rsid w:val="002C6F17"/>
    <w:rsid w:val="002C70A7"/>
    <w:rsid w:val="002C712E"/>
    <w:rsid w:val="002C7525"/>
    <w:rsid w:val="002C7785"/>
    <w:rsid w:val="002C7994"/>
    <w:rsid w:val="002C79EE"/>
    <w:rsid w:val="002C7E18"/>
    <w:rsid w:val="002C7E1E"/>
    <w:rsid w:val="002D01A6"/>
    <w:rsid w:val="002D0372"/>
    <w:rsid w:val="002D03DE"/>
    <w:rsid w:val="002D0436"/>
    <w:rsid w:val="002D043F"/>
    <w:rsid w:val="002D05A6"/>
    <w:rsid w:val="002D08C5"/>
    <w:rsid w:val="002D0962"/>
    <w:rsid w:val="002D0A1E"/>
    <w:rsid w:val="002D0E55"/>
    <w:rsid w:val="002D0F3D"/>
    <w:rsid w:val="002D11C4"/>
    <w:rsid w:val="002D16CA"/>
    <w:rsid w:val="002D16ED"/>
    <w:rsid w:val="002D16FD"/>
    <w:rsid w:val="002D1713"/>
    <w:rsid w:val="002D179F"/>
    <w:rsid w:val="002D1873"/>
    <w:rsid w:val="002D1EC8"/>
    <w:rsid w:val="002D1ED8"/>
    <w:rsid w:val="002D1F66"/>
    <w:rsid w:val="002D20A5"/>
    <w:rsid w:val="002D215D"/>
    <w:rsid w:val="002D2729"/>
    <w:rsid w:val="002D27D4"/>
    <w:rsid w:val="002D2815"/>
    <w:rsid w:val="002D2C56"/>
    <w:rsid w:val="002D2D66"/>
    <w:rsid w:val="002D2F8A"/>
    <w:rsid w:val="002D334B"/>
    <w:rsid w:val="002D3487"/>
    <w:rsid w:val="002D348E"/>
    <w:rsid w:val="002D374C"/>
    <w:rsid w:val="002D3801"/>
    <w:rsid w:val="002D410B"/>
    <w:rsid w:val="002D4329"/>
    <w:rsid w:val="002D4419"/>
    <w:rsid w:val="002D4420"/>
    <w:rsid w:val="002D4773"/>
    <w:rsid w:val="002D49D7"/>
    <w:rsid w:val="002D4A08"/>
    <w:rsid w:val="002D4B0E"/>
    <w:rsid w:val="002D4BAB"/>
    <w:rsid w:val="002D4C52"/>
    <w:rsid w:val="002D4C91"/>
    <w:rsid w:val="002D5414"/>
    <w:rsid w:val="002D5438"/>
    <w:rsid w:val="002D5651"/>
    <w:rsid w:val="002D567C"/>
    <w:rsid w:val="002D57AC"/>
    <w:rsid w:val="002D5995"/>
    <w:rsid w:val="002D5B13"/>
    <w:rsid w:val="002D5CEB"/>
    <w:rsid w:val="002D5DBF"/>
    <w:rsid w:val="002D5F3D"/>
    <w:rsid w:val="002D5F47"/>
    <w:rsid w:val="002D5FDA"/>
    <w:rsid w:val="002D616B"/>
    <w:rsid w:val="002D62D0"/>
    <w:rsid w:val="002D6481"/>
    <w:rsid w:val="002D64C2"/>
    <w:rsid w:val="002D66FA"/>
    <w:rsid w:val="002D6762"/>
    <w:rsid w:val="002D6893"/>
    <w:rsid w:val="002D6948"/>
    <w:rsid w:val="002D6A8C"/>
    <w:rsid w:val="002D6CC9"/>
    <w:rsid w:val="002D6E1A"/>
    <w:rsid w:val="002D6E53"/>
    <w:rsid w:val="002D74F0"/>
    <w:rsid w:val="002D759B"/>
    <w:rsid w:val="002D75A0"/>
    <w:rsid w:val="002D7791"/>
    <w:rsid w:val="002D794F"/>
    <w:rsid w:val="002D79F0"/>
    <w:rsid w:val="002D7A9D"/>
    <w:rsid w:val="002D7EA8"/>
    <w:rsid w:val="002E0045"/>
    <w:rsid w:val="002E041E"/>
    <w:rsid w:val="002E0879"/>
    <w:rsid w:val="002E0936"/>
    <w:rsid w:val="002E0AC8"/>
    <w:rsid w:val="002E0DCC"/>
    <w:rsid w:val="002E0F85"/>
    <w:rsid w:val="002E101C"/>
    <w:rsid w:val="002E1070"/>
    <w:rsid w:val="002E1231"/>
    <w:rsid w:val="002E12E8"/>
    <w:rsid w:val="002E13EF"/>
    <w:rsid w:val="002E15AB"/>
    <w:rsid w:val="002E167F"/>
    <w:rsid w:val="002E1852"/>
    <w:rsid w:val="002E18C6"/>
    <w:rsid w:val="002E1C0D"/>
    <w:rsid w:val="002E1EC8"/>
    <w:rsid w:val="002E20ED"/>
    <w:rsid w:val="002E2637"/>
    <w:rsid w:val="002E265C"/>
    <w:rsid w:val="002E269B"/>
    <w:rsid w:val="002E275D"/>
    <w:rsid w:val="002E2A8C"/>
    <w:rsid w:val="002E2FCF"/>
    <w:rsid w:val="002E30FF"/>
    <w:rsid w:val="002E32B1"/>
    <w:rsid w:val="002E360B"/>
    <w:rsid w:val="002E3711"/>
    <w:rsid w:val="002E3794"/>
    <w:rsid w:val="002E39AA"/>
    <w:rsid w:val="002E3B74"/>
    <w:rsid w:val="002E3BA9"/>
    <w:rsid w:val="002E3E60"/>
    <w:rsid w:val="002E3EF6"/>
    <w:rsid w:val="002E3F76"/>
    <w:rsid w:val="002E4052"/>
    <w:rsid w:val="002E4380"/>
    <w:rsid w:val="002E43FF"/>
    <w:rsid w:val="002E4467"/>
    <w:rsid w:val="002E469A"/>
    <w:rsid w:val="002E496E"/>
    <w:rsid w:val="002E4B14"/>
    <w:rsid w:val="002E4F3C"/>
    <w:rsid w:val="002E4F67"/>
    <w:rsid w:val="002E4F90"/>
    <w:rsid w:val="002E5043"/>
    <w:rsid w:val="002E510A"/>
    <w:rsid w:val="002E5110"/>
    <w:rsid w:val="002E513D"/>
    <w:rsid w:val="002E5287"/>
    <w:rsid w:val="002E52B0"/>
    <w:rsid w:val="002E52F8"/>
    <w:rsid w:val="002E556B"/>
    <w:rsid w:val="002E55BC"/>
    <w:rsid w:val="002E560E"/>
    <w:rsid w:val="002E5AC5"/>
    <w:rsid w:val="002E5AD8"/>
    <w:rsid w:val="002E5D8F"/>
    <w:rsid w:val="002E5DA6"/>
    <w:rsid w:val="002E6019"/>
    <w:rsid w:val="002E6127"/>
    <w:rsid w:val="002E620B"/>
    <w:rsid w:val="002E6462"/>
    <w:rsid w:val="002E6523"/>
    <w:rsid w:val="002E66C2"/>
    <w:rsid w:val="002E67E5"/>
    <w:rsid w:val="002E69E3"/>
    <w:rsid w:val="002E6BFB"/>
    <w:rsid w:val="002E70EB"/>
    <w:rsid w:val="002E71B2"/>
    <w:rsid w:val="002E71C3"/>
    <w:rsid w:val="002E743D"/>
    <w:rsid w:val="002E74B9"/>
    <w:rsid w:val="002E77E6"/>
    <w:rsid w:val="002E7831"/>
    <w:rsid w:val="002E79CE"/>
    <w:rsid w:val="002E79CF"/>
    <w:rsid w:val="002E7AE9"/>
    <w:rsid w:val="002E7C95"/>
    <w:rsid w:val="002E7ED5"/>
    <w:rsid w:val="002F001C"/>
    <w:rsid w:val="002F0217"/>
    <w:rsid w:val="002F045D"/>
    <w:rsid w:val="002F0974"/>
    <w:rsid w:val="002F0C30"/>
    <w:rsid w:val="002F0E30"/>
    <w:rsid w:val="002F1001"/>
    <w:rsid w:val="002F126C"/>
    <w:rsid w:val="002F177F"/>
    <w:rsid w:val="002F1939"/>
    <w:rsid w:val="002F1BE6"/>
    <w:rsid w:val="002F1D06"/>
    <w:rsid w:val="002F1D98"/>
    <w:rsid w:val="002F1D9A"/>
    <w:rsid w:val="002F1DAB"/>
    <w:rsid w:val="002F1E68"/>
    <w:rsid w:val="002F1F28"/>
    <w:rsid w:val="002F1FA3"/>
    <w:rsid w:val="002F227F"/>
    <w:rsid w:val="002F240A"/>
    <w:rsid w:val="002F24D8"/>
    <w:rsid w:val="002F25AC"/>
    <w:rsid w:val="002F2646"/>
    <w:rsid w:val="002F29D5"/>
    <w:rsid w:val="002F2A9E"/>
    <w:rsid w:val="002F2B9A"/>
    <w:rsid w:val="002F2BEC"/>
    <w:rsid w:val="002F2D54"/>
    <w:rsid w:val="002F30B3"/>
    <w:rsid w:val="002F3264"/>
    <w:rsid w:val="002F3364"/>
    <w:rsid w:val="002F3473"/>
    <w:rsid w:val="002F34C2"/>
    <w:rsid w:val="002F357D"/>
    <w:rsid w:val="002F37B1"/>
    <w:rsid w:val="002F37F2"/>
    <w:rsid w:val="002F3B04"/>
    <w:rsid w:val="002F3D21"/>
    <w:rsid w:val="002F3E24"/>
    <w:rsid w:val="002F3EB5"/>
    <w:rsid w:val="002F3EE1"/>
    <w:rsid w:val="002F4096"/>
    <w:rsid w:val="002F4337"/>
    <w:rsid w:val="002F455B"/>
    <w:rsid w:val="002F481D"/>
    <w:rsid w:val="002F4970"/>
    <w:rsid w:val="002F4A5A"/>
    <w:rsid w:val="002F4DC8"/>
    <w:rsid w:val="002F5399"/>
    <w:rsid w:val="002F547C"/>
    <w:rsid w:val="002F57A7"/>
    <w:rsid w:val="002F57C1"/>
    <w:rsid w:val="002F59B0"/>
    <w:rsid w:val="002F659C"/>
    <w:rsid w:val="002F68E7"/>
    <w:rsid w:val="002F6935"/>
    <w:rsid w:val="002F6B95"/>
    <w:rsid w:val="002F6D7A"/>
    <w:rsid w:val="002F711A"/>
    <w:rsid w:val="002F717A"/>
    <w:rsid w:val="002F71EA"/>
    <w:rsid w:val="002F76C7"/>
    <w:rsid w:val="002F76EC"/>
    <w:rsid w:val="002F7776"/>
    <w:rsid w:val="002F7868"/>
    <w:rsid w:val="002F78F1"/>
    <w:rsid w:val="002F7B00"/>
    <w:rsid w:val="002F7B10"/>
    <w:rsid w:val="002F7DD1"/>
    <w:rsid w:val="002F7DDD"/>
    <w:rsid w:val="002F7EEB"/>
    <w:rsid w:val="002F7FB7"/>
    <w:rsid w:val="003002E2"/>
    <w:rsid w:val="00300371"/>
    <w:rsid w:val="00300636"/>
    <w:rsid w:val="00300801"/>
    <w:rsid w:val="00300980"/>
    <w:rsid w:val="003009ED"/>
    <w:rsid w:val="00300BD5"/>
    <w:rsid w:val="0030108C"/>
    <w:rsid w:val="00301589"/>
    <w:rsid w:val="003017DE"/>
    <w:rsid w:val="003019E3"/>
    <w:rsid w:val="00301D29"/>
    <w:rsid w:val="00301FE9"/>
    <w:rsid w:val="00302245"/>
    <w:rsid w:val="003024CE"/>
    <w:rsid w:val="00302579"/>
    <w:rsid w:val="00302684"/>
    <w:rsid w:val="003028FF"/>
    <w:rsid w:val="0030291C"/>
    <w:rsid w:val="00302A3A"/>
    <w:rsid w:val="00302DF4"/>
    <w:rsid w:val="003030B5"/>
    <w:rsid w:val="0030317F"/>
    <w:rsid w:val="00303196"/>
    <w:rsid w:val="00303250"/>
    <w:rsid w:val="00303295"/>
    <w:rsid w:val="0030338B"/>
    <w:rsid w:val="00303392"/>
    <w:rsid w:val="00303479"/>
    <w:rsid w:val="003036A6"/>
    <w:rsid w:val="0030397F"/>
    <w:rsid w:val="00303B18"/>
    <w:rsid w:val="00303DB4"/>
    <w:rsid w:val="00303E22"/>
    <w:rsid w:val="00303E78"/>
    <w:rsid w:val="00303EFF"/>
    <w:rsid w:val="00303F19"/>
    <w:rsid w:val="00304085"/>
    <w:rsid w:val="00304181"/>
    <w:rsid w:val="00304420"/>
    <w:rsid w:val="00304435"/>
    <w:rsid w:val="00304679"/>
    <w:rsid w:val="003047F7"/>
    <w:rsid w:val="00304C7D"/>
    <w:rsid w:val="00304D4D"/>
    <w:rsid w:val="00305199"/>
    <w:rsid w:val="003054B2"/>
    <w:rsid w:val="00305754"/>
    <w:rsid w:val="00305926"/>
    <w:rsid w:val="00305BFD"/>
    <w:rsid w:val="00305C70"/>
    <w:rsid w:val="00305D07"/>
    <w:rsid w:val="00305DB7"/>
    <w:rsid w:val="00305E5D"/>
    <w:rsid w:val="00306035"/>
    <w:rsid w:val="00306224"/>
    <w:rsid w:val="00306284"/>
    <w:rsid w:val="00306517"/>
    <w:rsid w:val="00306522"/>
    <w:rsid w:val="003065FD"/>
    <w:rsid w:val="003066CC"/>
    <w:rsid w:val="00306CD0"/>
    <w:rsid w:val="00306E17"/>
    <w:rsid w:val="00306F30"/>
    <w:rsid w:val="003070AD"/>
    <w:rsid w:val="003070ED"/>
    <w:rsid w:val="003074BA"/>
    <w:rsid w:val="00307810"/>
    <w:rsid w:val="00307AD1"/>
    <w:rsid w:val="00307CC4"/>
    <w:rsid w:val="00307D29"/>
    <w:rsid w:val="00307E03"/>
    <w:rsid w:val="00307E2F"/>
    <w:rsid w:val="00310305"/>
    <w:rsid w:val="00310308"/>
    <w:rsid w:val="0031041D"/>
    <w:rsid w:val="003105A0"/>
    <w:rsid w:val="0031079F"/>
    <w:rsid w:val="003107D6"/>
    <w:rsid w:val="0031090D"/>
    <w:rsid w:val="0031093E"/>
    <w:rsid w:val="00310C6D"/>
    <w:rsid w:val="00311088"/>
    <w:rsid w:val="00311139"/>
    <w:rsid w:val="0031156B"/>
    <w:rsid w:val="00311B08"/>
    <w:rsid w:val="00311D56"/>
    <w:rsid w:val="00311E0D"/>
    <w:rsid w:val="00311F42"/>
    <w:rsid w:val="00312092"/>
    <w:rsid w:val="003120BD"/>
    <w:rsid w:val="00312294"/>
    <w:rsid w:val="003122A5"/>
    <w:rsid w:val="00312510"/>
    <w:rsid w:val="003126DD"/>
    <w:rsid w:val="00312A3B"/>
    <w:rsid w:val="00312B3E"/>
    <w:rsid w:val="00312E01"/>
    <w:rsid w:val="00313079"/>
    <w:rsid w:val="0031316F"/>
    <w:rsid w:val="003131A4"/>
    <w:rsid w:val="0031322F"/>
    <w:rsid w:val="00313408"/>
    <w:rsid w:val="0031344A"/>
    <w:rsid w:val="003135C6"/>
    <w:rsid w:val="003138FB"/>
    <w:rsid w:val="0031393B"/>
    <w:rsid w:val="003139C7"/>
    <w:rsid w:val="00313F42"/>
    <w:rsid w:val="00313FDB"/>
    <w:rsid w:val="00313FEA"/>
    <w:rsid w:val="003142DE"/>
    <w:rsid w:val="003142F1"/>
    <w:rsid w:val="00314354"/>
    <w:rsid w:val="0031446F"/>
    <w:rsid w:val="003146F9"/>
    <w:rsid w:val="00314753"/>
    <w:rsid w:val="003147D1"/>
    <w:rsid w:val="0031494B"/>
    <w:rsid w:val="003149B2"/>
    <w:rsid w:val="00314BB2"/>
    <w:rsid w:val="00314C1E"/>
    <w:rsid w:val="00314E6D"/>
    <w:rsid w:val="00314F3E"/>
    <w:rsid w:val="0031532E"/>
    <w:rsid w:val="003154B2"/>
    <w:rsid w:val="003154E0"/>
    <w:rsid w:val="0031573D"/>
    <w:rsid w:val="003158B6"/>
    <w:rsid w:val="00315B7D"/>
    <w:rsid w:val="00315E12"/>
    <w:rsid w:val="00315E2F"/>
    <w:rsid w:val="00315F0D"/>
    <w:rsid w:val="00315F19"/>
    <w:rsid w:val="00316389"/>
    <w:rsid w:val="00316537"/>
    <w:rsid w:val="003165E5"/>
    <w:rsid w:val="00316603"/>
    <w:rsid w:val="0031666F"/>
    <w:rsid w:val="00316909"/>
    <w:rsid w:val="0031696B"/>
    <w:rsid w:val="00316B6B"/>
    <w:rsid w:val="00316B75"/>
    <w:rsid w:val="00316DA5"/>
    <w:rsid w:val="0031729E"/>
    <w:rsid w:val="00317749"/>
    <w:rsid w:val="003178C7"/>
    <w:rsid w:val="003179A6"/>
    <w:rsid w:val="00317A82"/>
    <w:rsid w:val="00317B11"/>
    <w:rsid w:val="00317B3D"/>
    <w:rsid w:val="00317EA9"/>
    <w:rsid w:val="00320255"/>
    <w:rsid w:val="0032049A"/>
    <w:rsid w:val="0032057C"/>
    <w:rsid w:val="0032059A"/>
    <w:rsid w:val="0032063C"/>
    <w:rsid w:val="00320807"/>
    <w:rsid w:val="00320901"/>
    <w:rsid w:val="00320E4A"/>
    <w:rsid w:val="00320E92"/>
    <w:rsid w:val="00320F45"/>
    <w:rsid w:val="003210AC"/>
    <w:rsid w:val="00321162"/>
    <w:rsid w:val="003211B3"/>
    <w:rsid w:val="00321221"/>
    <w:rsid w:val="00321356"/>
    <w:rsid w:val="00321357"/>
    <w:rsid w:val="003214BC"/>
    <w:rsid w:val="003214F9"/>
    <w:rsid w:val="00321A41"/>
    <w:rsid w:val="00321BFA"/>
    <w:rsid w:val="00321DA7"/>
    <w:rsid w:val="00321DE5"/>
    <w:rsid w:val="0032209F"/>
    <w:rsid w:val="00322C71"/>
    <w:rsid w:val="00322DF6"/>
    <w:rsid w:val="00322E98"/>
    <w:rsid w:val="00323090"/>
    <w:rsid w:val="003230DB"/>
    <w:rsid w:val="0032326D"/>
    <w:rsid w:val="00323333"/>
    <w:rsid w:val="00323340"/>
    <w:rsid w:val="003237ED"/>
    <w:rsid w:val="00323C70"/>
    <w:rsid w:val="00323C9A"/>
    <w:rsid w:val="00323DA3"/>
    <w:rsid w:val="00323DDA"/>
    <w:rsid w:val="00323E56"/>
    <w:rsid w:val="0032413C"/>
    <w:rsid w:val="0032439D"/>
    <w:rsid w:val="0032447C"/>
    <w:rsid w:val="00324919"/>
    <w:rsid w:val="00324FEC"/>
    <w:rsid w:val="0032540D"/>
    <w:rsid w:val="003257B5"/>
    <w:rsid w:val="0032583A"/>
    <w:rsid w:val="00325A1E"/>
    <w:rsid w:val="00325B28"/>
    <w:rsid w:val="00325BAB"/>
    <w:rsid w:val="003262F7"/>
    <w:rsid w:val="00326334"/>
    <w:rsid w:val="0032633E"/>
    <w:rsid w:val="00326398"/>
    <w:rsid w:val="00326A40"/>
    <w:rsid w:val="00326ACA"/>
    <w:rsid w:val="00326BCA"/>
    <w:rsid w:val="00326D4C"/>
    <w:rsid w:val="00326DF1"/>
    <w:rsid w:val="00326E06"/>
    <w:rsid w:val="0032709E"/>
    <w:rsid w:val="003272C7"/>
    <w:rsid w:val="00327967"/>
    <w:rsid w:val="00327A43"/>
    <w:rsid w:val="00327A7B"/>
    <w:rsid w:val="00327B94"/>
    <w:rsid w:val="00327C34"/>
    <w:rsid w:val="00327E68"/>
    <w:rsid w:val="00327F3F"/>
    <w:rsid w:val="0033067F"/>
    <w:rsid w:val="003307C0"/>
    <w:rsid w:val="00330812"/>
    <w:rsid w:val="00330BF5"/>
    <w:rsid w:val="00331433"/>
    <w:rsid w:val="00331447"/>
    <w:rsid w:val="003316B4"/>
    <w:rsid w:val="00331802"/>
    <w:rsid w:val="0033187C"/>
    <w:rsid w:val="00331890"/>
    <w:rsid w:val="00331BD6"/>
    <w:rsid w:val="00331E23"/>
    <w:rsid w:val="00331E46"/>
    <w:rsid w:val="00331F0A"/>
    <w:rsid w:val="00331FB0"/>
    <w:rsid w:val="003320B1"/>
    <w:rsid w:val="0033211D"/>
    <w:rsid w:val="00332316"/>
    <w:rsid w:val="003324B9"/>
    <w:rsid w:val="0033254C"/>
    <w:rsid w:val="003325C4"/>
    <w:rsid w:val="0033262C"/>
    <w:rsid w:val="00332954"/>
    <w:rsid w:val="003329EF"/>
    <w:rsid w:val="00332AE1"/>
    <w:rsid w:val="00332CE6"/>
    <w:rsid w:val="00332F93"/>
    <w:rsid w:val="003331B8"/>
    <w:rsid w:val="0033326F"/>
    <w:rsid w:val="003339ED"/>
    <w:rsid w:val="00333A2B"/>
    <w:rsid w:val="00333B7A"/>
    <w:rsid w:val="00333DF8"/>
    <w:rsid w:val="00333EAF"/>
    <w:rsid w:val="00334009"/>
    <w:rsid w:val="00334071"/>
    <w:rsid w:val="00334406"/>
    <w:rsid w:val="00334704"/>
    <w:rsid w:val="0033484E"/>
    <w:rsid w:val="00334917"/>
    <w:rsid w:val="00334F7F"/>
    <w:rsid w:val="0033525C"/>
    <w:rsid w:val="00335260"/>
    <w:rsid w:val="0033554E"/>
    <w:rsid w:val="0033563B"/>
    <w:rsid w:val="00335B9A"/>
    <w:rsid w:val="00335D64"/>
    <w:rsid w:val="00335D78"/>
    <w:rsid w:val="00335E33"/>
    <w:rsid w:val="00336323"/>
    <w:rsid w:val="00336341"/>
    <w:rsid w:val="0033645F"/>
    <w:rsid w:val="0033650B"/>
    <w:rsid w:val="0033671C"/>
    <w:rsid w:val="00336C3D"/>
    <w:rsid w:val="00336CA6"/>
    <w:rsid w:val="00336F36"/>
    <w:rsid w:val="00336FCD"/>
    <w:rsid w:val="0033711C"/>
    <w:rsid w:val="0033723F"/>
    <w:rsid w:val="003377F2"/>
    <w:rsid w:val="0033785C"/>
    <w:rsid w:val="0033793B"/>
    <w:rsid w:val="00337977"/>
    <w:rsid w:val="003379C7"/>
    <w:rsid w:val="003379DE"/>
    <w:rsid w:val="00337B45"/>
    <w:rsid w:val="00337D60"/>
    <w:rsid w:val="00337EF5"/>
    <w:rsid w:val="0034034A"/>
    <w:rsid w:val="00340766"/>
    <w:rsid w:val="003407D7"/>
    <w:rsid w:val="00340A5D"/>
    <w:rsid w:val="0034120B"/>
    <w:rsid w:val="00341324"/>
    <w:rsid w:val="0034144A"/>
    <w:rsid w:val="00341A06"/>
    <w:rsid w:val="00341B3F"/>
    <w:rsid w:val="00341C64"/>
    <w:rsid w:val="00341CA3"/>
    <w:rsid w:val="00341E6D"/>
    <w:rsid w:val="00342565"/>
    <w:rsid w:val="0034256C"/>
    <w:rsid w:val="00342A5F"/>
    <w:rsid w:val="00342B0D"/>
    <w:rsid w:val="00342E67"/>
    <w:rsid w:val="00342E7A"/>
    <w:rsid w:val="00342ECD"/>
    <w:rsid w:val="0034302B"/>
    <w:rsid w:val="0034302F"/>
    <w:rsid w:val="0034309A"/>
    <w:rsid w:val="0034314C"/>
    <w:rsid w:val="00343410"/>
    <w:rsid w:val="003434F4"/>
    <w:rsid w:val="0034353D"/>
    <w:rsid w:val="0034363E"/>
    <w:rsid w:val="0034392E"/>
    <w:rsid w:val="00343AEB"/>
    <w:rsid w:val="00343BF7"/>
    <w:rsid w:val="00343D56"/>
    <w:rsid w:val="00343E35"/>
    <w:rsid w:val="00343EF9"/>
    <w:rsid w:val="00343F00"/>
    <w:rsid w:val="00343F05"/>
    <w:rsid w:val="00343F50"/>
    <w:rsid w:val="00344342"/>
    <w:rsid w:val="0034436C"/>
    <w:rsid w:val="00344388"/>
    <w:rsid w:val="00344945"/>
    <w:rsid w:val="00344A17"/>
    <w:rsid w:val="00344B80"/>
    <w:rsid w:val="00344D11"/>
    <w:rsid w:val="00344DC3"/>
    <w:rsid w:val="00344F34"/>
    <w:rsid w:val="00345120"/>
    <w:rsid w:val="003453ED"/>
    <w:rsid w:val="00345404"/>
    <w:rsid w:val="003456B7"/>
    <w:rsid w:val="003457F9"/>
    <w:rsid w:val="003459EC"/>
    <w:rsid w:val="00345A15"/>
    <w:rsid w:val="00345A6F"/>
    <w:rsid w:val="00345AAF"/>
    <w:rsid w:val="00345AFE"/>
    <w:rsid w:val="00345B05"/>
    <w:rsid w:val="00345D8D"/>
    <w:rsid w:val="00345FB2"/>
    <w:rsid w:val="00345FB4"/>
    <w:rsid w:val="00346388"/>
    <w:rsid w:val="003464A9"/>
    <w:rsid w:val="0034667F"/>
    <w:rsid w:val="003466B1"/>
    <w:rsid w:val="00346842"/>
    <w:rsid w:val="0034685C"/>
    <w:rsid w:val="00346935"/>
    <w:rsid w:val="00346988"/>
    <w:rsid w:val="00346A16"/>
    <w:rsid w:val="00346A5B"/>
    <w:rsid w:val="00346A79"/>
    <w:rsid w:val="00346AEB"/>
    <w:rsid w:val="00346CFB"/>
    <w:rsid w:val="00346D90"/>
    <w:rsid w:val="00346DF6"/>
    <w:rsid w:val="00347503"/>
    <w:rsid w:val="00347616"/>
    <w:rsid w:val="00347674"/>
    <w:rsid w:val="0034786B"/>
    <w:rsid w:val="00347AD7"/>
    <w:rsid w:val="00347C88"/>
    <w:rsid w:val="00347CA0"/>
    <w:rsid w:val="00347E84"/>
    <w:rsid w:val="00347E8A"/>
    <w:rsid w:val="0035013B"/>
    <w:rsid w:val="003503BF"/>
    <w:rsid w:val="003503C2"/>
    <w:rsid w:val="0035049B"/>
    <w:rsid w:val="003506B2"/>
    <w:rsid w:val="00350854"/>
    <w:rsid w:val="00350ACD"/>
    <w:rsid w:val="00350CA8"/>
    <w:rsid w:val="00350F0B"/>
    <w:rsid w:val="00351189"/>
    <w:rsid w:val="00351278"/>
    <w:rsid w:val="00351595"/>
    <w:rsid w:val="003516D2"/>
    <w:rsid w:val="003517B4"/>
    <w:rsid w:val="003517D2"/>
    <w:rsid w:val="00351841"/>
    <w:rsid w:val="00351846"/>
    <w:rsid w:val="003518FA"/>
    <w:rsid w:val="00351A48"/>
    <w:rsid w:val="00351BBE"/>
    <w:rsid w:val="00351D75"/>
    <w:rsid w:val="00351F91"/>
    <w:rsid w:val="00351FF1"/>
    <w:rsid w:val="00352328"/>
    <w:rsid w:val="003523D9"/>
    <w:rsid w:val="003524C0"/>
    <w:rsid w:val="003524D2"/>
    <w:rsid w:val="003528CA"/>
    <w:rsid w:val="0035299B"/>
    <w:rsid w:val="00352D21"/>
    <w:rsid w:val="00352F5B"/>
    <w:rsid w:val="00353280"/>
    <w:rsid w:val="0035336C"/>
    <w:rsid w:val="0035337E"/>
    <w:rsid w:val="003534AD"/>
    <w:rsid w:val="003536C2"/>
    <w:rsid w:val="003539C3"/>
    <w:rsid w:val="00353B3F"/>
    <w:rsid w:val="00353F2A"/>
    <w:rsid w:val="0035401A"/>
    <w:rsid w:val="00354158"/>
    <w:rsid w:val="00354179"/>
    <w:rsid w:val="003546BB"/>
    <w:rsid w:val="003546DA"/>
    <w:rsid w:val="00354B46"/>
    <w:rsid w:val="0035531D"/>
    <w:rsid w:val="0035541A"/>
    <w:rsid w:val="00355D50"/>
    <w:rsid w:val="00355D76"/>
    <w:rsid w:val="0035607A"/>
    <w:rsid w:val="00356210"/>
    <w:rsid w:val="0035663B"/>
    <w:rsid w:val="003568C9"/>
    <w:rsid w:val="00356928"/>
    <w:rsid w:val="00356987"/>
    <w:rsid w:val="00356CD4"/>
    <w:rsid w:val="00356D88"/>
    <w:rsid w:val="00356EFB"/>
    <w:rsid w:val="00357262"/>
    <w:rsid w:val="00357386"/>
    <w:rsid w:val="003573F6"/>
    <w:rsid w:val="003574CF"/>
    <w:rsid w:val="003574E9"/>
    <w:rsid w:val="003575E8"/>
    <w:rsid w:val="003576E2"/>
    <w:rsid w:val="003578FC"/>
    <w:rsid w:val="00357C60"/>
    <w:rsid w:val="00357C96"/>
    <w:rsid w:val="00357CA7"/>
    <w:rsid w:val="00357D37"/>
    <w:rsid w:val="00357DBC"/>
    <w:rsid w:val="00360084"/>
    <w:rsid w:val="00360295"/>
    <w:rsid w:val="00360301"/>
    <w:rsid w:val="00360455"/>
    <w:rsid w:val="003604DE"/>
    <w:rsid w:val="003607B3"/>
    <w:rsid w:val="00360C08"/>
    <w:rsid w:val="00360D32"/>
    <w:rsid w:val="00361178"/>
    <w:rsid w:val="00361405"/>
    <w:rsid w:val="00361A59"/>
    <w:rsid w:val="00361B02"/>
    <w:rsid w:val="00361B69"/>
    <w:rsid w:val="00361C5F"/>
    <w:rsid w:val="00361DF4"/>
    <w:rsid w:val="00361F4A"/>
    <w:rsid w:val="00361F77"/>
    <w:rsid w:val="00362559"/>
    <w:rsid w:val="003626DC"/>
    <w:rsid w:val="003628E8"/>
    <w:rsid w:val="00362914"/>
    <w:rsid w:val="003629A7"/>
    <w:rsid w:val="00362B6B"/>
    <w:rsid w:val="00362BF9"/>
    <w:rsid w:val="00362C17"/>
    <w:rsid w:val="00362CB1"/>
    <w:rsid w:val="00362CCE"/>
    <w:rsid w:val="00362FAC"/>
    <w:rsid w:val="00362FE0"/>
    <w:rsid w:val="00363257"/>
    <w:rsid w:val="0036330A"/>
    <w:rsid w:val="00363331"/>
    <w:rsid w:val="003634F2"/>
    <w:rsid w:val="00363997"/>
    <w:rsid w:val="00363BFE"/>
    <w:rsid w:val="00363C5B"/>
    <w:rsid w:val="00364470"/>
    <w:rsid w:val="00364812"/>
    <w:rsid w:val="00364831"/>
    <w:rsid w:val="003649AA"/>
    <w:rsid w:val="003649FD"/>
    <w:rsid w:val="00364A7D"/>
    <w:rsid w:val="00364A9A"/>
    <w:rsid w:val="00364B39"/>
    <w:rsid w:val="00364C5C"/>
    <w:rsid w:val="003654CE"/>
    <w:rsid w:val="00365602"/>
    <w:rsid w:val="003656EA"/>
    <w:rsid w:val="003657BD"/>
    <w:rsid w:val="003658E9"/>
    <w:rsid w:val="00365A72"/>
    <w:rsid w:val="0036614A"/>
    <w:rsid w:val="003661D3"/>
    <w:rsid w:val="00366596"/>
    <w:rsid w:val="0036662A"/>
    <w:rsid w:val="00366924"/>
    <w:rsid w:val="00366A75"/>
    <w:rsid w:val="00366BC4"/>
    <w:rsid w:val="00366FB3"/>
    <w:rsid w:val="00367249"/>
    <w:rsid w:val="003674CD"/>
    <w:rsid w:val="0036756A"/>
    <w:rsid w:val="00367631"/>
    <w:rsid w:val="00367C3E"/>
    <w:rsid w:val="00367CD2"/>
    <w:rsid w:val="00367D99"/>
    <w:rsid w:val="00367DDF"/>
    <w:rsid w:val="00370071"/>
    <w:rsid w:val="003700FA"/>
    <w:rsid w:val="00370155"/>
    <w:rsid w:val="003709E6"/>
    <w:rsid w:val="00370A32"/>
    <w:rsid w:val="00370C0E"/>
    <w:rsid w:val="00370F4B"/>
    <w:rsid w:val="00371114"/>
    <w:rsid w:val="00371258"/>
    <w:rsid w:val="00371259"/>
    <w:rsid w:val="00371399"/>
    <w:rsid w:val="00371485"/>
    <w:rsid w:val="003715E4"/>
    <w:rsid w:val="003719CA"/>
    <w:rsid w:val="00371AF1"/>
    <w:rsid w:val="00372069"/>
    <w:rsid w:val="0037223E"/>
    <w:rsid w:val="003722EE"/>
    <w:rsid w:val="00372304"/>
    <w:rsid w:val="003725E5"/>
    <w:rsid w:val="003725F3"/>
    <w:rsid w:val="0037267A"/>
    <w:rsid w:val="0037267E"/>
    <w:rsid w:val="00372760"/>
    <w:rsid w:val="00372831"/>
    <w:rsid w:val="0037283C"/>
    <w:rsid w:val="00372853"/>
    <w:rsid w:val="003728D7"/>
    <w:rsid w:val="003729E9"/>
    <w:rsid w:val="00372ACF"/>
    <w:rsid w:val="00372FB7"/>
    <w:rsid w:val="00372FEC"/>
    <w:rsid w:val="00373150"/>
    <w:rsid w:val="003734D4"/>
    <w:rsid w:val="00373957"/>
    <w:rsid w:val="003739B3"/>
    <w:rsid w:val="00373AF5"/>
    <w:rsid w:val="00373C96"/>
    <w:rsid w:val="003747BB"/>
    <w:rsid w:val="00374C96"/>
    <w:rsid w:val="00374E38"/>
    <w:rsid w:val="00374ECA"/>
    <w:rsid w:val="00374F4E"/>
    <w:rsid w:val="00375054"/>
    <w:rsid w:val="00375056"/>
    <w:rsid w:val="00375448"/>
    <w:rsid w:val="003755D5"/>
    <w:rsid w:val="00375794"/>
    <w:rsid w:val="0037579B"/>
    <w:rsid w:val="00375F0D"/>
    <w:rsid w:val="003761B5"/>
    <w:rsid w:val="00376243"/>
    <w:rsid w:val="00376415"/>
    <w:rsid w:val="003764F6"/>
    <w:rsid w:val="0037673A"/>
    <w:rsid w:val="00376F76"/>
    <w:rsid w:val="00377097"/>
    <w:rsid w:val="003771B1"/>
    <w:rsid w:val="003776F6"/>
    <w:rsid w:val="00377760"/>
    <w:rsid w:val="00377926"/>
    <w:rsid w:val="00377E4A"/>
    <w:rsid w:val="00380231"/>
    <w:rsid w:val="0038023C"/>
    <w:rsid w:val="0038030E"/>
    <w:rsid w:val="00380865"/>
    <w:rsid w:val="00380949"/>
    <w:rsid w:val="003809EA"/>
    <w:rsid w:val="00380BFC"/>
    <w:rsid w:val="00380D44"/>
    <w:rsid w:val="00380DA3"/>
    <w:rsid w:val="0038109A"/>
    <w:rsid w:val="0038110E"/>
    <w:rsid w:val="00381174"/>
    <w:rsid w:val="003811C8"/>
    <w:rsid w:val="0038146D"/>
    <w:rsid w:val="003818EB"/>
    <w:rsid w:val="00381CF9"/>
    <w:rsid w:val="00382029"/>
    <w:rsid w:val="00382097"/>
    <w:rsid w:val="003821F9"/>
    <w:rsid w:val="00382229"/>
    <w:rsid w:val="00382532"/>
    <w:rsid w:val="0038257C"/>
    <w:rsid w:val="003826EB"/>
    <w:rsid w:val="00382A08"/>
    <w:rsid w:val="00382BDA"/>
    <w:rsid w:val="00382C79"/>
    <w:rsid w:val="00382E62"/>
    <w:rsid w:val="00382EA5"/>
    <w:rsid w:val="00382EAA"/>
    <w:rsid w:val="00382FF8"/>
    <w:rsid w:val="0038303E"/>
    <w:rsid w:val="00383329"/>
    <w:rsid w:val="0038332F"/>
    <w:rsid w:val="00383613"/>
    <w:rsid w:val="00383639"/>
    <w:rsid w:val="003838C6"/>
    <w:rsid w:val="003839CB"/>
    <w:rsid w:val="00383A58"/>
    <w:rsid w:val="00383AEA"/>
    <w:rsid w:val="00383B28"/>
    <w:rsid w:val="00383B94"/>
    <w:rsid w:val="00383C2E"/>
    <w:rsid w:val="00383CD9"/>
    <w:rsid w:val="00384140"/>
    <w:rsid w:val="00384208"/>
    <w:rsid w:val="00384474"/>
    <w:rsid w:val="003845AA"/>
    <w:rsid w:val="003847C3"/>
    <w:rsid w:val="00384A9C"/>
    <w:rsid w:val="00384B00"/>
    <w:rsid w:val="00384B8F"/>
    <w:rsid w:val="00384ED5"/>
    <w:rsid w:val="003851D7"/>
    <w:rsid w:val="00385274"/>
    <w:rsid w:val="003855C6"/>
    <w:rsid w:val="00385A6C"/>
    <w:rsid w:val="00385C8D"/>
    <w:rsid w:val="00385D39"/>
    <w:rsid w:val="00385DAE"/>
    <w:rsid w:val="00386905"/>
    <w:rsid w:val="00386BE5"/>
    <w:rsid w:val="00386C18"/>
    <w:rsid w:val="00386D12"/>
    <w:rsid w:val="00386D15"/>
    <w:rsid w:val="00386F7B"/>
    <w:rsid w:val="00386FFD"/>
    <w:rsid w:val="00387031"/>
    <w:rsid w:val="003870DB"/>
    <w:rsid w:val="00387331"/>
    <w:rsid w:val="00387505"/>
    <w:rsid w:val="00387619"/>
    <w:rsid w:val="003878F4"/>
    <w:rsid w:val="00387A3E"/>
    <w:rsid w:val="00387FE6"/>
    <w:rsid w:val="003900E3"/>
    <w:rsid w:val="0039051C"/>
    <w:rsid w:val="003908D2"/>
    <w:rsid w:val="00390972"/>
    <w:rsid w:val="00390B4E"/>
    <w:rsid w:val="00390C68"/>
    <w:rsid w:val="00390DF0"/>
    <w:rsid w:val="00390FE7"/>
    <w:rsid w:val="003910B4"/>
    <w:rsid w:val="00391102"/>
    <w:rsid w:val="00391109"/>
    <w:rsid w:val="0039183B"/>
    <w:rsid w:val="003919DE"/>
    <w:rsid w:val="00391F4A"/>
    <w:rsid w:val="003920F9"/>
    <w:rsid w:val="00392166"/>
    <w:rsid w:val="003922DD"/>
    <w:rsid w:val="0039255B"/>
    <w:rsid w:val="0039262C"/>
    <w:rsid w:val="003928D8"/>
    <w:rsid w:val="003928DD"/>
    <w:rsid w:val="00392B55"/>
    <w:rsid w:val="00392C31"/>
    <w:rsid w:val="00392C5B"/>
    <w:rsid w:val="00392DD5"/>
    <w:rsid w:val="00393064"/>
    <w:rsid w:val="00393100"/>
    <w:rsid w:val="0039330F"/>
    <w:rsid w:val="003935E5"/>
    <w:rsid w:val="003936B4"/>
    <w:rsid w:val="0039378B"/>
    <w:rsid w:val="00393931"/>
    <w:rsid w:val="00393938"/>
    <w:rsid w:val="00393A74"/>
    <w:rsid w:val="00393BFD"/>
    <w:rsid w:val="00393C38"/>
    <w:rsid w:val="00393C7B"/>
    <w:rsid w:val="00393F10"/>
    <w:rsid w:val="00393F8B"/>
    <w:rsid w:val="00393FC7"/>
    <w:rsid w:val="003940C4"/>
    <w:rsid w:val="0039418A"/>
    <w:rsid w:val="00394242"/>
    <w:rsid w:val="0039443F"/>
    <w:rsid w:val="003946E6"/>
    <w:rsid w:val="00394AA9"/>
    <w:rsid w:val="00394EC7"/>
    <w:rsid w:val="00394FC1"/>
    <w:rsid w:val="00395190"/>
    <w:rsid w:val="003952FF"/>
    <w:rsid w:val="003955E1"/>
    <w:rsid w:val="00395708"/>
    <w:rsid w:val="00395905"/>
    <w:rsid w:val="003959A0"/>
    <w:rsid w:val="00395A6F"/>
    <w:rsid w:val="00395C2A"/>
    <w:rsid w:val="00395DB1"/>
    <w:rsid w:val="00395E67"/>
    <w:rsid w:val="00395F87"/>
    <w:rsid w:val="00395FBA"/>
    <w:rsid w:val="00396524"/>
    <w:rsid w:val="0039655D"/>
    <w:rsid w:val="0039671F"/>
    <w:rsid w:val="0039688C"/>
    <w:rsid w:val="0039692F"/>
    <w:rsid w:val="00396AFA"/>
    <w:rsid w:val="00396EAD"/>
    <w:rsid w:val="00396F74"/>
    <w:rsid w:val="003972BE"/>
    <w:rsid w:val="003972ED"/>
    <w:rsid w:val="00397556"/>
    <w:rsid w:val="00397567"/>
    <w:rsid w:val="00397612"/>
    <w:rsid w:val="003976D3"/>
    <w:rsid w:val="0039783E"/>
    <w:rsid w:val="0039789D"/>
    <w:rsid w:val="003978A2"/>
    <w:rsid w:val="0039799A"/>
    <w:rsid w:val="00397A01"/>
    <w:rsid w:val="00397AAA"/>
    <w:rsid w:val="00397B50"/>
    <w:rsid w:val="00397C65"/>
    <w:rsid w:val="00397FAA"/>
    <w:rsid w:val="003A015D"/>
    <w:rsid w:val="003A0920"/>
    <w:rsid w:val="003A0B54"/>
    <w:rsid w:val="003A0C07"/>
    <w:rsid w:val="003A1199"/>
    <w:rsid w:val="003A11AD"/>
    <w:rsid w:val="003A1255"/>
    <w:rsid w:val="003A1323"/>
    <w:rsid w:val="003A14C4"/>
    <w:rsid w:val="003A154C"/>
    <w:rsid w:val="003A1BB1"/>
    <w:rsid w:val="003A1E6D"/>
    <w:rsid w:val="003A228A"/>
    <w:rsid w:val="003A2509"/>
    <w:rsid w:val="003A27AB"/>
    <w:rsid w:val="003A2840"/>
    <w:rsid w:val="003A28AC"/>
    <w:rsid w:val="003A297F"/>
    <w:rsid w:val="003A2A5C"/>
    <w:rsid w:val="003A2B6E"/>
    <w:rsid w:val="003A2CCA"/>
    <w:rsid w:val="003A2D8A"/>
    <w:rsid w:val="003A2DA4"/>
    <w:rsid w:val="003A3282"/>
    <w:rsid w:val="003A3332"/>
    <w:rsid w:val="003A342A"/>
    <w:rsid w:val="003A4000"/>
    <w:rsid w:val="003A4232"/>
    <w:rsid w:val="003A46CA"/>
    <w:rsid w:val="003A48B5"/>
    <w:rsid w:val="003A495D"/>
    <w:rsid w:val="003A4AF8"/>
    <w:rsid w:val="003A4B96"/>
    <w:rsid w:val="003A4C9F"/>
    <w:rsid w:val="003A4DAF"/>
    <w:rsid w:val="003A4DDD"/>
    <w:rsid w:val="003A4E07"/>
    <w:rsid w:val="003A4F1D"/>
    <w:rsid w:val="003A4FB6"/>
    <w:rsid w:val="003A53FE"/>
    <w:rsid w:val="003A5982"/>
    <w:rsid w:val="003A5B30"/>
    <w:rsid w:val="003A5BF5"/>
    <w:rsid w:val="003A5CBD"/>
    <w:rsid w:val="003A5CFB"/>
    <w:rsid w:val="003A5DB5"/>
    <w:rsid w:val="003A5FC4"/>
    <w:rsid w:val="003A5FDB"/>
    <w:rsid w:val="003A60CD"/>
    <w:rsid w:val="003A6ABD"/>
    <w:rsid w:val="003A6B40"/>
    <w:rsid w:val="003A6C0D"/>
    <w:rsid w:val="003A6EC4"/>
    <w:rsid w:val="003A6F3B"/>
    <w:rsid w:val="003A7670"/>
    <w:rsid w:val="003A76E4"/>
    <w:rsid w:val="003A78CC"/>
    <w:rsid w:val="003A7B9C"/>
    <w:rsid w:val="003A7BA4"/>
    <w:rsid w:val="003A7BD7"/>
    <w:rsid w:val="003A7CCB"/>
    <w:rsid w:val="003A7DE5"/>
    <w:rsid w:val="003A7E5F"/>
    <w:rsid w:val="003B0163"/>
    <w:rsid w:val="003B0215"/>
    <w:rsid w:val="003B0265"/>
    <w:rsid w:val="003B0296"/>
    <w:rsid w:val="003B02F2"/>
    <w:rsid w:val="003B0449"/>
    <w:rsid w:val="003B073C"/>
    <w:rsid w:val="003B0785"/>
    <w:rsid w:val="003B0868"/>
    <w:rsid w:val="003B08E1"/>
    <w:rsid w:val="003B0E41"/>
    <w:rsid w:val="003B0E84"/>
    <w:rsid w:val="003B0F35"/>
    <w:rsid w:val="003B119A"/>
    <w:rsid w:val="003B140F"/>
    <w:rsid w:val="003B1629"/>
    <w:rsid w:val="003B182D"/>
    <w:rsid w:val="003B1B11"/>
    <w:rsid w:val="003B1B79"/>
    <w:rsid w:val="003B1B9B"/>
    <w:rsid w:val="003B1D1F"/>
    <w:rsid w:val="003B214C"/>
    <w:rsid w:val="003B21DF"/>
    <w:rsid w:val="003B2231"/>
    <w:rsid w:val="003B2427"/>
    <w:rsid w:val="003B2684"/>
    <w:rsid w:val="003B26E9"/>
    <w:rsid w:val="003B26EA"/>
    <w:rsid w:val="003B2AAD"/>
    <w:rsid w:val="003B2B02"/>
    <w:rsid w:val="003B305D"/>
    <w:rsid w:val="003B3135"/>
    <w:rsid w:val="003B32D2"/>
    <w:rsid w:val="003B3331"/>
    <w:rsid w:val="003B33B4"/>
    <w:rsid w:val="003B352E"/>
    <w:rsid w:val="003B3545"/>
    <w:rsid w:val="003B3A16"/>
    <w:rsid w:val="003B41A2"/>
    <w:rsid w:val="003B4267"/>
    <w:rsid w:val="003B43A8"/>
    <w:rsid w:val="003B43F3"/>
    <w:rsid w:val="003B4657"/>
    <w:rsid w:val="003B4711"/>
    <w:rsid w:val="003B495D"/>
    <w:rsid w:val="003B4A5B"/>
    <w:rsid w:val="003B4F02"/>
    <w:rsid w:val="003B5082"/>
    <w:rsid w:val="003B50B0"/>
    <w:rsid w:val="003B52A1"/>
    <w:rsid w:val="003B539A"/>
    <w:rsid w:val="003B5416"/>
    <w:rsid w:val="003B541D"/>
    <w:rsid w:val="003B5440"/>
    <w:rsid w:val="003B5523"/>
    <w:rsid w:val="003B5636"/>
    <w:rsid w:val="003B56B6"/>
    <w:rsid w:val="003B56F1"/>
    <w:rsid w:val="003B57BE"/>
    <w:rsid w:val="003B5896"/>
    <w:rsid w:val="003B5A10"/>
    <w:rsid w:val="003B5A48"/>
    <w:rsid w:val="003B5BA9"/>
    <w:rsid w:val="003B5EA1"/>
    <w:rsid w:val="003B5F8C"/>
    <w:rsid w:val="003B6557"/>
    <w:rsid w:val="003B68A5"/>
    <w:rsid w:val="003B6BFB"/>
    <w:rsid w:val="003B6CB5"/>
    <w:rsid w:val="003B6E9E"/>
    <w:rsid w:val="003B6ED3"/>
    <w:rsid w:val="003B745F"/>
    <w:rsid w:val="003B7479"/>
    <w:rsid w:val="003B7557"/>
    <w:rsid w:val="003B756F"/>
    <w:rsid w:val="003B7605"/>
    <w:rsid w:val="003B7608"/>
    <w:rsid w:val="003B761D"/>
    <w:rsid w:val="003B7B5C"/>
    <w:rsid w:val="003B7BFC"/>
    <w:rsid w:val="003B7F09"/>
    <w:rsid w:val="003C02B4"/>
    <w:rsid w:val="003C0481"/>
    <w:rsid w:val="003C0525"/>
    <w:rsid w:val="003C0660"/>
    <w:rsid w:val="003C0664"/>
    <w:rsid w:val="003C09B6"/>
    <w:rsid w:val="003C0CF7"/>
    <w:rsid w:val="003C181F"/>
    <w:rsid w:val="003C1B9B"/>
    <w:rsid w:val="003C1CC7"/>
    <w:rsid w:val="003C1CF3"/>
    <w:rsid w:val="003C1E5A"/>
    <w:rsid w:val="003C1EE4"/>
    <w:rsid w:val="003C22BC"/>
    <w:rsid w:val="003C2395"/>
    <w:rsid w:val="003C249A"/>
    <w:rsid w:val="003C2529"/>
    <w:rsid w:val="003C2681"/>
    <w:rsid w:val="003C26A1"/>
    <w:rsid w:val="003C2928"/>
    <w:rsid w:val="003C2BFA"/>
    <w:rsid w:val="003C2C61"/>
    <w:rsid w:val="003C2E8B"/>
    <w:rsid w:val="003C36CE"/>
    <w:rsid w:val="003C3760"/>
    <w:rsid w:val="003C391B"/>
    <w:rsid w:val="003C3D16"/>
    <w:rsid w:val="003C3F02"/>
    <w:rsid w:val="003C3F6D"/>
    <w:rsid w:val="003C4023"/>
    <w:rsid w:val="003C41FE"/>
    <w:rsid w:val="003C42E4"/>
    <w:rsid w:val="003C4A30"/>
    <w:rsid w:val="003C4A97"/>
    <w:rsid w:val="003C4AFC"/>
    <w:rsid w:val="003C4BC3"/>
    <w:rsid w:val="003C4D61"/>
    <w:rsid w:val="003C4D8A"/>
    <w:rsid w:val="003C4E09"/>
    <w:rsid w:val="003C4F6D"/>
    <w:rsid w:val="003C51C7"/>
    <w:rsid w:val="003C5394"/>
    <w:rsid w:val="003C55EF"/>
    <w:rsid w:val="003C56FF"/>
    <w:rsid w:val="003C604E"/>
    <w:rsid w:val="003C6069"/>
    <w:rsid w:val="003C6170"/>
    <w:rsid w:val="003C61D6"/>
    <w:rsid w:val="003C637C"/>
    <w:rsid w:val="003C668F"/>
    <w:rsid w:val="003C6726"/>
    <w:rsid w:val="003C6891"/>
    <w:rsid w:val="003C68F7"/>
    <w:rsid w:val="003C6B47"/>
    <w:rsid w:val="003C6B70"/>
    <w:rsid w:val="003C6C11"/>
    <w:rsid w:val="003C6C94"/>
    <w:rsid w:val="003C6E47"/>
    <w:rsid w:val="003C70D2"/>
    <w:rsid w:val="003C70E0"/>
    <w:rsid w:val="003C734F"/>
    <w:rsid w:val="003C766E"/>
    <w:rsid w:val="003C7731"/>
    <w:rsid w:val="003C7AD9"/>
    <w:rsid w:val="003C7D40"/>
    <w:rsid w:val="003C7E16"/>
    <w:rsid w:val="003C7E8E"/>
    <w:rsid w:val="003C7FF6"/>
    <w:rsid w:val="003D015E"/>
    <w:rsid w:val="003D0263"/>
    <w:rsid w:val="003D0408"/>
    <w:rsid w:val="003D062E"/>
    <w:rsid w:val="003D0A7A"/>
    <w:rsid w:val="003D0A87"/>
    <w:rsid w:val="003D0C5C"/>
    <w:rsid w:val="003D0C9F"/>
    <w:rsid w:val="003D0D32"/>
    <w:rsid w:val="003D0E0D"/>
    <w:rsid w:val="003D0FAE"/>
    <w:rsid w:val="003D1063"/>
    <w:rsid w:val="003D1A7C"/>
    <w:rsid w:val="003D200C"/>
    <w:rsid w:val="003D23FB"/>
    <w:rsid w:val="003D26F6"/>
    <w:rsid w:val="003D288A"/>
    <w:rsid w:val="003D2A39"/>
    <w:rsid w:val="003D2AB6"/>
    <w:rsid w:val="003D2F15"/>
    <w:rsid w:val="003D336B"/>
    <w:rsid w:val="003D33AA"/>
    <w:rsid w:val="003D33F4"/>
    <w:rsid w:val="003D345B"/>
    <w:rsid w:val="003D3535"/>
    <w:rsid w:val="003D379B"/>
    <w:rsid w:val="003D37F8"/>
    <w:rsid w:val="003D38FA"/>
    <w:rsid w:val="003D3902"/>
    <w:rsid w:val="003D3907"/>
    <w:rsid w:val="003D3BC8"/>
    <w:rsid w:val="003D3C86"/>
    <w:rsid w:val="003D3D3F"/>
    <w:rsid w:val="003D3E35"/>
    <w:rsid w:val="003D3E75"/>
    <w:rsid w:val="003D3FE6"/>
    <w:rsid w:val="003D42CB"/>
    <w:rsid w:val="003D438F"/>
    <w:rsid w:val="003D44D9"/>
    <w:rsid w:val="003D45D8"/>
    <w:rsid w:val="003D467B"/>
    <w:rsid w:val="003D4692"/>
    <w:rsid w:val="003D481A"/>
    <w:rsid w:val="003D4824"/>
    <w:rsid w:val="003D48B4"/>
    <w:rsid w:val="003D499E"/>
    <w:rsid w:val="003D4BBA"/>
    <w:rsid w:val="003D4E62"/>
    <w:rsid w:val="003D500A"/>
    <w:rsid w:val="003D517C"/>
    <w:rsid w:val="003D518F"/>
    <w:rsid w:val="003D5199"/>
    <w:rsid w:val="003D546E"/>
    <w:rsid w:val="003D5537"/>
    <w:rsid w:val="003D560B"/>
    <w:rsid w:val="003D571E"/>
    <w:rsid w:val="003D5741"/>
    <w:rsid w:val="003D5B2E"/>
    <w:rsid w:val="003D5CA3"/>
    <w:rsid w:val="003D5E7C"/>
    <w:rsid w:val="003D5F28"/>
    <w:rsid w:val="003D5F96"/>
    <w:rsid w:val="003D61AD"/>
    <w:rsid w:val="003D62B3"/>
    <w:rsid w:val="003D631C"/>
    <w:rsid w:val="003D684A"/>
    <w:rsid w:val="003D6878"/>
    <w:rsid w:val="003D6D3A"/>
    <w:rsid w:val="003D70DB"/>
    <w:rsid w:val="003D72BC"/>
    <w:rsid w:val="003D732C"/>
    <w:rsid w:val="003D7452"/>
    <w:rsid w:val="003D7719"/>
    <w:rsid w:val="003D77C9"/>
    <w:rsid w:val="003D79BB"/>
    <w:rsid w:val="003D7B24"/>
    <w:rsid w:val="003D7EB3"/>
    <w:rsid w:val="003E0222"/>
    <w:rsid w:val="003E029E"/>
    <w:rsid w:val="003E02F6"/>
    <w:rsid w:val="003E04E0"/>
    <w:rsid w:val="003E0635"/>
    <w:rsid w:val="003E068A"/>
    <w:rsid w:val="003E083D"/>
    <w:rsid w:val="003E090A"/>
    <w:rsid w:val="003E0B9D"/>
    <w:rsid w:val="003E0E08"/>
    <w:rsid w:val="003E0F0E"/>
    <w:rsid w:val="003E126B"/>
    <w:rsid w:val="003E1405"/>
    <w:rsid w:val="003E1430"/>
    <w:rsid w:val="003E15A2"/>
    <w:rsid w:val="003E16F8"/>
    <w:rsid w:val="003E1796"/>
    <w:rsid w:val="003E17E0"/>
    <w:rsid w:val="003E1AAC"/>
    <w:rsid w:val="003E1BE3"/>
    <w:rsid w:val="003E1E89"/>
    <w:rsid w:val="003E20AE"/>
    <w:rsid w:val="003E2364"/>
    <w:rsid w:val="003E2625"/>
    <w:rsid w:val="003E284E"/>
    <w:rsid w:val="003E28FC"/>
    <w:rsid w:val="003E2A10"/>
    <w:rsid w:val="003E2E62"/>
    <w:rsid w:val="003E2F2F"/>
    <w:rsid w:val="003E2F58"/>
    <w:rsid w:val="003E32DE"/>
    <w:rsid w:val="003E331B"/>
    <w:rsid w:val="003E350B"/>
    <w:rsid w:val="003E35DB"/>
    <w:rsid w:val="003E3784"/>
    <w:rsid w:val="003E37B7"/>
    <w:rsid w:val="003E3939"/>
    <w:rsid w:val="003E3ACD"/>
    <w:rsid w:val="003E3DFE"/>
    <w:rsid w:val="003E3FC8"/>
    <w:rsid w:val="003E4102"/>
    <w:rsid w:val="003E4411"/>
    <w:rsid w:val="003E44D4"/>
    <w:rsid w:val="003E46AD"/>
    <w:rsid w:val="003E4943"/>
    <w:rsid w:val="003E4969"/>
    <w:rsid w:val="003E4D06"/>
    <w:rsid w:val="003E4DA4"/>
    <w:rsid w:val="003E4F4B"/>
    <w:rsid w:val="003E5086"/>
    <w:rsid w:val="003E58D5"/>
    <w:rsid w:val="003E5A61"/>
    <w:rsid w:val="003E5BCC"/>
    <w:rsid w:val="003E5C4F"/>
    <w:rsid w:val="003E5E1E"/>
    <w:rsid w:val="003E5F19"/>
    <w:rsid w:val="003E5F47"/>
    <w:rsid w:val="003E5FBF"/>
    <w:rsid w:val="003E609D"/>
    <w:rsid w:val="003E6138"/>
    <w:rsid w:val="003E629D"/>
    <w:rsid w:val="003E62BF"/>
    <w:rsid w:val="003E6444"/>
    <w:rsid w:val="003E6547"/>
    <w:rsid w:val="003E68D1"/>
    <w:rsid w:val="003E68F4"/>
    <w:rsid w:val="003E6A73"/>
    <w:rsid w:val="003E6A87"/>
    <w:rsid w:val="003E6B1C"/>
    <w:rsid w:val="003E70BE"/>
    <w:rsid w:val="003E75AA"/>
    <w:rsid w:val="003E7B46"/>
    <w:rsid w:val="003E7D28"/>
    <w:rsid w:val="003E7E1D"/>
    <w:rsid w:val="003E7F6B"/>
    <w:rsid w:val="003F0418"/>
    <w:rsid w:val="003F053D"/>
    <w:rsid w:val="003F0603"/>
    <w:rsid w:val="003F0753"/>
    <w:rsid w:val="003F085C"/>
    <w:rsid w:val="003F0B31"/>
    <w:rsid w:val="003F0C11"/>
    <w:rsid w:val="003F0CCE"/>
    <w:rsid w:val="003F0E2E"/>
    <w:rsid w:val="003F127C"/>
    <w:rsid w:val="003F1692"/>
    <w:rsid w:val="003F1707"/>
    <w:rsid w:val="003F171A"/>
    <w:rsid w:val="003F1815"/>
    <w:rsid w:val="003F195E"/>
    <w:rsid w:val="003F1AAE"/>
    <w:rsid w:val="003F1B4E"/>
    <w:rsid w:val="003F1B9E"/>
    <w:rsid w:val="003F1BBA"/>
    <w:rsid w:val="003F1F35"/>
    <w:rsid w:val="003F1F93"/>
    <w:rsid w:val="003F204F"/>
    <w:rsid w:val="003F2122"/>
    <w:rsid w:val="003F213C"/>
    <w:rsid w:val="003F220C"/>
    <w:rsid w:val="003F22FF"/>
    <w:rsid w:val="003F2443"/>
    <w:rsid w:val="003F24EA"/>
    <w:rsid w:val="003F2629"/>
    <w:rsid w:val="003F2637"/>
    <w:rsid w:val="003F269F"/>
    <w:rsid w:val="003F2D83"/>
    <w:rsid w:val="003F2DCD"/>
    <w:rsid w:val="003F2F11"/>
    <w:rsid w:val="003F2FF8"/>
    <w:rsid w:val="003F34F9"/>
    <w:rsid w:val="003F3761"/>
    <w:rsid w:val="003F3A84"/>
    <w:rsid w:val="003F3C32"/>
    <w:rsid w:val="003F3E71"/>
    <w:rsid w:val="003F401C"/>
    <w:rsid w:val="003F412F"/>
    <w:rsid w:val="003F419B"/>
    <w:rsid w:val="003F4343"/>
    <w:rsid w:val="003F4416"/>
    <w:rsid w:val="003F441A"/>
    <w:rsid w:val="003F4432"/>
    <w:rsid w:val="003F47C0"/>
    <w:rsid w:val="003F4829"/>
    <w:rsid w:val="003F489F"/>
    <w:rsid w:val="003F494D"/>
    <w:rsid w:val="003F4DD5"/>
    <w:rsid w:val="003F4EE0"/>
    <w:rsid w:val="003F4F22"/>
    <w:rsid w:val="003F4FEE"/>
    <w:rsid w:val="003F5089"/>
    <w:rsid w:val="003F5543"/>
    <w:rsid w:val="003F559A"/>
    <w:rsid w:val="003F55F3"/>
    <w:rsid w:val="003F57AC"/>
    <w:rsid w:val="003F5EBD"/>
    <w:rsid w:val="003F6073"/>
    <w:rsid w:val="003F6122"/>
    <w:rsid w:val="003F615A"/>
    <w:rsid w:val="003F6177"/>
    <w:rsid w:val="003F63E7"/>
    <w:rsid w:val="003F65AF"/>
    <w:rsid w:val="003F67D0"/>
    <w:rsid w:val="003F69AC"/>
    <w:rsid w:val="003F6A7B"/>
    <w:rsid w:val="003F6B42"/>
    <w:rsid w:val="003F6EC9"/>
    <w:rsid w:val="003F6EE0"/>
    <w:rsid w:val="003F6FBE"/>
    <w:rsid w:val="003F6FE8"/>
    <w:rsid w:val="003F7284"/>
    <w:rsid w:val="003F73B7"/>
    <w:rsid w:val="003F76BB"/>
    <w:rsid w:val="003F772B"/>
    <w:rsid w:val="003F7742"/>
    <w:rsid w:val="003F7837"/>
    <w:rsid w:val="003F7947"/>
    <w:rsid w:val="003F7A02"/>
    <w:rsid w:val="003F7DFE"/>
    <w:rsid w:val="003F7E58"/>
    <w:rsid w:val="004002E9"/>
    <w:rsid w:val="00400601"/>
    <w:rsid w:val="004006A4"/>
    <w:rsid w:val="00400725"/>
    <w:rsid w:val="00400A9C"/>
    <w:rsid w:val="00400BE2"/>
    <w:rsid w:val="00400F54"/>
    <w:rsid w:val="00401270"/>
    <w:rsid w:val="004012C4"/>
    <w:rsid w:val="00401484"/>
    <w:rsid w:val="004014DA"/>
    <w:rsid w:val="0040164F"/>
    <w:rsid w:val="0040174E"/>
    <w:rsid w:val="00401861"/>
    <w:rsid w:val="00401974"/>
    <w:rsid w:val="00401E3E"/>
    <w:rsid w:val="00401FE4"/>
    <w:rsid w:val="00402061"/>
    <w:rsid w:val="0040225B"/>
    <w:rsid w:val="0040271A"/>
    <w:rsid w:val="00402890"/>
    <w:rsid w:val="004028DD"/>
    <w:rsid w:val="00402F7F"/>
    <w:rsid w:val="004030AB"/>
    <w:rsid w:val="004031FF"/>
    <w:rsid w:val="0040371C"/>
    <w:rsid w:val="004037E5"/>
    <w:rsid w:val="00403876"/>
    <w:rsid w:val="00403952"/>
    <w:rsid w:val="00403BAE"/>
    <w:rsid w:val="00403BEE"/>
    <w:rsid w:val="00403D02"/>
    <w:rsid w:val="004040C4"/>
    <w:rsid w:val="00404109"/>
    <w:rsid w:val="004041D0"/>
    <w:rsid w:val="004041FD"/>
    <w:rsid w:val="0040429E"/>
    <w:rsid w:val="004042DB"/>
    <w:rsid w:val="004044A8"/>
    <w:rsid w:val="004044F5"/>
    <w:rsid w:val="0040458F"/>
    <w:rsid w:val="00404716"/>
    <w:rsid w:val="00404763"/>
    <w:rsid w:val="00404786"/>
    <w:rsid w:val="004049DB"/>
    <w:rsid w:val="00404C9E"/>
    <w:rsid w:val="00404CFA"/>
    <w:rsid w:val="00404E34"/>
    <w:rsid w:val="00404F9A"/>
    <w:rsid w:val="00404FF7"/>
    <w:rsid w:val="00405306"/>
    <w:rsid w:val="00405355"/>
    <w:rsid w:val="004055FE"/>
    <w:rsid w:val="00405667"/>
    <w:rsid w:val="0040568D"/>
    <w:rsid w:val="00405700"/>
    <w:rsid w:val="00405853"/>
    <w:rsid w:val="00405A02"/>
    <w:rsid w:val="00405D3D"/>
    <w:rsid w:val="00405FCF"/>
    <w:rsid w:val="0040612B"/>
    <w:rsid w:val="00406234"/>
    <w:rsid w:val="0040675C"/>
    <w:rsid w:val="004068C0"/>
    <w:rsid w:val="00406C21"/>
    <w:rsid w:val="00406D02"/>
    <w:rsid w:val="00406D81"/>
    <w:rsid w:val="00406F66"/>
    <w:rsid w:val="004071B5"/>
    <w:rsid w:val="004078C3"/>
    <w:rsid w:val="004079EA"/>
    <w:rsid w:val="004079F7"/>
    <w:rsid w:val="00407ADF"/>
    <w:rsid w:val="00407BDE"/>
    <w:rsid w:val="00407C44"/>
    <w:rsid w:val="00407E82"/>
    <w:rsid w:val="00410344"/>
    <w:rsid w:val="004104D2"/>
    <w:rsid w:val="004104E0"/>
    <w:rsid w:val="004105B9"/>
    <w:rsid w:val="0041073A"/>
    <w:rsid w:val="004107BC"/>
    <w:rsid w:val="004108C0"/>
    <w:rsid w:val="004109AB"/>
    <w:rsid w:val="004109F2"/>
    <w:rsid w:val="00410ACB"/>
    <w:rsid w:val="00410CAA"/>
    <w:rsid w:val="004110D8"/>
    <w:rsid w:val="004116F4"/>
    <w:rsid w:val="00411A20"/>
    <w:rsid w:val="00411A7C"/>
    <w:rsid w:val="00411DC9"/>
    <w:rsid w:val="00412317"/>
    <w:rsid w:val="004123DE"/>
    <w:rsid w:val="004124EB"/>
    <w:rsid w:val="00412513"/>
    <w:rsid w:val="0041257D"/>
    <w:rsid w:val="004125C1"/>
    <w:rsid w:val="00412A02"/>
    <w:rsid w:val="00412A9C"/>
    <w:rsid w:val="00412D7F"/>
    <w:rsid w:val="00412EB9"/>
    <w:rsid w:val="00412FC8"/>
    <w:rsid w:val="00413216"/>
    <w:rsid w:val="0041341E"/>
    <w:rsid w:val="00413483"/>
    <w:rsid w:val="0041375A"/>
    <w:rsid w:val="00413778"/>
    <w:rsid w:val="004139F5"/>
    <w:rsid w:val="00413F9F"/>
    <w:rsid w:val="0041407F"/>
    <w:rsid w:val="0041409E"/>
    <w:rsid w:val="00414122"/>
    <w:rsid w:val="00414221"/>
    <w:rsid w:val="00414360"/>
    <w:rsid w:val="004143D1"/>
    <w:rsid w:val="00414472"/>
    <w:rsid w:val="0041451D"/>
    <w:rsid w:val="00414541"/>
    <w:rsid w:val="00414589"/>
    <w:rsid w:val="004145A5"/>
    <w:rsid w:val="0041466A"/>
    <w:rsid w:val="004147E5"/>
    <w:rsid w:val="00414996"/>
    <w:rsid w:val="00414ABB"/>
    <w:rsid w:val="00414B6E"/>
    <w:rsid w:val="00414C13"/>
    <w:rsid w:val="00414E74"/>
    <w:rsid w:val="00415393"/>
    <w:rsid w:val="00415548"/>
    <w:rsid w:val="00415A64"/>
    <w:rsid w:val="00415BF9"/>
    <w:rsid w:val="00416050"/>
    <w:rsid w:val="00416126"/>
    <w:rsid w:val="004161A4"/>
    <w:rsid w:val="004161AE"/>
    <w:rsid w:val="0041624F"/>
    <w:rsid w:val="00416265"/>
    <w:rsid w:val="00416379"/>
    <w:rsid w:val="00416408"/>
    <w:rsid w:val="00416461"/>
    <w:rsid w:val="0041660C"/>
    <w:rsid w:val="004166AC"/>
    <w:rsid w:val="004166DE"/>
    <w:rsid w:val="004167AE"/>
    <w:rsid w:val="00416AA8"/>
    <w:rsid w:val="00416B1A"/>
    <w:rsid w:val="00416C34"/>
    <w:rsid w:val="00416C89"/>
    <w:rsid w:val="00416CA7"/>
    <w:rsid w:val="00416EF8"/>
    <w:rsid w:val="00416F8B"/>
    <w:rsid w:val="004170B0"/>
    <w:rsid w:val="004173A8"/>
    <w:rsid w:val="00417424"/>
    <w:rsid w:val="00417590"/>
    <w:rsid w:val="004175D0"/>
    <w:rsid w:val="004176A5"/>
    <w:rsid w:val="00417716"/>
    <w:rsid w:val="004178CE"/>
    <w:rsid w:val="0041790E"/>
    <w:rsid w:val="00417E87"/>
    <w:rsid w:val="00417F4C"/>
    <w:rsid w:val="00417FF0"/>
    <w:rsid w:val="00420022"/>
    <w:rsid w:val="00420176"/>
    <w:rsid w:val="0042063B"/>
    <w:rsid w:val="0042070D"/>
    <w:rsid w:val="004209B5"/>
    <w:rsid w:val="00420B8C"/>
    <w:rsid w:val="00420B96"/>
    <w:rsid w:val="00420BCD"/>
    <w:rsid w:val="00420C3E"/>
    <w:rsid w:val="00420DD7"/>
    <w:rsid w:val="00420FBD"/>
    <w:rsid w:val="0042157A"/>
    <w:rsid w:val="00421776"/>
    <w:rsid w:val="0042186E"/>
    <w:rsid w:val="00421AAE"/>
    <w:rsid w:val="00421FA3"/>
    <w:rsid w:val="0042214C"/>
    <w:rsid w:val="0042229C"/>
    <w:rsid w:val="00422321"/>
    <w:rsid w:val="004228A7"/>
    <w:rsid w:val="004228D9"/>
    <w:rsid w:val="004229DC"/>
    <w:rsid w:val="00422AC6"/>
    <w:rsid w:val="00422C7D"/>
    <w:rsid w:val="00422D2D"/>
    <w:rsid w:val="00422DE1"/>
    <w:rsid w:val="00422E54"/>
    <w:rsid w:val="00422E57"/>
    <w:rsid w:val="00422ED2"/>
    <w:rsid w:val="00422F8E"/>
    <w:rsid w:val="00423128"/>
    <w:rsid w:val="00423179"/>
    <w:rsid w:val="004232E2"/>
    <w:rsid w:val="004237B4"/>
    <w:rsid w:val="00423867"/>
    <w:rsid w:val="00423B1C"/>
    <w:rsid w:val="00423BF1"/>
    <w:rsid w:val="00423C6A"/>
    <w:rsid w:val="00423DF4"/>
    <w:rsid w:val="00424065"/>
    <w:rsid w:val="004240BC"/>
    <w:rsid w:val="0042416D"/>
    <w:rsid w:val="004243C3"/>
    <w:rsid w:val="00424486"/>
    <w:rsid w:val="004244BA"/>
    <w:rsid w:val="00424A29"/>
    <w:rsid w:val="00424A8B"/>
    <w:rsid w:val="00424DB4"/>
    <w:rsid w:val="00424F0A"/>
    <w:rsid w:val="0042533A"/>
    <w:rsid w:val="00425376"/>
    <w:rsid w:val="004255D6"/>
    <w:rsid w:val="004255FD"/>
    <w:rsid w:val="0042575D"/>
    <w:rsid w:val="00425937"/>
    <w:rsid w:val="00425A2B"/>
    <w:rsid w:val="00425D91"/>
    <w:rsid w:val="004262F7"/>
    <w:rsid w:val="00426327"/>
    <w:rsid w:val="00426351"/>
    <w:rsid w:val="004263C8"/>
    <w:rsid w:val="00426520"/>
    <w:rsid w:val="00426523"/>
    <w:rsid w:val="004269A6"/>
    <w:rsid w:val="00426AB4"/>
    <w:rsid w:val="00426C3A"/>
    <w:rsid w:val="00426D53"/>
    <w:rsid w:val="00426E1A"/>
    <w:rsid w:val="0042719A"/>
    <w:rsid w:val="004274E7"/>
    <w:rsid w:val="004275AE"/>
    <w:rsid w:val="004275C2"/>
    <w:rsid w:val="004278B1"/>
    <w:rsid w:val="00427B84"/>
    <w:rsid w:val="00427BD1"/>
    <w:rsid w:val="00427D4E"/>
    <w:rsid w:val="0043002C"/>
    <w:rsid w:val="00430474"/>
    <w:rsid w:val="0043047B"/>
    <w:rsid w:val="00430791"/>
    <w:rsid w:val="004307CA"/>
    <w:rsid w:val="004309F2"/>
    <w:rsid w:val="00430B25"/>
    <w:rsid w:val="00430CA9"/>
    <w:rsid w:val="00430F83"/>
    <w:rsid w:val="00431194"/>
    <w:rsid w:val="00431598"/>
    <w:rsid w:val="004316A6"/>
    <w:rsid w:val="00431817"/>
    <w:rsid w:val="00431E6B"/>
    <w:rsid w:val="00431E94"/>
    <w:rsid w:val="00431FA4"/>
    <w:rsid w:val="0043205C"/>
    <w:rsid w:val="00432166"/>
    <w:rsid w:val="00432364"/>
    <w:rsid w:val="00432517"/>
    <w:rsid w:val="00432544"/>
    <w:rsid w:val="0043262D"/>
    <w:rsid w:val="00432727"/>
    <w:rsid w:val="004327AA"/>
    <w:rsid w:val="004327B2"/>
    <w:rsid w:val="0043289B"/>
    <w:rsid w:val="00432B32"/>
    <w:rsid w:val="00432FD2"/>
    <w:rsid w:val="0043314A"/>
    <w:rsid w:val="004332AF"/>
    <w:rsid w:val="0043365D"/>
    <w:rsid w:val="00433807"/>
    <w:rsid w:val="00433906"/>
    <w:rsid w:val="00433CB6"/>
    <w:rsid w:val="00433E2B"/>
    <w:rsid w:val="00433F4F"/>
    <w:rsid w:val="00434070"/>
    <w:rsid w:val="004340AE"/>
    <w:rsid w:val="004343AB"/>
    <w:rsid w:val="004343B2"/>
    <w:rsid w:val="004343E8"/>
    <w:rsid w:val="0043445A"/>
    <w:rsid w:val="00434542"/>
    <w:rsid w:val="00434576"/>
    <w:rsid w:val="00434706"/>
    <w:rsid w:val="004347B2"/>
    <w:rsid w:val="004347C0"/>
    <w:rsid w:val="004349A6"/>
    <w:rsid w:val="004349B8"/>
    <w:rsid w:val="00434A22"/>
    <w:rsid w:val="00434A4E"/>
    <w:rsid w:val="00434C35"/>
    <w:rsid w:val="00434F28"/>
    <w:rsid w:val="00435574"/>
    <w:rsid w:val="004356E3"/>
    <w:rsid w:val="00435C53"/>
    <w:rsid w:val="00436175"/>
    <w:rsid w:val="00436281"/>
    <w:rsid w:val="00436289"/>
    <w:rsid w:val="004364B6"/>
    <w:rsid w:val="00436595"/>
    <w:rsid w:val="004366AA"/>
    <w:rsid w:val="00436AB8"/>
    <w:rsid w:val="00436B9B"/>
    <w:rsid w:val="00436C96"/>
    <w:rsid w:val="00436CE4"/>
    <w:rsid w:val="00436D1D"/>
    <w:rsid w:val="00436D4C"/>
    <w:rsid w:val="00436DF9"/>
    <w:rsid w:val="00436E08"/>
    <w:rsid w:val="004370F7"/>
    <w:rsid w:val="00437136"/>
    <w:rsid w:val="00437219"/>
    <w:rsid w:val="0043740C"/>
    <w:rsid w:val="0043749E"/>
    <w:rsid w:val="004374FF"/>
    <w:rsid w:val="004377FE"/>
    <w:rsid w:val="004378A4"/>
    <w:rsid w:val="004378E8"/>
    <w:rsid w:val="00437CD9"/>
    <w:rsid w:val="00437DAB"/>
    <w:rsid w:val="0044005D"/>
    <w:rsid w:val="004401A6"/>
    <w:rsid w:val="004401EF"/>
    <w:rsid w:val="004402CB"/>
    <w:rsid w:val="0044068D"/>
    <w:rsid w:val="00440ADC"/>
    <w:rsid w:val="00440BB4"/>
    <w:rsid w:val="00440BC4"/>
    <w:rsid w:val="00441017"/>
    <w:rsid w:val="00441021"/>
    <w:rsid w:val="004411C3"/>
    <w:rsid w:val="00441241"/>
    <w:rsid w:val="00441342"/>
    <w:rsid w:val="00441565"/>
    <w:rsid w:val="004415D4"/>
    <w:rsid w:val="004416D0"/>
    <w:rsid w:val="004417CC"/>
    <w:rsid w:val="00441AD1"/>
    <w:rsid w:val="00441E9C"/>
    <w:rsid w:val="00441FF9"/>
    <w:rsid w:val="00442052"/>
    <w:rsid w:val="004420B3"/>
    <w:rsid w:val="0044212F"/>
    <w:rsid w:val="00442552"/>
    <w:rsid w:val="00442775"/>
    <w:rsid w:val="004427DD"/>
    <w:rsid w:val="004429D5"/>
    <w:rsid w:val="00442A54"/>
    <w:rsid w:val="00442A99"/>
    <w:rsid w:val="00442AD0"/>
    <w:rsid w:val="00442B1E"/>
    <w:rsid w:val="00442B2B"/>
    <w:rsid w:val="00442B70"/>
    <w:rsid w:val="00442FF1"/>
    <w:rsid w:val="00443098"/>
    <w:rsid w:val="0044332A"/>
    <w:rsid w:val="0044364D"/>
    <w:rsid w:val="004437BA"/>
    <w:rsid w:val="0044387D"/>
    <w:rsid w:val="00443D91"/>
    <w:rsid w:val="00443F55"/>
    <w:rsid w:val="0044409E"/>
    <w:rsid w:val="004442A1"/>
    <w:rsid w:val="00444329"/>
    <w:rsid w:val="004443EC"/>
    <w:rsid w:val="00444559"/>
    <w:rsid w:val="0044463A"/>
    <w:rsid w:val="00444816"/>
    <w:rsid w:val="00444AFD"/>
    <w:rsid w:val="00445149"/>
    <w:rsid w:val="004451EF"/>
    <w:rsid w:val="00445468"/>
    <w:rsid w:val="00445B2A"/>
    <w:rsid w:val="00445B70"/>
    <w:rsid w:val="00446161"/>
    <w:rsid w:val="004463CE"/>
    <w:rsid w:val="004469BC"/>
    <w:rsid w:val="004469D8"/>
    <w:rsid w:val="00446A1A"/>
    <w:rsid w:val="00446A88"/>
    <w:rsid w:val="00446BDB"/>
    <w:rsid w:val="00446D7C"/>
    <w:rsid w:val="00447340"/>
    <w:rsid w:val="0044767C"/>
    <w:rsid w:val="00447892"/>
    <w:rsid w:val="00447A16"/>
    <w:rsid w:val="00447A7C"/>
    <w:rsid w:val="00447C1D"/>
    <w:rsid w:val="00447C2A"/>
    <w:rsid w:val="00447F95"/>
    <w:rsid w:val="0045009D"/>
    <w:rsid w:val="0045047C"/>
    <w:rsid w:val="004505FD"/>
    <w:rsid w:val="004506D7"/>
    <w:rsid w:val="00450784"/>
    <w:rsid w:val="0045079D"/>
    <w:rsid w:val="0045091D"/>
    <w:rsid w:val="00450B48"/>
    <w:rsid w:val="00450DBE"/>
    <w:rsid w:val="00451616"/>
    <w:rsid w:val="00451691"/>
    <w:rsid w:val="0045189C"/>
    <w:rsid w:val="004519FC"/>
    <w:rsid w:val="00451BBF"/>
    <w:rsid w:val="00451D83"/>
    <w:rsid w:val="004522B7"/>
    <w:rsid w:val="00452538"/>
    <w:rsid w:val="0045258A"/>
    <w:rsid w:val="004526AA"/>
    <w:rsid w:val="004527D1"/>
    <w:rsid w:val="004528CA"/>
    <w:rsid w:val="004529E3"/>
    <w:rsid w:val="00452A5C"/>
    <w:rsid w:val="00452AFD"/>
    <w:rsid w:val="00452C10"/>
    <w:rsid w:val="00452CD8"/>
    <w:rsid w:val="00452CFB"/>
    <w:rsid w:val="00452ECB"/>
    <w:rsid w:val="00452ED6"/>
    <w:rsid w:val="0045310C"/>
    <w:rsid w:val="00453156"/>
    <w:rsid w:val="004534E7"/>
    <w:rsid w:val="004537E6"/>
    <w:rsid w:val="00453A5E"/>
    <w:rsid w:val="00453BF9"/>
    <w:rsid w:val="00453C6B"/>
    <w:rsid w:val="00453CBE"/>
    <w:rsid w:val="00453DE4"/>
    <w:rsid w:val="00453DF2"/>
    <w:rsid w:val="004541ED"/>
    <w:rsid w:val="00454216"/>
    <w:rsid w:val="0045429A"/>
    <w:rsid w:val="00454316"/>
    <w:rsid w:val="0045435A"/>
    <w:rsid w:val="004548D0"/>
    <w:rsid w:val="00454A8A"/>
    <w:rsid w:val="004550BD"/>
    <w:rsid w:val="00455205"/>
    <w:rsid w:val="00455255"/>
    <w:rsid w:val="00455288"/>
    <w:rsid w:val="00455387"/>
    <w:rsid w:val="0045543A"/>
    <w:rsid w:val="0045578C"/>
    <w:rsid w:val="004557F5"/>
    <w:rsid w:val="0045583A"/>
    <w:rsid w:val="004559CA"/>
    <w:rsid w:val="00455F92"/>
    <w:rsid w:val="00455FC3"/>
    <w:rsid w:val="0045600B"/>
    <w:rsid w:val="00456025"/>
    <w:rsid w:val="0045616F"/>
    <w:rsid w:val="0045627A"/>
    <w:rsid w:val="0045632D"/>
    <w:rsid w:val="0045633F"/>
    <w:rsid w:val="0045665F"/>
    <w:rsid w:val="0045669B"/>
    <w:rsid w:val="004568F6"/>
    <w:rsid w:val="00456AEE"/>
    <w:rsid w:val="00456BA7"/>
    <w:rsid w:val="00456C27"/>
    <w:rsid w:val="00456D5D"/>
    <w:rsid w:val="004571B6"/>
    <w:rsid w:val="0045739F"/>
    <w:rsid w:val="00457435"/>
    <w:rsid w:val="0045745B"/>
    <w:rsid w:val="0045753B"/>
    <w:rsid w:val="00457824"/>
    <w:rsid w:val="00457869"/>
    <w:rsid w:val="00457945"/>
    <w:rsid w:val="00457A2E"/>
    <w:rsid w:val="00457FA8"/>
    <w:rsid w:val="0046006B"/>
    <w:rsid w:val="004601B6"/>
    <w:rsid w:val="004606BF"/>
    <w:rsid w:val="0046073F"/>
    <w:rsid w:val="0046077C"/>
    <w:rsid w:val="0046089F"/>
    <w:rsid w:val="004608C5"/>
    <w:rsid w:val="00460ECF"/>
    <w:rsid w:val="00460FF7"/>
    <w:rsid w:val="004615F6"/>
    <w:rsid w:val="00461FF3"/>
    <w:rsid w:val="00462037"/>
    <w:rsid w:val="0046213F"/>
    <w:rsid w:val="004621DB"/>
    <w:rsid w:val="00462511"/>
    <w:rsid w:val="004629A6"/>
    <w:rsid w:val="00462C02"/>
    <w:rsid w:val="00462E8D"/>
    <w:rsid w:val="00462EBD"/>
    <w:rsid w:val="00462ECA"/>
    <w:rsid w:val="00462FE0"/>
    <w:rsid w:val="004630CB"/>
    <w:rsid w:val="004632A6"/>
    <w:rsid w:val="0046360C"/>
    <w:rsid w:val="004636EF"/>
    <w:rsid w:val="004636FE"/>
    <w:rsid w:val="00463A35"/>
    <w:rsid w:val="00463E98"/>
    <w:rsid w:val="00464048"/>
    <w:rsid w:val="00464160"/>
    <w:rsid w:val="00464193"/>
    <w:rsid w:val="00464270"/>
    <w:rsid w:val="00464297"/>
    <w:rsid w:val="0046431D"/>
    <w:rsid w:val="00464346"/>
    <w:rsid w:val="00464353"/>
    <w:rsid w:val="004647EB"/>
    <w:rsid w:val="00464B81"/>
    <w:rsid w:val="00464BEC"/>
    <w:rsid w:val="00464C5D"/>
    <w:rsid w:val="00464CE5"/>
    <w:rsid w:val="00464ED3"/>
    <w:rsid w:val="0046507B"/>
    <w:rsid w:val="00465337"/>
    <w:rsid w:val="004654E8"/>
    <w:rsid w:val="004655D4"/>
    <w:rsid w:val="0046587F"/>
    <w:rsid w:val="004658F8"/>
    <w:rsid w:val="00465921"/>
    <w:rsid w:val="00465A07"/>
    <w:rsid w:val="00465EE6"/>
    <w:rsid w:val="00465FB3"/>
    <w:rsid w:val="004660A0"/>
    <w:rsid w:val="0046637F"/>
    <w:rsid w:val="00466721"/>
    <w:rsid w:val="0046691D"/>
    <w:rsid w:val="00466BA3"/>
    <w:rsid w:val="00466C09"/>
    <w:rsid w:val="00466C47"/>
    <w:rsid w:val="00466C75"/>
    <w:rsid w:val="00466C77"/>
    <w:rsid w:val="00466D7B"/>
    <w:rsid w:val="00467454"/>
    <w:rsid w:val="0046745C"/>
    <w:rsid w:val="0046767B"/>
    <w:rsid w:val="00467C85"/>
    <w:rsid w:val="00467DF7"/>
    <w:rsid w:val="00467F90"/>
    <w:rsid w:val="00470840"/>
    <w:rsid w:val="00470883"/>
    <w:rsid w:val="0047091F"/>
    <w:rsid w:val="004709A9"/>
    <w:rsid w:val="004709E2"/>
    <w:rsid w:val="00470A92"/>
    <w:rsid w:val="00470CBD"/>
    <w:rsid w:val="00470CDD"/>
    <w:rsid w:val="00470DEF"/>
    <w:rsid w:val="00470ECB"/>
    <w:rsid w:val="00471241"/>
    <w:rsid w:val="00471318"/>
    <w:rsid w:val="0047165D"/>
    <w:rsid w:val="00471665"/>
    <w:rsid w:val="00471677"/>
    <w:rsid w:val="00471922"/>
    <w:rsid w:val="004719A8"/>
    <w:rsid w:val="00471AAB"/>
    <w:rsid w:val="00471D19"/>
    <w:rsid w:val="00471D4F"/>
    <w:rsid w:val="00471DE6"/>
    <w:rsid w:val="004721C2"/>
    <w:rsid w:val="00472491"/>
    <w:rsid w:val="004727AD"/>
    <w:rsid w:val="00472A05"/>
    <w:rsid w:val="00472BCE"/>
    <w:rsid w:val="0047301E"/>
    <w:rsid w:val="004733DC"/>
    <w:rsid w:val="00473D9D"/>
    <w:rsid w:val="004742E3"/>
    <w:rsid w:val="00474359"/>
    <w:rsid w:val="00474617"/>
    <w:rsid w:val="0047557B"/>
    <w:rsid w:val="004756B1"/>
    <w:rsid w:val="00475724"/>
    <w:rsid w:val="004759CE"/>
    <w:rsid w:val="00475B56"/>
    <w:rsid w:val="00475E57"/>
    <w:rsid w:val="00475F64"/>
    <w:rsid w:val="00475F6C"/>
    <w:rsid w:val="0047637B"/>
    <w:rsid w:val="00476440"/>
    <w:rsid w:val="0047648F"/>
    <w:rsid w:val="004764B6"/>
    <w:rsid w:val="00476573"/>
    <w:rsid w:val="00476921"/>
    <w:rsid w:val="00476AC0"/>
    <w:rsid w:val="00476BB3"/>
    <w:rsid w:val="00476D57"/>
    <w:rsid w:val="00476D6C"/>
    <w:rsid w:val="00476F43"/>
    <w:rsid w:val="004774C0"/>
    <w:rsid w:val="004774D3"/>
    <w:rsid w:val="00477646"/>
    <w:rsid w:val="00477828"/>
    <w:rsid w:val="004779B6"/>
    <w:rsid w:val="004779B7"/>
    <w:rsid w:val="004779FB"/>
    <w:rsid w:val="00477A33"/>
    <w:rsid w:val="00477AED"/>
    <w:rsid w:val="00477E3B"/>
    <w:rsid w:val="00480302"/>
    <w:rsid w:val="004803EA"/>
    <w:rsid w:val="004806DF"/>
    <w:rsid w:val="004808BF"/>
    <w:rsid w:val="00480AD9"/>
    <w:rsid w:val="004811F1"/>
    <w:rsid w:val="0048134F"/>
    <w:rsid w:val="00481B82"/>
    <w:rsid w:val="00481BA2"/>
    <w:rsid w:val="00481C0D"/>
    <w:rsid w:val="00482187"/>
    <w:rsid w:val="00482189"/>
    <w:rsid w:val="00482780"/>
    <w:rsid w:val="0048279A"/>
    <w:rsid w:val="00482962"/>
    <w:rsid w:val="00482B9F"/>
    <w:rsid w:val="00482C1F"/>
    <w:rsid w:val="00482E6D"/>
    <w:rsid w:val="00482ECB"/>
    <w:rsid w:val="004833E6"/>
    <w:rsid w:val="004833E8"/>
    <w:rsid w:val="0048351C"/>
    <w:rsid w:val="00483597"/>
    <w:rsid w:val="00483699"/>
    <w:rsid w:val="00483712"/>
    <w:rsid w:val="004837F0"/>
    <w:rsid w:val="00483881"/>
    <w:rsid w:val="00483906"/>
    <w:rsid w:val="00483970"/>
    <w:rsid w:val="00483CC0"/>
    <w:rsid w:val="00483E5D"/>
    <w:rsid w:val="00484104"/>
    <w:rsid w:val="0048423C"/>
    <w:rsid w:val="00484480"/>
    <w:rsid w:val="00484540"/>
    <w:rsid w:val="00484A4D"/>
    <w:rsid w:val="00484CA5"/>
    <w:rsid w:val="00484E8A"/>
    <w:rsid w:val="0048509C"/>
    <w:rsid w:val="00485185"/>
    <w:rsid w:val="00485263"/>
    <w:rsid w:val="00485344"/>
    <w:rsid w:val="0048543D"/>
    <w:rsid w:val="00485617"/>
    <w:rsid w:val="004856EE"/>
    <w:rsid w:val="0048588A"/>
    <w:rsid w:val="00485898"/>
    <w:rsid w:val="004859FE"/>
    <w:rsid w:val="00485B94"/>
    <w:rsid w:val="00486129"/>
    <w:rsid w:val="004861D4"/>
    <w:rsid w:val="004863AF"/>
    <w:rsid w:val="004863FB"/>
    <w:rsid w:val="00486540"/>
    <w:rsid w:val="0048668A"/>
    <w:rsid w:val="004866BD"/>
    <w:rsid w:val="00486AC5"/>
    <w:rsid w:val="00486B4C"/>
    <w:rsid w:val="00486CE7"/>
    <w:rsid w:val="00486D0B"/>
    <w:rsid w:val="00486F15"/>
    <w:rsid w:val="00486F97"/>
    <w:rsid w:val="00487035"/>
    <w:rsid w:val="004872C0"/>
    <w:rsid w:val="00487341"/>
    <w:rsid w:val="004873D5"/>
    <w:rsid w:val="00487422"/>
    <w:rsid w:val="00487653"/>
    <w:rsid w:val="00487832"/>
    <w:rsid w:val="00487870"/>
    <w:rsid w:val="00487A47"/>
    <w:rsid w:val="00487A67"/>
    <w:rsid w:val="00487AF9"/>
    <w:rsid w:val="00487CE1"/>
    <w:rsid w:val="00487DA9"/>
    <w:rsid w:val="00487F33"/>
    <w:rsid w:val="00487F36"/>
    <w:rsid w:val="00487F95"/>
    <w:rsid w:val="00490383"/>
    <w:rsid w:val="00490469"/>
    <w:rsid w:val="004904A1"/>
    <w:rsid w:val="004904E7"/>
    <w:rsid w:val="0049050A"/>
    <w:rsid w:val="00490837"/>
    <w:rsid w:val="00490962"/>
    <w:rsid w:val="00490BC8"/>
    <w:rsid w:val="00490C29"/>
    <w:rsid w:val="00490C4A"/>
    <w:rsid w:val="00490CFD"/>
    <w:rsid w:val="004910C6"/>
    <w:rsid w:val="00491519"/>
    <w:rsid w:val="0049153D"/>
    <w:rsid w:val="00491609"/>
    <w:rsid w:val="00491898"/>
    <w:rsid w:val="00491B30"/>
    <w:rsid w:val="00491C16"/>
    <w:rsid w:val="00491C7D"/>
    <w:rsid w:val="00491DB3"/>
    <w:rsid w:val="00491E1A"/>
    <w:rsid w:val="00491F58"/>
    <w:rsid w:val="00491FBF"/>
    <w:rsid w:val="00492065"/>
    <w:rsid w:val="00492218"/>
    <w:rsid w:val="0049245A"/>
    <w:rsid w:val="004925CC"/>
    <w:rsid w:val="00492600"/>
    <w:rsid w:val="0049295A"/>
    <w:rsid w:val="0049300E"/>
    <w:rsid w:val="00493291"/>
    <w:rsid w:val="0049346D"/>
    <w:rsid w:val="004935CA"/>
    <w:rsid w:val="00493887"/>
    <w:rsid w:val="004938CB"/>
    <w:rsid w:val="00493AE4"/>
    <w:rsid w:val="00493C7F"/>
    <w:rsid w:val="00493CA3"/>
    <w:rsid w:val="00493F5E"/>
    <w:rsid w:val="00494249"/>
    <w:rsid w:val="00494A1C"/>
    <w:rsid w:val="00494B1C"/>
    <w:rsid w:val="00494C3B"/>
    <w:rsid w:val="00495246"/>
    <w:rsid w:val="00495638"/>
    <w:rsid w:val="004958DF"/>
    <w:rsid w:val="00495961"/>
    <w:rsid w:val="00495F8B"/>
    <w:rsid w:val="004962E1"/>
    <w:rsid w:val="0049648A"/>
    <w:rsid w:val="00496A1B"/>
    <w:rsid w:val="00496AEB"/>
    <w:rsid w:val="00496B28"/>
    <w:rsid w:val="00496D3F"/>
    <w:rsid w:val="00496DF4"/>
    <w:rsid w:val="00496E1F"/>
    <w:rsid w:val="00496F4F"/>
    <w:rsid w:val="00497129"/>
    <w:rsid w:val="00497176"/>
    <w:rsid w:val="004971D6"/>
    <w:rsid w:val="004974B1"/>
    <w:rsid w:val="00497515"/>
    <w:rsid w:val="0049774C"/>
    <w:rsid w:val="00497917"/>
    <w:rsid w:val="0049792A"/>
    <w:rsid w:val="00497968"/>
    <w:rsid w:val="00497A1D"/>
    <w:rsid w:val="00497BAB"/>
    <w:rsid w:val="00497CD8"/>
    <w:rsid w:val="00497D62"/>
    <w:rsid w:val="00497E36"/>
    <w:rsid w:val="00497FED"/>
    <w:rsid w:val="004A027A"/>
    <w:rsid w:val="004A03B9"/>
    <w:rsid w:val="004A03CB"/>
    <w:rsid w:val="004A06E8"/>
    <w:rsid w:val="004A06F3"/>
    <w:rsid w:val="004A0793"/>
    <w:rsid w:val="004A07FF"/>
    <w:rsid w:val="004A082F"/>
    <w:rsid w:val="004A099A"/>
    <w:rsid w:val="004A0C5E"/>
    <w:rsid w:val="004A0D7F"/>
    <w:rsid w:val="004A0E97"/>
    <w:rsid w:val="004A158A"/>
    <w:rsid w:val="004A1750"/>
    <w:rsid w:val="004A17A3"/>
    <w:rsid w:val="004A196D"/>
    <w:rsid w:val="004A19E3"/>
    <w:rsid w:val="004A1D13"/>
    <w:rsid w:val="004A1D43"/>
    <w:rsid w:val="004A1D67"/>
    <w:rsid w:val="004A2060"/>
    <w:rsid w:val="004A20F1"/>
    <w:rsid w:val="004A21D2"/>
    <w:rsid w:val="004A2334"/>
    <w:rsid w:val="004A25E0"/>
    <w:rsid w:val="004A284F"/>
    <w:rsid w:val="004A2A10"/>
    <w:rsid w:val="004A2B1C"/>
    <w:rsid w:val="004A2B59"/>
    <w:rsid w:val="004A2D0D"/>
    <w:rsid w:val="004A2E14"/>
    <w:rsid w:val="004A2F24"/>
    <w:rsid w:val="004A3250"/>
    <w:rsid w:val="004A3430"/>
    <w:rsid w:val="004A35D5"/>
    <w:rsid w:val="004A3761"/>
    <w:rsid w:val="004A39AF"/>
    <w:rsid w:val="004A3AC4"/>
    <w:rsid w:val="004A3B94"/>
    <w:rsid w:val="004A445E"/>
    <w:rsid w:val="004A4577"/>
    <w:rsid w:val="004A463C"/>
    <w:rsid w:val="004A4816"/>
    <w:rsid w:val="004A488A"/>
    <w:rsid w:val="004A48C4"/>
    <w:rsid w:val="004A490F"/>
    <w:rsid w:val="004A4B50"/>
    <w:rsid w:val="004A4BA5"/>
    <w:rsid w:val="004A4BF2"/>
    <w:rsid w:val="004A4C9C"/>
    <w:rsid w:val="004A4CB6"/>
    <w:rsid w:val="004A4CE9"/>
    <w:rsid w:val="004A4E79"/>
    <w:rsid w:val="004A521C"/>
    <w:rsid w:val="004A5364"/>
    <w:rsid w:val="004A555F"/>
    <w:rsid w:val="004A56B1"/>
    <w:rsid w:val="004A5852"/>
    <w:rsid w:val="004A593E"/>
    <w:rsid w:val="004A5A3D"/>
    <w:rsid w:val="004A5ABE"/>
    <w:rsid w:val="004A5CB2"/>
    <w:rsid w:val="004A5CBB"/>
    <w:rsid w:val="004A5D71"/>
    <w:rsid w:val="004A5DB5"/>
    <w:rsid w:val="004A601B"/>
    <w:rsid w:val="004A609C"/>
    <w:rsid w:val="004A62AF"/>
    <w:rsid w:val="004A62E3"/>
    <w:rsid w:val="004A647B"/>
    <w:rsid w:val="004A66A8"/>
    <w:rsid w:val="004A6844"/>
    <w:rsid w:val="004A6F7A"/>
    <w:rsid w:val="004A7001"/>
    <w:rsid w:val="004A7070"/>
    <w:rsid w:val="004A7076"/>
    <w:rsid w:val="004A7440"/>
    <w:rsid w:val="004A7503"/>
    <w:rsid w:val="004A7CC5"/>
    <w:rsid w:val="004A7DAE"/>
    <w:rsid w:val="004A7E20"/>
    <w:rsid w:val="004A7E96"/>
    <w:rsid w:val="004B026E"/>
    <w:rsid w:val="004B0403"/>
    <w:rsid w:val="004B0413"/>
    <w:rsid w:val="004B04E8"/>
    <w:rsid w:val="004B057B"/>
    <w:rsid w:val="004B0B72"/>
    <w:rsid w:val="004B0D82"/>
    <w:rsid w:val="004B10F9"/>
    <w:rsid w:val="004B12FA"/>
    <w:rsid w:val="004B13FB"/>
    <w:rsid w:val="004B144D"/>
    <w:rsid w:val="004B15E0"/>
    <w:rsid w:val="004B1D26"/>
    <w:rsid w:val="004B1F1B"/>
    <w:rsid w:val="004B1F7A"/>
    <w:rsid w:val="004B2381"/>
    <w:rsid w:val="004B2411"/>
    <w:rsid w:val="004B2424"/>
    <w:rsid w:val="004B2432"/>
    <w:rsid w:val="004B2499"/>
    <w:rsid w:val="004B258D"/>
    <w:rsid w:val="004B259A"/>
    <w:rsid w:val="004B2ADF"/>
    <w:rsid w:val="004B2EDB"/>
    <w:rsid w:val="004B2F49"/>
    <w:rsid w:val="004B2FEC"/>
    <w:rsid w:val="004B304D"/>
    <w:rsid w:val="004B3262"/>
    <w:rsid w:val="004B35B3"/>
    <w:rsid w:val="004B36A2"/>
    <w:rsid w:val="004B383E"/>
    <w:rsid w:val="004B38AB"/>
    <w:rsid w:val="004B3990"/>
    <w:rsid w:val="004B3AFC"/>
    <w:rsid w:val="004B3B9B"/>
    <w:rsid w:val="004B3F62"/>
    <w:rsid w:val="004B41AE"/>
    <w:rsid w:val="004B4359"/>
    <w:rsid w:val="004B46B3"/>
    <w:rsid w:val="004B47E9"/>
    <w:rsid w:val="004B49A8"/>
    <w:rsid w:val="004B4A0A"/>
    <w:rsid w:val="004B4D68"/>
    <w:rsid w:val="004B4F8A"/>
    <w:rsid w:val="004B55D2"/>
    <w:rsid w:val="004B5795"/>
    <w:rsid w:val="004B595C"/>
    <w:rsid w:val="004B5C51"/>
    <w:rsid w:val="004B5C74"/>
    <w:rsid w:val="004B5DC9"/>
    <w:rsid w:val="004B5E23"/>
    <w:rsid w:val="004B5E3E"/>
    <w:rsid w:val="004B5F11"/>
    <w:rsid w:val="004B5FC4"/>
    <w:rsid w:val="004B638E"/>
    <w:rsid w:val="004B6A70"/>
    <w:rsid w:val="004B6A82"/>
    <w:rsid w:val="004B6AB2"/>
    <w:rsid w:val="004B6C65"/>
    <w:rsid w:val="004B6D10"/>
    <w:rsid w:val="004B6D12"/>
    <w:rsid w:val="004B6D82"/>
    <w:rsid w:val="004B705C"/>
    <w:rsid w:val="004B70DD"/>
    <w:rsid w:val="004B70E1"/>
    <w:rsid w:val="004B7289"/>
    <w:rsid w:val="004B747B"/>
    <w:rsid w:val="004B7683"/>
    <w:rsid w:val="004B7B88"/>
    <w:rsid w:val="004B7B92"/>
    <w:rsid w:val="004B7C47"/>
    <w:rsid w:val="004C0159"/>
    <w:rsid w:val="004C0171"/>
    <w:rsid w:val="004C01F8"/>
    <w:rsid w:val="004C0328"/>
    <w:rsid w:val="004C032A"/>
    <w:rsid w:val="004C0491"/>
    <w:rsid w:val="004C093D"/>
    <w:rsid w:val="004C0A9C"/>
    <w:rsid w:val="004C0B2A"/>
    <w:rsid w:val="004C0BBE"/>
    <w:rsid w:val="004C0F56"/>
    <w:rsid w:val="004C0F92"/>
    <w:rsid w:val="004C10E0"/>
    <w:rsid w:val="004C10F3"/>
    <w:rsid w:val="004C11AB"/>
    <w:rsid w:val="004C13ED"/>
    <w:rsid w:val="004C1537"/>
    <w:rsid w:val="004C16B0"/>
    <w:rsid w:val="004C16B8"/>
    <w:rsid w:val="004C1786"/>
    <w:rsid w:val="004C17CC"/>
    <w:rsid w:val="004C1A3F"/>
    <w:rsid w:val="004C1C86"/>
    <w:rsid w:val="004C1FA5"/>
    <w:rsid w:val="004C21C6"/>
    <w:rsid w:val="004C23A1"/>
    <w:rsid w:val="004C2531"/>
    <w:rsid w:val="004C2739"/>
    <w:rsid w:val="004C2EB5"/>
    <w:rsid w:val="004C3027"/>
    <w:rsid w:val="004C3064"/>
    <w:rsid w:val="004C313A"/>
    <w:rsid w:val="004C314E"/>
    <w:rsid w:val="004C3279"/>
    <w:rsid w:val="004C34D2"/>
    <w:rsid w:val="004C350F"/>
    <w:rsid w:val="004C3684"/>
    <w:rsid w:val="004C3A52"/>
    <w:rsid w:val="004C3A79"/>
    <w:rsid w:val="004C40DA"/>
    <w:rsid w:val="004C4435"/>
    <w:rsid w:val="004C462C"/>
    <w:rsid w:val="004C480F"/>
    <w:rsid w:val="004C4824"/>
    <w:rsid w:val="004C497B"/>
    <w:rsid w:val="004C49EF"/>
    <w:rsid w:val="004C4D3A"/>
    <w:rsid w:val="004C4D3D"/>
    <w:rsid w:val="004C4D8C"/>
    <w:rsid w:val="004C4ECF"/>
    <w:rsid w:val="004C511D"/>
    <w:rsid w:val="004C5426"/>
    <w:rsid w:val="004C54CC"/>
    <w:rsid w:val="004C5783"/>
    <w:rsid w:val="004C5803"/>
    <w:rsid w:val="004C5999"/>
    <w:rsid w:val="004C59A3"/>
    <w:rsid w:val="004C5D1D"/>
    <w:rsid w:val="004C5F46"/>
    <w:rsid w:val="004C5FAA"/>
    <w:rsid w:val="004C606C"/>
    <w:rsid w:val="004C60C2"/>
    <w:rsid w:val="004C61F2"/>
    <w:rsid w:val="004C639F"/>
    <w:rsid w:val="004C6A91"/>
    <w:rsid w:val="004C70DB"/>
    <w:rsid w:val="004C712A"/>
    <w:rsid w:val="004C73AD"/>
    <w:rsid w:val="004C75DB"/>
    <w:rsid w:val="004C7836"/>
    <w:rsid w:val="004C7985"/>
    <w:rsid w:val="004C7D37"/>
    <w:rsid w:val="004C7D57"/>
    <w:rsid w:val="004C7E03"/>
    <w:rsid w:val="004D004C"/>
    <w:rsid w:val="004D01E6"/>
    <w:rsid w:val="004D04CD"/>
    <w:rsid w:val="004D051E"/>
    <w:rsid w:val="004D09DB"/>
    <w:rsid w:val="004D0B0C"/>
    <w:rsid w:val="004D0B1C"/>
    <w:rsid w:val="004D0EDB"/>
    <w:rsid w:val="004D12B2"/>
    <w:rsid w:val="004D132E"/>
    <w:rsid w:val="004D132F"/>
    <w:rsid w:val="004D1438"/>
    <w:rsid w:val="004D148C"/>
    <w:rsid w:val="004D1492"/>
    <w:rsid w:val="004D14F8"/>
    <w:rsid w:val="004D16C1"/>
    <w:rsid w:val="004D1A46"/>
    <w:rsid w:val="004D1A99"/>
    <w:rsid w:val="004D1AEB"/>
    <w:rsid w:val="004D1F39"/>
    <w:rsid w:val="004D2020"/>
    <w:rsid w:val="004D20E0"/>
    <w:rsid w:val="004D224C"/>
    <w:rsid w:val="004D22F5"/>
    <w:rsid w:val="004D24E5"/>
    <w:rsid w:val="004D26A7"/>
    <w:rsid w:val="004D2901"/>
    <w:rsid w:val="004D2AD2"/>
    <w:rsid w:val="004D2BA3"/>
    <w:rsid w:val="004D2C77"/>
    <w:rsid w:val="004D2DBF"/>
    <w:rsid w:val="004D2E2D"/>
    <w:rsid w:val="004D2E99"/>
    <w:rsid w:val="004D2EDE"/>
    <w:rsid w:val="004D3116"/>
    <w:rsid w:val="004D33BB"/>
    <w:rsid w:val="004D3499"/>
    <w:rsid w:val="004D3599"/>
    <w:rsid w:val="004D3716"/>
    <w:rsid w:val="004D38C1"/>
    <w:rsid w:val="004D3EF5"/>
    <w:rsid w:val="004D3FBE"/>
    <w:rsid w:val="004D401F"/>
    <w:rsid w:val="004D4271"/>
    <w:rsid w:val="004D43DF"/>
    <w:rsid w:val="004D44A9"/>
    <w:rsid w:val="004D4722"/>
    <w:rsid w:val="004D4782"/>
    <w:rsid w:val="004D4881"/>
    <w:rsid w:val="004D4901"/>
    <w:rsid w:val="004D4A1E"/>
    <w:rsid w:val="004D4AAD"/>
    <w:rsid w:val="004D4ABF"/>
    <w:rsid w:val="004D4B56"/>
    <w:rsid w:val="004D4BE0"/>
    <w:rsid w:val="004D4CAF"/>
    <w:rsid w:val="004D4D31"/>
    <w:rsid w:val="004D4DC9"/>
    <w:rsid w:val="004D4FE5"/>
    <w:rsid w:val="004D5057"/>
    <w:rsid w:val="004D5084"/>
    <w:rsid w:val="004D53DE"/>
    <w:rsid w:val="004D5442"/>
    <w:rsid w:val="004D5553"/>
    <w:rsid w:val="004D5778"/>
    <w:rsid w:val="004D5824"/>
    <w:rsid w:val="004D5A42"/>
    <w:rsid w:val="004D5AD0"/>
    <w:rsid w:val="004D5B7E"/>
    <w:rsid w:val="004D5DE0"/>
    <w:rsid w:val="004D5E0D"/>
    <w:rsid w:val="004D5ECF"/>
    <w:rsid w:val="004D5FBC"/>
    <w:rsid w:val="004D6008"/>
    <w:rsid w:val="004D6185"/>
    <w:rsid w:val="004D6228"/>
    <w:rsid w:val="004D6472"/>
    <w:rsid w:val="004D65FA"/>
    <w:rsid w:val="004D69AE"/>
    <w:rsid w:val="004D6A8A"/>
    <w:rsid w:val="004D6C67"/>
    <w:rsid w:val="004D6C6F"/>
    <w:rsid w:val="004D6CDC"/>
    <w:rsid w:val="004D7126"/>
    <w:rsid w:val="004D7229"/>
    <w:rsid w:val="004D7736"/>
    <w:rsid w:val="004D7AA0"/>
    <w:rsid w:val="004D7AFC"/>
    <w:rsid w:val="004D7B4C"/>
    <w:rsid w:val="004D7F82"/>
    <w:rsid w:val="004E00AE"/>
    <w:rsid w:val="004E022F"/>
    <w:rsid w:val="004E02A9"/>
    <w:rsid w:val="004E04C4"/>
    <w:rsid w:val="004E0525"/>
    <w:rsid w:val="004E0B44"/>
    <w:rsid w:val="004E0D9A"/>
    <w:rsid w:val="004E1033"/>
    <w:rsid w:val="004E10E1"/>
    <w:rsid w:val="004E111B"/>
    <w:rsid w:val="004E12DF"/>
    <w:rsid w:val="004E13C4"/>
    <w:rsid w:val="004E13D3"/>
    <w:rsid w:val="004E14A0"/>
    <w:rsid w:val="004E15AA"/>
    <w:rsid w:val="004E17FF"/>
    <w:rsid w:val="004E181D"/>
    <w:rsid w:val="004E1856"/>
    <w:rsid w:val="004E1883"/>
    <w:rsid w:val="004E1B1D"/>
    <w:rsid w:val="004E1D53"/>
    <w:rsid w:val="004E1F02"/>
    <w:rsid w:val="004E2008"/>
    <w:rsid w:val="004E219E"/>
    <w:rsid w:val="004E2217"/>
    <w:rsid w:val="004E23A6"/>
    <w:rsid w:val="004E25A3"/>
    <w:rsid w:val="004E2A01"/>
    <w:rsid w:val="004E2A3C"/>
    <w:rsid w:val="004E2B2B"/>
    <w:rsid w:val="004E2FEC"/>
    <w:rsid w:val="004E2FF8"/>
    <w:rsid w:val="004E3347"/>
    <w:rsid w:val="004E33B2"/>
    <w:rsid w:val="004E36D0"/>
    <w:rsid w:val="004E3869"/>
    <w:rsid w:val="004E3DE2"/>
    <w:rsid w:val="004E420A"/>
    <w:rsid w:val="004E4475"/>
    <w:rsid w:val="004E4574"/>
    <w:rsid w:val="004E46C2"/>
    <w:rsid w:val="004E479E"/>
    <w:rsid w:val="004E49B8"/>
    <w:rsid w:val="004E4AFB"/>
    <w:rsid w:val="004E4BF4"/>
    <w:rsid w:val="004E4ECE"/>
    <w:rsid w:val="004E5087"/>
    <w:rsid w:val="004E53E6"/>
    <w:rsid w:val="004E554A"/>
    <w:rsid w:val="004E55B0"/>
    <w:rsid w:val="004E55B6"/>
    <w:rsid w:val="004E58BB"/>
    <w:rsid w:val="004E58E5"/>
    <w:rsid w:val="004E58EE"/>
    <w:rsid w:val="004E5965"/>
    <w:rsid w:val="004E59B2"/>
    <w:rsid w:val="004E640C"/>
    <w:rsid w:val="004E6A09"/>
    <w:rsid w:val="004E6C4C"/>
    <w:rsid w:val="004E6F77"/>
    <w:rsid w:val="004E702B"/>
    <w:rsid w:val="004E729C"/>
    <w:rsid w:val="004E747A"/>
    <w:rsid w:val="004E7564"/>
    <w:rsid w:val="004E773C"/>
    <w:rsid w:val="004E77FB"/>
    <w:rsid w:val="004E7BCA"/>
    <w:rsid w:val="004E7BE8"/>
    <w:rsid w:val="004E7BF8"/>
    <w:rsid w:val="004E7D8B"/>
    <w:rsid w:val="004E7DA9"/>
    <w:rsid w:val="004E7E5B"/>
    <w:rsid w:val="004F0159"/>
    <w:rsid w:val="004F0370"/>
    <w:rsid w:val="004F04B5"/>
    <w:rsid w:val="004F0553"/>
    <w:rsid w:val="004F0704"/>
    <w:rsid w:val="004F0749"/>
    <w:rsid w:val="004F08E8"/>
    <w:rsid w:val="004F0A02"/>
    <w:rsid w:val="004F0B17"/>
    <w:rsid w:val="004F0C5E"/>
    <w:rsid w:val="004F0D71"/>
    <w:rsid w:val="004F0FBF"/>
    <w:rsid w:val="004F108B"/>
    <w:rsid w:val="004F17AC"/>
    <w:rsid w:val="004F1B1F"/>
    <w:rsid w:val="004F1B97"/>
    <w:rsid w:val="004F1C62"/>
    <w:rsid w:val="004F1D9A"/>
    <w:rsid w:val="004F214D"/>
    <w:rsid w:val="004F21EB"/>
    <w:rsid w:val="004F2293"/>
    <w:rsid w:val="004F246B"/>
    <w:rsid w:val="004F2961"/>
    <w:rsid w:val="004F2ADD"/>
    <w:rsid w:val="004F2B74"/>
    <w:rsid w:val="004F2C7F"/>
    <w:rsid w:val="004F2D00"/>
    <w:rsid w:val="004F2D47"/>
    <w:rsid w:val="004F2F51"/>
    <w:rsid w:val="004F2FDD"/>
    <w:rsid w:val="004F30F7"/>
    <w:rsid w:val="004F32A6"/>
    <w:rsid w:val="004F3751"/>
    <w:rsid w:val="004F3802"/>
    <w:rsid w:val="004F3856"/>
    <w:rsid w:val="004F38DD"/>
    <w:rsid w:val="004F3E65"/>
    <w:rsid w:val="004F42F7"/>
    <w:rsid w:val="004F45F5"/>
    <w:rsid w:val="004F4686"/>
    <w:rsid w:val="004F4750"/>
    <w:rsid w:val="004F4960"/>
    <w:rsid w:val="004F4A68"/>
    <w:rsid w:val="004F4C0B"/>
    <w:rsid w:val="004F4EF5"/>
    <w:rsid w:val="004F504F"/>
    <w:rsid w:val="004F5139"/>
    <w:rsid w:val="004F5270"/>
    <w:rsid w:val="004F52D6"/>
    <w:rsid w:val="004F5303"/>
    <w:rsid w:val="004F53D0"/>
    <w:rsid w:val="004F545D"/>
    <w:rsid w:val="004F5505"/>
    <w:rsid w:val="004F553C"/>
    <w:rsid w:val="004F564D"/>
    <w:rsid w:val="004F5651"/>
    <w:rsid w:val="004F56FF"/>
    <w:rsid w:val="004F571D"/>
    <w:rsid w:val="004F5741"/>
    <w:rsid w:val="004F5A1D"/>
    <w:rsid w:val="004F5BBE"/>
    <w:rsid w:val="004F5BE3"/>
    <w:rsid w:val="004F5CAC"/>
    <w:rsid w:val="004F5E5E"/>
    <w:rsid w:val="004F5ED2"/>
    <w:rsid w:val="004F6205"/>
    <w:rsid w:val="004F62CD"/>
    <w:rsid w:val="004F651C"/>
    <w:rsid w:val="004F65CA"/>
    <w:rsid w:val="004F68D4"/>
    <w:rsid w:val="004F68F7"/>
    <w:rsid w:val="004F693C"/>
    <w:rsid w:val="004F695D"/>
    <w:rsid w:val="004F6AA0"/>
    <w:rsid w:val="004F6CDC"/>
    <w:rsid w:val="004F6ED0"/>
    <w:rsid w:val="004F7970"/>
    <w:rsid w:val="004F7D43"/>
    <w:rsid w:val="004F7EB6"/>
    <w:rsid w:val="00500038"/>
    <w:rsid w:val="0050031C"/>
    <w:rsid w:val="0050066A"/>
    <w:rsid w:val="00500762"/>
    <w:rsid w:val="00500B1B"/>
    <w:rsid w:val="00500DDC"/>
    <w:rsid w:val="00500E12"/>
    <w:rsid w:val="00501067"/>
    <w:rsid w:val="005010A8"/>
    <w:rsid w:val="0050116A"/>
    <w:rsid w:val="0050125C"/>
    <w:rsid w:val="005014D9"/>
    <w:rsid w:val="00501589"/>
    <w:rsid w:val="005016F7"/>
    <w:rsid w:val="00501838"/>
    <w:rsid w:val="005018B9"/>
    <w:rsid w:val="00501901"/>
    <w:rsid w:val="00501B99"/>
    <w:rsid w:val="00501D0F"/>
    <w:rsid w:val="00501E4B"/>
    <w:rsid w:val="00502413"/>
    <w:rsid w:val="0050251F"/>
    <w:rsid w:val="005025F4"/>
    <w:rsid w:val="00502677"/>
    <w:rsid w:val="00502856"/>
    <w:rsid w:val="00502892"/>
    <w:rsid w:val="005029D2"/>
    <w:rsid w:val="00502BA8"/>
    <w:rsid w:val="00502FEF"/>
    <w:rsid w:val="005033F8"/>
    <w:rsid w:val="00503474"/>
    <w:rsid w:val="00503899"/>
    <w:rsid w:val="005039A8"/>
    <w:rsid w:val="005039DC"/>
    <w:rsid w:val="00503B45"/>
    <w:rsid w:val="00503B5E"/>
    <w:rsid w:val="00503C3F"/>
    <w:rsid w:val="00503CCE"/>
    <w:rsid w:val="00503D1B"/>
    <w:rsid w:val="00503F74"/>
    <w:rsid w:val="0050427B"/>
    <w:rsid w:val="005044AE"/>
    <w:rsid w:val="00504514"/>
    <w:rsid w:val="00504557"/>
    <w:rsid w:val="005047BC"/>
    <w:rsid w:val="005047CA"/>
    <w:rsid w:val="005047F2"/>
    <w:rsid w:val="00504B26"/>
    <w:rsid w:val="00504CD1"/>
    <w:rsid w:val="00504D57"/>
    <w:rsid w:val="00504EAC"/>
    <w:rsid w:val="00504F26"/>
    <w:rsid w:val="00504FB2"/>
    <w:rsid w:val="005050FF"/>
    <w:rsid w:val="00505297"/>
    <w:rsid w:val="005052B1"/>
    <w:rsid w:val="00505592"/>
    <w:rsid w:val="0050567A"/>
    <w:rsid w:val="00505775"/>
    <w:rsid w:val="00505915"/>
    <w:rsid w:val="005059DA"/>
    <w:rsid w:val="00505A38"/>
    <w:rsid w:val="00505FDB"/>
    <w:rsid w:val="0050608A"/>
    <w:rsid w:val="00506271"/>
    <w:rsid w:val="005063BE"/>
    <w:rsid w:val="005063F7"/>
    <w:rsid w:val="0050644E"/>
    <w:rsid w:val="00506762"/>
    <w:rsid w:val="005068DA"/>
    <w:rsid w:val="00506959"/>
    <w:rsid w:val="00506A44"/>
    <w:rsid w:val="00506A47"/>
    <w:rsid w:val="00506BD6"/>
    <w:rsid w:val="00506BE2"/>
    <w:rsid w:val="00506D77"/>
    <w:rsid w:val="005070F7"/>
    <w:rsid w:val="0050733C"/>
    <w:rsid w:val="00507518"/>
    <w:rsid w:val="0050756B"/>
    <w:rsid w:val="005075F3"/>
    <w:rsid w:val="00507734"/>
    <w:rsid w:val="005078BB"/>
    <w:rsid w:val="00507956"/>
    <w:rsid w:val="0050797C"/>
    <w:rsid w:val="00507CAE"/>
    <w:rsid w:val="00507F5F"/>
    <w:rsid w:val="00510082"/>
    <w:rsid w:val="005100B3"/>
    <w:rsid w:val="0051030B"/>
    <w:rsid w:val="0051060A"/>
    <w:rsid w:val="00510615"/>
    <w:rsid w:val="005106C5"/>
    <w:rsid w:val="005107DF"/>
    <w:rsid w:val="0051086D"/>
    <w:rsid w:val="005108C3"/>
    <w:rsid w:val="00511018"/>
    <w:rsid w:val="005110AF"/>
    <w:rsid w:val="005110EA"/>
    <w:rsid w:val="00511380"/>
    <w:rsid w:val="00511651"/>
    <w:rsid w:val="005116B0"/>
    <w:rsid w:val="00511A14"/>
    <w:rsid w:val="00511EB9"/>
    <w:rsid w:val="00512332"/>
    <w:rsid w:val="00512595"/>
    <w:rsid w:val="005128E8"/>
    <w:rsid w:val="00512B3C"/>
    <w:rsid w:val="00512BF9"/>
    <w:rsid w:val="00512EB7"/>
    <w:rsid w:val="005132B1"/>
    <w:rsid w:val="005132D8"/>
    <w:rsid w:val="005134D8"/>
    <w:rsid w:val="0051374B"/>
    <w:rsid w:val="005137D6"/>
    <w:rsid w:val="00513904"/>
    <w:rsid w:val="0051397D"/>
    <w:rsid w:val="005139E1"/>
    <w:rsid w:val="00513AAE"/>
    <w:rsid w:val="00513AC8"/>
    <w:rsid w:val="00513C28"/>
    <w:rsid w:val="00514274"/>
    <w:rsid w:val="00514300"/>
    <w:rsid w:val="0051443F"/>
    <w:rsid w:val="00514548"/>
    <w:rsid w:val="00514562"/>
    <w:rsid w:val="00514754"/>
    <w:rsid w:val="005147D4"/>
    <w:rsid w:val="00514A72"/>
    <w:rsid w:val="00514BE4"/>
    <w:rsid w:val="00514C31"/>
    <w:rsid w:val="00514EA5"/>
    <w:rsid w:val="00514F4E"/>
    <w:rsid w:val="00515059"/>
    <w:rsid w:val="005150AF"/>
    <w:rsid w:val="00515162"/>
    <w:rsid w:val="005154C2"/>
    <w:rsid w:val="0051562F"/>
    <w:rsid w:val="0051585D"/>
    <w:rsid w:val="00515A14"/>
    <w:rsid w:val="00515BBE"/>
    <w:rsid w:val="00515D8D"/>
    <w:rsid w:val="00515EC3"/>
    <w:rsid w:val="00516048"/>
    <w:rsid w:val="0051642F"/>
    <w:rsid w:val="00516506"/>
    <w:rsid w:val="005165BA"/>
    <w:rsid w:val="005167C6"/>
    <w:rsid w:val="0051680A"/>
    <w:rsid w:val="0051687B"/>
    <w:rsid w:val="005170E1"/>
    <w:rsid w:val="00517135"/>
    <w:rsid w:val="0051722D"/>
    <w:rsid w:val="00517300"/>
    <w:rsid w:val="005173AB"/>
    <w:rsid w:val="0051743A"/>
    <w:rsid w:val="0051748C"/>
    <w:rsid w:val="00517A5C"/>
    <w:rsid w:val="00517D4A"/>
    <w:rsid w:val="00517EBB"/>
    <w:rsid w:val="005200D9"/>
    <w:rsid w:val="00520275"/>
    <w:rsid w:val="005206EE"/>
    <w:rsid w:val="00520E81"/>
    <w:rsid w:val="00520EFF"/>
    <w:rsid w:val="0052107C"/>
    <w:rsid w:val="00521387"/>
    <w:rsid w:val="00521437"/>
    <w:rsid w:val="005214C6"/>
    <w:rsid w:val="00521602"/>
    <w:rsid w:val="005218B9"/>
    <w:rsid w:val="00521958"/>
    <w:rsid w:val="00521994"/>
    <w:rsid w:val="005225A2"/>
    <w:rsid w:val="00522644"/>
    <w:rsid w:val="00522AA9"/>
    <w:rsid w:val="00522DFA"/>
    <w:rsid w:val="00522E1C"/>
    <w:rsid w:val="00522F69"/>
    <w:rsid w:val="005230D2"/>
    <w:rsid w:val="005231A2"/>
    <w:rsid w:val="0052327D"/>
    <w:rsid w:val="005232A7"/>
    <w:rsid w:val="005233C8"/>
    <w:rsid w:val="00523419"/>
    <w:rsid w:val="00523447"/>
    <w:rsid w:val="0052383D"/>
    <w:rsid w:val="005238C8"/>
    <w:rsid w:val="005238D3"/>
    <w:rsid w:val="005239A1"/>
    <w:rsid w:val="00523B03"/>
    <w:rsid w:val="00523B22"/>
    <w:rsid w:val="00523B6D"/>
    <w:rsid w:val="00523E80"/>
    <w:rsid w:val="00523F9E"/>
    <w:rsid w:val="00523FDD"/>
    <w:rsid w:val="005243D3"/>
    <w:rsid w:val="005244AB"/>
    <w:rsid w:val="0052474B"/>
    <w:rsid w:val="00524833"/>
    <w:rsid w:val="00524A19"/>
    <w:rsid w:val="005250ED"/>
    <w:rsid w:val="005250FC"/>
    <w:rsid w:val="00525202"/>
    <w:rsid w:val="00525306"/>
    <w:rsid w:val="00525340"/>
    <w:rsid w:val="005254F6"/>
    <w:rsid w:val="00525657"/>
    <w:rsid w:val="005256D4"/>
    <w:rsid w:val="005258D7"/>
    <w:rsid w:val="0052590B"/>
    <w:rsid w:val="00525F92"/>
    <w:rsid w:val="0052603E"/>
    <w:rsid w:val="00526042"/>
    <w:rsid w:val="005261C7"/>
    <w:rsid w:val="00526258"/>
    <w:rsid w:val="0052632F"/>
    <w:rsid w:val="0052641E"/>
    <w:rsid w:val="00526554"/>
    <w:rsid w:val="00526559"/>
    <w:rsid w:val="005266F7"/>
    <w:rsid w:val="0052683C"/>
    <w:rsid w:val="005268C5"/>
    <w:rsid w:val="00526A03"/>
    <w:rsid w:val="00526B02"/>
    <w:rsid w:val="00526BF2"/>
    <w:rsid w:val="00526E50"/>
    <w:rsid w:val="0052700E"/>
    <w:rsid w:val="0052704D"/>
    <w:rsid w:val="00527311"/>
    <w:rsid w:val="0052743D"/>
    <w:rsid w:val="005276FC"/>
    <w:rsid w:val="0052782B"/>
    <w:rsid w:val="00527D68"/>
    <w:rsid w:val="00530068"/>
    <w:rsid w:val="0053026D"/>
    <w:rsid w:val="00530530"/>
    <w:rsid w:val="005306A3"/>
    <w:rsid w:val="0053071A"/>
    <w:rsid w:val="00530733"/>
    <w:rsid w:val="005307A8"/>
    <w:rsid w:val="005307BE"/>
    <w:rsid w:val="00530B9D"/>
    <w:rsid w:val="00530C22"/>
    <w:rsid w:val="005312A3"/>
    <w:rsid w:val="005313A3"/>
    <w:rsid w:val="00531407"/>
    <w:rsid w:val="005317D5"/>
    <w:rsid w:val="00531BE5"/>
    <w:rsid w:val="00531CE6"/>
    <w:rsid w:val="00531D52"/>
    <w:rsid w:val="00531F96"/>
    <w:rsid w:val="005320CB"/>
    <w:rsid w:val="00532413"/>
    <w:rsid w:val="0053293B"/>
    <w:rsid w:val="00532D72"/>
    <w:rsid w:val="00532F26"/>
    <w:rsid w:val="00532FF5"/>
    <w:rsid w:val="00533025"/>
    <w:rsid w:val="005330A9"/>
    <w:rsid w:val="00533214"/>
    <w:rsid w:val="0053321E"/>
    <w:rsid w:val="00533383"/>
    <w:rsid w:val="00533450"/>
    <w:rsid w:val="005335A0"/>
    <w:rsid w:val="005335C7"/>
    <w:rsid w:val="005336BA"/>
    <w:rsid w:val="0053388E"/>
    <w:rsid w:val="005339F4"/>
    <w:rsid w:val="00533AFB"/>
    <w:rsid w:val="00533B60"/>
    <w:rsid w:val="00533C87"/>
    <w:rsid w:val="00533D75"/>
    <w:rsid w:val="00533F67"/>
    <w:rsid w:val="0053418D"/>
    <w:rsid w:val="005341EC"/>
    <w:rsid w:val="00534294"/>
    <w:rsid w:val="00534378"/>
    <w:rsid w:val="00534423"/>
    <w:rsid w:val="0053471B"/>
    <w:rsid w:val="00534782"/>
    <w:rsid w:val="00534F92"/>
    <w:rsid w:val="005350ED"/>
    <w:rsid w:val="005351EA"/>
    <w:rsid w:val="00535384"/>
    <w:rsid w:val="00535714"/>
    <w:rsid w:val="00535BD7"/>
    <w:rsid w:val="00535C60"/>
    <w:rsid w:val="00535D0C"/>
    <w:rsid w:val="00535DD1"/>
    <w:rsid w:val="005360D7"/>
    <w:rsid w:val="0053616F"/>
    <w:rsid w:val="00536409"/>
    <w:rsid w:val="0053679C"/>
    <w:rsid w:val="00536921"/>
    <w:rsid w:val="0053695F"/>
    <w:rsid w:val="00536F8E"/>
    <w:rsid w:val="00537320"/>
    <w:rsid w:val="00537434"/>
    <w:rsid w:val="005374AC"/>
    <w:rsid w:val="005379CF"/>
    <w:rsid w:val="00537B21"/>
    <w:rsid w:val="00537C98"/>
    <w:rsid w:val="00537E05"/>
    <w:rsid w:val="00540126"/>
    <w:rsid w:val="00540615"/>
    <w:rsid w:val="0054085D"/>
    <w:rsid w:val="00540A8C"/>
    <w:rsid w:val="00540B78"/>
    <w:rsid w:val="00540D9E"/>
    <w:rsid w:val="0054102E"/>
    <w:rsid w:val="00541119"/>
    <w:rsid w:val="005411A2"/>
    <w:rsid w:val="00541220"/>
    <w:rsid w:val="00541295"/>
    <w:rsid w:val="00541475"/>
    <w:rsid w:val="005415EC"/>
    <w:rsid w:val="00541758"/>
    <w:rsid w:val="00541D97"/>
    <w:rsid w:val="00541DBA"/>
    <w:rsid w:val="00541EE5"/>
    <w:rsid w:val="00541F9C"/>
    <w:rsid w:val="00541FAD"/>
    <w:rsid w:val="005422D7"/>
    <w:rsid w:val="0054269D"/>
    <w:rsid w:val="00542860"/>
    <w:rsid w:val="00542A5A"/>
    <w:rsid w:val="00542D19"/>
    <w:rsid w:val="00542D7A"/>
    <w:rsid w:val="00542DAE"/>
    <w:rsid w:val="00542E7F"/>
    <w:rsid w:val="00543126"/>
    <w:rsid w:val="005431CB"/>
    <w:rsid w:val="005433B2"/>
    <w:rsid w:val="005434D0"/>
    <w:rsid w:val="0054357C"/>
    <w:rsid w:val="00543662"/>
    <w:rsid w:val="0054387E"/>
    <w:rsid w:val="00543A5C"/>
    <w:rsid w:val="00543A71"/>
    <w:rsid w:val="00543A81"/>
    <w:rsid w:val="00543B80"/>
    <w:rsid w:val="00543CCC"/>
    <w:rsid w:val="005440BA"/>
    <w:rsid w:val="005440CB"/>
    <w:rsid w:val="0054417D"/>
    <w:rsid w:val="00544221"/>
    <w:rsid w:val="00544267"/>
    <w:rsid w:val="0054426A"/>
    <w:rsid w:val="0054459A"/>
    <w:rsid w:val="005447D2"/>
    <w:rsid w:val="00544906"/>
    <w:rsid w:val="00544BB9"/>
    <w:rsid w:val="00544C39"/>
    <w:rsid w:val="00544D53"/>
    <w:rsid w:val="00544F97"/>
    <w:rsid w:val="0054520F"/>
    <w:rsid w:val="0054558B"/>
    <w:rsid w:val="005455DF"/>
    <w:rsid w:val="00545727"/>
    <w:rsid w:val="005457DA"/>
    <w:rsid w:val="005458AF"/>
    <w:rsid w:val="005459D6"/>
    <w:rsid w:val="00545A40"/>
    <w:rsid w:val="00545A6D"/>
    <w:rsid w:val="00545BBF"/>
    <w:rsid w:val="00545CE0"/>
    <w:rsid w:val="00545DCA"/>
    <w:rsid w:val="00545F30"/>
    <w:rsid w:val="0054662E"/>
    <w:rsid w:val="005467BC"/>
    <w:rsid w:val="00546AF4"/>
    <w:rsid w:val="00546AF7"/>
    <w:rsid w:val="00546CD7"/>
    <w:rsid w:val="00546D15"/>
    <w:rsid w:val="00546D40"/>
    <w:rsid w:val="00547085"/>
    <w:rsid w:val="00547195"/>
    <w:rsid w:val="00547282"/>
    <w:rsid w:val="005472E7"/>
    <w:rsid w:val="00547362"/>
    <w:rsid w:val="005473D0"/>
    <w:rsid w:val="005474E9"/>
    <w:rsid w:val="0054773B"/>
    <w:rsid w:val="00547913"/>
    <w:rsid w:val="00547AD3"/>
    <w:rsid w:val="00547AF3"/>
    <w:rsid w:val="00547AF5"/>
    <w:rsid w:val="0055006E"/>
    <w:rsid w:val="005501F5"/>
    <w:rsid w:val="005501F7"/>
    <w:rsid w:val="00550246"/>
    <w:rsid w:val="0055035D"/>
    <w:rsid w:val="005504D8"/>
    <w:rsid w:val="0055058B"/>
    <w:rsid w:val="0055097C"/>
    <w:rsid w:val="00550D65"/>
    <w:rsid w:val="00551142"/>
    <w:rsid w:val="00551186"/>
    <w:rsid w:val="005513DF"/>
    <w:rsid w:val="00551408"/>
    <w:rsid w:val="005514FB"/>
    <w:rsid w:val="0055164A"/>
    <w:rsid w:val="0055191B"/>
    <w:rsid w:val="00552080"/>
    <w:rsid w:val="005522D0"/>
    <w:rsid w:val="005524FD"/>
    <w:rsid w:val="00552AEE"/>
    <w:rsid w:val="00552B3D"/>
    <w:rsid w:val="00552B9B"/>
    <w:rsid w:val="00552E18"/>
    <w:rsid w:val="00552E69"/>
    <w:rsid w:val="005530C9"/>
    <w:rsid w:val="00553237"/>
    <w:rsid w:val="005533AA"/>
    <w:rsid w:val="00553642"/>
    <w:rsid w:val="00553843"/>
    <w:rsid w:val="00553A20"/>
    <w:rsid w:val="00553B75"/>
    <w:rsid w:val="005541DC"/>
    <w:rsid w:val="00554343"/>
    <w:rsid w:val="00554407"/>
    <w:rsid w:val="00554BE1"/>
    <w:rsid w:val="00554C44"/>
    <w:rsid w:val="00555094"/>
    <w:rsid w:val="0055518B"/>
    <w:rsid w:val="005551BB"/>
    <w:rsid w:val="00555217"/>
    <w:rsid w:val="005558B2"/>
    <w:rsid w:val="005558C2"/>
    <w:rsid w:val="005558DD"/>
    <w:rsid w:val="00555926"/>
    <w:rsid w:val="00555969"/>
    <w:rsid w:val="00555A8F"/>
    <w:rsid w:val="00555AA9"/>
    <w:rsid w:val="00555AAC"/>
    <w:rsid w:val="00555AFC"/>
    <w:rsid w:val="00555CB1"/>
    <w:rsid w:val="00555DC1"/>
    <w:rsid w:val="00555F6B"/>
    <w:rsid w:val="00555F8F"/>
    <w:rsid w:val="00556054"/>
    <w:rsid w:val="005561BF"/>
    <w:rsid w:val="0055681D"/>
    <w:rsid w:val="005568E0"/>
    <w:rsid w:val="005569A4"/>
    <w:rsid w:val="00556B43"/>
    <w:rsid w:val="00556C2C"/>
    <w:rsid w:val="00556C81"/>
    <w:rsid w:val="0055787B"/>
    <w:rsid w:val="0055792D"/>
    <w:rsid w:val="00557AC2"/>
    <w:rsid w:val="00557D8B"/>
    <w:rsid w:val="00557F3E"/>
    <w:rsid w:val="00557FBA"/>
    <w:rsid w:val="005601E4"/>
    <w:rsid w:val="005603DC"/>
    <w:rsid w:val="00560454"/>
    <w:rsid w:val="00560474"/>
    <w:rsid w:val="0056068E"/>
    <w:rsid w:val="00560BE6"/>
    <w:rsid w:val="00560E3B"/>
    <w:rsid w:val="00560F05"/>
    <w:rsid w:val="00560FB0"/>
    <w:rsid w:val="005610C5"/>
    <w:rsid w:val="00561283"/>
    <w:rsid w:val="005612B0"/>
    <w:rsid w:val="005612D9"/>
    <w:rsid w:val="0056171C"/>
    <w:rsid w:val="00561E30"/>
    <w:rsid w:val="00561E3A"/>
    <w:rsid w:val="00562041"/>
    <w:rsid w:val="00562263"/>
    <w:rsid w:val="00562276"/>
    <w:rsid w:val="00562326"/>
    <w:rsid w:val="005623A8"/>
    <w:rsid w:val="005624F8"/>
    <w:rsid w:val="00562850"/>
    <w:rsid w:val="005629F7"/>
    <w:rsid w:val="00562A8E"/>
    <w:rsid w:val="00562AA7"/>
    <w:rsid w:val="00562B44"/>
    <w:rsid w:val="00562DE7"/>
    <w:rsid w:val="00562F25"/>
    <w:rsid w:val="005630FE"/>
    <w:rsid w:val="00563167"/>
    <w:rsid w:val="0056332F"/>
    <w:rsid w:val="00563684"/>
    <w:rsid w:val="005636BB"/>
    <w:rsid w:val="00563774"/>
    <w:rsid w:val="005637E4"/>
    <w:rsid w:val="005638D3"/>
    <w:rsid w:val="00563A00"/>
    <w:rsid w:val="00563AAD"/>
    <w:rsid w:val="00563CCB"/>
    <w:rsid w:val="00563D19"/>
    <w:rsid w:val="00563E7A"/>
    <w:rsid w:val="0056402A"/>
    <w:rsid w:val="0056440A"/>
    <w:rsid w:val="00564637"/>
    <w:rsid w:val="00564660"/>
    <w:rsid w:val="00564662"/>
    <w:rsid w:val="0056473F"/>
    <w:rsid w:val="00564B91"/>
    <w:rsid w:val="00564BBC"/>
    <w:rsid w:val="00564FB3"/>
    <w:rsid w:val="00564FD7"/>
    <w:rsid w:val="00565081"/>
    <w:rsid w:val="00565172"/>
    <w:rsid w:val="005653CF"/>
    <w:rsid w:val="0056542E"/>
    <w:rsid w:val="0056547F"/>
    <w:rsid w:val="00565876"/>
    <w:rsid w:val="0056591A"/>
    <w:rsid w:val="00565B7E"/>
    <w:rsid w:val="00565BC0"/>
    <w:rsid w:val="00565CDE"/>
    <w:rsid w:val="00565EEE"/>
    <w:rsid w:val="00566092"/>
    <w:rsid w:val="00566423"/>
    <w:rsid w:val="005665BE"/>
    <w:rsid w:val="005666B7"/>
    <w:rsid w:val="005667CA"/>
    <w:rsid w:val="0056684A"/>
    <w:rsid w:val="00566AE7"/>
    <w:rsid w:val="00566E7D"/>
    <w:rsid w:val="005671A9"/>
    <w:rsid w:val="00567252"/>
    <w:rsid w:val="005673DF"/>
    <w:rsid w:val="005676FD"/>
    <w:rsid w:val="0056771B"/>
    <w:rsid w:val="00567799"/>
    <w:rsid w:val="005678B3"/>
    <w:rsid w:val="00567959"/>
    <w:rsid w:val="00567AA5"/>
    <w:rsid w:val="00567CEA"/>
    <w:rsid w:val="00570220"/>
    <w:rsid w:val="0057023F"/>
    <w:rsid w:val="005702A4"/>
    <w:rsid w:val="005704A7"/>
    <w:rsid w:val="005704B3"/>
    <w:rsid w:val="00570A13"/>
    <w:rsid w:val="00570D71"/>
    <w:rsid w:val="00570DF4"/>
    <w:rsid w:val="00570F1D"/>
    <w:rsid w:val="00571092"/>
    <w:rsid w:val="005710F3"/>
    <w:rsid w:val="005712B7"/>
    <w:rsid w:val="005713FE"/>
    <w:rsid w:val="00571538"/>
    <w:rsid w:val="005715DA"/>
    <w:rsid w:val="00571685"/>
    <w:rsid w:val="005717A9"/>
    <w:rsid w:val="005717AF"/>
    <w:rsid w:val="00571893"/>
    <w:rsid w:val="005719BB"/>
    <w:rsid w:val="00571B65"/>
    <w:rsid w:val="00571F13"/>
    <w:rsid w:val="005721C2"/>
    <w:rsid w:val="005723E6"/>
    <w:rsid w:val="005725F6"/>
    <w:rsid w:val="005727A5"/>
    <w:rsid w:val="0057293D"/>
    <w:rsid w:val="00572B52"/>
    <w:rsid w:val="00572CEA"/>
    <w:rsid w:val="00573042"/>
    <w:rsid w:val="0057332E"/>
    <w:rsid w:val="00573548"/>
    <w:rsid w:val="00573566"/>
    <w:rsid w:val="005738BA"/>
    <w:rsid w:val="00573D66"/>
    <w:rsid w:val="005744BB"/>
    <w:rsid w:val="0057461F"/>
    <w:rsid w:val="00574816"/>
    <w:rsid w:val="005749E3"/>
    <w:rsid w:val="00574A48"/>
    <w:rsid w:val="00575056"/>
    <w:rsid w:val="005750CE"/>
    <w:rsid w:val="005752C5"/>
    <w:rsid w:val="005752FF"/>
    <w:rsid w:val="00575359"/>
    <w:rsid w:val="00575374"/>
    <w:rsid w:val="0057555C"/>
    <w:rsid w:val="00575623"/>
    <w:rsid w:val="00575640"/>
    <w:rsid w:val="00575712"/>
    <w:rsid w:val="00575798"/>
    <w:rsid w:val="00575868"/>
    <w:rsid w:val="005758B1"/>
    <w:rsid w:val="00575A85"/>
    <w:rsid w:val="00575AC6"/>
    <w:rsid w:val="00575B13"/>
    <w:rsid w:val="00575B5F"/>
    <w:rsid w:val="00575CCD"/>
    <w:rsid w:val="00575CE5"/>
    <w:rsid w:val="00575D3C"/>
    <w:rsid w:val="00575E1C"/>
    <w:rsid w:val="00575FC9"/>
    <w:rsid w:val="005763B7"/>
    <w:rsid w:val="00576536"/>
    <w:rsid w:val="00576715"/>
    <w:rsid w:val="005769EC"/>
    <w:rsid w:val="00576DD2"/>
    <w:rsid w:val="005771E8"/>
    <w:rsid w:val="0057742B"/>
    <w:rsid w:val="0057743E"/>
    <w:rsid w:val="0057749C"/>
    <w:rsid w:val="0057755E"/>
    <w:rsid w:val="00577B98"/>
    <w:rsid w:val="00577CC8"/>
    <w:rsid w:val="00577F22"/>
    <w:rsid w:val="00577F32"/>
    <w:rsid w:val="0058003F"/>
    <w:rsid w:val="0058028C"/>
    <w:rsid w:val="00580573"/>
    <w:rsid w:val="00580B84"/>
    <w:rsid w:val="00580D83"/>
    <w:rsid w:val="00580DA6"/>
    <w:rsid w:val="00580E05"/>
    <w:rsid w:val="00580EB1"/>
    <w:rsid w:val="005810B3"/>
    <w:rsid w:val="00581122"/>
    <w:rsid w:val="0058128F"/>
    <w:rsid w:val="00581326"/>
    <w:rsid w:val="00581330"/>
    <w:rsid w:val="0058137A"/>
    <w:rsid w:val="00581396"/>
    <w:rsid w:val="005813F8"/>
    <w:rsid w:val="005816AA"/>
    <w:rsid w:val="0058182B"/>
    <w:rsid w:val="00581B61"/>
    <w:rsid w:val="00581EE0"/>
    <w:rsid w:val="005820D7"/>
    <w:rsid w:val="005820F4"/>
    <w:rsid w:val="005820FE"/>
    <w:rsid w:val="0058273F"/>
    <w:rsid w:val="0058278A"/>
    <w:rsid w:val="0058293D"/>
    <w:rsid w:val="00582A16"/>
    <w:rsid w:val="00582B6B"/>
    <w:rsid w:val="00582B72"/>
    <w:rsid w:val="00583033"/>
    <w:rsid w:val="00583156"/>
    <w:rsid w:val="005831A2"/>
    <w:rsid w:val="00583642"/>
    <w:rsid w:val="005837B7"/>
    <w:rsid w:val="005838C8"/>
    <w:rsid w:val="005838E8"/>
    <w:rsid w:val="005839BB"/>
    <w:rsid w:val="005839E4"/>
    <w:rsid w:val="00583A55"/>
    <w:rsid w:val="00583DA9"/>
    <w:rsid w:val="00583E3F"/>
    <w:rsid w:val="00583EF2"/>
    <w:rsid w:val="00583EFE"/>
    <w:rsid w:val="00583FB2"/>
    <w:rsid w:val="0058401F"/>
    <w:rsid w:val="005840C0"/>
    <w:rsid w:val="0058417C"/>
    <w:rsid w:val="00584249"/>
    <w:rsid w:val="00584314"/>
    <w:rsid w:val="0058454A"/>
    <w:rsid w:val="00584577"/>
    <w:rsid w:val="0058457A"/>
    <w:rsid w:val="005846F6"/>
    <w:rsid w:val="00584725"/>
    <w:rsid w:val="00584782"/>
    <w:rsid w:val="00584AE6"/>
    <w:rsid w:val="00584BFD"/>
    <w:rsid w:val="00584C3A"/>
    <w:rsid w:val="00584EF5"/>
    <w:rsid w:val="00584F41"/>
    <w:rsid w:val="0058507A"/>
    <w:rsid w:val="00585311"/>
    <w:rsid w:val="005853F3"/>
    <w:rsid w:val="00585411"/>
    <w:rsid w:val="00585528"/>
    <w:rsid w:val="0058586B"/>
    <w:rsid w:val="005859B9"/>
    <w:rsid w:val="00585A51"/>
    <w:rsid w:val="00585EB5"/>
    <w:rsid w:val="00585F57"/>
    <w:rsid w:val="00586023"/>
    <w:rsid w:val="005860AB"/>
    <w:rsid w:val="0058650D"/>
    <w:rsid w:val="005866DB"/>
    <w:rsid w:val="00586806"/>
    <w:rsid w:val="0058699F"/>
    <w:rsid w:val="00586A69"/>
    <w:rsid w:val="00586AAC"/>
    <w:rsid w:val="00586BCD"/>
    <w:rsid w:val="00586DA9"/>
    <w:rsid w:val="00586DCA"/>
    <w:rsid w:val="00587101"/>
    <w:rsid w:val="00587196"/>
    <w:rsid w:val="005872CD"/>
    <w:rsid w:val="005874DF"/>
    <w:rsid w:val="00587501"/>
    <w:rsid w:val="0058758F"/>
    <w:rsid w:val="00587600"/>
    <w:rsid w:val="005876F3"/>
    <w:rsid w:val="00587863"/>
    <w:rsid w:val="0058787A"/>
    <w:rsid w:val="00587E4B"/>
    <w:rsid w:val="00590084"/>
    <w:rsid w:val="00590085"/>
    <w:rsid w:val="00590128"/>
    <w:rsid w:val="00590365"/>
    <w:rsid w:val="00590410"/>
    <w:rsid w:val="005905B1"/>
    <w:rsid w:val="005906A7"/>
    <w:rsid w:val="005906D7"/>
    <w:rsid w:val="00590757"/>
    <w:rsid w:val="00590863"/>
    <w:rsid w:val="005909CD"/>
    <w:rsid w:val="00590DAC"/>
    <w:rsid w:val="0059116A"/>
    <w:rsid w:val="005911E1"/>
    <w:rsid w:val="005915D6"/>
    <w:rsid w:val="005915FF"/>
    <w:rsid w:val="00591B66"/>
    <w:rsid w:val="00591B95"/>
    <w:rsid w:val="00591C76"/>
    <w:rsid w:val="00591ED7"/>
    <w:rsid w:val="00591F14"/>
    <w:rsid w:val="0059210A"/>
    <w:rsid w:val="00592131"/>
    <w:rsid w:val="005921FA"/>
    <w:rsid w:val="005924F8"/>
    <w:rsid w:val="005926A1"/>
    <w:rsid w:val="005926C0"/>
    <w:rsid w:val="00592713"/>
    <w:rsid w:val="005929BC"/>
    <w:rsid w:val="00592AC7"/>
    <w:rsid w:val="00592B66"/>
    <w:rsid w:val="00592BCC"/>
    <w:rsid w:val="00592EB5"/>
    <w:rsid w:val="0059307B"/>
    <w:rsid w:val="005934F7"/>
    <w:rsid w:val="00593647"/>
    <w:rsid w:val="005936D4"/>
    <w:rsid w:val="00593831"/>
    <w:rsid w:val="0059385A"/>
    <w:rsid w:val="0059397A"/>
    <w:rsid w:val="00593D0C"/>
    <w:rsid w:val="005941F5"/>
    <w:rsid w:val="00594460"/>
    <w:rsid w:val="005944EE"/>
    <w:rsid w:val="00594561"/>
    <w:rsid w:val="00594634"/>
    <w:rsid w:val="005946A8"/>
    <w:rsid w:val="00594940"/>
    <w:rsid w:val="00594947"/>
    <w:rsid w:val="005949AF"/>
    <w:rsid w:val="00594E23"/>
    <w:rsid w:val="005950D0"/>
    <w:rsid w:val="005950EC"/>
    <w:rsid w:val="00595378"/>
    <w:rsid w:val="005954B3"/>
    <w:rsid w:val="00595818"/>
    <w:rsid w:val="00595918"/>
    <w:rsid w:val="00595A06"/>
    <w:rsid w:val="00595B60"/>
    <w:rsid w:val="00595D94"/>
    <w:rsid w:val="005960E4"/>
    <w:rsid w:val="005962EA"/>
    <w:rsid w:val="00596805"/>
    <w:rsid w:val="00596809"/>
    <w:rsid w:val="0059683A"/>
    <w:rsid w:val="00596B61"/>
    <w:rsid w:val="00596EE3"/>
    <w:rsid w:val="0059712E"/>
    <w:rsid w:val="005972B1"/>
    <w:rsid w:val="005972E2"/>
    <w:rsid w:val="00597467"/>
    <w:rsid w:val="0059774A"/>
    <w:rsid w:val="005978A2"/>
    <w:rsid w:val="00597932"/>
    <w:rsid w:val="00597FE0"/>
    <w:rsid w:val="005A0189"/>
    <w:rsid w:val="005A052B"/>
    <w:rsid w:val="005A0B0E"/>
    <w:rsid w:val="005A0B62"/>
    <w:rsid w:val="005A0C74"/>
    <w:rsid w:val="005A0DA5"/>
    <w:rsid w:val="005A10C0"/>
    <w:rsid w:val="005A1160"/>
    <w:rsid w:val="005A1405"/>
    <w:rsid w:val="005A1461"/>
    <w:rsid w:val="005A158C"/>
    <w:rsid w:val="005A18C0"/>
    <w:rsid w:val="005A1CE8"/>
    <w:rsid w:val="005A202C"/>
    <w:rsid w:val="005A2304"/>
    <w:rsid w:val="005A237E"/>
    <w:rsid w:val="005A26C4"/>
    <w:rsid w:val="005A26E4"/>
    <w:rsid w:val="005A26F0"/>
    <w:rsid w:val="005A2769"/>
    <w:rsid w:val="005A2773"/>
    <w:rsid w:val="005A28F8"/>
    <w:rsid w:val="005A2906"/>
    <w:rsid w:val="005A2FD7"/>
    <w:rsid w:val="005A3148"/>
    <w:rsid w:val="005A342D"/>
    <w:rsid w:val="005A37E6"/>
    <w:rsid w:val="005A3999"/>
    <w:rsid w:val="005A3A05"/>
    <w:rsid w:val="005A3A4C"/>
    <w:rsid w:val="005A3AA8"/>
    <w:rsid w:val="005A3C46"/>
    <w:rsid w:val="005A3DDC"/>
    <w:rsid w:val="005A3E78"/>
    <w:rsid w:val="005A3FBB"/>
    <w:rsid w:val="005A4019"/>
    <w:rsid w:val="005A407B"/>
    <w:rsid w:val="005A4127"/>
    <w:rsid w:val="005A45BF"/>
    <w:rsid w:val="005A4946"/>
    <w:rsid w:val="005A4C10"/>
    <w:rsid w:val="005A4C1C"/>
    <w:rsid w:val="005A4C9D"/>
    <w:rsid w:val="005A4CB9"/>
    <w:rsid w:val="005A51BF"/>
    <w:rsid w:val="005A52AC"/>
    <w:rsid w:val="005A52D9"/>
    <w:rsid w:val="005A561A"/>
    <w:rsid w:val="005A5657"/>
    <w:rsid w:val="005A56E8"/>
    <w:rsid w:val="005A5806"/>
    <w:rsid w:val="005A58FC"/>
    <w:rsid w:val="005A5A40"/>
    <w:rsid w:val="005A5AF6"/>
    <w:rsid w:val="005A5B5E"/>
    <w:rsid w:val="005A5C63"/>
    <w:rsid w:val="005A5CA5"/>
    <w:rsid w:val="005A5CBF"/>
    <w:rsid w:val="005A5E3A"/>
    <w:rsid w:val="005A60DF"/>
    <w:rsid w:val="005A63CE"/>
    <w:rsid w:val="005A6440"/>
    <w:rsid w:val="005A65ED"/>
    <w:rsid w:val="005A663F"/>
    <w:rsid w:val="005A66A8"/>
    <w:rsid w:val="005A67AB"/>
    <w:rsid w:val="005A69AF"/>
    <w:rsid w:val="005A6B1E"/>
    <w:rsid w:val="005A6B67"/>
    <w:rsid w:val="005A6B98"/>
    <w:rsid w:val="005A6CEE"/>
    <w:rsid w:val="005A6D7D"/>
    <w:rsid w:val="005A6E7D"/>
    <w:rsid w:val="005A6EBB"/>
    <w:rsid w:val="005A6EBD"/>
    <w:rsid w:val="005A713E"/>
    <w:rsid w:val="005A75ED"/>
    <w:rsid w:val="005A77D0"/>
    <w:rsid w:val="005A797D"/>
    <w:rsid w:val="005A79B5"/>
    <w:rsid w:val="005A7AAE"/>
    <w:rsid w:val="005A7AE5"/>
    <w:rsid w:val="005A7C58"/>
    <w:rsid w:val="005A7DA9"/>
    <w:rsid w:val="005A7EE2"/>
    <w:rsid w:val="005A7F01"/>
    <w:rsid w:val="005A7F6A"/>
    <w:rsid w:val="005B0400"/>
    <w:rsid w:val="005B0598"/>
    <w:rsid w:val="005B067E"/>
    <w:rsid w:val="005B06AD"/>
    <w:rsid w:val="005B07B2"/>
    <w:rsid w:val="005B0946"/>
    <w:rsid w:val="005B09B9"/>
    <w:rsid w:val="005B0C2E"/>
    <w:rsid w:val="005B0FD1"/>
    <w:rsid w:val="005B1383"/>
    <w:rsid w:val="005B14D6"/>
    <w:rsid w:val="005B1589"/>
    <w:rsid w:val="005B16BF"/>
    <w:rsid w:val="005B1919"/>
    <w:rsid w:val="005B196A"/>
    <w:rsid w:val="005B19E6"/>
    <w:rsid w:val="005B1A6B"/>
    <w:rsid w:val="005B1A95"/>
    <w:rsid w:val="005B1DD9"/>
    <w:rsid w:val="005B1F31"/>
    <w:rsid w:val="005B2023"/>
    <w:rsid w:val="005B2051"/>
    <w:rsid w:val="005B224B"/>
    <w:rsid w:val="005B23D1"/>
    <w:rsid w:val="005B23E9"/>
    <w:rsid w:val="005B26BA"/>
    <w:rsid w:val="005B27E0"/>
    <w:rsid w:val="005B28AC"/>
    <w:rsid w:val="005B2C3B"/>
    <w:rsid w:val="005B2C82"/>
    <w:rsid w:val="005B2DC0"/>
    <w:rsid w:val="005B2DFD"/>
    <w:rsid w:val="005B2E02"/>
    <w:rsid w:val="005B2EBD"/>
    <w:rsid w:val="005B3089"/>
    <w:rsid w:val="005B33B9"/>
    <w:rsid w:val="005B3954"/>
    <w:rsid w:val="005B3FBC"/>
    <w:rsid w:val="005B437E"/>
    <w:rsid w:val="005B43AA"/>
    <w:rsid w:val="005B4576"/>
    <w:rsid w:val="005B45D9"/>
    <w:rsid w:val="005B483D"/>
    <w:rsid w:val="005B4997"/>
    <w:rsid w:val="005B4B7E"/>
    <w:rsid w:val="005B4BC1"/>
    <w:rsid w:val="005B4C73"/>
    <w:rsid w:val="005B4EB6"/>
    <w:rsid w:val="005B4FBA"/>
    <w:rsid w:val="005B50DD"/>
    <w:rsid w:val="005B5860"/>
    <w:rsid w:val="005B5D16"/>
    <w:rsid w:val="005B5DFA"/>
    <w:rsid w:val="005B62B6"/>
    <w:rsid w:val="005B64CE"/>
    <w:rsid w:val="005B64ED"/>
    <w:rsid w:val="005B67B8"/>
    <w:rsid w:val="005B6ABB"/>
    <w:rsid w:val="005B6E10"/>
    <w:rsid w:val="005B7190"/>
    <w:rsid w:val="005B728E"/>
    <w:rsid w:val="005B72F3"/>
    <w:rsid w:val="005B739A"/>
    <w:rsid w:val="005B7837"/>
    <w:rsid w:val="005B7934"/>
    <w:rsid w:val="005B7B64"/>
    <w:rsid w:val="005B7BDB"/>
    <w:rsid w:val="005B7E6D"/>
    <w:rsid w:val="005B7ECF"/>
    <w:rsid w:val="005C0140"/>
    <w:rsid w:val="005C02F2"/>
    <w:rsid w:val="005C0379"/>
    <w:rsid w:val="005C03DA"/>
    <w:rsid w:val="005C0489"/>
    <w:rsid w:val="005C087A"/>
    <w:rsid w:val="005C08A0"/>
    <w:rsid w:val="005C09F3"/>
    <w:rsid w:val="005C0B5F"/>
    <w:rsid w:val="005C10BB"/>
    <w:rsid w:val="005C1201"/>
    <w:rsid w:val="005C1404"/>
    <w:rsid w:val="005C1407"/>
    <w:rsid w:val="005C144F"/>
    <w:rsid w:val="005C167C"/>
    <w:rsid w:val="005C17D4"/>
    <w:rsid w:val="005C1991"/>
    <w:rsid w:val="005C19BB"/>
    <w:rsid w:val="005C1AEC"/>
    <w:rsid w:val="005C1B86"/>
    <w:rsid w:val="005C1BAC"/>
    <w:rsid w:val="005C1D0B"/>
    <w:rsid w:val="005C1D9A"/>
    <w:rsid w:val="005C1F73"/>
    <w:rsid w:val="005C20FF"/>
    <w:rsid w:val="005C233C"/>
    <w:rsid w:val="005C24FA"/>
    <w:rsid w:val="005C256E"/>
    <w:rsid w:val="005C25FD"/>
    <w:rsid w:val="005C270C"/>
    <w:rsid w:val="005C27D2"/>
    <w:rsid w:val="005C27DA"/>
    <w:rsid w:val="005C2811"/>
    <w:rsid w:val="005C345A"/>
    <w:rsid w:val="005C36A6"/>
    <w:rsid w:val="005C3D36"/>
    <w:rsid w:val="005C404C"/>
    <w:rsid w:val="005C4093"/>
    <w:rsid w:val="005C41BA"/>
    <w:rsid w:val="005C4329"/>
    <w:rsid w:val="005C44AE"/>
    <w:rsid w:val="005C45D1"/>
    <w:rsid w:val="005C48B0"/>
    <w:rsid w:val="005C49C9"/>
    <w:rsid w:val="005C49E5"/>
    <w:rsid w:val="005C4AC0"/>
    <w:rsid w:val="005C5050"/>
    <w:rsid w:val="005C5590"/>
    <w:rsid w:val="005C55CB"/>
    <w:rsid w:val="005C58BE"/>
    <w:rsid w:val="005C5935"/>
    <w:rsid w:val="005C5CF8"/>
    <w:rsid w:val="005C5EB5"/>
    <w:rsid w:val="005C5EEA"/>
    <w:rsid w:val="005C6066"/>
    <w:rsid w:val="005C60D4"/>
    <w:rsid w:val="005C6124"/>
    <w:rsid w:val="005C622C"/>
    <w:rsid w:val="005C6418"/>
    <w:rsid w:val="005C666C"/>
    <w:rsid w:val="005C67CE"/>
    <w:rsid w:val="005C67E2"/>
    <w:rsid w:val="005C6BE0"/>
    <w:rsid w:val="005C6BF0"/>
    <w:rsid w:val="005C6C3F"/>
    <w:rsid w:val="005C6C4F"/>
    <w:rsid w:val="005C6E27"/>
    <w:rsid w:val="005C6FC9"/>
    <w:rsid w:val="005C7117"/>
    <w:rsid w:val="005C72E1"/>
    <w:rsid w:val="005C7512"/>
    <w:rsid w:val="005C75CE"/>
    <w:rsid w:val="005C76D5"/>
    <w:rsid w:val="005C78A0"/>
    <w:rsid w:val="005C7A87"/>
    <w:rsid w:val="005C7BFE"/>
    <w:rsid w:val="005D0348"/>
    <w:rsid w:val="005D0598"/>
    <w:rsid w:val="005D068E"/>
    <w:rsid w:val="005D06B5"/>
    <w:rsid w:val="005D088D"/>
    <w:rsid w:val="005D089B"/>
    <w:rsid w:val="005D0AF1"/>
    <w:rsid w:val="005D0D46"/>
    <w:rsid w:val="005D0DC1"/>
    <w:rsid w:val="005D0DF1"/>
    <w:rsid w:val="005D0EEA"/>
    <w:rsid w:val="005D1317"/>
    <w:rsid w:val="005D1323"/>
    <w:rsid w:val="005D14A4"/>
    <w:rsid w:val="005D151E"/>
    <w:rsid w:val="005D15D9"/>
    <w:rsid w:val="005D1661"/>
    <w:rsid w:val="005D168E"/>
    <w:rsid w:val="005D1814"/>
    <w:rsid w:val="005D1858"/>
    <w:rsid w:val="005D1A9A"/>
    <w:rsid w:val="005D1AC4"/>
    <w:rsid w:val="005D1C42"/>
    <w:rsid w:val="005D1C48"/>
    <w:rsid w:val="005D1E6F"/>
    <w:rsid w:val="005D1EF2"/>
    <w:rsid w:val="005D24F5"/>
    <w:rsid w:val="005D27F5"/>
    <w:rsid w:val="005D2855"/>
    <w:rsid w:val="005D29D9"/>
    <w:rsid w:val="005D2D9B"/>
    <w:rsid w:val="005D2EEF"/>
    <w:rsid w:val="005D2F3D"/>
    <w:rsid w:val="005D2FF5"/>
    <w:rsid w:val="005D32E5"/>
    <w:rsid w:val="005D33D3"/>
    <w:rsid w:val="005D34EB"/>
    <w:rsid w:val="005D4168"/>
    <w:rsid w:val="005D4235"/>
    <w:rsid w:val="005D4288"/>
    <w:rsid w:val="005D4460"/>
    <w:rsid w:val="005D4465"/>
    <w:rsid w:val="005D45F6"/>
    <w:rsid w:val="005D4964"/>
    <w:rsid w:val="005D4A08"/>
    <w:rsid w:val="005D4ABE"/>
    <w:rsid w:val="005D4CCE"/>
    <w:rsid w:val="005D4CFA"/>
    <w:rsid w:val="005D4DC9"/>
    <w:rsid w:val="005D5389"/>
    <w:rsid w:val="005D53A5"/>
    <w:rsid w:val="005D5414"/>
    <w:rsid w:val="005D56C6"/>
    <w:rsid w:val="005D56DB"/>
    <w:rsid w:val="005D5CB6"/>
    <w:rsid w:val="005D5D24"/>
    <w:rsid w:val="005D5D5A"/>
    <w:rsid w:val="005D5E84"/>
    <w:rsid w:val="005D5FD8"/>
    <w:rsid w:val="005D6099"/>
    <w:rsid w:val="005D60C0"/>
    <w:rsid w:val="005D6469"/>
    <w:rsid w:val="005D6746"/>
    <w:rsid w:val="005D682C"/>
    <w:rsid w:val="005D682D"/>
    <w:rsid w:val="005D6959"/>
    <w:rsid w:val="005D6AC1"/>
    <w:rsid w:val="005D6C5C"/>
    <w:rsid w:val="005D6D74"/>
    <w:rsid w:val="005D6F7D"/>
    <w:rsid w:val="005D7775"/>
    <w:rsid w:val="005D7950"/>
    <w:rsid w:val="005D7B6B"/>
    <w:rsid w:val="005D7C3C"/>
    <w:rsid w:val="005D7EA6"/>
    <w:rsid w:val="005D7FCB"/>
    <w:rsid w:val="005E01E2"/>
    <w:rsid w:val="005E03A6"/>
    <w:rsid w:val="005E0892"/>
    <w:rsid w:val="005E0985"/>
    <w:rsid w:val="005E0986"/>
    <w:rsid w:val="005E0C47"/>
    <w:rsid w:val="005E0E06"/>
    <w:rsid w:val="005E0E1A"/>
    <w:rsid w:val="005E0F14"/>
    <w:rsid w:val="005E0FF5"/>
    <w:rsid w:val="005E1603"/>
    <w:rsid w:val="005E1630"/>
    <w:rsid w:val="005E17EC"/>
    <w:rsid w:val="005E1992"/>
    <w:rsid w:val="005E1DE1"/>
    <w:rsid w:val="005E265E"/>
    <w:rsid w:val="005E2798"/>
    <w:rsid w:val="005E27A8"/>
    <w:rsid w:val="005E2805"/>
    <w:rsid w:val="005E2B23"/>
    <w:rsid w:val="005E2D41"/>
    <w:rsid w:val="005E2D58"/>
    <w:rsid w:val="005E2F80"/>
    <w:rsid w:val="005E35DB"/>
    <w:rsid w:val="005E36EB"/>
    <w:rsid w:val="005E38E9"/>
    <w:rsid w:val="005E3A9B"/>
    <w:rsid w:val="005E3C87"/>
    <w:rsid w:val="005E3D2B"/>
    <w:rsid w:val="005E3F7E"/>
    <w:rsid w:val="005E4089"/>
    <w:rsid w:val="005E4298"/>
    <w:rsid w:val="005E4304"/>
    <w:rsid w:val="005E43BA"/>
    <w:rsid w:val="005E43C4"/>
    <w:rsid w:val="005E456C"/>
    <w:rsid w:val="005E4589"/>
    <w:rsid w:val="005E45E1"/>
    <w:rsid w:val="005E4613"/>
    <w:rsid w:val="005E477A"/>
    <w:rsid w:val="005E4881"/>
    <w:rsid w:val="005E4A15"/>
    <w:rsid w:val="005E4DA5"/>
    <w:rsid w:val="005E5190"/>
    <w:rsid w:val="005E5261"/>
    <w:rsid w:val="005E5439"/>
    <w:rsid w:val="005E5649"/>
    <w:rsid w:val="005E56C6"/>
    <w:rsid w:val="005E5735"/>
    <w:rsid w:val="005E582A"/>
    <w:rsid w:val="005E59C3"/>
    <w:rsid w:val="005E59E8"/>
    <w:rsid w:val="005E5AB9"/>
    <w:rsid w:val="005E5C8A"/>
    <w:rsid w:val="005E5F60"/>
    <w:rsid w:val="005E60EB"/>
    <w:rsid w:val="005E62A5"/>
    <w:rsid w:val="005E6806"/>
    <w:rsid w:val="005E6AEF"/>
    <w:rsid w:val="005E6C32"/>
    <w:rsid w:val="005E6EAC"/>
    <w:rsid w:val="005E71DF"/>
    <w:rsid w:val="005E72C2"/>
    <w:rsid w:val="005E7326"/>
    <w:rsid w:val="005E7565"/>
    <w:rsid w:val="005E75AD"/>
    <w:rsid w:val="005E7904"/>
    <w:rsid w:val="005E7A3C"/>
    <w:rsid w:val="005E7A8C"/>
    <w:rsid w:val="005E7AB5"/>
    <w:rsid w:val="005E7B74"/>
    <w:rsid w:val="005E7B9C"/>
    <w:rsid w:val="005E7E73"/>
    <w:rsid w:val="005E7F9B"/>
    <w:rsid w:val="005F0142"/>
    <w:rsid w:val="005F0516"/>
    <w:rsid w:val="005F0519"/>
    <w:rsid w:val="005F0A99"/>
    <w:rsid w:val="005F0C4C"/>
    <w:rsid w:val="005F0C97"/>
    <w:rsid w:val="005F0DD9"/>
    <w:rsid w:val="005F0DED"/>
    <w:rsid w:val="005F0E79"/>
    <w:rsid w:val="005F0F98"/>
    <w:rsid w:val="005F1160"/>
    <w:rsid w:val="005F142F"/>
    <w:rsid w:val="005F1695"/>
    <w:rsid w:val="005F1A65"/>
    <w:rsid w:val="005F1B11"/>
    <w:rsid w:val="005F1C49"/>
    <w:rsid w:val="005F1DDE"/>
    <w:rsid w:val="005F1FE9"/>
    <w:rsid w:val="005F20C9"/>
    <w:rsid w:val="005F25D9"/>
    <w:rsid w:val="005F25FD"/>
    <w:rsid w:val="005F270A"/>
    <w:rsid w:val="005F286E"/>
    <w:rsid w:val="005F2A23"/>
    <w:rsid w:val="005F2A6A"/>
    <w:rsid w:val="005F2DD2"/>
    <w:rsid w:val="005F2F05"/>
    <w:rsid w:val="005F343C"/>
    <w:rsid w:val="005F3523"/>
    <w:rsid w:val="005F3932"/>
    <w:rsid w:val="005F39FF"/>
    <w:rsid w:val="005F3D56"/>
    <w:rsid w:val="005F40B7"/>
    <w:rsid w:val="005F4102"/>
    <w:rsid w:val="005F45AC"/>
    <w:rsid w:val="005F4658"/>
    <w:rsid w:val="005F4872"/>
    <w:rsid w:val="005F4917"/>
    <w:rsid w:val="005F491E"/>
    <w:rsid w:val="005F49C7"/>
    <w:rsid w:val="005F4E6B"/>
    <w:rsid w:val="005F517B"/>
    <w:rsid w:val="005F548E"/>
    <w:rsid w:val="005F5667"/>
    <w:rsid w:val="005F5773"/>
    <w:rsid w:val="005F5796"/>
    <w:rsid w:val="005F59BE"/>
    <w:rsid w:val="005F5F01"/>
    <w:rsid w:val="005F5F85"/>
    <w:rsid w:val="005F60BE"/>
    <w:rsid w:val="005F60FD"/>
    <w:rsid w:val="005F617A"/>
    <w:rsid w:val="005F626F"/>
    <w:rsid w:val="005F6807"/>
    <w:rsid w:val="005F68C1"/>
    <w:rsid w:val="005F6E2D"/>
    <w:rsid w:val="005F709C"/>
    <w:rsid w:val="005F70FB"/>
    <w:rsid w:val="005F73C7"/>
    <w:rsid w:val="005F76E4"/>
    <w:rsid w:val="005F7965"/>
    <w:rsid w:val="005F79A9"/>
    <w:rsid w:val="005F7AA2"/>
    <w:rsid w:val="005F7B33"/>
    <w:rsid w:val="005F7B49"/>
    <w:rsid w:val="00600028"/>
    <w:rsid w:val="00600360"/>
    <w:rsid w:val="006005D7"/>
    <w:rsid w:val="0060082A"/>
    <w:rsid w:val="006008BB"/>
    <w:rsid w:val="00600B42"/>
    <w:rsid w:val="00600B6B"/>
    <w:rsid w:val="00600D28"/>
    <w:rsid w:val="00600DB8"/>
    <w:rsid w:val="00600E3D"/>
    <w:rsid w:val="00600F07"/>
    <w:rsid w:val="00600FE6"/>
    <w:rsid w:val="00601033"/>
    <w:rsid w:val="0060122F"/>
    <w:rsid w:val="006012B7"/>
    <w:rsid w:val="006016DC"/>
    <w:rsid w:val="0060174F"/>
    <w:rsid w:val="0060199A"/>
    <w:rsid w:val="00601A0C"/>
    <w:rsid w:val="00601A56"/>
    <w:rsid w:val="00601D12"/>
    <w:rsid w:val="00601F59"/>
    <w:rsid w:val="006020F2"/>
    <w:rsid w:val="0060233C"/>
    <w:rsid w:val="006024A5"/>
    <w:rsid w:val="00602513"/>
    <w:rsid w:val="00602933"/>
    <w:rsid w:val="006029D7"/>
    <w:rsid w:val="00602BEC"/>
    <w:rsid w:val="006033BB"/>
    <w:rsid w:val="00603443"/>
    <w:rsid w:val="00603BC3"/>
    <w:rsid w:val="00603BDB"/>
    <w:rsid w:val="00604095"/>
    <w:rsid w:val="006042B2"/>
    <w:rsid w:val="00604480"/>
    <w:rsid w:val="00604B10"/>
    <w:rsid w:val="00604DD6"/>
    <w:rsid w:val="0060503B"/>
    <w:rsid w:val="00605456"/>
    <w:rsid w:val="0060549B"/>
    <w:rsid w:val="00605607"/>
    <w:rsid w:val="00605CF4"/>
    <w:rsid w:val="00605DC0"/>
    <w:rsid w:val="00605F25"/>
    <w:rsid w:val="00605F2E"/>
    <w:rsid w:val="006061C7"/>
    <w:rsid w:val="00606800"/>
    <w:rsid w:val="0060698D"/>
    <w:rsid w:val="006069E2"/>
    <w:rsid w:val="00606BBB"/>
    <w:rsid w:val="00606C6D"/>
    <w:rsid w:val="00606E4E"/>
    <w:rsid w:val="00606FA7"/>
    <w:rsid w:val="006070B5"/>
    <w:rsid w:val="006070DA"/>
    <w:rsid w:val="006070DE"/>
    <w:rsid w:val="0060732D"/>
    <w:rsid w:val="0060768E"/>
    <w:rsid w:val="006078EC"/>
    <w:rsid w:val="006078F7"/>
    <w:rsid w:val="00607ABC"/>
    <w:rsid w:val="00607BBD"/>
    <w:rsid w:val="00607CA1"/>
    <w:rsid w:val="00607E11"/>
    <w:rsid w:val="00607E54"/>
    <w:rsid w:val="00607E66"/>
    <w:rsid w:val="006101A4"/>
    <w:rsid w:val="006102B6"/>
    <w:rsid w:val="00610445"/>
    <w:rsid w:val="006104F1"/>
    <w:rsid w:val="0061089C"/>
    <w:rsid w:val="006109BF"/>
    <w:rsid w:val="006109F1"/>
    <w:rsid w:val="00610B24"/>
    <w:rsid w:val="00610E63"/>
    <w:rsid w:val="00610F0D"/>
    <w:rsid w:val="0061115C"/>
    <w:rsid w:val="0061153E"/>
    <w:rsid w:val="00611B47"/>
    <w:rsid w:val="00611E02"/>
    <w:rsid w:val="00612046"/>
    <w:rsid w:val="006121F9"/>
    <w:rsid w:val="006122C5"/>
    <w:rsid w:val="00612365"/>
    <w:rsid w:val="006128D3"/>
    <w:rsid w:val="00612999"/>
    <w:rsid w:val="00612B8B"/>
    <w:rsid w:val="006131AD"/>
    <w:rsid w:val="0061320B"/>
    <w:rsid w:val="0061342D"/>
    <w:rsid w:val="0061358F"/>
    <w:rsid w:val="0061362A"/>
    <w:rsid w:val="00613886"/>
    <w:rsid w:val="00613961"/>
    <w:rsid w:val="006139A7"/>
    <w:rsid w:val="00613A61"/>
    <w:rsid w:val="00613C56"/>
    <w:rsid w:val="00613D39"/>
    <w:rsid w:val="00614142"/>
    <w:rsid w:val="006141F2"/>
    <w:rsid w:val="00614220"/>
    <w:rsid w:val="006142B9"/>
    <w:rsid w:val="00614658"/>
    <w:rsid w:val="00614889"/>
    <w:rsid w:val="00614998"/>
    <w:rsid w:val="00614A55"/>
    <w:rsid w:val="00614B31"/>
    <w:rsid w:val="00614C65"/>
    <w:rsid w:val="00614C73"/>
    <w:rsid w:val="00614EBB"/>
    <w:rsid w:val="00614F27"/>
    <w:rsid w:val="006150AD"/>
    <w:rsid w:val="0061511B"/>
    <w:rsid w:val="00615361"/>
    <w:rsid w:val="00615AD5"/>
    <w:rsid w:val="00615B31"/>
    <w:rsid w:val="00615B9A"/>
    <w:rsid w:val="00615C7E"/>
    <w:rsid w:val="00615E61"/>
    <w:rsid w:val="00615F76"/>
    <w:rsid w:val="00615FC7"/>
    <w:rsid w:val="00616009"/>
    <w:rsid w:val="006160B0"/>
    <w:rsid w:val="00616149"/>
    <w:rsid w:val="00616203"/>
    <w:rsid w:val="006165DF"/>
    <w:rsid w:val="006166C3"/>
    <w:rsid w:val="0061683A"/>
    <w:rsid w:val="00616AB5"/>
    <w:rsid w:val="00616B4E"/>
    <w:rsid w:val="00617132"/>
    <w:rsid w:val="0061720F"/>
    <w:rsid w:val="0061726E"/>
    <w:rsid w:val="00617548"/>
    <w:rsid w:val="0061757E"/>
    <w:rsid w:val="006175A1"/>
    <w:rsid w:val="00617B4B"/>
    <w:rsid w:val="00617CA5"/>
    <w:rsid w:val="00617CAE"/>
    <w:rsid w:val="0062019A"/>
    <w:rsid w:val="006205D0"/>
    <w:rsid w:val="0062095B"/>
    <w:rsid w:val="00620AD6"/>
    <w:rsid w:val="00620B7B"/>
    <w:rsid w:val="00620B8F"/>
    <w:rsid w:val="00620C48"/>
    <w:rsid w:val="0062109D"/>
    <w:rsid w:val="00621187"/>
    <w:rsid w:val="006212ED"/>
    <w:rsid w:val="006212F6"/>
    <w:rsid w:val="0062159B"/>
    <w:rsid w:val="0062167E"/>
    <w:rsid w:val="00621702"/>
    <w:rsid w:val="00621E0E"/>
    <w:rsid w:val="00622728"/>
    <w:rsid w:val="006227C3"/>
    <w:rsid w:val="006227CB"/>
    <w:rsid w:val="00622B4B"/>
    <w:rsid w:val="00622E4F"/>
    <w:rsid w:val="00623591"/>
    <w:rsid w:val="0062387A"/>
    <w:rsid w:val="0062387D"/>
    <w:rsid w:val="00623AB6"/>
    <w:rsid w:val="00623D3A"/>
    <w:rsid w:val="00623FFB"/>
    <w:rsid w:val="00624088"/>
    <w:rsid w:val="006240B3"/>
    <w:rsid w:val="006243D4"/>
    <w:rsid w:val="0062488C"/>
    <w:rsid w:val="006248D9"/>
    <w:rsid w:val="00624921"/>
    <w:rsid w:val="00624B02"/>
    <w:rsid w:val="00624BB9"/>
    <w:rsid w:val="00624BFB"/>
    <w:rsid w:val="00624CA5"/>
    <w:rsid w:val="00624D06"/>
    <w:rsid w:val="00625086"/>
    <w:rsid w:val="00625292"/>
    <w:rsid w:val="0062555C"/>
    <w:rsid w:val="006255A8"/>
    <w:rsid w:val="00625614"/>
    <w:rsid w:val="0062574B"/>
    <w:rsid w:val="00625852"/>
    <w:rsid w:val="00625882"/>
    <w:rsid w:val="006259F6"/>
    <w:rsid w:val="00625A98"/>
    <w:rsid w:val="00625BD4"/>
    <w:rsid w:val="00625DE4"/>
    <w:rsid w:val="00625EF0"/>
    <w:rsid w:val="00626080"/>
    <w:rsid w:val="0062615E"/>
    <w:rsid w:val="00626514"/>
    <w:rsid w:val="006269BC"/>
    <w:rsid w:val="00626BBB"/>
    <w:rsid w:val="00626C4C"/>
    <w:rsid w:val="00626F66"/>
    <w:rsid w:val="006271A3"/>
    <w:rsid w:val="006271E7"/>
    <w:rsid w:val="00627366"/>
    <w:rsid w:val="006276AC"/>
    <w:rsid w:val="006276F2"/>
    <w:rsid w:val="006279AF"/>
    <w:rsid w:val="006279CC"/>
    <w:rsid w:val="00627A30"/>
    <w:rsid w:val="00627CA0"/>
    <w:rsid w:val="00627D8B"/>
    <w:rsid w:val="00630153"/>
    <w:rsid w:val="006301E8"/>
    <w:rsid w:val="006302DF"/>
    <w:rsid w:val="00630334"/>
    <w:rsid w:val="00630433"/>
    <w:rsid w:val="006306E9"/>
    <w:rsid w:val="00630736"/>
    <w:rsid w:val="00630BE0"/>
    <w:rsid w:val="00630C34"/>
    <w:rsid w:val="00630DCD"/>
    <w:rsid w:val="00630E28"/>
    <w:rsid w:val="00630FA5"/>
    <w:rsid w:val="006316B3"/>
    <w:rsid w:val="006317D8"/>
    <w:rsid w:val="00631800"/>
    <w:rsid w:val="006318D6"/>
    <w:rsid w:val="006319E1"/>
    <w:rsid w:val="00631C10"/>
    <w:rsid w:val="00631FDA"/>
    <w:rsid w:val="006323CA"/>
    <w:rsid w:val="00632912"/>
    <w:rsid w:val="00632B1F"/>
    <w:rsid w:val="00632D0C"/>
    <w:rsid w:val="00632F1F"/>
    <w:rsid w:val="00633074"/>
    <w:rsid w:val="006331E2"/>
    <w:rsid w:val="00633300"/>
    <w:rsid w:val="00633317"/>
    <w:rsid w:val="00633797"/>
    <w:rsid w:val="006338ED"/>
    <w:rsid w:val="00633908"/>
    <w:rsid w:val="00633E16"/>
    <w:rsid w:val="006344E6"/>
    <w:rsid w:val="00634722"/>
    <w:rsid w:val="00634742"/>
    <w:rsid w:val="00634C33"/>
    <w:rsid w:val="00634C6E"/>
    <w:rsid w:val="00634CAC"/>
    <w:rsid w:val="00634D3E"/>
    <w:rsid w:val="00634F28"/>
    <w:rsid w:val="006352BC"/>
    <w:rsid w:val="00635526"/>
    <w:rsid w:val="00635699"/>
    <w:rsid w:val="00635839"/>
    <w:rsid w:val="00635A0B"/>
    <w:rsid w:val="00635BEF"/>
    <w:rsid w:val="00635C0D"/>
    <w:rsid w:val="00635D42"/>
    <w:rsid w:val="00635E05"/>
    <w:rsid w:val="00635E55"/>
    <w:rsid w:val="00635EDD"/>
    <w:rsid w:val="00635FB4"/>
    <w:rsid w:val="006362D5"/>
    <w:rsid w:val="0063650B"/>
    <w:rsid w:val="006365E9"/>
    <w:rsid w:val="006365EA"/>
    <w:rsid w:val="0063692E"/>
    <w:rsid w:val="00637351"/>
    <w:rsid w:val="00637AB0"/>
    <w:rsid w:val="00637C24"/>
    <w:rsid w:val="00637C31"/>
    <w:rsid w:val="00637C7E"/>
    <w:rsid w:val="00637D91"/>
    <w:rsid w:val="00637EE0"/>
    <w:rsid w:val="00637F1D"/>
    <w:rsid w:val="0064020C"/>
    <w:rsid w:val="00640213"/>
    <w:rsid w:val="0064048E"/>
    <w:rsid w:val="00640AC8"/>
    <w:rsid w:val="00640BEC"/>
    <w:rsid w:val="00640DC7"/>
    <w:rsid w:val="00640ED8"/>
    <w:rsid w:val="00640F09"/>
    <w:rsid w:val="006411A7"/>
    <w:rsid w:val="006414C1"/>
    <w:rsid w:val="0064174F"/>
    <w:rsid w:val="00641776"/>
    <w:rsid w:val="00641B93"/>
    <w:rsid w:val="00641D36"/>
    <w:rsid w:val="00641DF6"/>
    <w:rsid w:val="00641E3A"/>
    <w:rsid w:val="00642248"/>
    <w:rsid w:val="0064249A"/>
    <w:rsid w:val="00642569"/>
    <w:rsid w:val="00642592"/>
    <w:rsid w:val="006425B7"/>
    <w:rsid w:val="0064273F"/>
    <w:rsid w:val="006428AE"/>
    <w:rsid w:val="006429C3"/>
    <w:rsid w:val="00642BB6"/>
    <w:rsid w:val="00642DC2"/>
    <w:rsid w:val="00643247"/>
    <w:rsid w:val="006432D7"/>
    <w:rsid w:val="00643611"/>
    <w:rsid w:val="0064379A"/>
    <w:rsid w:val="00643A32"/>
    <w:rsid w:val="00643C36"/>
    <w:rsid w:val="00643D61"/>
    <w:rsid w:val="00643D67"/>
    <w:rsid w:val="0064429E"/>
    <w:rsid w:val="00644371"/>
    <w:rsid w:val="00644688"/>
    <w:rsid w:val="006449E4"/>
    <w:rsid w:val="00644B2C"/>
    <w:rsid w:val="00644B41"/>
    <w:rsid w:val="00644DEF"/>
    <w:rsid w:val="00644FA7"/>
    <w:rsid w:val="006452C5"/>
    <w:rsid w:val="00645415"/>
    <w:rsid w:val="0064560A"/>
    <w:rsid w:val="00645673"/>
    <w:rsid w:val="00645689"/>
    <w:rsid w:val="00645750"/>
    <w:rsid w:val="00645C5B"/>
    <w:rsid w:val="00645F12"/>
    <w:rsid w:val="0064619D"/>
    <w:rsid w:val="0064625F"/>
    <w:rsid w:val="0064636B"/>
    <w:rsid w:val="0064653A"/>
    <w:rsid w:val="00646684"/>
    <w:rsid w:val="006466B7"/>
    <w:rsid w:val="0064680A"/>
    <w:rsid w:val="00646A41"/>
    <w:rsid w:val="00646A76"/>
    <w:rsid w:val="00646BD9"/>
    <w:rsid w:val="00646C04"/>
    <w:rsid w:val="00646EA3"/>
    <w:rsid w:val="00646EAE"/>
    <w:rsid w:val="00647007"/>
    <w:rsid w:val="0064728E"/>
    <w:rsid w:val="0064739C"/>
    <w:rsid w:val="006474CF"/>
    <w:rsid w:val="0064776A"/>
    <w:rsid w:val="00647939"/>
    <w:rsid w:val="00647B40"/>
    <w:rsid w:val="00647BAA"/>
    <w:rsid w:val="00647DEE"/>
    <w:rsid w:val="00647E50"/>
    <w:rsid w:val="00647EC1"/>
    <w:rsid w:val="0065000E"/>
    <w:rsid w:val="006500B3"/>
    <w:rsid w:val="006501BB"/>
    <w:rsid w:val="0065020E"/>
    <w:rsid w:val="0065030F"/>
    <w:rsid w:val="0065031D"/>
    <w:rsid w:val="0065041D"/>
    <w:rsid w:val="00650472"/>
    <w:rsid w:val="006504BD"/>
    <w:rsid w:val="00650823"/>
    <w:rsid w:val="00650873"/>
    <w:rsid w:val="00650973"/>
    <w:rsid w:val="006509B2"/>
    <w:rsid w:val="00650BC0"/>
    <w:rsid w:val="006512E8"/>
    <w:rsid w:val="00651402"/>
    <w:rsid w:val="00651492"/>
    <w:rsid w:val="0065179F"/>
    <w:rsid w:val="0065182F"/>
    <w:rsid w:val="00651ADD"/>
    <w:rsid w:val="00651E1E"/>
    <w:rsid w:val="00651F75"/>
    <w:rsid w:val="00652511"/>
    <w:rsid w:val="00652801"/>
    <w:rsid w:val="00652B89"/>
    <w:rsid w:val="00652DFC"/>
    <w:rsid w:val="00652E85"/>
    <w:rsid w:val="00652EBF"/>
    <w:rsid w:val="00652FFC"/>
    <w:rsid w:val="00653211"/>
    <w:rsid w:val="00653513"/>
    <w:rsid w:val="006535B2"/>
    <w:rsid w:val="00653748"/>
    <w:rsid w:val="00653894"/>
    <w:rsid w:val="00653953"/>
    <w:rsid w:val="00653ABA"/>
    <w:rsid w:val="00653B84"/>
    <w:rsid w:val="00653CA5"/>
    <w:rsid w:val="00653CDB"/>
    <w:rsid w:val="00654140"/>
    <w:rsid w:val="00654271"/>
    <w:rsid w:val="006544C8"/>
    <w:rsid w:val="0065451A"/>
    <w:rsid w:val="00654A7E"/>
    <w:rsid w:val="00654C34"/>
    <w:rsid w:val="00654E40"/>
    <w:rsid w:val="00654E82"/>
    <w:rsid w:val="00654F7F"/>
    <w:rsid w:val="00655096"/>
    <w:rsid w:val="006551FF"/>
    <w:rsid w:val="00655432"/>
    <w:rsid w:val="00655471"/>
    <w:rsid w:val="006555A6"/>
    <w:rsid w:val="00655912"/>
    <w:rsid w:val="00655B32"/>
    <w:rsid w:val="00655B8A"/>
    <w:rsid w:val="00655DE6"/>
    <w:rsid w:val="00655F48"/>
    <w:rsid w:val="00656188"/>
    <w:rsid w:val="006562FF"/>
    <w:rsid w:val="006563DE"/>
    <w:rsid w:val="0065659B"/>
    <w:rsid w:val="00656961"/>
    <w:rsid w:val="00656AFF"/>
    <w:rsid w:val="00656DCC"/>
    <w:rsid w:val="00656DCE"/>
    <w:rsid w:val="00656E7C"/>
    <w:rsid w:val="00656F28"/>
    <w:rsid w:val="006571CB"/>
    <w:rsid w:val="006572EC"/>
    <w:rsid w:val="006573EC"/>
    <w:rsid w:val="006575F9"/>
    <w:rsid w:val="00657645"/>
    <w:rsid w:val="0065770F"/>
    <w:rsid w:val="006577DB"/>
    <w:rsid w:val="006578B6"/>
    <w:rsid w:val="006579DE"/>
    <w:rsid w:val="00657BB8"/>
    <w:rsid w:val="00657ED6"/>
    <w:rsid w:val="00660143"/>
    <w:rsid w:val="0066027E"/>
    <w:rsid w:val="006603FA"/>
    <w:rsid w:val="00660432"/>
    <w:rsid w:val="00660445"/>
    <w:rsid w:val="00660780"/>
    <w:rsid w:val="006607E0"/>
    <w:rsid w:val="0066081E"/>
    <w:rsid w:val="00660A6E"/>
    <w:rsid w:val="00660DB9"/>
    <w:rsid w:val="00660E95"/>
    <w:rsid w:val="00661058"/>
    <w:rsid w:val="00661118"/>
    <w:rsid w:val="00661340"/>
    <w:rsid w:val="006613A6"/>
    <w:rsid w:val="006615BD"/>
    <w:rsid w:val="006616C6"/>
    <w:rsid w:val="00661AD1"/>
    <w:rsid w:val="00661C23"/>
    <w:rsid w:val="00661CD6"/>
    <w:rsid w:val="00661F9A"/>
    <w:rsid w:val="00662149"/>
    <w:rsid w:val="006622A2"/>
    <w:rsid w:val="006622A4"/>
    <w:rsid w:val="006628BF"/>
    <w:rsid w:val="006629F8"/>
    <w:rsid w:val="00662CBC"/>
    <w:rsid w:val="00663005"/>
    <w:rsid w:val="00663445"/>
    <w:rsid w:val="006635B9"/>
    <w:rsid w:val="00663B1F"/>
    <w:rsid w:val="00663D66"/>
    <w:rsid w:val="00663ED3"/>
    <w:rsid w:val="0066413E"/>
    <w:rsid w:val="00664447"/>
    <w:rsid w:val="006645FD"/>
    <w:rsid w:val="00664BD2"/>
    <w:rsid w:val="00664F7E"/>
    <w:rsid w:val="00665120"/>
    <w:rsid w:val="006651D9"/>
    <w:rsid w:val="00665323"/>
    <w:rsid w:val="006653AB"/>
    <w:rsid w:val="006656F4"/>
    <w:rsid w:val="00665707"/>
    <w:rsid w:val="00665786"/>
    <w:rsid w:val="006659A9"/>
    <w:rsid w:val="00665ADB"/>
    <w:rsid w:val="00665E41"/>
    <w:rsid w:val="00666013"/>
    <w:rsid w:val="0066618B"/>
    <w:rsid w:val="006661DF"/>
    <w:rsid w:val="00666340"/>
    <w:rsid w:val="00666368"/>
    <w:rsid w:val="0066648C"/>
    <w:rsid w:val="00666500"/>
    <w:rsid w:val="0066652E"/>
    <w:rsid w:val="00666633"/>
    <w:rsid w:val="00666A3C"/>
    <w:rsid w:val="00666A7F"/>
    <w:rsid w:val="00666BB8"/>
    <w:rsid w:val="00666CB4"/>
    <w:rsid w:val="00666F16"/>
    <w:rsid w:val="00667035"/>
    <w:rsid w:val="006670B9"/>
    <w:rsid w:val="00667100"/>
    <w:rsid w:val="006673A5"/>
    <w:rsid w:val="00667559"/>
    <w:rsid w:val="00667585"/>
    <w:rsid w:val="0066773E"/>
    <w:rsid w:val="00667758"/>
    <w:rsid w:val="00667A40"/>
    <w:rsid w:val="00667AC2"/>
    <w:rsid w:val="00667C2B"/>
    <w:rsid w:val="00667CD4"/>
    <w:rsid w:val="0067007B"/>
    <w:rsid w:val="0067020C"/>
    <w:rsid w:val="00670231"/>
    <w:rsid w:val="00670533"/>
    <w:rsid w:val="00670592"/>
    <w:rsid w:val="006707BB"/>
    <w:rsid w:val="006708F8"/>
    <w:rsid w:val="006709B9"/>
    <w:rsid w:val="00670DDB"/>
    <w:rsid w:val="00671079"/>
    <w:rsid w:val="006710F2"/>
    <w:rsid w:val="006710FC"/>
    <w:rsid w:val="006711B1"/>
    <w:rsid w:val="0067125F"/>
    <w:rsid w:val="00671364"/>
    <w:rsid w:val="006713DD"/>
    <w:rsid w:val="006714C3"/>
    <w:rsid w:val="006715F9"/>
    <w:rsid w:val="00671B02"/>
    <w:rsid w:val="00671E61"/>
    <w:rsid w:val="00671EEE"/>
    <w:rsid w:val="00672325"/>
    <w:rsid w:val="006723C7"/>
    <w:rsid w:val="00672422"/>
    <w:rsid w:val="006725BA"/>
    <w:rsid w:val="00672ADD"/>
    <w:rsid w:val="00672B2D"/>
    <w:rsid w:val="00672CA3"/>
    <w:rsid w:val="00672E0A"/>
    <w:rsid w:val="00672E28"/>
    <w:rsid w:val="00672E2C"/>
    <w:rsid w:val="0067320B"/>
    <w:rsid w:val="0067328E"/>
    <w:rsid w:val="0067332B"/>
    <w:rsid w:val="00673348"/>
    <w:rsid w:val="00673495"/>
    <w:rsid w:val="0067391C"/>
    <w:rsid w:val="00673C76"/>
    <w:rsid w:val="00673C7F"/>
    <w:rsid w:val="00673EB4"/>
    <w:rsid w:val="00674158"/>
    <w:rsid w:val="0067430D"/>
    <w:rsid w:val="0067461C"/>
    <w:rsid w:val="0067480E"/>
    <w:rsid w:val="00674AF1"/>
    <w:rsid w:val="00674D54"/>
    <w:rsid w:val="00674D6A"/>
    <w:rsid w:val="00674F3D"/>
    <w:rsid w:val="00675197"/>
    <w:rsid w:val="006751C7"/>
    <w:rsid w:val="0067528A"/>
    <w:rsid w:val="00675601"/>
    <w:rsid w:val="0067578D"/>
    <w:rsid w:val="0067588D"/>
    <w:rsid w:val="00675B11"/>
    <w:rsid w:val="00675B4B"/>
    <w:rsid w:val="00675C74"/>
    <w:rsid w:val="00675F93"/>
    <w:rsid w:val="006760D3"/>
    <w:rsid w:val="00676193"/>
    <w:rsid w:val="00676288"/>
    <w:rsid w:val="006763F0"/>
    <w:rsid w:val="006769C5"/>
    <w:rsid w:val="006769F1"/>
    <w:rsid w:val="00676A47"/>
    <w:rsid w:val="00676AB5"/>
    <w:rsid w:val="00676B3A"/>
    <w:rsid w:val="00676DBB"/>
    <w:rsid w:val="0067704F"/>
    <w:rsid w:val="006770D0"/>
    <w:rsid w:val="0067719F"/>
    <w:rsid w:val="00677661"/>
    <w:rsid w:val="00677885"/>
    <w:rsid w:val="006778CF"/>
    <w:rsid w:val="00677D49"/>
    <w:rsid w:val="00677D4D"/>
    <w:rsid w:val="00677FAD"/>
    <w:rsid w:val="00680121"/>
    <w:rsid w:val="00680161"/>
    <w:rsid w:val="00680360"/>
    <w:rsid w:val="006804C1"/>
    <w:rsid w:val="00680601"/>
    <w:rsid w:val="00680A0D"/>
    <w:rsid w:val="00680A4F"/>
    <w:rsid w:val="00680AA3"/>
    <w:rsid w:val="00680F28"/>
    <w:rsid w:val="00680F7D"/>
    <w:rsid w:val="00681081"/>
    <w:rsid w:val="006811A8"/>
    <w:rsid w:val="00681344"/>
    <w:rsid w:val="006813DD"/>
    <w:rsid w:val="0068149A"/>
    <w:rsid w:val="006815A8"/>
    <w:rsid w:val="0068176A"/>
    <w:rsid w:val="006818A1"/>
    <w:rsid w:val="006819B6"/>
    <w:rsid w:val="00681B41"/>
    <w:rsid w:val="00681C60"/>
    <w:rsid w:val="00681D78"/>
    <w:rsid w:val="00681D83"/>
    <w:rsid w:val="00681F83"/>
    <w:rsid w:val="00681FF7"/>
    <w:rsid w:val="006821A7"/>
    <w:rsid w:val="0068222F"/>
    <w:rsid w:val="0068227D"/>
    <w:rsid w:val="00682357"/>
    <w:rsid w:val="006823E7"/>
    <w:rsid w:val="0068241A"/>
    <w:rsid w:val="00682456"/>
    <w:rsid w:val="006825D4"/>
    <w:rsid w:val="0068282F"/>
    <w:rsid w:val="00682934"/>
    <w:rsid w:val="00682A94"/>
    <w:rsid w:val="00682AB7"/>
    <w:rsid w:val="006831FE"/>
    <w:rsid w:val="006833D5"/>
    <w:rsid w:val="0068344A"/>
    <w:rsid w:val="00683523"/>
    <w:rsid w:val="006836DF"/>
    <w:rsid w:val="00683851"/>
    <w:rsid w:val="00683CCB"/>
    <w:rsid w:val="00683CF7"/>
    <w:rsid w:val="00683F44"/>
    <w:rsid w:val="00683FEA"/>
    <w:rsid w:val="006840B0"/>
    <w:rsid w:val="00684166"/>
    <w:rsid w:val="0068439C"/>
    <w:rsid w:val="00684737"/>
    <w:rsid w:val="0068499A"/>
    <w:rsid w:val="00684C40"/>
    <w:rsid w:val="00684E5F"/>
    <w:rsid w:val="00684EB2"/>
    <w:rsid w:val="0068510E"/>
    <w:rsid w:val="006855A5"/>
    <w:rsid w:val="0068583D"/>
    <w:rsid w:val="00685976"/>
    <w:rsid w:val="00685A09"/>
    <w:rsid w:val="00685B70"/>
    <w:rsid w:val="00685DC2"/>
    <w:rsid w:val="00685E77"/>
    <w:rsid w:val="00686055"/>
    <w:rsid w:val="006860D4"/>
    <w:rsid w:val="00686103"/>
    <w:rsid w:val="0068611B"/>
    <w:rsid w:val="00686454"/>
    <w:rsid w:val="0068649A"/>
    <w:rsid w:val="006866A4"/>
    <w:rsid w:val="0068693D"/>
    <w:rsid w:val="00686C6F"/>
    <w:rsid w:val="00686E50"/>
    <w:rsid w:val="00686E77"/>
    <w:rsid w:val="00686F31"/>
    <w:rsid w:val="00686FE2"/>
    <w:rsid w:val="00687124"/>
    <w:rsid w:val="00687149"/>
    <w:rsid w:val="00687595"/>
    <w:rsid w:val="0068767A"/>
    <w:rsid w:val="00687D17"/>
    <w:rsid w:val="00687D3C"/>
    <w:rsid w:val="00687D63"/>
    <w:rsid w:val="0069007D"/>
    <w:rsid w:val="006901B6"/>
    <w:rsid w:val="0069031C"/>
    <w:rsid w:val="006907B0"/>
    <w:rsid w:val="006909D9"/>
    <w:rsid w:val="006909E0"/>
    <w:rsid w:val="00690ACD"/>
    <w:rsid w:val="00690BF3"/>
    <w:rsid w:val="00690D63"/>
    <w:rsid w:val="00690FF1"/>
    <w:rsid w:val="00690FFA"/>
    <w:rsid w:val="00691029"/>
    <w:rsid w:val="00691044"/>
    <w:rsid w:val="006912F6"/>
    <w:rsid w:val="006914FA"/>
    <w:rsid w:val="006915E6"/>
    <w:rsid w:val="00691709"/>
    <w:rsid w:val="0069171A"/>
    <w:rsid w:val="00691832"/>
    <w:rsid w:val="00691944"/>
    <w:rsid w:val="00691B9F"/>
    <w:rsid w:val="00691C06"/>
    <w:rsid w:val="00691CD5"/>
    <w:rsid w:val="00692415"/>
    <w:rsid w:val="00692446"/>
    <w:rsid w:val="0069271D"/>
    <w:rsid w:val="00692734"/>
    <w:rsid w:val="0069276A"/>
    <w:rsid w:val="00692853"/>
    <w:rsid w:val="00692888"/>
    <w:rsid w:val="00692A80"/>
    <w:rsid w:val="00692B39"/>
    <w:rsid w:val="00692CBE"/>
    <w:rsid w:val="00693017"/>
    <w:rsid w:val="006930F6"/>
    <w:rsid w:val="00693153"/>
    <w:rsid w:val="00693224"/>
    <w:rsid w:val="006937A1"/>
    <w:rsid w:val="00693866"/>
    <w:rsid w:val="00693C07"/>
    <w:rsid w:val="00693D0A"/>
    <w:rsid w:val="00693E9E"/>
    <w:rsid w:val="0069411F"/>
    <w:rsid w:val="0069431D"/>
    <w:rsid w:val="00694525"/>
    <w:rsid w:val="0069457B"/>
    <w:rsid w:val="00694A4D"/>
    <w:rsid w:val="00694C61"/>
    <w:rsid w:val="006951B7"/>
    <w:rsid w:val="0069521A"/>
    <w:rsid w:val="00695319"/>
    <w:rsid w:val="00695485"/>
    <w:rsid w:val="006954CC"/>
    <w:rsid w:val="006957C3"/>
    <w:rsid w:val="006957D5"/>
    <w:rsid w:val="00696197"/>
    <w:rsid w:val="006963C9"/>
    <w:rsid w:val="0069651F"/>
    <w:rsid w:val="00696819"/>
    <w:rsid w:val="00696881"/>
    <w:rsid w:val="00696A02"/>
    <w:rsid w:val="00696A33"/>
    <w:rsid w:val="00697847"/>
    <w:rsid w:val="00697AF2"/>
    <w:rsid w:val="00697B04"/>
    <w:rsid w:val="00697DB5"/>
    <w:rsid w:val="00697EA4"/>
    <w:rsid w:val="006A0069"/>
    <w:rsid w:val="006A0243"/>
    <w:rsid w:val="006A02D4"/>
    <w:rsid w:val="006A0306"/>
    <w:rsid w:val="006A0519"/>
    <w:rsid w:val="006A07E5"/>
    <w:rsid w:val="006A0B6E"/>
    <w:rsid w:val="006A0C32"/>
    <w:rsid w:val="006A0D26"/>
    <w:rsid w:val="006A0DB1"/>
    <w:rsid w:val="006A0EE6"/>
    <w:rsid w:val="006A0F74"/>
    <w:rsid w:val="006A0F8D"/>
    <w:rsid w:val="006A1055"/>
    <w:rsid w:val="006A108B"/>
    <w:rsid w:val="006A14AD"/>
    <w:rsid w:val="006A15C6"/>
    <w:rsid w:val="006A15D9"/>
    <w:rsid w:val="006A1692"/>
    <w:rsid w:val="006A17B3"/>
    <w:rsid w:val="006A1A6D"/>
    <w:rsid w:val="006A1B16"/>
    <w:rsid w:val="006A1C75"/>
    <w:rsid w:val="006A2326"/>
    <w:rsid w:val="006A23A0"/>
    <w:rsid w:val="006A2580"/>
    <w:rsid w:val="006A2661"/>
    <w:rsid w:val="006A273F"/>
    <w:rsid w:val="006A29DA"/>
    <w:rsid w:val="006A2AB0"/>
    <w:rsid w:val="006A318F"/>
    <w:rsid w:val="006A34BA"/>
    <w:rsid w:val="006A34CB"/>
    <w:rsid w:val="006A3599"/>
    <w:rsid w:val="006A36DE"/>
    <w:rsid w:val="006A3742"/>
    <w:rsid w:val="006A37F4"/>
    <w:rsid w:val="006A381B"/>
    <w:rsid w:val="006A382A"/>
    <w:rsid w:val="006A38F0"/>
    <w:rsid w:val="006A3ABC"/>
    <w:rsid w:val="006A3B53"/>
    <w:rsid w:val="006A3BDA"/>
    <w:rsid w:val="006A3DAD"/>
    <w:rsid w:val="006A3FED"/>
    <w:rsid w:val="006A3FF4"/>
    <w:rsid w:val="006A409B"/>
    <w:rsid w:val="006A41E7"/>
    <w:rsid w:val="006A438E"/>
    <w:rsid w:val="006A460C"/>
    <w:rsid w:val="006A4654"/>
    <w:rsid w:val="006A47EE"/>
    <w:rsid w:val="006A4B2E"/>
    <w:rsid w:val="006A4CB4"/>
    <w:rsid w:val="006A4D3D"/>
    <w:rsid w:val="006A4D6E"/>
    <w:rsid w:val="006A4F48"/>
    <w:rsid w:val="006A52B5"/>
    <w:rsid w:val="006A563C"/>
    <w:rsid w:val="006A56A5"/>
    <w:rsid w:val="006A576E"/>
    <w:rsid w:val="006A582E"/>
    <w:rsid w:val="006A5889"/>
    <w:rsid w:val="006A594F"/>
    <w:rsid w:val="006A59C1"/>
    <w:rsid w:val="006A5ACE"/>
    <w:rsid w:val="006A5B9F"/>
    <w:rsid w:val="006A5D2A"/>
    <w:rsid w:val="006A5EEF"/>
    <w:rsid w:val="006A5F51"/>
    <w:rsid w:val="006A6154"/>
    <w:rsid w:val="006A61B2"/>
    <w:rsid w:val="006A627C"/>
    <w:rsid w:val="006A6479"/>
    <w:rsid w:val="006A657E"/>
    <w:rsid w:val="006A6595"/>
    <w:rsid w:val="006A67F6"/>
    <w:rsid w:val="006A6D38"/>
    <w:rsid w:val="006A7080"/>
    <w:rsid w:val="006A7216"/>
    <w:rsid w:val="006A7267"/>
    <w:rsid w:val="006A769E"/>
    <w:rsid w:val="006A76AF"/>
    <w:rsid w:val="006A7CF9"/>
    <w:rsid w:val="006A7EC8"/>
    <w:rsid w:val="006A7F19"/>
    <w:rsid w:val="006B0273"/>
    <w:rsid w:val="006B07BA"/>
    <w:rsid w:val="006B0DEF"/>
    <w:rsid w:val="006B10B5"/>
    <w:rsid w:val="006B11F9"/>
    <w:rsid w:val="006B1466"/>
    <w:rsid w:val="006B1B7C"/>
    <w:rsid w:val="006B1EC6"/>
    <w:rsid w:val="006B1F41"/>
    <w:rsid w:val="006B1F6A"/>
    <w:rsid w:val="006B2138"/>
    <w:rsid w:val="006B2508"/>
    <w:rsid w:val="006B2956"/>
    <w:rsid w:val="006B296F"/>
    <w:rsid w:val="006B29EE"/>
    <w:rsid w:val="006B2AD7"/>
    <w:rsid w:val="006B306A"/>
    <w:rsid w:val="006B316E"/>
    <w:rsid w:val="006B321E"/>
    <w:rsid w:val="006B343F"/>
    <w:rsid w:val="006B351C"/>
    <w:rsid w:val="006B354C"/>
    <w:rsid w:val="006B359B"/>
    <w:rsid w:val="006B35CF"/>
    <w:rsid w:val="006B3655"/>
    <w:rsid w:val="006B3850"/>
    <w:rsid w:val="006B3CFF"/>
    <w:rsid w:val="006B3D42"/>
    <w:rsid w:val="006B3F1E"/>
    <w:rsid w:val="006B40C7"/>
    <w:rsid w:val="006B43DF"/>
    <w:rsid w:val="006B45D7"/>
    <w:rsid w:val="006B4749"/>
    <w:rsid w:val="006B4B44"/>
    <w:rsid w:val="006B54F6"/>
    <w:rsid w:val="006B556D"/>
    <w:rsid w:val="006B56B1"/>
    <w:rsid w:val="006B57A9"/>
    <w:rsid w:val="006B5A5C"/>
    <w:rsid w:val="006B5ADA"/>
    <w:rsid w:val="006B5ADC"/>
    <w:rsid w:val="006B5BC1"/>
    <w:rsid w:val="006B5BF1"/>
    <w:rsid w:val="006B5D7B"/>
    <w:rsid w:val="006B5E36"/>
    <w:rsid w:val="006B5F0E"/>
    <w:rsid w:val="006B5F50"/>
    <w:rsid w:val="006B63CB"/>
    <w:rsid w:val="006B64CF"/>
    <w:rsid w:val="006B6888"/>
    <w:rsid w:val="006B69F6"/>
    <w:rsid w:val="006B6B0D"/>
    <w:rsid w:val="006B6CAB"/>
    <w:rsid w:val="006B6D97"/>
    <w:rsid w:val="006B6EAF"/>
    <w:rsid w:val="006B6ECA"/>
    <w:rsid w:val="006B6F41"/>
    <w:rsid w:val="006B6F74"/>
    <w:rsid w:val="006B6FD8"/>
    <w:rsid w:val="006B74D2"/>
    <w:rsid w:val="006B74F1"/>
    <w:rsid w:val="006B757B"/>
    <w:rsid w:val="006B75CF"/>
    <w:rsid w:val="006B771B"/>
    <w:rsid w:val="006B782C"/>
    <w:rsid w:val="006B7883"/>
    <w:rsid w:val="006B78B4"/>
    <w:rsid w:val="006B7948"/>
    <w:rsid w:val="006B7989"/>
    <w:rsid w:val="006B7ACF"/>
    <w:rsid w:val="006B7FCA"/>
    <w:rsid w:val="006C011B"/>
    <w:rsid w:val="006C01B4"/>
    <w:rsid w:val="006C03B1"/>
    <w:rsid w:val="006C03F3"/>
    <w:rsid w:val="006C0412"/>
    <w:rsid w:val="006C0544"/>
    <w:rsid w:val="006C062A"/>
    <w:rsid w:val="006C081C"/>
    <w:rsid w:val="006C0D34"/>
    <w:rsid w:val="006C0E7B"/>
    <w:rsid w:val="006C1384"/>
    <w:rsid w:val="006C142E"/>
    <w:rsid w:val="006C1513"/>
    <w:rsid w:val="006C17C9"/>
    <w:rsid w:val="006C180C"/>
    <w:rsid w:val="006C1A6C"/>
    <w:rsid w:val="006C1C36"/>
    <w:rsid w:val="006C1DEC"/>
    <w:rsid w:val="006C1E72"/>
    <w:rsid w:val="006C201C"/>
    <w:rsid w:val="006C2304"/>
    <w:rsid w:val="006C2337"/>
    <w:rsid w:val="006C2865"/>
    <w:rsid w:val="006C2890"/>
    <w:rsid w:val="006C2A34"/>
    <w:rsid w:val="006C2B36"/>
    <w:rsid w:val="006C3106"/>
    <w:rsid w:val="006C342F"/>
    <w:rsid w:val="006C3688"/>
    <w:rsid w:val="006C37E7"/>
    <w:rsid w:val="006C39D9"/>
    <w:rsid w:val="006C3A62"/>
    <w:rsid w:val="006C40FE"/>
    <w:rsid w:val="006C4214"/>
    <w:rsid w:val="006C435D"/>
    <w:rsid w:val="006C43E4"/>
    <w:rsid w:val="006C45B1"/>
    <w:rsid w:val="006C471C"/>
    <w:rsid w:val="006C4855"/>
    <w:rsid w:val="006C4A5E"/>
    <w:rsid w:val="006C4AD3"/>
    <w:rsid w:val="006C4C1F"/>
    <w:rsid w:val="006C543C"/>
    <w:rsid w:val="006C5604"/>
    <w:rsid w:val="006C5C57"/>
    <w:rsid w:val="006C5D79"/>
    <w:rsid w:val="006C5D94"/>
    <w:rsid w:val="006C5E47"/>
    <w:rsid w:val="006C5E70"/>
    <w:rsid w:val="006C5FDE"/>
    <w:rsid w:val="006C6326"/>
    <w:rsid w:val="006C6475"/>
    <w:rsid w:val="006C6477"/>
    <w:rsid w:val="006C697D"/>
    <w:rsid w:val="006C6ADE"/>
    <w:rsid w:val="006C6AE3"/>
    <w:rsid w:val="006C6BB5"/>
    <w:rsid w:val="006C6D05"/>
    <w:rsid w:val="006C6D74"/>
    <w:rsid w:val="006C6FC9"/>
    <w:rsid w:val="006C7011"/>
    <w:rsid w:val="006C73A3"/>
    <w:rsid w:val="006C757E"/>
    <w:rsid w:val="006C7606"/>
    <w:rsid w:val="006C77B4"/>
    <w:rsid w:val="006C7CB1"/>
    <w:rsid w:val="006C7E4D"/>
    <w:rsid w:val="006D0002"/>
    <w:rsid w:val="006D00F1"/>
    <w:rsid w:val="006D0313"/>
    <w:rsid w:val="006D0789"/>
    <w:rsid w:val="006D0821"/>
    <w:rsid w:val="006D08E1"/>
    <w:rsid w:val="006D0933"/>
    <w:rsid w:val="006D0A4D"/>
    <w:rsid w:val="006D0F9E"/>
    <w:rsid w:val="006D11D3"/>
    <w:rsid w:val="006D12D5"/>
    <w:rsid w:val="006D12ED"/>
    <w:rsid w:val="006D12F5"/>
    <w:rsid w:val="006D1360"/>
    <w:rsid w:val="006D141D"/>
    <w:rsid w:val="006D17B9"/>
    <w:rsid w:val="006D17F2"/>
    <w:rsid w:val="006D1819"/>
    <w:rsid w:val="006D18D6"/>
    <w:rsid w:val="006D1A28"/>
    <w:rsid w:val="006D1BCB"/>
    <w:rsid w:val="006D1D3A"/>
    <w:rsid w:val="006D1E24"/>
    <w:rsid w:val="006D20DC"/>
    <w:rsid w:val="006D22C5"/>
    <w:rsid w:val="006D247C"/>
    <w:rsid w:val="006D25DF"/>
    <w:rsid w:val="006D2619"/>
    <w:rsid w:val="006D26B3"/>
    <w:rsid w:val="006D29F3"/>
    <w:rsid w:val="006D29F7"/>
    <w:rsid w:val="006D2A70"/>
    <w:rsid w:val="006D2E27"/>
    <w:rsid w:val="006D3170"/>
    <w:rsid w:val="006D325B"/>
    <w:rsid w:val="006D3321"/>
    <w:rsid w:val="006D35E7"/>
    <w:rsid w:val="006D39DD"/>
    <w:rsid w:val="006D3AF2"/>
    <w:rsid w:val="006D3B00"/>
    <w:rsid w:val="006D3BC2"/>
    <w:rsid w:val="006D3CF8"/>
    <w:rsid w:val="006D3D4F"/>
    <w:rsid w:val="006D3F36"/>
    <w:rsid w:val="006D4098"/>
    <w:rsid w:val="006D410C"/>
    <w:rsid w:val="006D410D"/>
    <w:rsid w:val="006D4115"/>
    <w:rsid w:val="006D411F"/>
    <w:rsid w:val="006D41C5"/>
    <w:rsid w:val="006D4239"/>
    <w:rsid w:val="006D42C6"/>
    <w:rsid w:val="006D43C9"/>
    <w:rsid w:val="006D467D"/>
    <w:rsid w:val="006D4E54"/>
    <w:rsid w:val="006D4FB9"/>
    <w:rsid w:val="006D50D6"/>
    <w:rsid w:val="006D5275"/>
    <w:rsid w:val="006D5349"/>
    <w:rsid w:val="006D5390"/>
    <w:rsid w:val="006D539B"/>
    <w:rsid w:val="006D53D8"/>
    <w:rsid w:val="006D547C"/>
    <w:rsid w:val="006D5607"/>
    <w:rsid w:val="006D568C"/>
    <w:rsid w:val="006D5A4D"/>
    <w:rsid w:val="006D5A6C"/>
    <w:rsid w:val="006D5DDC"/>
    <w:rsid w:val="006D5FA3"/>
    <w:rsid w:val="006D6234"/>
    <w:rsid w:val="006D6328"/>
    <w:rsid w:val="006D6351"/>
    <w:rsid w:val="006D6830"/>
    <w:rsid w:val="006D6A0C"/>
    <w:rsid w:val="006D70FE"/>
    <w:rsid w:val="006D71AD"/>
    <w:rsid w:val="006D7744"/>
    <w:rsid w:val="006D7781"/>
    <w:rsid w:val="006D7BAA"/>
    <w:rsid w:val="006D7C43"/>
    <w:rsid w:val="006D7CD4"/>
    <w:rsid w:val="006D7E09"/>
    <w:rsid w:val="006D7EFA"/>
    <w:rsid w:val="006E0034"/>
    <w:rsid w:val="006E0511"/>
    <w:rsid w:val="006E0582"/>
    <w:rsid w:val="006E09DF"/>
    <w:rsid w:val="006E0A44"/>
    <w:rsid w:val="006E0D06"/>
    <w:rsid w:val="006E11E3"/>
    <w:rsid w:val="006E14E2"/>
    <w:rsid w:val="006E184B"/>
    <w:rsid w:val="006E18BD"/>
    <w:rsid w:val="006E1C21"/>
    <w:rsid w:val="006E200A"/>
    <w:rsid w:val="006E20D1"/>
    <w:rsid w:val="006E20E4"/>
    <w:rsid w:val="006E20F8"/>
    <w:rsid w:val="006E22E8"/>
    <w:rsid w:val="006E250E"/>
    <w:rsid w:val="006E258B"/>
    <w:rsid w:val="006E2701"/>
    <w:rsid w:val="006E2895"/>
    <w:rsid w:val="006E2B50"/>
    <w:rsid w:val="006E2B73"/>
    <w:rsid w:val="006E338F"/>
    <w:rsid w:val="006E33DF"/>
    <w:rsid w:val="006E353B"/>
    <w:rsid w:val="006E376A"/>
    <w:rsid w:val="006E37CF"/>
    <w:rsid w:val="006E3905"/>
    <w:rsid w:val="006E3ACB"/>
    <w:rsid w:val="006E4123"/>
    <w:rsid w:val="006E417C"/>
    <w:rsid w:val="006E4482"/>
    <w:rsid w:val="006E44D1"/>
    <w:rsid w:val="006E44E1"/>
    <w:rsid w:val="006E45FC"/>
    <w:rsid w:val="006E46EC"/>
    <w:rsid w:val="006E477A"/>
    <w:rsid w:val="006E4829"/>
    <w:rsid w:val="006E4B10"/>
    <w:rsid w:val="006E4C4C"/>
    <w:rsid w:val="006E4CCB"/>
    <w:rsid w:val="006E4DB5"/>
    <w:rsid w:val="006E515F"/>
    <w:rsid w:val="006E5309"/>
    <w:rsid w:val="006E5437"/>
    <w:rsid w:val="006E5450"/>
    <w:rsid w:val="006E5901"/>
    <w:rsid w:val="006E5A96"/>
    <w:rsid w:val="006E5ACF"/>
    <w:rsid w:val="006E5BA9"/>
    <w:rsid w:val="006E5CF4"/>
    <w:rsid w:val="006E6063"/>
    <w:rsid w:val="006E62DF"/>
    <w:rsid w:val="006E64E5"/>
    <w:rsid w:val="006E681C"/>
    <w:rsid w:val="006E6B2C"/>
    <w:rsid w:val="006E6B7F"/>
    <w:rsid w:val="006E6E1A"/>
    <w:rsid w:val="006E6E70"/>
    <w:rsid w:val="006E6F96"/>
    <w:rsid w:val="006E7446"/>
    <w:rsid w:val="006E74E5"/>
    <w:rsid w:val="006E771B"/>
    <w:rsid w:val="006E77EF"/>
    <w:rsid w:val="006E7AB3"/>
    <w:rsid w:val="006E7DF3"/>
    <w:rsid w:val="006F0026"/>
    <w:rsid w:val="006F0112"/>
    <w:rsid w:val="006F0507"/>
    <w:rsid w:val="006F06A4"/>
    <w:rsid w:val="006F08B2"/>
    <w:rsid w:val="006F098F"/>
    <w:rsid w:val="006F0AD6"/>
    <w:rsid w:val="006F0E3A"/>
    <w:rsid w:val="006F11A2"/>
    <w:rsid w:val="006F11A8"/>
    <w:rsid w:val="006F15C8"/>
    <w:rsid w:val="006F17AF"/>
    <w:rsid w:val="006F17DD"/>
    <w:rsid w:val="006F1802"/>
    <w:rsid w:val="006F18FB"/>
    <w:rsid w:val="006F1B1C"/>
    <w:rsid w:val="006F1BF5"/>
    <w:rsid w:val="006F1D5A"/>
    <w:rsid w:val="006F1D73"/>
    <w:rsid w:val="006F1F65"/>
    <w:rsid w:val="006F2089"/>
    <w:rsid w:val="006F2391"/>
    <w:rsid w:val="006F2554"/>
    <w:rsid w:val="006F295A"/>
    <w:rsid w:val="006F2A2D"/>
    <w:rsid w:val="006F2B00"/>
    <w:rsid w:val="006F2B17"/>
    <w:rsid w:val="006F2BEA"/>
    <w:rsid w:val="006F2C44"/>
    <w:rsid w:val="006F2DCF"/>
    <w:rsid w:val="006F2DF1"/>
    <w:rsid w:val="006F3123"/>
    <w:rsid w:val="006F32EC"/>
    <w:rsid w:val="006F331D"/>
    <w:rsid w:val="006F3363"/>
    <w:rsid w:val="006F3692"/>
    <w:rsid w:val="006F37F8"/>
    <w:rsid w:val="006F3873"/>
    <w:rsid w:val="006F39D0"/>
    <w:rsid w:val="006F3C0A"/>
    <w:rsid w:val="006F3C74"/>
    <w:rsid w:val="006F3E52"/>
    <w:rsid w:val="006F4297"/>
    <w:rsid w:val="006F42EE"/>
    <w:rsid w:val="006F474D"/>
    <w:rsid w:val="006F47DC"/>
    <w:rsid w:val="006F484E"/>
    <w:rsid w:val="006F4A7E"/>
    <w:rsid w:val="006F4BAC"/>
    <w:rsid w:val="006F4BEF"/>
    <w:rsid w:val="006F4F58"/>
    <w:rsid w:val="006F52C0"/>
    <w:rsid w:val="006F54BD"/>
    <w:rsid w:val="006F54FF"/>
    <w:rsid w:val="006F5804"/>
    <w:rsid w:val="006F5A21"/>
    <w:rsid w:val="006F5B54"/>
    <w:rsid w:val="006F5BD2"/>
    <w:rsid w:val="006F5ECC"/>
    <w:rsid w:val="006F5F2B"/>
    <w:rsid w:val="006F5FFA"/>
    <w:rsid w:val="006F6142"/>
    <w:rsid w:val="006F617A"/>
    <w:rsid w:val="006F65B3"/>
    <w:rsid w:val="006F6760"/>
    <w:rsid w:val="006F6938"/>
    <w:rsid w:val="006F6A8E"/>
    <w:rsid w:val="006F6C08"/>
    <w:rsid w:val="006F6DC2"/>
    <w:rsid w:val="006F6EEF"/>
    <w:rsid w:val="006F6F10"/>
    <w:rsid w:val="006F6F12"/>
    <w:rsid w:val="006F6FF3"/>
    <w:rsid w:val="006F7178"/>
    <w:rsid w:val="006F718A"/>
    <w:rsid w:val="006F76DE"/>
    <w:rsid w:val="006F77EE"/>
    <w:rsid w:val="006F7A27"/>
    <w:rsid w:val="006F7CF8"/>
    <w:rsid w:val="006F7FD3"/>
    <w:rsid w:val="007006AB"/>
    <w:rsid w:val="00700873"/>
    <w:rsid w:val="00700962"/>
    <w:rsid w:val="007009B7"/>
    <w:rsid w:val="00700E21"/>
    <w:rsid w:val="00700E3B"/>
    <w:rsid w:val="00700F9B"/>
    <w:rsid w:val="007013FE"/>
    <w:rsid w:val="00701623"/>
    <w:rsid w:val="00701A5D"/>
    <w:rsid w:val="00701B00"/>
    <w:rsid w:val="00701BDF"/>
    <w:rsid w:val="00701CED"/>
    <w:rsid w:val="00702379"/>
    <w:rsid w:val="00702784"/>
    <w:rsid w:val="007028AC"/>
    <w:rsid w:val="007028C1"/>
    <w:rsid w:val="007028C7"/>
    <w:rsid w:val="007028D5"/>
    <w:rsid w:val="00702AD9"/>
    <w:rsid w:val="00702B9B"/>
    <w:rsid w:val="00702D9C"/>
    <w:rsid w:val="00702D9D"/>
    <w:rsid w:val="007032AA"/>
    <w:rsid w:val="0070344B"/>
    <w:rsid w:val="00703547"/>
    <w:rsid w:val="00703605"/>
    <w:rsid w:val="00703A54"/>
    <w:rsid w:val="00703AA1"/>
    <w:rsid w:val="00703B36"/>
    <w:rsid w:val="00703E5B"/>
    <w:rsid w:val="00703EFF"/>
    <w:rsid w:val="00704224"/>
    <w:rsid w:val="00704612"/>
    <w:rsid w:val="007046F9"/>
    <w:rsid w:val="0070478E"/>
    <w:rsid w:val="0070482C"/>
    <w:rsid w:val="0070483C"/>
    <w:rsid w:val="00704978"/>
    <w:rsid w:val="00704BCD"/>
    <w:rsid w:val="00704C79"/>
    <w:rsid w:val="00704E5D"/>
    <w:rsid w:val="00705207"/>
    <w:rsid w:val="007052B7"/>
    <w:rsid w:val="00705685"/>
    <w:rsid w:val="007056E5"/>
    <w:rsid w:val="0070595D"/>
    <w:rsid w:val="007059AA"/>
    <w:rsid w:val="007059D1"/>
    <w:rsid w:val="00705A03"/>
    <w:rsid w:val="00705B0A"/>
    <w:rsid w:val="00705DB3"/>
    <w:rsid w:val="00705DD8"/>
    <w:rsid w:val="00705E00"/>
    <w:rsid w:val="00705EDE"/>
    <w:rsid w:val="00705F4C"/>
    <w:rsid w:val="007060F6"/>
    <w:rsid w:val="007061B5"/>
    <w:rsid w:val="007062C2"/>
    <w:rsid w:val="007063BB"/>
    <w:rsid w:val="0070667C"/>
    <w:rsid w:val="00706D6C"/>
    <w:rsid w:val="00706E49"/>
    <w:rsid w:val="0070708F"/>
    <w:rsid w:val="007070EF"/>
    <w:rsid w:val="0070741D"/>
    <w:rsid w:val="0070745D"/>
    <w:rsid w:val="00707875"/>
    <w:rsid w:val="00707921"/>
    <w:rsid w:val="0070796B"/>
    <w:rsid w:val="00707B35"/>
    <w:rsid w:val="00707CA6"/>
    <w:rsid w:val="00707DEC"/>
    <w:rsid w:val="00707F12"/>
    <w:rsid w:val="00710062"/>
    <w:rsid w:val="00710245"/>
    <w:rsid w:val="00710482"/>
    <w:rsid w:val="00710520"/>
    <w:rsid w:val="00710597"/>
    <w:rsid w:val="0071066D"/>
    <w:rsid w:val="007106BF"/>
    <w:rsid w:val="0071086D"/>
    <w:rsid w:val="007109E8"/>
    <w:rsid w:val="007109F7"/>
    <w:rsid w:val="00710D98"/>
    <w:rsid w:val="00710D9F"/>
    <w:rsid w:val="00710F87"/>
    <w:rsid w:val="00711806"/>
    <w:rsid w:val="007118CC"/>
    <w:rsid w:val="00711C52"/>
    <w:rsid w:val="00712680"/>
    <w:rsid w:val="00712728"/>
    <w:rsid w:val="00712B5E"/>
    <w:rsid w:val="007131FF"/>
    <w:rsid w:val="00713275"/>
    <w:rsid w:val="00713303"/>
    <w:rsid w:val="00713432"/>
    <w:rsid w:val="00713652"/>
    <w:rsid w:val="00713659"/>
    <w:rsid w:val="00713799"/>
    <w:rsid w:val="00713804"/>
    <w:rsid w:val="00713B37"/>
    <w:rsid w:val="00713E18"/>
    <w:rsid w:val="00713FA3"/>
    <w:rsid w:val="00714092"/>
    <w:rsid w:val="007142F3"/>
    <w:rsid w:val="00714325"/>
    <w:rsid w:val="0071440A"/>
    <w:rsid w:val="00714579"/>
    <w:rsid w:val="00714692"/>
    <w:rsid w:val="007147AF"/>
    <w:rsid w:val="007148AB"/>
    <w:rsid w:val="007149C2"/>
    <w:rsid w:val="007149D2"/>
    <w:rsid w:val="00714C5B"/>
    <w:rsid w:val="00714FCA"/>
    <w:rsid w:val="0071523B"/>
    <w:rsid w:val="0071555A"/>
    <w:rsid w:val="00715756"/>
    <w:rsid w:val="007158C5"/>
    <w:rsid w:val="007159BC"/>
    <w:rsid w:val="00715AB2"/>
    <w:rsid w:val="00715B73"/>
    <w:rsid w:val="00715D38"/>
    <w:rsid w:val="00715E07"/>
    <w:rsid w:val="00715E8B"/>
    <w:rsid w:val="00716139"/>
    <w:rsid w:val="007162C3"/>
    <w:rsid w:val="00716439"/>
    <w:rsid w:val="00716DEB"/>
    <w:rsid w:val="0071731B"/>
    <w:rsid w:val="007173EA"/>
    <w:rsid w:val="00717490"/>
    <w:rsid w:val="007174F9"/>
    <w:rsid w:val="0071757D"/>
    <w:rsid w:val="00717678"/>
    <w:rsid w:val="00717727"/>
    <w:rsid w:val="00717A5A"/>
    <w:rsid w:val="00717B02"/>
    <w:rsid w:val="00717B87"/>
    <w:rsid w:val="00717D24"/>
    <w:rsid w:val="00717F6E"/>
    <w:rsid w:val="00720244"/>
    <w:rsid w:val="0072039B"/>
    <w:rsid w:val="007204D1"/>
    <w:rsid w:val="007206A5"/>
    <w:rsid w:val="0072072C"/>
    <w:rsid w:val="00720848"/>
    <w:rsid w:val="007208BC"/>
    <w:rsid w:val="007208D3"/>
    <w:rsid w:val="00720A9B"/>
    <w:rsid w:val="00720AE6"/>
    <w:rsid w:val="00720E3E"/>
    <w:rsid w:val="00720F1C"/>
    <w:rsid w:val="00720F97"/>
    <w:rsid w:val="00721440"/>
    <w:rsid w:val="007214D9"/>
    <w:rsid w:val="007217D5"/>
    <w:rsid w:val="00722040"/>
    <w:rsid w:val="00722440"/>
    <w:rsid w:val="00722577"/>
    <w:rsid w:val="0072279A"/>
    <w:rsid w:val="007230AD"/>
    <w:rsid w:val="007230FB"/>
    <w:rsid w:val="0072338E"/>
    <w:rsid w:val="00723699"/>
    <w:rsid w:val="00723888"/>
    <w:rsid w:val="007240AE"/>
    <w:rsid w:val="00724165"/>
    <w:rsid w:val="00724217"/>
    <w:rsid w:val="00724347"/>
    <w:rsid w:val="00724456"/>
    <w:rsid w:val="00724539"/>
    <w:rsid w:val="007245A1"/>
    <w:rsid w:val="00724A25"/>
    <w:rsid w:val="00724B7E"/>
    <w:rsid w:val="00724CF9"/>
    <w:rsid w:val="00724DDF"/>
    <w:rsid w:val="00724E49"/>
    <w:rsid w:val="00724F73"/>
    <w:rsid w:val="007250C7"/>
    <w:rsid w:val="0072513E"/>
    <w:rsid w:val="0072525D"/>
    <w:rsid w:val="007253B5"/>
    <w:rsid w:val="00725445"/>
    <w:rsid w:val="00725542"/>
    <w:rsid w:val="0072579C"/>
    <w:rsid w:val="00725885"/>
    <w:rsid w:val="007259E5"/>
    <w:rsid w:val="00725C48"/>
    <w:rsid w:val="00725C9D"/>
    <w:rsid w:val="00725D01"/>
    <w:rsid w:val="00726707"/>
    <w:rsid w:val="00726B4F"/>
    <w:rsid w:val="00726BF6"/>
    <w:rsid w:val="00726C8D"/>
    <w:rsid w:val="00726E5A"/>
    <w:rsid w:val="00726EBB"/>
    <w:rsid w:val="007272E9"/>
    <w:rsid w:val="007275D0"/>
    <w:rsid w:val="0072793B"/>
    <w:rsid w:val="00727AA2"/>
    <w:rsid w:val="00727AF8"/>
    <w:rsid w:val="0073000D"/>
    <w:rsid w:val="00730020"/>
    <w:rsid w:val="007300FF"/>
    <w:rsid w:val="00730135"/>
    <w:rsid w:val="00730603"/>
    <w:rsid w:val="0073060B"/>
    <w:rsid w:val="007308BA"/>
    <w:rsid w:val="007308F8"/>
    <w:rsid w:val="0073093D"/>
    <w:rsid w:val="00730CFA"/>
    <w:rsid w:val="00731119"/>
    <w:rsid w:val="00731170"/>
    <w:rsid w:val="00731307"/>
    <w:rsid w:val="00731399"/>
    <w:rsid w:val="0073139E"/>
    <w:rsid w:val="007313B6"/>
    <w:rsid w:val="00731482"/>
    <w:rsid w:val="00731973"/>
    <w:rsid w:val="00731E65"/>
    <w:rsid w:val="007320B5"/>
    <w:rsid w:val="007320E7"/>
    <w:rsid w:val="007328EA"/>
    <w:rsid w:val="00732919"/>
    <w:rsid w:val="00732B7D"/>
    <w:rsid w:val="00732F28"/>
    <w:rsid w:val="00732F4C"/>
    <w:rsid w:val="007334E7"/>
    <w:rsid w:val="007335DA"/>
    <w:rsid w:val="0073365E"/>
    <w:rsid w:val="007336A2"/>
    <w:rsid w:val="00733838"/>
    <w:rsid w:val="00733856"/>
    <w:rsid w:val="0073386D"/>
    <w:rsid w:val="0073392E"/>
    <w:rsid w:val="00733936"/>
    <w:rsid w:val="00733A50"/>
    <w:rsid w:val="00733AFA"/>
    <w:rsid w:val="00733BD0"/>
    <w:rsid w:val="00733F58"/>
    <w:rsid w:val="00734532"/>
    <w:rsid w:val="00734700"/>
    <w:rsid w:val="0073493A"/>
    <w:rsid w:val="00734CC4"/>
    <w:rsid w:val="00734CEE"/>
    <w:rsid w:val="00734F37"/>
    <w:rsid w:val="00735046"/>
    <w:rsid w:val="0073522C"/>
    <w:rsid w:val="007352EE"/>
    <w:rsid w:val="0073547F"/>
    <w:rsid w:val="0073560A"/>
    <w:rsid w:val="0073581F"/>
    <w:rsid w:val="00735B83"/>
    <w:rsid w:val="00735DF5"/>
    <w:rsid w:val="00735EE4"/>
    <w:rsid w:val="00735F19"/>
    <w:rsid w:val="007361B9"/>
    <w:rsid w:val="0073621C"/>
    <w:rsid w:val="00736268"/>
    <w:rsid w:val="00736273"/>
    <w:rsid w:val="00736532"/>
    <w:rsid w:val="0073665E"/>
    <w:rsid w:val="007367E3"/>
    <w:rsid w:val="00736860"/>
    <w:rsid w:val="00736B72"/>
    <w:rsid w:val="00736BF3"/>
    <w:rsid w:val="00736D06"/>
    <w:rsid w:val="00736F84"/>
    <w:rsid w:val="0073708F"/>
    <w:rsid w:val="007370D7"/>
    <w:rsid w:val="0073723C"/>
    <w:rsid w:val="007373A8"/>
    <w:rsid w:val="0073743A"/>
    <w:rsid w:val="007376D5"/>
    <w:rsid w:val="007377C5"/>
    <w:rsid w:val="007378D5"/>
    <w:rsid w:val="00737C57"/>
    <w:rsid w:val="00737C72"/>
    <w:rsid w:val="00737E49"/>
    <w:rsid w:val="0074008D"/>
    <w:rsid w:val="00740205"/>
    <w:rsid w:val="0074031D"/>
    <w:rsid w:val="0074035E"/>
    <w:rsid w:val="007403AC"/>
    <w:rsid w:val="007403D3"/>
    <w:rsid w:val="00740485"/>
    <w:rsid w:val="007405A3"/>
    <w:rsid w:val="007407DC"/>
    <w:rsid w:val="00740A69"/>
    <w:rsid w:val="00740C09"/>
    <w:rsid w:val="00740C8E"/>
    <w:rsid w:val="00740F2D"/>
    <w:rsid w:val="00741185"/>
    <w:rsid w:val="0074119D"/>
    <w:rsid w:val="00741290"/>
    <w:rsid w:val="007414AA"/>
    <w:rsid w:val="0074156A"/>
    <w:rsid w:val="007417B0"/>
    <w:rsid w:val="007417D0"/>
    <w:rsid w:val="007417FF"/>
    <w:rsid w:val="00741ACA"/>
    <w:rsid w:val="00741E1A"/>
    <w:rsid w:val="0074205F"/>
    <w:rsid w:val="0074219F"/>
    <w:rsid w:val="00742277"/>
    <w:rsid w:val="00742567"/>
    <w:rsid w:val="0074261D"/>
    <w:rsid w:val="00742725"/>
    <w:rsid w:val="00742982"/>
    <w:rsid w:val="007429A1"/>
    <w:rsid w:val="007429F1"/>
    <w:rsid w:val="00742AA7"/>
    <w:rsid w:val="00742B78"/>
    <w:rsid w:val="00742C81"/>
    <w:rsid w:val="00742ECD"/>
    <w:rsid w:val="007430D7"/>
    <w:rsid w:val="00743125"/>
    <w:rsid w:val="00743362"/>
    <w:rsid w:val="00743489"/>
    <w:rsid w:val="007434E2"/>
    <w:rsid w:val="00743767"/>
    <w:rsid w:val="00743A33"/>
    <w:rsid w:val="00743A6A"/>
    <w:rsid w:val="00743B6E"/>
    <w:rsid w:val="00743D87"/>
    <w:rsid w:val="00743E08"/>
    <w:rsid w:val="00744472"/>
    <w:rsid w:val="00744912"/>
    <w:rsid w:val="00744937"/>
    <w:rsid w:val="00744957"/>
    <w:rsid w:val="00744CC2"/>
    <w:rsid w:val="00744D0A"/>
    <w:rsid w:val="00744E98"/>
    <w:rsid w:val="00744EF0"/>
    <w:rsid w:val="0074526F"/>
    <w:rsid w:val="007452F7"/>
    <w:rsid w:val="0074532A"/>
    <w:rsid w:val="00745393"/>
    <w:rsid w:val="00745417"/>
    <w:rsid w:val="007454C8"/>
    <w:rsid w:val="00745526"/>
    <w:rsid w:val="007455FD"/>
    <w:rsid w:val="00745846"/>
    <w:rsid w:val="00745B6B"/>
    <w:rsid w:val="00745BDA"/>
    <w:rsid w:val="00745E4C"/>
    <w:rsid w:val="00746391"/>
    <w:rsid w:val="007464DA"/>
    <w:rsid w:val="0074657D"/>
    <w:rsid w:val="00746B1E"/>
    <w:rsid w:val="00746C3F"/>
    <w:rsid w:val="00746CF1"/>
    <w:rsid w:val="00746EAA"/>
    <w:rsid w:val="0074701C"/>
    <w:rsid w:val="0074706E"/>
    <w:rsid w:val="00747090"/>
    <w:rsid w:val="007470A0"/>
    <w:rsid w:val="00747119"/>
    <w:rsid w:val="00747137"/>
    <w:rsid w:val="007472C5"/>
    <w:rsid w:val="007476D4"/>
    <w:rsid w:val="00747812"/>
    <w:rsid w:val="007478DB"/>
    <w:rsid w:val="00747964"/>
    <w:rsid w:val="007479D8"/>
    <w:rsid w:val="00747ACD"/>
    <w:rsid w:val="00747DE7"/>
    <w:rsid w:val="00747E92"/>
    <w:rsid w:val="00750272"/>
    <w:rsid w:val="007502F2"/>
    <w:rsid w:val="007503D7"/>
    <w:rsid w:val="007503FD"/>
    <w:rsid w:val="00750C52"/>
    <w:rsid w:val="00750CE8"/>
    <w:rsid w:val="00750D46"/>
    <w:rsid w:val="00750ECE"/>
    <w:rsid w:val="00751236"/>
    <w:rsid w:val="00751259"/>
    <w:rsid w:val="007512FA"/>
    <w:rsid w:val="007514E6"/>
    <w:rsid w:val="0075163C"/>
    <w:rsid w:val="007516CE"/>
    <w:rsid w:val="00751762"/>
    <w:rsid w:val="00751A53"/>
    <w:rsid w:val="00751B58"/>
    <w:rsid w:val="00751CE0"/>
    <w:rsid w:val="00751CF9"/>
    <w:rsid w:val="00751DFA"/>
    <w:rsid w:val="00751EC0"/>
    <w:rsid w:val="0075217C"/>
    <w:rsid w:val="00752214"/>
    <w:rsid w:val="0075234E"/>
    <w:rsid w:val="007527E6"/>
    <w:rsid w:val="00752B27"/>
    <w:rsid w:val="00752B9E"/>
    <w:rsid w:val="00752C3D"/>
    <w:rsid w:val="00752F5F"/>
    <w:rsid w:val="00752FF1"/>
    <w:rsid w:val="0075309B"/>
    <w:rsid w:val="00753213"/>
    <w:rsid w:val="00753546"/>
    <w:rsid w:val="00753570"/>
    <w:rsid w:val="0075365D"/>
    <w:rsid w:val="007537BF"/>
    <w:rsid w:val="007537D7"/>
    <w:rsid w:val="007538D8"/>
    <w:rsid w:val="00753907"/>
    <w:rsid w:val="00753940"/>
    <w:rsid w:val="00753ACB"/>
    <w:rsid w:val="00753E7A"/>
    <w:rsid w:val="00753F5D"/>
    <w:rsid w:val="007544BC"/>
    <w:rsid w:val="0075453C"/>
    <w:rsid w:val="0075458C"/>
    <w:rsid w:val="00754B5B"/>
    <w:rsid w:val="00754D84"/>
    <w:rsid w:val="00754DA9"/>
    <w:rsid w:val="0075504F"/>
    <w:rsid w:val="0075529A"/>
    <w:rsid w:val="00755A92"/>
    <w:rsid w:val="00755BBF"/>
    <w:rsid w:val="00755C74"/>
    <w:rsid w:val="00755D22"/>
    <w:rsid w:val="00755D9C"/>
    <w:rsid w:val="007561C8"/>
    <w:rsid w:val="00756A68"/>
    <w:rsid w:val="00756AFB"/>
    <w:rsid w:val="00756B7B"/>
    <w:rsid w:val="00756D97"/>
    <w:rsid w:val="00757170"/>
    <w:rsid w:val="007574D4"/>
    <w:rsid w:val="007578B8"/>
    <w:rsid w:val="00757A39"/>
    <w:rsid w:val="00757F28"/>
    <w:rsid w:val="0076000D"/>
    <w:rsid w:val="007602E3"/>
    <w:rsid w:val="007604A4"/>
    <w:rsid w:val="00760562"/>
    <w:rsid w:val="007606C8"/>
    <w:rsid w:val="007607D3"/>
    <w:rsid w:val="007607FB"/>
    <w:rsid w:val="00760BD2"/>
    <w:rsid w:val="00760DF3"/>
    <w:rsid w:val="00760E16"/>
    <w:rsid w:val="00760F42"/>
    <w:rsid w:val="0076105A"/>
    <w:rsid w:val="007611D5"/>
    <w:rsid w:val="00761215"/>
    <w:rsid w:val="0076129C"/>
    <w:rsid w:val="00761403"/>
    <w:rsid w:val="00761878"/>
    <w:rsid w:val="007619A5"/>
    <w:rsid w:val="00761B00"/>
    <w:rsid w:val="00761B99"/>
    <w:rsid w:val="00762245"/>
    <w:rsid w:val="00762424"/>
    <w:rsid w:val="00762607"/>
    <w:rsid w:val="00762642"/>
    <w:rsid w:val="00762CE8"/>
    <w:rsid w:val="00762D4D"/>
    <w:rsid w:val="00762E88"/>
    <w:rsid w:val="007630DB"/>
    <w:rsid w:val="00763604"/>
    <w:rsid w:val="0076399A"/>
    <w:rsid w:val="00763B9D"/>
    <w:rsid w:val="0076484A"/>
    <w:rsid w:val="00764ACB"/>
    <w:rsid w:val="00764BB6"/>
    <w:rsid w:val="0076541D"/>
    <w:rsid w:val="00765482"/>
    <w:rsid w:val="007657E0"/>
    <w:rsid w:val="00765935"/>
    <w:rsid w:val="00765A90"/>
    <w:rsid w:val="00765CA3"/>
    <w:rsid w:val="00765CA9"/>
    <w:rsid w:val="00765F28"/>
    <w:rsid w:val="007661FC"/>
    <w:rsid w:val="007662D7"/>
    <w:rsid w:val="00766372"/>
    <w:rsid w:val="007663EE"/>
    <w:rsid w:val="00766581"/>
    <w:rsid w:val="007669BD"/>
    <w:rsid w:val="00766F13"/>
    <w:rsid w:val="007670AC"/>
    <w:rsid w:val="007671A2"/>
    <w:rsid w:val="00767470"/>
    <w:rsid w:val="007674BC"/>
    <w:rsid w:val="00767B11"/>
    <w:rsid w:val="00767EC1"/>
    <w:rsid w:val="00767EEF"/>
    <w:rsid w:val="00767FF3"/>
    <w:rsid w:val="00770410"/>
    <w:rsid w:val="007704E6"/>
    <w:rsid w:val="007706C7"/>
    <w:rsid w:val="00770934"/>
    <w:rsid w:val="00770CD1"/>
    <w:rsid w:val="00770E91"/>
    <w:rsid w:val="0077107F"/>
    <w:rsid w:val="007710CA"/>
    <w:rsid w:val="007711F8"/>
    <w:rsid w:val="00771344"/>
    <w:rsid w:val="0077142B"/>
    <w:rsid w:val="007716D4"/>
    <w:rsid w:val="007717DF"/>
    <w:rsid w:val="00771852"/>
    <w:rsid w:val="0077191D"/>
    <w:rsid w:val="0077191E"/>
    <w:rsid w:val="007719EC"/>
    <w:rsid w:val="00771D25"/>
    <w:rsid w:val="00771D86"/>
    <w:rsid w:val="00771DFB"/>
    <w:rsid w:val="00771E72"/>
    <w:rsid w:val="00771F33"/>
    <w:rsid w:val="00771FA1"/>
    <w:rsid w:val="007720EB"/>
    <w:rsid w:val="007721E6"/>
    <w:rsid w:val="007724FA"/>
    <w:rsid w:val="007727E4"/>
    <w:rsid w:val="007728E3"/>
    <w:rsid w:val="00772A45"/>
    <w:rsid w:val="00772A76"/>
    <w:rsid w:val="00772E78"/>
    <w:rsid w:val="00773078"/>
    <w:rsid w:val="0077308E"/>
    <w:rsid w:val="0077319F"/>
    <w:rsid w:val="00773433"/>
    <w:rsid w:val="007734F1"/>
    <w:rsid w:val="00773520"/>
    <w:rsid w:val="007735C0"/>
    <w:rsid w:val="00773893"/>
    <w:rsid w:val="00773966"/>
    <w:rsid w:val="00773A78"/>
    <w:rsid w:val="00773E64"/>
    <w:rsid w:val="00774282"/>
    <w:rsid w:val="0077440C"/>
    <w:rsid w:val="007748E4"/>
    <w:rsid w:val="00774A78"/>
    <w:rsid w:val="00774C07"/>
    <w:rsid w:val="00774C25"/>
    <w:rsid w:val="00774C36"/>
    <w:rsid w:val="00774DBC"/>
    <w:rsid w:val="00774E5E"/>
    <w:rsid w:val="00774F4E"/>
    <w:rsid w:val="0077512E"/>
    <w:rsid w:val="0077564C"/>
    <w:rsid w:val="007756D5"/>
    <w:rsid w:val="00775749"/>
    <w:rsid w:val="0077589B"/>
    <w:rsid w:val="00775A48"/>
    <w:rsid w:val="00775C52"/>
    <w:rsid w:val="00775D75"/>
    <w:rsid w:val="00775DF8"/>
    <w:rsid w:val="007761DA"/>
    <w:rsid w:val="00776284"/>
    <w:rsid w:val="0077656B"/>
    <w:rsid w:val="00776658"/>
    <w:rsid w:val="0077667A"/>
    <w:rsid w:val="00776732"/>
    <w:rsid w:val="00776BA2"/>
    <w:rsid w:val="00776F85"/>
    <w:rsid w:val="007770B4"/>
    <w:rsid w:val="007775B2"/>
    <w:rsid w:val="00777846"/>
    <w:rsid w:val="0077795E"/>
    <w:rsid w:val="00777B63"/>
    <w:rsid w:val="00777D7B"/>
    <w:rsid w:val="00777FE1"/>
    <w:rsid w:val="00780529"/>
    <w:rsid w:val="007805AD"/>
    <w:rsid w:val="007806B6"/>
    <w:rsid w:val="007807B4"/>
    <w:rsid w:val="00780DDF"/>
    <w:rsid w:val="007816CA"/>
    <w:rsid w:val="0078192D"/>
    <w:rsid w:val="00781C2B"/>
    <w:rsid w:val="00781EAD"/>
    <w:rsid w:val="00782197"/>
    <w:rsid w:val="00782637"/>
    <w:rsid w:val="007827AE"/>
    <w:rsid w:val="00782A57"/>
    <w:rsid w:val="00782E33"/>
    <w:rsid w:val="00782F03"/>
    <w:rsid w:val="00782FC6"/>
    <w:rsid w:val="00782FDA"/>
    <w:rsid w:val="0078312F"/>
    <w:rsid w:val="00783197"/>
    <w:rsid w:val="007833BD"/>
    <w:rsid w:val="007839C3"/>
    <w:rsid w:val="00783ABB"/>
    <w:rsid w:val="00783C08"/>
    <w:rsid w:val="00783C6F"/>
    <w:rsid w:val="00783CBD"/>
    <w:rsid w:val="007841B1"/>
    <w:rsid w:val="007841C0"/>
    <w:rsid w:val="0078425E"/>
    <w:rsid w:val="007844AC"/>
    <w:rsid w:val="007848A8"/>
    <w:rsid w:val="007848E9"/>
    <w:rsid w:val="00784BE1"/>
    <w:rsid w:val="00784D46"/>
    <w:rsid w:val="00784DB4"/>
    <w:rsid w:val="00784E1C"/>
    <w:rsid w:val="00784FD8"/>
    <w:rsid w:val="007851A8"/>
    <w:rsid w:val="007852CA"/>
    <w:rsid w:val="00785307"/>
    <w:rsid w:val="00785406"/>
    <w:rsid w:val="00785437"/>
    <w:rsid w:val="007857E0"/>
    <w:rsid w:val="00785980"/>
    <w:rsid w:val="00785B86"/>
    <w:rsid w:val="00785C10"/>
    <w:rsid w:val="00786122"/>
    <w:rsid w:val="007861CA"/>
    <w:rsid w:val="007864E1"/>
    <w:rsid w:val="00786AE6"/>
    <w:rsid w:val="00786D67"/>
    <w:rsid w:val="00786FA7"/>
    <w:rsid w:val="007870E2"/>
    <w:rsid w:val="007879B6"/>
    <w:rsid w:val="00787A61"/>
    <w:rsid w:val="00787A70"/>
    <w:rsid w:val="00787AFF"/>
    <w:rsid w:val="00787B00"/>
    <w:rsid w:val="00787B15"/>
    <w:rsid w:val="00787B9E"/>
    <w:rsid w:val="00787CC6"/>
    <w:rsid w:val="00787FA9"/>
    <w:rsid w:val="007901C3"/>
    <w:rsid w:val="0079022C"/>
    <w:rsid w:val="0079024D"/>
    <w:rsid w:val="0079038B"/>
    <w:rsid w:val="007906A7"/>
    <w:rsid w:val="00790AAF"/>
    <w:rsid w:val="00790BBB"/>
    <w:rsid w:val="00790BE1"/>
    <w:rsid w:val="00790DFD"/>
    <w:rsid w:val="00790E68"/>
    <w:rsid w:val="00790E88"/>
    <w:rsid w:val="00790F3D"/>
    <w:rsid w:val="00790F4C"/>
    <w:rsid w:val="00790F55"/>
    <w:rsid w:val="00791291"/>
    <w:rsid w:val="00791322"/>
    <w:rsid w:val="0079153E"/>
    <w:rsid w:val="00791815"/>
    <w:rsid w:val="00791893"/>
    <w:rsid w:val="007919CD"/>
    <w:rsid w:val="00791B1F"/>
    <w:rsid w:val="00791DF0"/>
    <w:rsid w:val="00791F6C"/>
    <w:rsid w:val="007920C6"/>
    <w:rsid w:val="007921E4"/>
    <w:rsid w:val="00792575"/>
    <w:rsid w:val="0079267B"/>
    <w:rsid w:val="0079289F"/>
    <w:rsid w:val="0079293A"/>
    <w:rsid w:val="0079295F"/>
    <w:rsid w:val="007929C1"/>
    <w:rsid w:val="00792B99"/>
    <w:rsid w:val="00792BAF"/>
    <w:rsid w:val="00792EFE"/>
    <w:rsid w:val="00792F08"/>
    <w:rsid w:val="007931F2"/>
    <w:rsid w:val="007932CF"/>
    <w:rsid w:val="00793396"/>
    <w:rsid w:val="0079353C"/>
    <w:rsid w:val="00793697"/>
    <w:rsid w:val="00793BBA"/>
    <w:rsid w:val="00793DCB"/>
    <w:rsid w:val="00793F54"/>
    <w:rsid w:val="0079442D"/>
    <w:rsid w:val="0079457D"/>
    <w:rsid w:val="00794640"/>
    <w:rsid w:val="00794825"/>
    <w:rsid w:val="0079492D"/>
    <w:rsid w:val="0079494D"/>
    <w:rsid w:val="007949E2"/>
    <w:rsid w:val="00794CD5"/>
    <w:rsid w:val="00794F6D"/>
    <w:rsid w:val="007951BE"/>
    <w:rsid w:val="0079533E"/>
    <w:rsid w:val="007953BD"/>
    <w:rsid w:val="00795526"/>
    <w:rsid w:val="00795615"/>
    <w:rsid w:val="007956BC"/>
    <w:rsid w:val="00795D0B"/>
    <w:rsid w:val="00795F57"/>
    <w:rsid w:val="00795F96"/>
    <w:rsid w:val="00796028"/>
    <w:rsid w:val="0079626E"/>
    <w:rsid w:val="0079634D"/>
    <w:rsid w:val="00796521"/>
    <w:rsid w:val="007966E4"/>
    <w:rsid w:val="0079681C"/>
    <w:rsid w:val="0079690A"/>
    <w:rsid w:val="007969C2"/>
    <w:rsid w:val="00796B68"/>
    <w:rsid w:val="00796BFC"/>
    <w:rsid w:val="00796DD2"/>
    <w:rsid w:val="00796E4D"/>
    <w:rsid w:val="00796E79"/>
    <w:rsid w:val="00796EAD"/>
    <w:rsid w:val="00796F74"/>
    <w:rsid w:val="0079715B"/>
    <w:rsid w:val="007976F4"/>
    <w:rsid w:val="0079776B"/>
    <w:rsid w:val="00797911"/>
    <w:rsid w:val="00797AF0"/>
    <w:rsid w:val="00797CE9"/>
    <w:rsid w:val="00797D20"/>
    <w:rsid w:val="00797D49"/>
    <w:rsid w:val="00797D8C"/>
    <w:rsid w:val="00797ECF"/>
    <w:rsid w:val="007A013C"/>
    <w:rsid w:val="007A0194"/>
    <w:rsid w:val="007A0204"/>
    <w:rsid w:val="007A03BF"/>
    <w:rsid w:val="007A08CC"/>
    <w:rsid w:val="007A0B35"/>
    <w:rsid w:val="007A0BA2"/>
    <w:rsid w:val="007A0BEE"/>
    <w:rsid w:val="007A0F27"/>
    <w:rsid w:val="007A142C"/>
    <w:rsid w:val="007A16D6"/>
    <w:rsid w:val="007A16F0"/>
    <w:rsid w:val="007A177D"/>
    <w:rsid w:val="007A1926"/>
    <w:rsid w:val="007A1C37"/>
    <w:rsid w:val="007A212A"/>
    <w:rsid w:val="007A21E6"/>
    <w:rsid w:val="007A2423"/>
    <w:rsid w:val="007A24CD"/>
    <w:rsid w:val="007A2A34"/>
    <w:rsid w:val="007A2EC2"/>
    <w:rsid w:val="007A2F80"/>
    <w:rsid w:val="007A3407"/>
    <w:rsid w:val="007A3485"/>
    <w:rsid w:val="007A3555"/>
    <w:rsid w:val="007A35F8"/>
    <w:rsid w:val="007A36B1"/>
    <w:rsid w:val="007A3790"/>
    <w:rsid w:val="007A3814"/>
    <w:rsid w:val="007A3ACF"/>
    <w:rsid w:val="007A3F3B"/>
    <w:rsid w:val="007A3F8A"/>
    <w:rsid w:val="007A4336"/>
    <w:rsid w:val="007A4354"/>
    <w:rsid w:val="007A4519"/>
    <w:rsid w:val="007A4999"/>
    <w:rsid w:val="007A4A02"/>
    <w:rsid w:val="007A4C04"/>
    <w:rsid w:val="007A4CC9"/>
    <w:rsid w:val="007A4D57"/>
    <w:rsid w:val="007A4EE4"/>
    <w:rsid w:val="007A5470"/>
    <w:rsid w:val="007A5696"/>
    <w:rsid w:val="007A583C"/>
    <w:rsid w:val="007A5955"/>
    <w:rsid w:val="007A5970"/>
    <w:rsid w:val="007A5B94"/>
    <w:rsid w:val="007A5D44"/>
    <w:rsid w:val="007A5D7F"/>
    <w:rsid w:val="007A5E2A"/>
    <w:rsid w:val="007A5E93"/>
    <w:rsid w:val="007A601B"/>
    <w:rsid w:val="007A6078"/>
    <w:rsid w:val="007A609D"/>
    <w:rsid w:val="007A60CA"/>
    <w:rsid w:val="007A618C"/>
    <w:rsid w:val="007A6191"/>
    <w:rsid w:val="007A62C0"/>
    <w:rsid w:val="007A6448"/>
    <w:rsid w:val="007A68A9"/>
    <w:rsid w:val="007A6B05"/>
    <w:rsid w:val="007A6B8C"/>
    <w:rsid w:val="007A6BEB"/>
    <w:rsid w:val="007A6F2B"/>
    <w:rsid w:val="007A6FF7"/>
    <w:rsid w:val="007A704B"/>
    <w:rsid w:val="007A709C"/>
    <w:rsid w:val="007A70EA"/>
    <w:rsid w:val="007A7406"/>
    <w:rsid w:val="007A75DB"/>
    <w:rsid w:val="007A773F"/>
    <w:rsid w:val="007A78E0"/>
    <w:rsid w:val="007A79FD"/>
    <w:rsid w:val="007A7B0E"/>
    <w:rsid w:val="007A7C10"/>
    <w:rsid w:val="007A7C52"/>
    <w:rsid w:val="007A7C56"/>
    <w:rsid w:val="007A7CAD"/>
    <w:rsid w:val="007A7E3C"/>
    <w:rsid w:val="007B003F"/>
    <w:rsid w:val="007B0618"/>
    <w:rsid w:val="007B0BAD"/>
    <w:rsid w:val="007B0C86"/>
    <w:rsid w:val="007B0D33"/>
    <w:rsid w:val="007B0DA9"/>
    <w:rsid w:val="007B1269"/>
    <w:rsid w:val="007B174A"/>
    <w:rsid w:val="007B1B18"/>
    <w:rsid w:val="007B1C89"/>
    <w:rsid w:val="007B1CD2"/>
    <w:rsid w:val="007B1DA7"/>
    <w:rsid w:val="007B1DAA"/>
    <w:rsid w:val="007B1EC8"/>
    <w:rsid w:val="007B2139"/>
    <w:rsid w:val="007B218B"/>
    <w:rsid w:val="007B24F0"/>
    <w:rsid w:val="007B2695"/>
    <w:rsid w:val="007B292B"/>
    <w:rsid w:val="007B2BD8"/>
    <w:rsid w:val="007B2C85"/>
    <w:rsid w:val="007B2D11"/>
    <w:rsid w:val="007B2FA6"/>
    <w:rsid w:val="007B3117"/>
    <w:rsid w:val="007B31B9"/>
    <w:rsid w:val="007B33CE"/>
    <w:rsid w:val="007B3539"/>
    <w:rsid w:val="007B3764"/>
    <w:rsid w:val="007B3BA9"/>
    <w:rsid w:val="007B4475"/>
    <w:rsid w:val="007B4570"/>
    <w:rsid w:val="007B463B"/>
    <w:rsid w:val="007B48DC"/>
    <w:rsid w:val="007B4A2C"/>
    <w:rsid w:val="007B4B8B"/>
    <w:rsid w:val="007B4BFB"/>
    <w:rsid w:val="007B4D89"/>
    <w:rsid w:val="007B4E83"/>
    <w:rsid w:val="007B4F88"/>
    <w:rsid w:val="007B4FE6"/>
    <w:rsid w:val="007B4FFE"/>
    <w:rsid w:val="007B5134"/>
    <w:rsid w:val="007B532E"/>
    <w:rsid w:val="007B537B"/>
    <w:rsid w:val="007B5382"/>
    <w:rsid w:val="007B541A"/>
    <w:rsid w:val="007B546B"/>
    <w:rsid w:val="007B559F"/>
    <w:rsid w:val="007B57B9"/>
    <w:rsid w:val="007B589F"/>
    <w:rsid w:val="007B5922"/>
    <w:rsid w:val="007B5B96"/>
    <w:rsid w:val="007B5CBB"/>
    <w:rsid w:val="007B5EF4"/>
    <w:rsid w:val="007B5F64"/>
    <w:rsid w:val="007B6060"/>
    <w:rsid w:val="007B60EE"/>
    <w:rsid w:val="007B635A"/>
    <w:rsid w:val="007B64A3"/>
    <w:rsid w:val="007B669B"/>
    <w:rsid w:val="007B66BE"/>
    <w:rsid w:val="007B6AEF"/>
    <w:rsid w:val="007B6D22"/>
    <w:rsid w:val="007B6D3B"/>
    <w:rsid w:val="007B6D9E"/>
    <w:rsid w:val="007B6E40"/>
    <w:rsid w:val="007B7191"/>
    <w:rsid w:val="007B72DE"/>
    <w:rsid w:val="007B76A0"/>
    <w:rsid w:val="007B778C"/>
    <w:rsid w:val="007B7A85"/>
    <w:rsid w:val="007B7C37"/>
    <w:rsid w:val="007B7E59"/>
    <w:rsid w:val="007B7E7C"/>
    <w:rsid w:val="007C06A1"/>
    <w:rsid w:val="007C077B"/>
    <w:rsid w:val="007C0A87"/>
    <w:rsid w:val="007C0ABE"/>
    <w:rsid w:val="007C0DC1"/>
    <w:rsid w:val="007C0E10"/>
    <w:rsid w:val="007C0E2D"/>
    <w:rsid w:val="007C0FF8"/>
    <w:rsid w:val="007C1353"/>
    <w:rsid w:val="007C13EB"/>
    <w:rsid w:val="007C1468"/>
    <w:rsid w:val="007C15DC"/>
    <w:rsid w:val="007C16D3"/>
    <w:rsid w:val="007C1D49"/>
    <w:rsid w:val="007C1E92"/>
    <w:rsid w:val="007C1FF1"/>
    <w:rsid w:val="007C2048"/>
    <w:rsid w:val="007C2090"/>
    <w:rsid w:val="007C235D"/>
    <w:rsid w:val="007C2376"/>
    <w:rsid w:val="007C240F"/>
    <w:rsid w:val="007C2624"/>
    <w:rsid w:val="007C2643"/>
    <w:rsid w:val="007C2A61"/>
    <w:rsid w:val="007C2A68"/>
    <w:rsid w:val="007C2E78"/>
    <w:rsid w:val="007C2F3C"/>
    <w:rsid w:val="007C2FCF"/>
    <w:rsid w:val="007C3031"/>
    <w:rsid w:val="007C30E3"/>
    <w:rsid w:val="007C335F"/>
    <w:rsid w:val="007C3464"/>
    <w:rsid w:val="007C363C"/>
    <w:rsid w:val="007C36E4"/>
    <w:rsid w:val="007C3784"/>
    <w:rsid w:val="007C39CB"/>
    <w:rsid w:val="007C401E"/>
    <w:rsid w:val="007C40C0"/>
    <w:rsid w:val="007C4163"/>
    <w:rsid w:val="007C4191"/>
    <w:rsid w:val="007C41A8"/>
    <w:rsid w:val="007C423A"/>
    <w:rsid w:val="007C4259"/>
    <w:rsid w:val="007C4568"/>
    <w:rsid w:val="007C4695"/>
    <w:rsid w:val="007C485E"/>
    <w:rsid w:val="007C4998"/>
    <w:rsid w:val="007C4AB2"/>
    <w:rsid w:val="007C4AED"/>
    <w:rsid w:val="007C4D5C"/>
    <w:rsid w:val="007C520B"/>
    <w:rsid w:val="007C5426"/>
    <w:rsid w:val="007C5686"/>
    <w:rsid w:val="007C5853"/>
    <w:rsid w:val="007C58B8"/>
    <w:rsid w:val="007C5B10"/>
    <w:rsid w:val="007C5DA2"/>
    <w:rsid w:val="007C5F0F"/>
    <w:rsid w:val="007C6571"/>
    <w:rsid w:val="007C659F"/>
    <w:rsid w:val="007C6948"/>
    <w:rsid w:val="007C6C68"/>
    <w:rsid w:val="007C6E3B"/>
    <w:rsid w:val="007C6F43"/>
    <w:rsid w:val="007C7061"/>
    <w:rsid w:val="007C7293"/>
    <w:rsid w:val="007C72D9"/>
    <w:rsid w:val="007C73A4"/>
    <w:rsid w:val="007C76CA"/>
    <w:rsid w:val="007C789B"/>
    <w:rsid w:val="007C79E2"/>
    <w:rsid w:val="007C7EB1"/>
    <w:rsid w:val="007C7FBD"/>
    <w:rsid w:val="007C7FC4"/>
    <w:rsid w:val="007D006B"/>
    <w:rsid w:val="007D00B1"/>
    <w:rsid w:val="007D03C0"/>
    <w:rsid w:val="007D03D9"/>
    <w:rsid w:val="007D0479"/>
    <w:rsid w:val="007D05C2"/>
    <w:rsid w:val="007D06FF"/>
    <w:rsid w:val="007D09C6"/>
    <w:rsid w:val="007D0C12"/>
    <w:rsid w:val="007D1048"/>
    <w:rsid w:val="007D121C"/>
    <w:rsid w:val="007D1388"/>
    <w:rsid w:val="007D161B"/>
    <w:rsid w:val="007D1642"/>
    <w:rsid w:val="007D1758"/>
    <w:rsid w:val="007D17C6"/>
    <w:rsid w:val="007D180F"/>
    <w:rsid w:val="007D18FF"/>
    <w:rsid w:val="007D1B5B"/>
    <w:rsid w:val="007D2086"/>
    <w:rsid w:val="007D209A"/>
    <w:rsid w:val="007D2140"/>
    <w:rsid w:val="007D2579"/>
    <w:rsid w:val="007D276A"/>
    <w:rsid w:val="007D2A7B"/>
    <w:rsid w:val="007D2B06"/>
    <w:rsid w:val="007D3224"/>
    <w:rsid w:val="007D3369"/>
    <w:rsid w:val="007D33FD"/>
    <w:rsid w:val="007D361B"/>
    <w:rsid w:val="007D36D8"/>
    <w:rsid w:val="007D375F"/>
    <w:rsid w:val="007D3761"/>
    <w:rsid w:val="007D3763"/>
    <w:rsid w:val="007D3A01"/>
    <w:rsid w:val="007D3A10"/>
    <w:rsid w:val="007D3B63"/>
    <w:rsid w:val="007D3BD3"/>
    <w:rsid w:val="007D3C78"/>
    <w:rsid w:val="007D3E65"/>
    <w:rsid w:val="007D4035"/>
    <w:rsid w:val="007D41CC"/>
    <w:rsid w:val="007D422B"/>
    <w:rsid w:val="007D4304"/>
    <w:rsid w:val="007D4436"/>
    <w:rsid w:val="007D4471"/>
    <w:rsid w:val="007D46C7"/>
    <w:rsid w:val="007D4907"/>
    <w:rsid w:val="007D4A52"/>
    <w:rsid w:val="007D4B55"/>
    <w:rsid w:val="007D4DFB"/>
    <w:rsid w:val="007D4E4C"/>
    <w:rsid w:val="007D5015"/>
    <w:rsid w:val="007D5044"/>
    <w:rsid w:val="007D5194"/>
    <w:rsid w:val="007D520B"/>
    <w:rsid w:val="007D524B"/>
    <w:rsid w:val="007D548D"/>
    <w:rsid w:val="007D578C"/>
    <w:rsid w:val="007D5C34"/>
    <w:rsid w:val="007D5E85"/>
    <w:rsid w:val="007D6410"/>
    <w:rsid w:val="007D67B7"/>
    <w:rsid w:val="007D69F6"/>
    <w:rsid w:val="007D6A76"/>
    <w:rsid w:val="007D6BB6"/>
    <w:rsid w:val="007D6BEA"/>
    <w:rsid w:val="007D7140"/>
    <w:rsid w:val="007D71D5"/>
    <w:rsid w:val="007D77E5"/>
    <w:rsid w:val="007D7A0A"/>
    <w:rsid w:val="007D7AF8"/>
    <w:rsid w:val="007D7B69"/>
    <w:rsid w:val="007E01D8"/>
    <w:rsid w:val="007E055A"/>
    <w:rsid w:val="007E07FC"/>
    <w:rsid w:val="007E0A4F"/>
    <w:rsid w:val="007E0B6F"/>
    <w:rsid w:val="007E0EF4"/>
    <w:rsid w:val="007E1210"/>
    <w:rsid w:val="007E12B0"/>
    <w:rsid w:val="007E12FF"/>
    <w:rsid w:val="007E1414"/>
    <w:rsid w:val="007E14BD"/>
    <w:rsid w:val="007E14CF"/>
    <w:rsid w:val="007E1650"/>
    <w:rsid w:val="007E174B"/>
    <w:rsid w:val="007E17CD"/>
    <w:rsid w:val="007E190A"/>
    <w:rsid w:val="007E1E81"/>
    <w:rsid w:val="007E205D"/>
    <w:rsid w:val="007E2218"/>
    <w:rsid w:val="007E2255"/>
    <w:rsid w:val="007E2343"/>
    <w:rsid w:val="007E25C0"/>
    <w:rsid w:val="007E2A4E"/>
    <w:rsid w:val="007E2B14"/>
    <w:rsid w:val="007E2BAB"/>
    <w:rsid w:val="007E2E79"/>
    <w:rsid w:val="007E363C"/>
    <w:rsid w:val="007E37BF"/>
    <w:rsid w:val="007E38CC"/>
    <w:rsid w:val="007E3B16"/>
    <w:rsid w:val="007E3CDC"/>
    <w:rsid w:val="007E3E6E"/>
    <w:rsid w:val="007E3ECF"/>
    <w:rsid w:val="007E3EE0"/>
    <w:rsid w:val="007E41CF"/>
    <w:rsid w:val="007E42E4"/>
    <w:rsid w:val="007E4492"/>
    <w:rsid w:val="007E46CE"/>
    <w:rsid w:val="007E4C4A"/>
    <w:rsid w:val="007E4C8A"/>
    <w:rsid w:val="007E4D92"/>
    <w:rsid w:val="007E50CE"/>
    <w:rsid w:val="007E50F3"/>
    <w:rsid w:val="007E5334"/>
    <w:rsid w:val="007E551C"/>
    <w:rsid w:val="007E5579"/>
    <w:rsid w:val="007E55E2"/>
    <w:rsid w:val="007E56A5"/>
    <w:rsid w:val="007E56FF"/>
    <w:rsid w:val="007E5873"/>
    <w:rsid w:val="007E5DA1"/>
    <w:rsid w:val="007E61DD"/>
    <w:rsid w:val="007E63DD"/>
    <w:rsid w:val="007E6516"/>
    <w:rsid w:val="007E65BB"/>
    <w:rsid w:val="007E65FD"/>
    <w:rsid w:val="007E685B"/>
    <w:rsid w:val="007E6987"/>
    <w:rsid w:val="007E6BF0"/>
    <w:rsid w:val="007E6C7C"/>
    <w:rsid w:val="007E6DAB"/>
    <w:rsid w:val="007E701B"/>
    <w:rsid w:val="007E7874"/>
    <w:rsid w:val="007E7944"/>
    <w:rsid w:val="007E7AAA"/>
    <w:rsid w:val="007E7BB0"/>
    <w:rsid w:val="007E7DAE"/>
    <w:rsid w:val="007E7F1B"/>
    <w:rsid w:val="007E7F73"/>
    <w:rsid w:val="007F0075"/>
    <w:rsid w:val="007F0209"/>
    <w:rsid w:val="007F02B7"/>
    <w:rsid w:val="007F0391"/>
    <w:rsid w:val="007F0470"/>
    <w:rsid w:val="007F050B"/>
    <w:rsid w:val="007F05BC"/>
    <w:rsid w:val="007F0651"/>
    <w:rsid w:val="007F06BA"/>
    <w:rsid w:val="007F0849"/>
    <w:rsid w:val="007F08A4"/>
    <w:rsid w:val="007F0A21"/>
    <w:rsid w:val="007F1082"/>
    <w:rsid w:val="007F144B"/>
    <w:rsid w:val="007F14C4"/>
    <w:rsid w:val="007F14C7"/>
    <w:rsid w:val="007F1526"/>
    <w:rsid w:val="007F1CDB"/>
    <w:rsid w:val="007F1E84"/>
    <w:rsid w:val="007F1ED8"/>
    <w:rsid w:val="007F2221"/>
    <w:rsid w:val="007F2A07"/>
    <w:rsid w:val="007F2C2E"/>
    <w:rsid w:val="007F2EAF"/>
    <w:rsid w:val="007F3035"/>
    <w:rsid w:val="007F30FF"/>
    <w:rsid w:val="007F31CE"/>
    <w:rsid w:val="007F3422"/>
    <w:rsid w:val="007F37BC"/>
    <w:rsid w:val="007F39E6"/>
    <w:rsid w:val="007F3B4D"/>
    <w:rsid w:val="007F3DE0"/>
    <w:rsid w:val="007F3E9C"/>
    <w:rsid w:val="007F3EAB"/>
    <w:rsid w:val="007F3FF2"/>
    <w:rsid w:val="007F405D"/>
    <w:rsid w:val="007F45B9"/>
    <w:rsid w:val="007F4708"/>
    <w:rsid w:val="007F4905"/>
    <w:rsid w:val="007F4C01"/>
    <w:rsid w:val="007F4CE5"/>
    <w:rsid w:val="007F4CE8"/>
    <w:rsid w:val="007F510E"/>
    <w:rsid w:val="007F51B6"/>
    <w:rsid w:val="007F532F"/>
    <w:rsid w:val="007F56F6"/>
    <w:rsid w:val="007F585A"/>
    <w:rsid w:val="007F5864"/>
    <w:rsid w:val="007F588B"/>
    <w:rsid w:val="007F5B6B"/>
    <w:rsid w:val="007F5C3C"/>
    <w:rsid w:val="007F5D3A"/>
    <w:rsid w:val="007F5EBD"/>
    <w:rsid w:val="007F5F41"/>
    <w:rsid w:val="007F60B5"/>
    <w:rsid w:val="007F62C3"/>
    <w:rsid w:val="007F678D"/>
    <w:rsid w:val="007F689C"/>
    <w:rsid w:val="007F6A39"/>
    <w:rsid w:val="007F6A70"/>
    <w:rsid w:val="007F6E6E"/>
    <w:rsid w:val="007F6FDA"/>
    <w:rsid w:val="007F7115"/>
    <w:rsid w:val="007F761C"/>
    <w:rsid w:val="007F76C2"/>
    <w:rsid w:val="007F77A8"/>
    <w:rsid w:val="007F7AA0"/>
    <w:rsid w:val="007F7B6D"/>
    <w:rsid w:val="007F7CB8"/>
    <w:rsid w:val="007F7E9D"/>
    <w:rsid w:val="00800071"/>
    <w:rsid w:val="00800119"/>
    <w:rsid w:val="00800295"/>
    <w:rsid w:val="00800374"/>
    <w:rsid w:val="0080040B"/>
    <w:rsid w:val="008004BA"/>
    <w:rsid w:val="00800683"/>
    <w:rsid w:val="00800740"/>
    <w:rsid w:val="00800BD5"/>
    <w:rsid w:val="008010D2"/>
    <w:rsid w:val="008010F8"/>
    <w:rsid w:val="0080111A"/>
    <w:rsid w:val="00801127"/>
    <w:rsid w:val="00801362"/>
    <w:rsid w:val="008015A0"/>
    <w:rsid w:val="008015EB"/>
    <w:rsid w:val="0080165A"/>
    <w:rsid w:val="0080173A"/>
    <w:rsid w:val="0080177C"/>
    <w:rsid w:val="00801AD6"/>
    <w:rsid w:val="00801CB1"/>
    <w:rsid w:val="00801E28"/>
    <w:rsid w:val="00802034"/>
    <w:rsid w:val="00802284"/>
    <w:rsid w:val="0080248F"/>
    <w:rsid w:val="00802833"/>
    <w:rsid w:val="008028BD"/>
    <w:rsid w:val="00802BF3"/>
    <w:rsid w:val="00802D17"/>
    <w:rsid w:val="0080310E"/>
    <w:rsid w:val="008032B0"/>
    <w:rsid w:val="0080333F"/>
    <w:rsid w:val="00803377"/>
    <w:rsid w:val="00803393"/>
    <w:rsid w:val="008036BE"/>
    <w:rsid w:val="00803796"/>
    <w:rsid w:val="00803821"/>
    <w:rsid w:val="0080387F"/>
    <w:rsid w:val="008038D0"/>
    <w:rsid w:val="0080399B"/>
    <w:rsid w:val="00803A7A"/>
    <w:rsid w:val="00803CE2"/>
    <w:rsid w:val="00803FEE"/>
    <w:rsid w:val="008040B7"/>
    <w:rsid w:val="008040C9"/>
    <w:rsid w:val="008041D4"/>
    <w:rsid w:val="00804327"/>
    <w:rsid w:val="0080449D"/>
    <w:rsid w:val="008044A6"/>
    <w:rsid w:val="008044D3"/>
    <w:rsid w:val="00804C8A"/>
    <w:rsid w:val="00804EA4"/>
    <w:rsid w:val="00804F29"/>
    <w:rsid w:val="00804FE3"/>
    <w:rsid w:val="008050CD"/>
    <w:rsid w:val="00805932"/>
    <w:rsid w:val="00805B68"/>
    <w:rsid w:val="00805D67"/>
    <w:rsid w:val="00805F07"/>
    <w:rsid w:val="00805F8A"/>
    <w:rsid w:val="00805FFD"/>
    <w:rsid w:val="00806057"/>
    <w:rsid w:val="00806782"/>
    <w:rsid w:val="00806C34"/>
    <w:rsid w:val="00806C6F"/>
    <w:rsid w:val="00807222"/>
    <w:rsid w:val="0080753B"/>
    <w:rsid w:val="008075DE"/>
    <w:rsid w:val="00807607"/>
    <w:rsid w:val="0080762D"/>
    <w:rsid w:val="00807682"/>
    <w:rsid w:val="008077BE"/>
    <w:rsid w:val="00807871"/>
    <w:rsid w:val="00807A67"/>
    <w:rsid w:val="00807A9E"/>
    <w:rsid w:val="00807B25"/>
    <w:rsid w:val="00807B83"/>
    <w:rsid w:val="00807BC2"/>
    <w:rsid w:val="00807E1F"/>
    <w:rsid w:val="00807EEB"/>
    <w:rsid w:val="00807FD3"/>
    <w:rsid w:val="008100BF"/>
    <w:rsid w:val="00810587"/>
    <w:rsid w:val="0081062F"/>
    <w:rsid w:val="00810633"/>
    <w:rsid w:val="00810877"/>
    <w:rsid w:val="00810B75"/>
    <w:rsid w:val="00810E37"/>
    <w:rsid w:val="00810EA9"/>
    <w:rsid w:val="00810F42"/>
    <w:rsid w:val="0081125F"/>
    <w:rsid w:val="00811342"/>
    <w:rsid w:val="008114E3"/>
    <w:rsid w:val="00811724"/>
    <w:rsid w:val="00811A43"/>
    <w:rsid w:val="00811D2E"/>
    <w:rsid w:val="0081240D"/>
    <w:rsid w:val="00812438"/>
    <w:rsid w:val="008127F7"/>
    <w:rsid w:val="008128AF"/>
    <w:rsid w:val="00812A24"/>
    <w:rsid w:val="0081303C"/>
    <w:rsid w:val="0081320A"/>
    <w:rsid w:val="00813325"/>
    <w:rsid w:val="008134F7"/>
    <w:rsid w:val="00813663"/>
    <w:rsid w:val="00813B63"/>
    <w:rsid w:val="00813CFA"/>
    <w:rsid w:val="00813D89"/>
    <w:rsid w:val="00813DE0"/>
    <w:rsid w:val="00813F47"/>
    <w:rsid w:val="00814032"/>
    <w:rsid w:val="00814274"/>
    <w:rsid w:val="008143FE"/>
    <w:rsid w:val="008144B9"/>
    <w:rsid w:val="00814BB5"/>
    <w:rsid w:val="00814EF7"/>
    <w:rsid w:val="00814F8B"/>
    <w:rsid w:val="00814F93"/>
    <w:rsid w:val="00815159"/>
    <w:rsid w:val="0081523A"/>
    <w:rsid w:val="0081577F"/>
    <w:rsid w:val="0081578B"/>
    <w:rsid w:val="008159BA"/>
    <w:rsid w:val="00815A6F"/>
    <w:rsid w:val="00815D55"/>
    <w:rsid w:val="00815E32"/>
    <w:rsid w:val="00816353"/>
    <w:rsid w:val="008166A3"/>
    <w:rsid w:val="00816899"/>
    <w:rsid w:val="00816AAA"/>
    <w:rsid w:val="00816CAF"/>
    <w:rsid w:val="008170AF"/>
    <w:rsid w:val="008170EC"/>
    <w:rsid w:val="008172F6"/>
    <w:rsid w:val="008172FB"/>
    <w:rsid w:val="008173D9"/>
    <w:rsid w:val="00817549"/>
    <w:rsid w:val="00817557"/>
    <w:rsid w:val="00817581"/>
    <w:rsid w:val="008179EA"/>
    <w:rsid w:val="00817C09"/>
    <w:rsid w:val="00817C42"/>
    <w:rsid w:val="00817C4F"/>
    <w:rsid w:val="00817E28"/>
    <w:rsid w:val="00817E5F"/>
    <w:rsid w:val="00817F88"/>
    <w:rsid w:val="008200C6"/>
    <w:rsid w:val="00820100"/>
    <w:rsid w:val="00820163"/>
    <w:rsid w:val="00820262"/>
    <w:rsid w:val="0082029A"/>
    <w:rsid w:val="0082040B"/>
    <w:rsid w:val="008205FF"/>
    <w:rsid w:val="00820E27"/>
    <w:rsid w:val="00820EED"/>
    <w:rsid w:val="00820F56"/>
    <w:rsid w:val="00820FAC"/>
    <w:rsid w:val="008211B0"/>
    <w:rsid w:val="00821340"/>
    <w:rsid w:val="00821413"/>
    <w:rsid w:val="008214F6"/>
    <w:rsid w:val="008218C0"/>
    <w:rsid w:val="00821A42"/>
    <w:rsid w:val="00821B98"/>
    <w:rsid w:val="00821BC9"/>
    <w:rsid w:val="00821E99"/>
    <w:rsid w:val="00821EB1"/>
    <w:rsid w:val="00821EB5"/>
    <w:rsid w:val="008222EE"/>
    <w:rsid w:val="008226BF"/>
    <w:rsid w:val="00822ED7"/>
    <w:rsid w:val="00822FED"/>
    <w:rsid w:val="0082304E"/>
    <w:rsid w:val="008230BE"/>
    <w:rsid w:val="008231D1"/>
    <w:rsid w:val="00823265"/>
    <w:rsid w:val="0082361F"/>
    <w:rsid w:val="00823778"/>
    <w:rsid w:val="008237F1"/>
    <w:rsid w:val="00823881"/>
    <w:rsid w:val="00823883"/>
    <w:rsid w:val="00823893"/>
    <w:rsid w:val="008238CC"/>
    <w:rsid w:val="00823A0D"/>
    <w:rsid w:val="00823BA2"/>
    <w:rsid w:val="00823C32"/>
    <w:rsid w:val="00823C49"/>
    <w:rsid w:val="00823D32"/>
    <w:rsid w:val="00823E72"/>
    <w:rsid w:val="008240B1"/>
    <w:rsid w:val="00824100"/>
    <w:rsid w:val="00824140"/>
    <w:rsid w:val="00824415"/>
    <w:rsid w:val="0082443C"/>
    <w:rsid w:val="00824459"/>
    <w:rsid w:val="0082463E"/>
    <w:rsid w:val="00824A76"/>
    <w:rsid w:val="00824C08"/>
    <w:rsid w:val="0082525A"/>
    <w:rsid w:val="00825462"/>
    <w:rsid w:val="008255E8"/>
    <w:rsid w:val="008256A2"/>
    <w:rsid w:val="00825738"/>
    <w:rsid w:val="008259BE"/>
    <w:rsid w:val="00825B3E"/>
    <w:rsid w:val="00825BC6"/>
    <w:rsid w:val="00825DD7"/>
    <w:rsid w:val="00825EB7"/>
    <w:rsid w:val="008260DB"/>
    <w:rsid w:val="00826254"/>
    <w:rsid w:val="00826299"/>
    <w:rsid w:val="008262F4"/>
    <w:rsid w:val="00826317"/>
    <w:rsid w:val="00826573"/>
    <w:rsid w:val="00826576"/>
    <w:rsid w:val="00826735"/>
    <w:rsid w:val="0082675E"/>
    <w:rsid w:val="008268C4"/>
    <w:rsid w:val="00826BF4"/>
    <w:rsid w:val="00826C2E"/>
    <w:rsid w:val="00826E7C"/>
    <w:rsid w:val="00826FC3"/>
    <w:rsid w:val="008271F9"/>
    <w:rsid w:val="0082736A"/>
    <w:rsid w:val="008274D2"/>
    <w:rsid w:val="0082759A"/>
    <w:rsid w:val="00827C38"/>
    <w:rsid w:val="00827F6F"/>
    <w:rsid w:val="008301A0"/>
    <w:rsid w:val="00830597"/>
    <w:rsid w:val="00830857"/>
    <w:rsid w:val="00830BDA"/>
    <w:rsid w:val="00830DD2"/>
    <w:rsid w:val="0083131D"/>
    <w:rsid w:val="00831392"/>
    <w:rsid w:val="0083145C"/>
    <w:rsid w:val="008314EF"/>
    <w:rsid w:val="008315D6"/>
    <w:rsid w:val="008318FC"/>
    <w:rsid w:val="00831B07"/>
    <w:rsid w:val="00831BD5"/>
    <w:rsid w:val="00831C51"/>
    <w:rsid w:val="00831E98"/>
    <w:rsid w:val="00831FE8"/>
    <w:rsid w:val="008321F6"/>
    <w:rsid w:val="00832340"/>
    <w:rsid w:val="0083245E"/>
    <w:rsid w:val="0083246C"/>
    <w:rsid w:val="008324C2"/>
    <w:rsid w:val="00832909"/>
    <w:rsid w:val="00832DDE"/>
    <w:rsid w:val="00832EC1"/>
    <w:rsid w:val="008335C4"/>
    <w:rsid w:val="008335E5"/>
    <w:rsid w:val="00833668"/>
    <w:rsid w:val="00833941"/>
    <w:rsid w:val="00833D5B"/>
    <w:rsid w:val="00833E66"/>
    <w:rsid w:val="0083404A"/>
    <w:rsid w:val="008347CA"/>
    <w:rsid w:val="00834873"/>
    <w:rsid w:val="00834A54"/>
    <w:rsid w:val="00834B15"/>
    <w:rsid w:val="00834EB3"/>
    <w:rsid w:val="00834F99"/>
    <w:rsid w:val="0083512E"/>
    <w:rsid w:val="0083570E"/>
    <w:rsid w:val="008357C0"/>
    <w:rsid w:val="0083597B"/>
    <w:rsid w:val="008359D3"/>
    <w:rsid w:val="00835B92"/>
    <w:rsid w:val="00835DCA"/>
    <w:rsid w:val="00835E24"/>
    <w:rsid w:val="00835E44"/>
    <w:rsid w:val="00836BCC"/>
    <w:rsid w:val="00836C35"/>
    <w:rsid w:val="00836DF5"/>
    <w:rsid w:val="00836FE2"/>
    <w:rsid w:val="00837529"/>
    <w:rsid w:val="008375A6"/>
    <w:rsid w:val="008375AF"/>
    <w:rsid w:val="00837617"/>
    <w:rsid w:val="00837A13"/>
    <w:rsid w:val="00837C0A"/>
    <w:rsid w:val="00840106"/>
    <w:rsid w:val="0084012D"/>
    <w:rsid w:val="00840182"/>
    <w:rsid w:val="008402BF"/>
    <w:rsid w:val="00840405"/>
    <w:rsid w:val="00840750"/>
    <w:rsid w:val="00840871"/>
    <w:rsid w:val="008409B2"/>
    <w:rsid w:val="008409B8"/>
    <w:rsid w:val="00840DC9"/>
    <w:rsid w:val="00840EB6"/>
    <w:rsid w:val="008410C2"/>
    <w:rsid w:val="0084163D"/>
    <w:rsid w:val="00841897"/>
    <w:rsid w:val="00841A35"/>
    <w:rsid w:val="00841AE6"/>
    <w:rsid w:val="00841B6C"/>
    <w:rsid w:val="00841B7F"/>
    <w:rsid w:val="00841BF9"/>
    <w:rsid w:val="00841D41"/>
    <w:rsid w:val="00841D68"/>
    <w:rsid w:val="00841D97"/>
    <w:rsid w:val="00841F7B"/>
    <w:rsid w:val="00841FC7"/>
    <w:rsid w:val="00842087"/>
    <w:rsid w:val="008420E7"/>
    <w:rsid w:val="00842187"/>
    <w:rsid w:val="008422C5"/>
    <w:rsid w:val="008423FC"/>
    <w:rsid w:val="00842730"/>
    <w:rsid w:val="00842A31"/>
    <w:rsid w:val="00842BFA"/>
    <w:rsid w:val="00842CB6"/>
    <w:rsid w:val="00843462"/>
    <w:rsid w:val="0084349C"/>
    <w:rsid w:val="00843773"/>
    <w:rsid w:val="0084390A"/>
    <w:rsid w:val="008439F7"/>
    <w:rsid w:val="00843A99"/>
    <w:rsid w:val="00843CB9"/>
    <w:rsid w:val="00843CF7"/>
    <w:rsid w:val="00843E1E"/>
    <w:rsid w:val="00843EAA"/>
    <w:rsid w:val="008440E1"/>
    <w:rsid w:val="008442B4"/>
    <w:rsid w:val="0084441E"/>
    <w:rsid w:val="008444D5"/>
    <w:rsid w:val="00844543"/>
    <w:rsid w:val="008445A0"/>
    <w:rsid w:val="008445E7"/>
    <w:rsid w:val="00844B2A"/>
    <w:rsid w:val="00844C00"/>
    <w:rsid w:val="00844C36"/>
    <w:rsid w:val="00844CD0"/>
    <w:rsid w:val="00844CD8"/>
    <w:rsid w:val="00844CE6"/>
    <w:rsid w:val="00844DA2"/>
    <w:rsid w:val="00844F04"/>
    <w:rsid w:val="00844F81"/>
    <w:rsid w:val="008450F2"/>
    <w:rsid w:val="0084521A"/>
    <w:rsid w:val="0084533A"/>
    <w:rsid w:val="00845345"/>
    <w:rsid w:val="008453CF"/>
    <w:rsid w:val="00845430"/>
    <w:rsid w:val="00845962"/>
    <w:rsid w:val="00845AF0"/>
    <w:rsid w:val="00845C27"/>
    <w:rsid w:val="00845C35"/>
    <w:rsid w:val="00845D9F"/>
    <w:rsid w:val="00845E5C"/>
    <w:rsid w:val="00845EF8"/>
    <w:rsid w:val="0084666D"/>
    <w:rsid w:val="008466DC"/>
    <w:rsid w:val="00846949"/>
    <w:rsid w:val="00846958"/>
    <w:rsid w:val="0084698E"/>
    <w:rsid w:val="00846D3C"/>
    <w:rsid w:val="00846DB6"/>
    <w:rsid w:val="00846F66"/>
    <w:rsid w:val="0084707D"/>
    <w:rsid w:val="00847514"/>
    <w:rsid w:val="0084770E"/>
    <w:rsid w:val="00847ACF"/>
    <w:rsid w:val="00847F63"/>
    <w:rsid w:val="008502DC"/>
    <w:rsid w:val="0085076B"/>
    <w:rsid w:val="008508A8"/>
    <w:rsid w:val="0085099A"/>
    <w:rsid w:val="008509CD"/>
    <w:rsid w:val="00850B2B"/>
    <w:rsid w:val="00850B9D"/>
    <w:rsid w:val="00850D5A"/>
    <w:rsid w:val="00850E40"/>
    <w:rsid w:val="00850FD1"/>
    <w:rsid w:val="0085115F"/>
    <w:rsid w:val="0085118E"/>
    <w:rsid w:val="00851251"/>
    <w:rsid w:val="008513AB"/>
    <w:rsid w:val="008514A9"/>
    <w:rsid w:val="00851527"/>
    <w:rsid w:val="00851787"/>
    <w:rsid w:val="0085184D"/>
    <w:rsid w:val="00851A0C"/>
    <w:rsid w:val="00851A59"/>
    <w:rsid w:val="00851D20"/>
    <w:rsid w:val="00852534"/>
    <w:rsid w:val="0085267A"/>
    <w:rsid w:val="008526A7"/>
    <w:rsid w:val="00852716"/>
    <w:rsid w:val="0085282C"/>
    <w:rsid w:val="00852C66"/>
    <w:rsid w:val="00852C7B"/>
    <w:rsid w:val="00852F4C"/>
    <w:rsid w:val="00853075"/>
    <w:rsid w:val="008532D0"/>
    <w:rsid w:val="008532EA"/>
    <w:rsid w:val="00853450"/>
    <w:rsid w:val="008534F5"/>
    <w:rsid w:val="00853527"/>
    <w:rsid w:val="00853686"/>
    <w:rsid w:val="008537F6"/>
    <w:rsid w:val="00853A59"/>
    <w:rsid w:val="00853B1C"/>
    <w:rsid w:val="00853C00"/>
    <w:rsid w:val="00853C9D"/>
    <w:rsid w:val="00853DE0"/>
    <w:rsid w:val="00853E26"/>
    <w:rsid w:val="008541F8"/>
    <w:rsid w:val="0085440B"/>
    <w:rsid w:val="00854455"/>
    <w:rsid w:val="0085451F"/>
    <w:rsid w:val="00854A92"/>
    <w:rsid w:val="0085513A"/>
    <w:rsid w:val="0085536F"/>
    <w:rsid w:val="0085561E"/>
    <w:rsid w:val="00855CF3"/>
    <w:rsid w:val="00855FCD"/>
    <w:rsid w:val="00856363"/>
    <w:rsid w:val="0085642C"/>
    <w:rsid w:val="008564D5"/>
    <w:rsid w:val="008566DE"/>
    <w:rsid w:val="00856972"/>
    <w:rsid w:val="00856C36"/>
    <w:rsid w:val="00856CD8"/>
    <w:rsid w:val="00856E6E"/>
    <w:rsid w:val="00856EE4"/>
    <w:rsid w:val="00856F37"/>
    <w:rsid w:val="00857158"/>
    <w:rsid w:val="008571F1"/>
    <w:rsid w:val="00857378"/>
    <w:rsid w:val="008574B4"/>
    <w:rsid w:val="008576A7"/>
    <w:rsid w:val="00857700"/>
    <w:rsid w:val="00857765"/>
    <w:rsid w:val="008577CD"/>
    <w:rsid w:val="00857C0F"/>
    <w:rsid w:val="00857C4A"/>
    <w:rsid w:val="00857CD8"/>
    <w:rsid w:val="00857DA3"/>
    <w:rsid w:val="00860093"/>
    <w:rsid w:val="00860132"/>
    <w:rsid w:val="0086026E"/>
    <w:rsid w:val="0086083D"/>
    <w:rsid w:val="00860997"/>
    <w:rsid w:val="00860D04"/>
    <w:rsid w:val="00860E2E"/>
    <w:rsid w:val="00861074"/>
    <w:rsid w:val="008610B8"/>
    <w:rsid w:val="00861784"/>
    <w:rsid w:val="00861E9B"/>
    <w:rsid w:val="00861FCD"/>
    <w:rsid w:val="008621BE"/>
    <w:rsid w:val="008624C6"/>
    <w:rsid w:val="00862780"/>
    <w:rsid w:val="00862C72"/>
    <w:rsid w:val="00862DC3"/>
    <w:rsid w:val="00862E2B"/>
    <w:rsid w:val="00862ECF"/>
    <w:rsid w:val="00862EE7"/>
    <w:rsid w:val="00862F1C"/>
    <w:rsid w:val="00863028"/>
    <w:rsid w:val="0086335E"/>
    <w:rsid w:val="00863433"/>
    <w:rsid w:val="0086343A"/>
    <w:rsid w:val="0086357C"/>
    <w:rsid w:val="008635CF"/>
    <w:rsid w:val="008635FC"/>
    <w:rsid w:val="008636B2"/>
    <w:rsid w:val="00863802"/>
    <w:rsid w:val="00863813"/>
    <w:rsid w:val="00863887"/>
    <w:rsid w:val="008639EB"/>
    <w:rsid w:val="00863A22"/>
    <w:rsid w:val="00863A2E"/>
    <w:rsid w:val="00863A93"/>
    <w:rsid w:val="00863CCA"/>
    <w:rsid w:val="00863E74"/>
    <w:rsid w:val="0086426E"/>
    <w:rsid w:val="008642BC"/>
    <w:rsid w:val="008642CC"/>
    <w:rsid w:val="008644F3"/>
    <w:rsid w:val="008647B5"/>
    <w:rsid w:val="00864819"/>
    <w:rsid w:val="00864909"/>
    <w:rsid w:val="00864C29"/>
    <w:rsid w:val="00864D44"/>
    <w:rsid w:val="00864F85"/>
    <w:rsid w:val="00865076"/>
    <w:rsid w:val="00865595"/>
    <w:rsid w:val="008655B6"/>
    <w:rsid w:val="008656A1"/>
    <w:rsid w:val="0086571A"/>
    <w:rsid w:val="0086577B"/>
    <w:rsid w:val="008657AA"/>
    <w:rsid w:val="0086598C"/>
    <w:rsid w:val="00865C89"/>
    <w:rsid w:val="00865D8F"/>
    <w:rsid w:val="00866150"/>
    <w:rsid w:val="00866286"/>
    <w:rsid w:val="00866590"/>
    <w:rsid w:val="00866D2F"/>
    <w:rsid w:val="00866F48"/>
    <w:rsid w:val="00866F9C"/>
    <w:rsid w:val="008673F8"/>
    <w:rsid w:val="00867716"/>
    <w:rsid w:val="008677BC"/>
    <w:rsid w:val="00867958"/>
    <w:rsid w:val="0086795F"/>
    <w:rsid w:val="00867AF0"/>
    <w:rsid w:val="00867CD1"/>
    <w:rsid w:val="008702CA"/>
    <w:rsid w:val="008704B0"/>
    <w:rsid w:val="008704B8"/>
    <w:rsid w:val="008706FB"/>
    <w:rsid w:val="00870A24"/>
    <w:rsid w:val="00870AD8"/>
    <w:rsid w:val="00870BD5"/>
    <w:rsid w:val="00870C01"/>
    <w:rsid w:val="00870C1A"/>
    <w:rsid w:val="00870C81"/>
    <w:rsid w:val="00870D6D"/>
    <w:rsid w:val="00870E61"/>
    <w:rsid w:val="00870EC0"/>
    <w:rsid w:val="00870F3D"/>
    <w:rsid w:val="00871009"/>
    <w:rsid w:val="00871079"/>
    <w:rsid w:val="008711B4"/>
    <w:rsid w:val="00871349"/>
    <w:rsid w:val="008714CA"/>
    <w:rsid w:val="00871D63"/>
    <w:rsid w:val="00871E2E"/>
    <w:rsid w:val="00871F18"/>
    <w:rsid w:val="00871FFC"/>
    <w:rsid w:val="008723BE"/>
    <w:rsid w:val="00872504"/>
    <w:rsid w:val="00872552"/>
    <w:rsid w:val="0087256F"/>
    <w:rsid w:val="008726A5"/>
    <w:rsid w:val="00872BC6"/>
    <w:rsid w:val="00872EC6"/>
    <w:rsid w:val="00873145"/>
    <w:rsid w:val="008731FF"/>
    <w:rsid w:val="0087339F"/>
    <w:rsid w:val="0087355F"/>
    <w:rsid w:val="00873981"/>
    <w:rsid w:val="00873CB3"/>
    <w:rsid w:val="00873EA7"/>
    <w:rsid w:val="00874178"/>
    <w:rsid w:val="00874196"/>
    <w:rsid w:val="008742A0"/>
    <w:rsid w:val="008744FD"/>
    <w:rsid w:val="00874817"/>
    <w:rsid w:val="00874827"/>
    <w:rsid w:val="00874843"/>
    <w:rsid w:val="00874B39"/>
    <w:rsid w:val="00874C94"/>
    <w:rsid w:val="00874C99"/>
    <w:rsid w:val="00874EB4"/>
    <w:rsid w:val="0087502D"/>
    <w:rsid w:val="008751DB"/>
    <w:rsid w:val="00875240"/>
    <w:rsid w:val="00875262"/>
    <w:rsid w:val="008753ED"/>
    <w:rsid w:val="008754AF"/>
    <w:rsid w:val="008755A4"/>
    <w:rsid w:val="00875868"/>
    <w:rsid w:val="00875A7B"/>
    <w:rsid w:val="00875AAB"/>
    <w:rsid w:val="00875AF6"/>
    <w:rsid w:val="008761CA"/>
    <w:rsid w:val="00876206"/>
    <w:rsid w:val="00876642"/>
    <w:rsid w:val="00876665"/>
    <w:rsid w:val="008766A1"/>
    <w:rsid w:val="00876870"/>
    <w:rsid w:val="008768D0"/>
    <w:rsid w:val="00876AB2"/>
    <w:rsid w:val="00876CCE"/>
    <w:rsid w:val="00876F43"/>
    <w:rsid w:val="00876FE0"/>
    <w:rsid w:val="00876FF6"/>
    <w:rsid w:val="008770FA"/>
    <w:rsid w:val="008773C8"/>
    <w:rsid w:val="0087784B"/>
    <w:rsid w:val="00877892"/>
    <w:rsid w:val="008779B7"/>
    <w:rsid w:val="00877D05"/>
    <w:rsid w:val="00880072"/>
    <w:rsid w:val="0088018A"/>
    <w:rsid w:val="008801FB"/>
    <w:rsid w:val="008804D2"/>
    <w:rsid w:val="00880851"/>
    <w:rsid w:val="00880909"/>
    <w:rsid w:val="0088114E"/>
    <w:rsid w:val="00881173"/>
    <w:rsid w:val="008811B6"/>
    <w:rsid w:val="0088171C"/>
    <w:rsid w:val="008817BA"/>
    <w:rsid w:val="0088194E"/>
    <w:rsid w:val="00881B49"/>
    <w:rsid w:val="00881BF1"/>
    <w:rsid w:val="00881CA9"/>
    <w:rsid w:val="00881CFA"/>
    <w:rsid w:val="00881DC2"/>
    <w:rsid w:val="00881EB9"/>
    <w:rsid w:val="00881FD9"/>
    <w:rsid w:val="00882017"/>
    <w:rsid w:val="00882108"/>
    <w:rsid w:val="00882370"/>
    <w:rsid w:val="008823EB"/>
    <w:rsid w:val="00882768"/>
    <w:rsid w:val="008827A8"/>
    <w:rsid w:val="008827EB"/>
    <w:rsid w:val="00882B53"/>
    <w:rsid w:val="00882B5C"/>
    <w:rsid w:val="00882DB5"/>
    <w:rsid w:val="00882F65"/>
    <w:rsid w:val="00883396"/>
    <w:rsid w:val="00883496"/>
    <w:rsid w:val="008834FA"/>
    <w:rsid w:val="0088355B"/>
    <w:rsid w:val="00883C40"/>
    <w:rsid w:val="00883CB9"/>
    <w:rsid w:val="0088430A"/>
    <w:rsid w:val="00884499"/>
    <w:rsid w:val="00884781"/>
    <w:rsid w:val="00884A9E"/>
    <w:rsid w:val="00884DE3"/>
    <w:rsid w:val="00884E71"/>
    <w:rsid w:val="0088506E"/>
    <w:rsid w:val="00885088"/>
    <w:rsid w:val="0088510A"/>
    <w:rsid w:val="00885449"/>
    <w:rsid w:val="008855B7"/>
    <w:rsid w:val="0088579A"/>
    <w:rsid w:val="008857B1"/>
    <w:rsid w:val="008857D6"/>
    <w:rsid w:val="00885E14"/>
    <w:rsid w:val="00885F89"/>
    <w:rsid w:val="00885FA6"/>
    <w:rsid w:val="008867A0"/>
    <w:rsid w:val="0088680C"/>
    <w:rsid w:val="008869DE"/>
    <w:rsid w:val="0088707D"/>
    <w:rsid w:val="0088744B"/>
    <w:rsid w:val="0088762A"/>
    <w:rsid w:val="0088772B"/>
    <w:rsid w:val="008877B6"/>
    <w:rsid w:val="00887C6D"/>
    <w:rsid w:val="00887C7B"/>
    <w:rsid w:val="00887CC4"/>
    <w:rsid w:val="00887EA7"/>
    <w:rsid w:val="00887EF6"/>
    <w:rsid w:val="00887F2B"/>
    <w:rsid w:val="008903D2"/>
    <w:rsid w:val="008904FA"/>
    <w:rsid w:val="0089062F"/>
    <w:rsid w:val="00890708"/>
    <w:rsid w:val="00890EEF"/>
    <w:rsid w:val="00891459"/>
    <w:rsid w:val="00891573"/>
    <w:rsid w:val="0089157C"/>
    <w:rsid w:val="008918B0"/>
    <w:rsid w:val="00891945"/>
    <w:rsid w:val="008919AD"/>
    <w:rsid w:val="00891C05"/>
    <w:rsid w:val="00891E79"/>
    <w:rsid w:val="008920F3"/>
    <w:rsid w:val="0089235B"/>
    <w:rsid w:val="00892654"/>
    <w:rsid w:val="008926FB"/>
    <w:rsid w:val="00892999"/>
    <w:rsid w:val="008929AB"/>
    <w:rsid w:val="00892A93"/>
    <w:rsid w:val="00892B0B"/>
    <w:rsid w:val="00892F64"/>
    <w:rsid w:val="00893014"/>
    <w:rsid w:val="008932CA"/>
    <w:rsid w:val="00893375"/>
    <w:rsid w:val="00893393"/>
    <w:rsid w:val="00893414"/>
    <w:rsid w:val="008935E5"/>
    <w:rsid w:val="00893635"/>
    <w:rsid w:val="00893695"/>
    <w:rsid w:val="0089391F"/>
    <w:rsid w:val="00893B13"/>
    <w:rsid w:val="00893C22"/>
    <w:rsid w:val="00893E31"/>
    <w:rsid w:val="00893EA0"/>
    <w:rsid w:val="00893FB0"/>
    <w:rsid w:val="008940A6"/>
    <w:rsid w:val="008942E3"/>
    <w:rsid w:val="00894377"/>
    <w:rsid w:val="008945AA"/>
    <w:rsid w:val="008945AB"/>
    <w:rsid w:val="0089477B"/>
    <w:rsid w:val="00894ABB"/>
    <w:rsid w:val="00894B1C"/>
    <w:rsid w:val="00894E4C"/>
    <w:rsid w:val="00895313"/>
    <w:rsid w:val="0089580B"/>
    <w:rsid w:val="00895856"/>
    <w:rsid w:val="00895921"/>
    <w:rsid w:val="00895965"/>
    <w:rsid w:val="00896121"/>
    <w:rsid w:val="00896141"/>
    <w:rsid w:val="0089634F"/>
    <w:rsid w:val="00896613"/>
    <w:rsid w:val="0089666A"/>
    <w:rsid w:val="0089678B"/>
    <w:rsid w:val="0089693E"/>
    <w:rsid w:val="00896A8C"/>
    <w:rsid w:val="00896B7D"/>
    <w:rsid w:val="00896C32"/>
    <w:rsid w:val="008972AF"/>
    <w:rsid w:val="008972BB"/>
    <w:rsid w:val="00897533"/>
    <w:rsid w:val="00897789"/>
    <w:rsid w:val="00897799"/>
    <w:rsid w:val="00897A40"/>
    <w:rsid w:val="00897B03"/>
    <w:rsid w:val="008A0221"/>
    <w:rsid w:val="008A03B0"/>
    <w:rsid w:val="008A04EB"/>
    <w:rsid w:val="008A05EA"/>
    <w:rsid w:val="008A0654"/>
    <w:rsid w:val="008A0741"/>
    <w:rsid w:val="008A08E6"/>
    <w:rsid w:val="008A0C5D"/>
    <w:rsid w:val="008A0D26"/>
    <w:rsid w:val="008A0FCC"/>
    <w:rsid w:val="008A101A"/>
    <w:rsid w:val="008A10C9"/>
    <w:rsid w:val="008A1133"/>
    <w:rsid w:val="008A1562"/>
    <w:rsid w:val="008A166F"/>
    <w:rsid w:val="008A1770"/>
    <w:rsid w:val="008A178D"/>
    <w:rsid w:val="008A1834"/>
    <w:rsid w:val="008A18C2"/>
    <w:rsid w:val="008A1A6C"/>
    <w:rsid w:val="008A1C95"/>
    <w:rsid w:val="008A203A"/>
    <w:rsid w:val="008A20C8"/>
    <w:rsid w:val="008A21C2"/>
    <w:rsid w:val="008A21D3"/>
    <w:rsid w:val="008A221B"/>
    <w:rsid w:val="008A277F"/>
    <w:rsid w:val="008A2804"/>
    <w:rsid w:val="008A2911"/>
    <w:rsid w:val="008A29B5"/>
    <w:rsid w:val="008A29BF"/>
    <w:rsid w:val="008A2B7B"/>
    <w:rsid w:val="008A2BC6"/>
    <w:rsid w:val="008A2C11"/>
    <w:rsid w:val="008A2E1D"/>
    <w:rsid w:val="008A2E53"/>
    <w:rsid w:val="008A373B"/>
    <w:rsid w:val="008A391E"/>
    <w:rsid w:val="008A3955"/>
    <w:rsid w:val="008A3CEA"/>
    <w:rsid w:val="008A3DB6"/>
    <w:rsid w:val="008A3FCC"/>
    <w:rsid w:val="008A401F"/>
    <w:rsid w:val="008A40E2"/>
    <w:rsid w:val="008A4262"/>
    <w:rsid w:val="008A4269"/>
    <w:rsid w:val="008A48E3"/>
    <w:rsid w:val="008A4CD5"/>
    <w:rsid w:val="008A4E12"/>
    <w:rsid w:val="008A4E16"/>
    <w:rsid w:val="008A4EE8"/>
    <w:rsid w:val="008A507A"/>
    <w:rsid w:val="008A5195"/>
    <w:rsid w:val="008A521E"/>
    <w:rsid w:val="008A53E4"/>
    <w:rsid w:val="008A55AF"/>
    <w:rsid w:val="008A58AF"/>
    <w:rsid w:val="008A58DC"/>
    <w:rsid w:val="008A5ACD"/>
    <w:rsid w:val="008A5B42"/>
    <w:rsid w:val="008A5D10"/>
    <w:rsid w:val="008A5E8D"/>
    <w:rsid w:val="008A5EA3"/>
    <w:rsid w:val="008A64F3"/>
    <w:rsid w:val="008A6512"/>
    <w:rsid w:val="008A680F"/>
    <w:rsid w:val="008A6A66"/>
    <w:rsid w:val="008A6B53"/>
    <w:rsid w:val="008A6D5B"/>
    <w:rsid w:val="008A7046"/>
    <w:rsid w:val="008A706A"/>
    <w:rsid w:val="008A72F8"/>
    <w:rsid w:val="008A7328"/>
    <w:rsid w:val="008A763E"/>
    <w:rsid w:val="008A77B7"/>
    <w:rsid w:val="008A780F"/>
    <w:rsid w:val="008A78C0"/>
    <w:rsid w:val="008A79C2"/>
    <w:rsid w:val="008A7D45"/>
    <w:rsid w:val="008A7E4E"/>
    <w:rsid w:val="008A7F66"/>
    <w:rsid w:val="008B0213"/>
    <w:rsid w:val="008B0408"/>
    <w:rsid w:val="008B05CC"/>
    <w:rsid w:val="008B0629"/>
    <w:rsid w:val="008B087D"/>
    <w:rsid w:val="008B0963"/>
    <w:rsid w:val="008B0BD9"/>
    <w:rsid w:val="008B0C2C"/>
    <w:rsid w:val="008B0D4D"/>
    <w:rsid w:val="008B0D6B"/>
    <w:rsid w:val="008B0EEC"/>
    <w:rsid w:val="008B0F5A"/>
    <w:rsid w:val="008B11A7"/>
    <w:rsid w:val="008B152C"/>
    <w:rsid w:val="008B166E"/>
    <w:rsid w:val="008B1802"/>
    <w:rsid w:val="008B1B93"/>
    <w:rsid w:val="008B1D9A"/>
    <w:rsid w:val="008B1DAA"/>
    <w:rsid w:val="008B1EC3"/>
    <w:rsid w:val="008B1FE5"/>
    <w:rsid w:val="008B2039"/>
    <w:rsid w:val="008B225D"/>
    <w:rsid w:val="008B2405"/>
    <w:rsid w:val="008B24FF"/>
    <w:rsid w:val="008B253B"/>
    <w:rsid w:val="008B27D0"/>
    <w:rsid w:val="008B28C4"/>
    <w:rsid w:val="008B2928"/>
    <w:rsid w:val="008B2D77"/>
    <w:rsid w:val="008B2E0A"/>
    <w:rsid w:val="008B2E9C"/>
    <w:rsid w:val="008B2EA1"/>
    <w:rsid w:val="008B3073"/>
    <w:rsid w:val="008B30B5"/>
    <w:rsid w:val="008B3444"/>
    <w:rsid w:val="008B34A9"/>
    <w:rsid w:val="008B361E"/>
    <w:rsid w:val="008B36F3"/>
    <w:rsid w:val="008B37E4"/>
    <w:rsid w:val="008B383B"/>
    <w:rsid w:val="008B3AD2"/>
    <w:rsid w:val="008B3BCA"/>
    <w:rsid w:val="008B3EF9"/>
    <w:rsid w:val="008B403A"/>
    <w:rsid w:val="008B4045"/>
    <w:rsid w:val="008B415B"/>
    <w:rsid w:val="008B428E"/>
    <w:rsid w:val="008B43D0"/>
    <w:rsid w:val="008B45E6"/>
    <w:rsid w:val="008B4624"/>
    <w:rsid w:val="008B46DD"/>
    <w:rsid w:val="008B48A7"/>
    <w:rsid w:val="008B4AC7"/>
    <w:rsid w:val="008B4EAE"/>
    <w:rsid w:val="008B52AB"/>
    <w:rsid w:val="008B53B4"/>
    <w:rsid w:val="008B56F8"/>
    <w:rsid w:val="008B581E"/>
    <w:rsid w:val="008B591B"/>
    <w:rsid w:val="008B5EDB"/>
    <w:rsid w:val="008B60C3"/>
    <w:rsid w:val="008B6171"/>
    <w:rsid w:val="008B624E"/>
    <w:rsid w:val="008B63BE"/>
    <w:rsid w:val="008B6786"/>
    <w:rsid w:val="008B6882"/>
    <w:rsid w:val="008B6A71"/>
    <w:rsid w:val="008B6CA4"/>
    <w:rsid w:val="008B6CEE"/>
    <w:rsid w:val="008B6D32"/>
    <w:rsid w:val="008B6E18"/>
    <w:rsid w:val="008B70CC"/>
    <w:rsid w:val="008B7248"/>
    <w:rsid w:val="008B7328"/>
    <w:rsid w:val="008B73B4"/>
    <w:rsid w:val="008B7C25"/>
    <w:rsid w:val="008B7C50"/>
    <w:rsid w:val="008B7CDF"/>
    <w:rsid w:val="008B7ECF"/>
    <w:rsid w:val="008B7F6D"/>
    <w:rsid w:val="008B7FFB"/>
    <w:rsid w:val="008C001B"/>
    <w:rsid w:val="008C06FE"/>
    <w:rsid w:val="008C0AD5"/>
    <w:rsid w:val="008C0AE0"/>
    <w:rsid w:val="008C0BE7"/>
    <w:rsid w:val="008C0BEB"/>
    <w:rsid w:val="008C0BEE"/>
    <w:rsid w:val="008C0C37"/>
    <w:rsid w:val="008C0D6A"/>
    <w:rsid w:val="008C1286"/>
    <w:rsid w:val="008C1566"/>
    <w:rsid w:val="008C1848"/>
    <w:rsid w:val="008C1961"/>
    <w:rsid w:val="008C1D45"/>
    <w:rsid w:val="008C1DFB"/>
    <w:rsid w:val="008C1E07"/>
    <w:rsid w:val="008C2033"/>
    <w:rsid w:val="008C2257"/>
    <w:rsid w:val="008C254E"/>
    <w:rsid w:val="008C29D8"/>
    <w:rsid w:val="008C2F57"/>
    <w:rsid w:val="008C2FE9"/>
    <w:rsid w:val="008C33EB"/>
    <w:rsid w:val="008C341A"/>
    <w:rsid w:val="008C346B"/>
    <w:rsid w:val="008C3563"/>
    <w:rsid w:val="008C35A3"/>
    <w:rsid w:val="008C35E3"/>
    <w:rsid w:val="008C35E7"/>
    <w:rsid w:val="008C35F2"/>
    <w:rsid w:val="008C3885"/>
    <w:rsid w:val="008C39BE"/>
    <w:rsid w:val="008C39F8"/>
    <w:rsid w:val="008C3ABC"/>
    <w:rsid w:val="008C3F88"/>
    <w:rsid w:val="008C408D"/>
    <w:rsid w:val="008C42E8"/>
    <w:rsid w:val="008C4462"/>
    <w:rsid w:val="008C4595"/>
    <w:rsid w:val="008C45AD"/>
    <w:rsid w:val="008C463D"/>
    <w:rsid w:val="008C4985"/>
    <w:rsid w:val="008C4A29"/>
    <w:rsid w:val="008C4DA4"/>
    <w:rsid w:val="008C4E5D"/>
    <w:rsid w:val="008C4F01"/>
    <w:rsid w:val="008C505A"/>
    <w:rsid w:val="008C5377"/>
    <w:rsid w:val="008C5598"/>
    <w:rsid w:val="008C57C1"/>
    <w:rsid w:val="008C581D"/>
    <w:rsid w:val="008C5A4F"/>
    <w:rsid w:val="008C5DEB"/>
    <w:rsid w:val="008C5F60"/>
    <w:rsid w:val="008C5FB5"/>
    <w:rsid w:val="008C61B7"/>
    <w:rsid w:val="008C6231"/>
    <w:rsid w:val="008C655A"/>
    <w:rsid w:val="008C65EE"/>
    <w:rsid w:val="008C6812"/>
    <w:rsid w:val="008C6A39"/>
    <w:rsid w:val="008C6B3E"/>
    <w:rsid w:val="008C6BB0"/>
    <w:rsid w:val="008C6C35"/>
    <w:rsid w:val="008C6F79"/>
    <w:rsid w:val="008C6F93"/>
    <w:rsid w:val="008C6FC5"/>
    <w:rsid w:val="008C7020"/>
    <w:rsid w:val="008C747F"/>
    <w:rsid w:val="008C787D"/>
    <w:rsid w:val="008C792D"/>
    <w:rsid w:val="008C7A20"/>
    <w:rsid w:val="008C7BA0"/>
    <w:rsid w:val="008C7E56"/>
    <w:rsid w:val="008C7EA6"/>
    <w:rsid w:val="008C7FB1"/>
    <w:rsid w:val="008D01EC"/>
    <w:rsid w:val="008D042B"/>
    <w:rsid w:val="008D09AB"/>
    <w:rsid w:val="008D0ACC"/>
    <w:rsid w:val="008D0C17"/>
    <w:rsid w:val="008D0DAC"/>
    <w:rsid w:val="008D1758"/>
    <w:rsid w:val="008D1A7C"/>
    <w:rsid w:val="008D1ABA"/>
    <w:rsid w:val="008D1BDE"/>
    <w:rsid w:val="008D1E4E"/>
    <w:rsid w:val="008D2136"/>
    <w:rsid w:val="008D23A0"/>
    <w:rsid w:val="008D2549"/>
    <w:rsid w:val="008D259B"/>
    <w:rsid w:val="008D270E"/>
    <w:rsid w:val="008D27B7"/>
    <w:rsid w:val="008D27FF"/>
    <w:rsid w:val="008D2811"/>
    <w:rsid w:val="008D2B2F"/>
    <w:rsid w:val="008D2BC9"/>
    <w:rsid w:val="008D2D44"/>
    <w:rsid w:val="008D2E96"/>
    <w:rsid w:val="008D30A2"/>
    <w:rsid w:val="008D30C6"/>
    <w:rsid w:val="008D30E8"/>
    <w:rsid w:val="008D3164"/>
    <w:rsid w:val="008D31AF"/>
    <w:rsid w:val="008D32B4"/>
    <w:rsid w:val="008D3415"/>
    <w:rsid w:val="008D34DA"/>
    <w:rsid w:val="008D35FA"/>
    <w:rsid w:val="008D371F"/>
    <w:rsid w:val="008D379E"/>
    <w:rsid w:val="008D3911"/>
    <w:rsid w:val="008D3B53"/>
    <w:rsid w:val="008D3B6A"/>
    <w:rsid w:val="008D3C1C"/>
    <w:rsid w:val="008D3CD0"/>
    <w:rsid w:val="008D3D55"/>
    <w:rsid w:val="008D3E1D"/>
    <w:rsid w:val="008D3F3D"/>
    <w:rsid w:val="008D42BB"/>
    <w:rsid w:val="008D430B"/>
    <w:rsid w:val="008D4525"/>
    <w:rsid w:val="008D4591"/>
    <w:rsid w:val="008D4760"/>
    <w:rsid w:val="008D4CFA"/>
    <w:rsid w:val="008D51AC"/>
    <w:rsid w:val="008D5245"/>
    <w:rsid w:val="008D58C8"/>
    <w:rsid w:val="008D59BE"/>
    <w:rsid w:val="008D5AD5"/>
    <w:rsid w:val="008D5AF9"/>
    <w:rsid w:val="008D5B91"/>
    <w:rsid w:val="008D5BA0"/>
    <w:rsid w:val="008D5C47"/>
    <w:rsid w:val="008D5E6C"/>
    <w:rsid w:val="008D60C8"/>
    <w:rsid w:val="008D6295"/>
    <w:rsid w:val="008D6406"/>
    <w:rsid w:val="008D662A"/>
    <w:rsid w:val="008D69A3"/>
    <w:rsid w:val="008D69CC"/>
    <w:rsid w:val="008D6AAC"/>
    <w:rsid w:val="008D72B8"/>
    <w:rsid w:val="008D76B7"/>
    <w:rsid w:val="008D7794"/>
    <w:rsid w:val="008D77E4"/>
    <w:rsid w:val="008D7E4A"/>
    <w:rsid w:val="008E0521"/>
    <w:rsid w:val="008E05CC"/>
    <w:rsid w:val="008E06D5"/>
    <w:rsid w:val="008E0B72"/>
    <w:rsid w:val="008E0C02"/>
    <w:rsid w:val="008E0C83"/>
    <w:rsid w:val="008E0E21"/>
    <w:rsid w:val="008E0F53"/>
    <w:rsid w:val="008E0FC4"/>
    <w:rsid w:val="008E1034"/>
    <w:rsid w:val="008E1068"/>
    <w:rsid w:val="008E1122"/>
    <w:rsid w:val="008E12EA"/>
    <w:rsid w:val="008E1997"/>
    <w:rsid w:val="008E1AB6"/>
    <w:rsid w:val="008E1B01"/>
    <w:rsid w:val="008E1C87"/>
    <w:rsid w:val="008E1E22"/>
    <w:rsid w:val="008E219C"/>
    <w:rsid w:val="008E2308"/>
    <w:rsid w:val="008E23B1"/>
    <w:rsid w:val="008E2522"/>
    <w:rsid w:val="008E2630"/>
    <w:rsid w:val="008E26A6"/>
    <w:rsid w:val="008E29BD"/>
    <w:rsid w:val="008E2B31"/>
    <w:rsid w:val="008E2B7C"/>
    <w:rsid w:val="008E2D00"/>
    <w:rsid w:val="008E2DF8"/>
    <w:rsid w:val="008E3195"/>
    <w:rsid w:val="008E329C"/>
    <w:rsid w:val="008E3571"/>
    <w:rsid w:val="008E398B"/>
    <w:rsid w:val="008E3C86"/>
    <w:rsid w:val="008E3C8C"/>
    <w:rsid w:val="008E4225"/>
    <w:rsid w:val="008E43DF"/>
    <w:rsid w:val="008E4555"/>
    <w:rsid w:val="008E4568"/>
    <w:rsid w:val="008E458E"/>
    <w:rsid w:val="008E4A2E"/>
    <w:rsid w:val="008E4A40"/>
    <w:rsid w:val="008E4A8D"/>
    <w:rsid w:val="008E4B57"/>
    <w:rsid w:val="008E4BB6"/>
    <w:rsid w:val="008E4C75"/>
    <w:rsid w:val="008E4CA6"/>
    <w:rsid w:val="008E4E98"/>
    <w:rsid w:val="008E4F3A"/>
    <w:rsid w:val="008E4FA6"/>
    <w:rsid w:val="008E52BD"/>
    <w:rsid w:val="008E5526"/>
    <w:rsid w:val="008E5678"/>
    <w:rsid w:val="008E5BC3"/>
    <w:rsid w:val="008E5C1B"/>
    <w:rsid w:val="008E5CDA"/>
    <w:rsid w:val="008E5D15"/>
    <w:rsid w:val="008E5E25"/>
    <w:rsid w:val="008E60B7"/>
    <w:rsid w:val="008E632F"/>
    <w:rsid w:val="008E6373"/>
    <w:rsid w:val="008E6519"/>
    <w:rsid w:val="008E66B5"/>
    <w:rsid w:val="008E6871"/>
    <w:rsid w:val="008E69D8"/>
    <w:rsid w:val="008E6EF0"/>
    <w:rsid w:val="008E6EF2"/>
    <w:rsid w:val="008E71E3"/>
    <w:rsid w:val="008E7202"/>
    <w:rsid w:val="008E7562"/>
    <w:rsid w:val="008E7617"/>
    <w:rsid w:val="008E7778"/>
    <w:rsid w:val="008E779B"/>
    <w:rsid w:val="008E7933"/>
    <w:rsid w:val="008E7A4A"/>
    <w:rsid w:val="008E7C68"/>
    <w:rsid w:val="008E7DD7"/>
    <w:rsid w:val="008F001F"/>
    <w:rsid w:val="008F00D3"/>
    <w:rsid w:val="008F032D"/>
    <w:rsid w:val="008F0479"/>
    <w:rsid w:val="008F0711"/>
    <w:rsid w:val="008F0A41"/>
    <w:rsid w:val="008F0CAC"/>
    <w:rsid w:val="008F0D19"/>
    <w:rsid w:val="008F0F24"/>
    <w:rsid w:val="008F0FAE"/>
    <w:rsid w:val="008F101E"/>
    <w:rsid w:val="008F10D1"/>
    <w:rsid w:val="008F12A7"/>
    <w:rsid w:val="008F12C5"/>
    <w:rsid w:val="008F13C6"/>
    <w:rsid w:val="008F15BC"/>
    <w:rsid w:val="008F19AC"/>
    <w:rsid w:val="008F1A94"/>
    <w:rsid w:val="008F1F26"/>
    <w:rsid w:val="008F212A"/>
    <w:rsid w:val="008F23B6"/>
    <w:rsid w:val="008F2511"/>
    <w:rsid w:val="008F2699"/>
    <w:rsid w:val="008F29F7"/>
    <w:rsid w:val="008F2A34"/>
    <w:rsid w:val="008F2AA1"/>
    <w:rsid w:val="008F2B0D"/>
    <w:rsid w:val="008F3280"/>
    <w:rsid w:val="008F33B7"/>
    <w:rsid w:val="008F340D"/>
    <w:rsid w:val="008F34F5"/>
    <w:rsid w:val="008F365D"/>
    <w:rsid w:val="008F3733"/>
    <w:rsid w:val="008F383F"/>
    <w:rsid w:val="008F3A5C"/>
    <w:rsid w:val="008F3A69"/>
    <w:rsid w:val="008F3BF7"/>
    <w:rsid w:val="008F3EAB"/>
    <w:rsid w:val="008F45D2"/>
    <w:rsid w:val="008F4D5F"/>
    <w:rsid w:val="008F529D"/>
    <w:rsid w:val="008F583C"/>
    <w:rsid w:val="008F5F8E"/>
    <w:rsid w:val="008F6089"/>
    <w:rsid w:val="008F609B"/>
    <w:rsid w:val="008F60AB"/>
    <w:rsid w:val="008F6284"/>
    <w:rsid w:val="008F637A"/>
    <w:rsid w:val="008F6534"/>
    <w:rsid w:val="008F66B1"/>
    <w:rsid w:val="008F672D"/>
    <w:rsid w:val="008F6894"/>
    <w:rsid w:val="008F6ADC"/>
    <w:rsid w:val="008F6BAB"/>
    <w:rsid w:val="008F6C3D"/>
    <w:rsid w:val="008F6E47"/>
    <w:rsid w:val="008F702E"/>
    <w:rsid w:val="008F7037"/>
    <w:rsid w:val="008F723F"/>
    <w:rsid w:val="008F7261"/>
    <w:rsid w:val="008F7626"/>
    <w:rsid w:val="008F7799"/>
    <w:rsid w:val="008F787B"/>
    <w:rsid w:val="008F789A"/>
    <w:rsid w:val="008F797E"/>
    <w:rsid w:val="008F7A48"/>
    <w:rsid w:val="008F7DBA"/>
    <w:rsid w:val="008F7F69"/>
    <w:rsid w:val="008F7FBE"/>
    <w:rsid w:val="00900169"/>
    <w:rsid w:val="00900178"/>
    <w:rsid w:val="0090021C"/>
    <w:rsid w:val="00900459"/>
    <w:rsid w:val="0090053C"/>
    <w:rsid w:val="009008DE"/>
    <w:rsid w:val="0090097F"/>
    <w:rsid w:val="0090099E"/>
    <w:rsid w:val="00900B0C"/>
    <w:rsid w:val="00900B4D"/>
    <w:rsid w:val="00900C04"/>
    <w:rsid w:val="0090171A"/>
    <w:rsid w:val="00901D01"/>
    <w:rsid w:val="00901D50"/>
    <w:rsid w:val="00901FA5"/>
    <w:rsid w:val="00902017"/>
    <w:rsid w:val="0090201D"/>
    <w:rsid w:val="009021AA"/>
    <w:rsid w:val="00902665"/>
    <w:rsid w:val="00902791"/>
    <w:rsid w:val="0090291B"/>
    <w:rsid w:val="0090307B"/>
    <w:rsid w:val="00903398"/>
    <w:rsid w:val="009033F4"/>
    <w:rsid w:val="00903431"/>
    <w:rsid w:val="009037BF"/>
    <w:rsid w:val="0090380B"/>
    <w:rsid w:val="00903864"/>
    <w:rsid w:val="00903B93"/>
    <w:rsid w:val="00903BEF"/>
    <w:rsid w:val="00903E94"/>
    <w:rsid w:val="00903F12"/>
    <w:rsid w:val="00903F45"/>
    <w:rsid w:val="00904209"/>
    <w:rsid w:val="00904661"/>
    <w:rsid w:val="00904716"/>
    <w:rsid w:val="0090483C"/>
    <w:rsid w:val="009049D6"/>
    <w:rsid w:val="00904AFF"/>
    <w:rsid w:val="00904F49"/>
    <w:rsid w:val="00904FC3"/>
    <w:rsid w:val="00904FF8"/>
    <w:rsid w:val="00905214"/>
    <w:rsid w:val="009055B1"/>
    <w:rsid w:val="00905955"/>
    <w:rsid w:val="009059FF"/>
    <w:rsid w:val="00905A0C"/>
    <w:rsid w:val="00905DE5"/>
    <w:rsid w:val="00905E74"/>
    <w:rsid w:val="0090631A"/>
    <w:rsid w:val="0090636E"/>
    <w:rsid w:val="009065D5"/>
    <w:rsid w:val="0090673F"/>
    <w:rsid w:val="00906836"/>
    <w:rsid w:val="00906939"/>
    <w:rsid w:val="0090694E"/>
    <w:rsid w:val="00906BC6"/>
    <w:rsid w:val="00906C11"/>
    <w:rsid w:val="00906C79"/>
    <w:rsid w:val="00906DED"/>
    <w:rsid w:val="00906E21"/>
    <w:rsid w:val="009074D2"/>
    <w:rsid w:val="00907771"/>
    <w:rsid w:val="00907F2D"/>
    <w:rsid w:val="00907FE1"/>
    <w:rsid w:val="00907FFA"/>
    <w:rsid w:val="009106C8"/>
    <w:rsid w:val="0091084A"/>
    <w:rsid w:val="009109AE"/>
    <w:rsid w:val="00910EEB"/>
    <w:rsid w:val="00911140"/>
    <w:rsid w:val="00911209"/>
    <w:rsid w:val="00911337"/>
    <w:rsid w:val="009114E1"/>
    <w:rsid w:val="009114E4"/>
    <w:rsid w:val="0091157D"/>
    <w:rsid w:val="009117D5"/>
    <w:rsid w:val="00911CFF"/>
    <w:rsid w:val="00911DA3"/>
    <w:rsid w:val="00911E7C"/>
    <w:rsid w:val="00912147"/>
    <w:rsid w:val="0091218D"/>
    <w:rsid w:val="00912342"/>
    <w:rsid w:val="00912C04"/>
    <w:rsid w:val="00912ECC"/>
    <w:rsid w:val="00912F03"/>
    <w:rsid w:val="009133E7"/>
    <w:rsid w:val="00913571"/>
    <w:rsid w:val="0091386E"/>
    <w:rsid w:val="0091393B"/>
    <w:rsid w:val="00913A1A"/>
    <w:rsid w:val="00913D61"/>
    <w:rsid w:val="00913DEE"/>
    <w:rsid w:val="00913F2E"/>
    <w:rsid w:val="00913F36"/>
    <w:rsid w:val="00914037"/>
    <w:rsid w:val="009141AE"/>
    <w:rsid w:val="009141D6"/>
    <w:rsid w:val="00914270"/>
    <w:rsid w:val="00914782"/>
    <w:rsid w:val="0091478D"/>
    <w:rsid w:val="00914809"/>
    <w:rsid w:val="00914A18"/>
    <w:rsid w:val="00914DA4"/>
    <w:rsid w:val="009150A3"/>
    <w:rsid w:val="0091521D"/>
    <w:rsid w:val="0091548B"/>
    <w:rsid w:val="00915561"/>
    <w:rsid w:val="00915684"/>
    <w:rsid w:val="00915791"/>
    <w:rsid w:val="0091580E"/>
    <w:rsid w:val="0091580F"/>
    <w:rsid w:val="00915AC1"/>
    <w:rsid w:val="00915DA9"/>
    <w:rsid w:val="00915E3C"/>
    <w:rsid w:val="009161D9"/>
    <w:rsid w:val="00916232"/>
    <w:rsid w:val="009162DC"/>
    <w:rsid w:val="009163DC"/>
    <w:rsid w:val="00916440"/>
    <w:rsid w:val="00916478"/>
    <w:rsid w:val="0091662E"/>
    <w:rsid w:val="00916998"/>
    <w:rsid w:val="00916A6F"/>
    <w:rsid w:val="00916C43"/>
    <w:rsid w:val="00916E8D"/>
    <w:rsid w:val="0091730C"/>
    <w:rsid w:val="009174E0"/>
    <w:rsid w:val="009175CA"/>
    <w:rsid w:val="0091777C"/>
    <w:rsid w:val="009200ED"/>
    <w:rsid w:val="00920162"/>
    <w:rsid w:val="00920334"/>
    <w:rsid w:val="009205A9"/>
    <w:rsid w:val="009206D8"/>
    <w:rsid w:val="009208C6"/>
    <w:rsid w:val="009208CE"/>
    <w:rsid w:val="00920916"/>
    <w:rsid w:val="00920995"/>
    <w:rsid w:val="009209D1"/>
    <w:rsid w:val="00920ADA"/>
    <w:rsid w:val="00920B7F"/>
    <w:rsid w:val="00920C08"/>
    <w:rsid w:val="00920F26"/>
    <w:rsid w:val="0092116F"/>
    <w:rsid w:val="00921385"/>
    <w:rsid w:val="00921407"/>
    <w:rsid w:val="00921544"/>
    <w:rsid w:val="0092157D"/>
    <w:rsid w:val="0092195F"/>
    <w:rsid w:val="009219FB"/>
    <w:rsid w:val="00921AFB"/>
    <w:rsid w:val="00921B34"/>
    <w:rsid w:val="00921C20"/>
    <w:rsid w:val="00921CD0"/>
    <w:rsid w:val="00921CE1"/>
    <w:rsid w:val="00921D6A"/>
    <w:rsid w:val="00921DED"/>
    <w:rsid w:val="00921FC8"/>
    <w:rsid w:val="009220DD"/>
    <w:rsid w:val="009220FB"/>
    <w:rsid w:val="009223BD"/>
    <w:rsid w:val="00922441"/>
    <w:rsid w:val="0092254D"/>
    <w:rsid w:val="00922728"/>
    <w:rsid w:val="00922933"/>
    <w:rsid w:val="00922A37"/>
    <w:rsid w:val="00922AD5"/>
    <w:rsid w:val="00922E6E"/>
    <w:rsid w:val="00922EFD"/>
    <w:rsid w:val="00923070"/>
    <w:rsid w:val="009230EB"/>
    <w:rsid w:val="00923129"/>
    <w:rsid w:val="0092316B"/>
    <w:rsid w:val="0092319D"/>
    <w:rsid w:val="009232B8"/>
    <w:rsid w:val="00923480"/>
    <w:rsid w:val="009234BF"/>
    <w:rsid w:val="009234F0"/>
    <w:rsid w:val="00923627"/>
    <w:rsid w:val="00923710"/>
    <w:rsid w:val="00923843"/>
    <w:rsid w:val="00923A13"/>
    <w:rsid w:val="00923A7E"/>
    <w:rsid w:val="00923A83"/>
    <w:rsid w:val="00923AC3"/>
    <w:rsid w:val="00923D31"/>
    <w:rsid w:val="00923D33"/>
    <w:rsid w:val="00923E6A"/>
    <w:rsid w:val="00924019"/>
    <w:rsid w:val="00924171"/>
    <w:rsid w:val="009243C9"/>
    <w:rsid w:val="0092456C"/>
    <w:rsid w:val="009245B1"/>
    <w:rsid w:val="00924738"/>
    <w:rsid w:val="0092481E"/>
    <w:rsid w:val="00924D9B"/>
    <w:rsid w:val="00924F30"/>
    <w:rsid w:val="00924F78"/>
    <w:rsid w:val="00924FCB"/>
    <w:rsid w:val="00924FF7"/>
    <w:rsid w:val="0092567C"/>
    <w:rsid w:val="00925A13"/>
    <w:rsid w:val="00925A86"/>
    <w:rsid w:val="00925AA6"/>
    <w:rsid w:val="00925E4B"/>
    <w:rsid w:val="00925F83"/>
    <w:rsid w:val="00925FA8"/>
    <w:rsid w:val="00926061"/>
    <w:rsid w:val="009261AB"/>
    <w:rsid w:val="0092646B"/>
    <w:rsid w:val="00926475"/>
    <w:rsid w:val="0092657E"/>
    <w:rsid w:val="00926717"/>
    <w:rsid w:val="00926734"/>
    <w:rsid w:val="00926779"/>
    <w:rsid w:val="00926966"/>
    <w:rsid w:val="00926B4F"/>
    <w:rsid w:val="00926E1C"/>
    <w:rsid w:val="00926FC6"/>
    <w:rsid w:val="0092702B"/>
    <w:rsid w:val="009270D4"/>
    <w:rsid w:val="009271D0"/>
    <w:rsid w:val="0092726D"/>
    <w:rsid w:val="0092727D"/>
    <w:rsid w:val="0092740A"/>
    <w:rsid w:val="00927478"/>
    <w:rsid w:val="0092781F"/>
    <w:rsid w:val="009279E9"/>
    <w:rsid w:val="009279F8"/>
    <w:rsid w:val="00927A30"/>
    <w:rsid w:val="00927A4D"/>
    <w:rsid w:val="00930284"/>
    <w:rsid w:val="009303A2"/>
    <w:rsid w:val="009305AB"/>
    <w:rsid w:val="0093062B"/>
    <w:rsid w:val="009306CB"/>
    <w:rsid w:val="009306CF"/>
    <w:rsid w:val="009306E2"/>
    <w:rsid w:val="0093074F"/>
    <w:rsid w:val="00930774"/>
    <w:rsid w:val="009309BE"/>
    <w:rsid w:val="00930EF6"/>
    <w:rsid w:val="00930F61"/>
    <w:rsid w:val="009312DF"/>
    <w:rsid w:val="00931703"/>
    <w:rsid w:val="0093191C"/>
    <w:rsid w:val="00931A9B"/>
    <w:rsid w:val="00931B14"/>
    <w:rsid w:val="00932127"/>
    <w:rsid w:val="0093217E"/>
    <w:rsid w:val="009321C6"/>
    <w:rsid w:val="009322F9"/>
    <w:rsid w:val="009324D0"/>
    <w:rsid w:val="00932505"/>
    <w:rsid w:val="009327A3"/>
    <w:rsid w:val="00932A1F"/>
    <w:rsid w:val="00932B0B"/>
    <w:rsid w:val="00932B66"/>
    <w:rsid w:val="00932E12"/>
    <w:rsid w:val="00933112"/>
    <w:rsid w:val="009334AB"/>
    <w:rsid w:val="0093357A"/>
    <w:rsid w:val="00933CD2"/>
    <w:rsid w:val="00934458"/>
    <w:rsid w:val="009345F9"/>
    <w:rsid w:val="00934740"/>
    <w:rsid w:val="009348D1"/>
    <w:rsid w:val="00934992"/>
    <w:rsid w:val="00934B98"/>
    <w:rsid w:val="00934C11"/>
    <w:rsid w:val="00935080"/>
    <w:rsid w:val="00935131"/>
    <w:rsid w:val="00935546"/>
    <w:rsid w:val="0093564F"/>
    <w:rsid w:val="0093593A"/>
    <w:rsid w:val="00935D0F"/>
    <w:rsid w:val="00935D60"/>
    <w:rsid w:val="00935F3D"/>
    <w:rsid w:val="00935F3E"/>
    <w:rsid w:val="00936288"/>
    <w:rsid w:val="009363EB"/>
    <w:rsid w:val="0093677F"/>
    <w:rsid w:val="00936915"/>
    <w:rsid w:val="00936CCC"/>
    <w:rsid w:val="00936F30"/>
    <w:rsid w:val="00937285"/>
    <w:rsid w:val="00937483"/>
    <w:rsid w:val="0093751C"/>
    <w:rsid w:val="00937577"/>
    <w:rsid w:val="009377AD"/>
    <w:rsid w:val="00937C17"/>
    <w:rsid w:val="00937E8D"/>
    <w:rsid w:val="0094004F"/>
    <w:rsid w:val="00940159"/>
    <w:rsid w:val="00940328"/>
    <w:rsid w:val="00940730"/>
    <w:rsid w:val="009409B2"/>
    <w:rsid w:val="00940B18"/>
    <w:rsid w:val="00940BE3"/>
    <w:rsid w:val="00940C84"/>
    <w:rsid w:val="00940CDF"/>
    <w:rsid w:val="00940D36"/>
    <w:rsid w:val="00940F5A"/>
    <w:rsid w:val="00940FEC"/>
    <w:rsid w:val="00941215"/>
    <w:rsid w:val="0094121B"/>
    <w:rsid w:val="00941296"/>
    <w:rsid w:val="009412CE"/>
    <w:rsid w:val="00941484"/>
    <w:rsid w:val="0094153D"/>
    <w:rsid w:val="009415B2"/>
    <w:rsid w:val="00941A54"/>
    <w:rsid w:val="00941C30"/>
    <w:rsid w:val="00941D67"/>
    <w:rsid w:val="00941DC3"/>
    <w:rsid w:val="00941E8B"/>
    <w:rsid w:val="00941EFE"/>
    <w:rsid w:val="00941FBC"/>
    <w:rsid w:val="0094209A"/>
    <w:rsid w:val="00942139"/>
    <w:rsid w:val="00942178"/>
    <w:rsid w:val="009422DF"/>
    <w:rsid w:val="00942366"/>
    <w:rsid w:val="00942893"/>
    <w:rsid w:val="00942A0D"/>
    <w:rsid w:val="00942A2D"/>
    <w:rsid w:val="00942A5C"/>
    <w:rsid w:val="00942B47"/>
    <w:rsid w:val="00942D87"/>
    <w:rsid w:val="00942DF0"/>
    <w:rsid w:val="00942DFF"/>
    <w:rsid w:val="00942E67"/>
    <w:rsid w:val="00942FE4"/>
    <w:rsid w:val="0094309A"/>
    <w:rsid w:val="00943465"/>
    <w:rsid w:val="00943695"/>
    <w:rsid w:val="00943708"/>
    <w:rsid w:val="009437F9"/>
    <w:rsid w:val="009438E4"/>
    <w:rsid w:val="00943D18"/>
    <w:rsid w:val="00943E1A"/>
    <w:rsid w:val="00943FED"/>
    <w:rsid w:val="00943FEF"/>
    <w:rsid w:val="00944496"/>
    <w:rsid w:val="009446D7"/>
    <w:rsid w:val="00944772"/>
    <w:rsid w:val="00944947"/>
    <w:rsid w:val="00944966"/>
    <w:rsid w:val="0094499D"/>
    <w:rsid w:val="00944B0B"/>
    <w:rsid w:val="00944BA6"/>
    <w:rsid w:val="00944DD4"/>
    <w:rsid w:val="00944FA1"/>
    <w:rsid w:val="00944FAB"/>
    <w:rsid w:val="00945055"/>
    <w:rsid w:val="0094521F"/>
    <w:rsid w:val="00945940"/>
    <w:rsid w:val="009459B2"/>
    <w:rsid w:val="009459C8"/>
    <w:rsid w:val="00945A21"/>
    <w:rsid w:val="00945A2D"/>
    <w:rsid w:val="00945B3F"/>
    <w:rsid w:val="00945DE5"/>
    <w:rsid w:val="00945DFF"/>
    <w:rsid w:val="00945FB7"/>
    <w:rsid w:val="00945FC9"/>
    <w:rsid w:val="00946257"/>
    <w:rsid w:val="009462A8"/>
    <w:rsid w:val="009462FE"/>
    <w:rsid w:val="0094636D"/>
    <w:rsid w:val="0094658F"/>
    <w:rsid w:val="009465E8"/>
    <w:rsid w:val="00946885"/>
    <w:rsid w:val="00947061"/>
    <w:rsid w:val="00947338"/>
    <w:rsid w:val="009473F1"/>
    <w:rsid w:val="00947484"/>
    <w:rsid w:val="009477B9"/>
    <w:rsid w:val="0094782E"/>
    <w:rsid w:val="0094792E"/>
    <w:rsid w:val="00947934"/>
    <w:rsid w:val="00947AA6"/>
    <w:rsid w:val="00947D29"/>
    <w:rsid w:val="00947E16"/>
    <w:rsid w:val="00950240"/>
    <w:rsid w:val="009503F5"/>
    <w:rsid w:val="00950445"/>
    <w:rsid w:val="009505EE"/>
    <w:rsid w:val="00950650"/>
    <w:rsid w:val="009506BD"/>
    <w:rsid w:val="009507B0"/>
    <w:rsid w:val="0095082A"/>
    <w:rsid w:val="00950D20"/>
    <w:rsid w:val="00951019"/>
    <w:rsid w:val="00951469"/>
    <w:rsid w:val="00951602"/>
    <w:rsid w:val="009516C5"/>
    <w:rsid w:val="00951793"/>
    <w:rsid w:val="00951942"/>
    <w:rsid w:val="00951AFD"/>
    <w:rsid w:val="00951BEE"/>
    <w:rsid w:val="00951C3A"/>
    <w:rsid w:val="00951C48"/>
    <w:rsid w:val="00951C9B"/>
    <w:rsid w:val="00951E40"/>
    <w:rsid w:val="00952062"/>
    <w:rsid w:val="009520FC"/>
    <w:rsid w:val="009523A3"/>
    <w:rsid w:val="00952497"/>
    <w:rsid w:val="009527BE"/>
    <w:rsid w:val="00952987"/>
    <w:rsid w:val="00952D32"/>
    <w:rsid w:val="00952E1E"/>
    <w:rsid w:val="00952EF1"/>
    <w:rsid w:val="00953131"/>
    <w:rsid w:val="0095347F"/>
    <w:rsid w:val="00953517"/>
    <w:rsid w:val="009535F8"/>
    <w:rsid w:val="009538C5"/>
    <w:rsid w:val="00953996"/>
    <w:rsid w:val="0095399D"/>
    <w:rsid w:val="009539FD"/>
    <w:rsid w:val="00953AC3"/>
    <w:rsid w:val="00953E41"/>
    <w:rsid w:val="009541CA"/>
    <w:rsid w:val="009541DF"/>
    <w:rsid w:val="00954396"/>
    <w:rsid w:val="00954487"/>
    <w:rsid w:val="009544B7"/>
    <w:rsid w:val="0095471C"/>
    <w:rsid w:val="00954742"/>
    <w:rsid w:val="00954FE9"/>
    <w:rsid w:val="009554EB"/>
    <w:rsid w:val="009559CE"/>
    <w:rsid w:val="00955B9A"/>
    <w:rsid w:val="00955FFF"/>
    <w:rsid w:val="00956053"/>
    <w:rsid w:val="00956139"/>
    <w:rsid w:val="009563E2"/>
    <w:rsid w:val="0095645B"/>
    <w:rsid w:val="009564E7"/>
    <w:rsid w:val="00956694"/>
    <w:rsid w:val="00956775"/>
    <w:rsid w:val="00956839"/>
    <w:rsid w:val="0095685A"/>
    <w:rsid w:val="00956AAB"/>
    <w:rsid w:val="00956BA9"/>
    <w:rsid w:val="00956BAF"/>
    <w:rsid w:val="00956D23"/>
    <w:rsid w:val="00956E4F"/>
    <w:rsid w:val="00956E5D"/>
    <w:rsid w:val="00956E6D"/>
    <w:rsid w:val="00957306"/>
    <w:rsid w:val="009578EB"/>
    <w:rsid w:val="009579F5"/>
    <w:rsid w:val="00957A6E"/>
    <w:rsid w:val="00957A92"/>
    <w:rsid w:val="00957DF5"/>
    <w:rsid w:val="0096021D"/>
    <w:rsid w:val="00960460"/>
    <w:rsid w:val="0096050B"/>
    <w:rsid w:val="00960723"/>
    <w:rsid w:val="00960C8E"/>
    <w:rsid w:val="00960DBB"/>
    <w:rsid w:val="00960F5B"/>
    <w:rsid w:val="00961161"/>
    <w:rsid w:val="00961243"/>
    <w:rsid w:val="0096128D"/>
    <w:rsid w:val="0096131A"/>
    <w:rsid w:val="0096137C"/>
    <w:rsid w:val="009613EB"/>
    <w:rsid w:val="009614A6"/>
    <w:rsid w:val="009614CC"/>
    <w:rsid w:val="009615ED"/>
    <w:rsid w:val="00961667"/>
    <w:rsid w:val="00961679"/>
    <w:rsid w:val="0096178A"/>
    <w:rsid w:val="009617EA"/>
    <w:rsid w:val="00961850"/>
    <w:rsid w:val="00961A16"/>
    <w:rsid w:val="00961CD2"/>
    <w:rsid w:val="00962109"/>
    <w:rsid w:val="0096212F"/>
    <w:rsid w:val="00962132"/>
    <w:rsid w:val="009622B2"/>
    <w:rsid w:val="009627B0"/>
    <w:rsid w:val="00962A14"/>
    <w:rsid w:val="00962A37"/>
    <w:rsid w:val="00962CEB"/>
    <w:rsid w:val="00962EBA"/>
    <w:rsid w:val="00962F8E"/>
    <w:rsid w:val="0096300B"/>
    <w:rsid w:val="00963145"/>
    <w:rsid w:val="00963269"/>
    <w:rsid w:val="0096329D"/>
    <w:rsid w:val="00963344"/>
    <w:rsid w:val="009634D2"/>
    <w:rsid w:val="009634D9"/>
    <w:rsid w:val="0096387A"/>
    <w:rsid w:val="009638ED"/>
    <w:rsid w:val="00963A16"/>
    <w:rsid w:val="00963E40"/>
    <w:rsid w:val="00963F79"/>
    <w:rsid w:val="0096400D"/>
    <w:rsid w:val="00964244"/>
    <w:rsid w:val="00964575"/>
    <w:rsid w:val="009646EE"/>
    <w:rsid w:val="0096477D"/>
    <w:rsid w:val="009648EA"/>
    <w:rsid w:val="00964D55"/>
    <w:rsid w:val="00964D97"/>
    <w:rsid w:val="00964F62"/>
    <w:rsid w:val="00965158"/>
    <w:rsid w:val="009652E4"/>
    <w:rsid w:val="0096535D"/>
    <w:rsid w:val="009653DE"/>
    <w:rsid w:val="009654A7"/>
    <w:rsid w:val="00965851"/>
    <w:rsid w:val="00965B22"/>
    <w:rsid w:val="00965C79"/>
    <w:rsid w:val="00965E57"/>
    <w:rsid w:val="009660B6"/>
    <w:rsid w:val="009662DA"/>
    <w:rsid w:val="009662E5"/>
    <w:rsid w:val="00966320"/>
    <w:rsid w:val="00966370"/>
    <w:rsid w:val="00966392"/>
    <w:rsid w:val="00966A76"/>
    <w:rsid w:val="00966B5A"/>
    <w:rsid w:val="00966BCE"/>
    <w:rsid w:val="00966C3A"/>
    <w:rsid w:val="00966CA7"/>
    <w:rsid w:val="00966DDC"/>
    <w:rsid w:val="00966E80"/>
    <w:rsid w:val="009670F6"/>
    <w:rsid w:val="00967384"/>
    <w:rsid w:val="009673C7"/>
    <w:rsid w:val="00967420"/>
    <w:rsid w:val="009674AF"/>
    <w:rsid w:val="0096752B"/>
    <w:rsid w:val="00967562"/>
    <w:rsid w:val="009676A0"/>
    <w:rsid w:val="00967735"/>
    <w:rsid w:val="009677FA"/>
    <w:rsid w:val="009678A1"/>
    <w:rsid w:val="00967AAF"/>
    <w:rsid w:val="00967B48"/>
    <w:rsid w:val="00967C00"/>
    <w:rsid w:val="00967DB1"/>
    <w:rsid w:val="0097053A"/>
    <w:rsid w:val="00970673"/>
    <w:rsid w:val="00970A4E"/>
    <w:rsid w:val="00970C7F"/>
    <w:rsid w:val="00970C99"/>
    <w:rsid w:val="00970D2A"/>
    <w:rsid w:val="00970E0E"/>
    <w:rsid w:val="009712A5"/>
    <w:rsid w:val="0097172E"/>
    <w:rsid w:val="00971792"/>
    <w:rsid w:val="009719B2"/>
    <w:rsid w:val="00971B22"/>
    <w:rsid w:val="00971BAB"/>
    <w:rsid w:val="00971D54"/>
    <w:rsid w:val="00971ED8"/>
    <w:rsid w:val="00971F56"/>
    <w:rsid w:val="009720F6"/>
    <w:rsid w:val="00972293"/>
    <w:rsid w:val="00972431"/>
    <w:rsid w:val="0097272A"/>
    <w:rsid w:val="0097276A"/>
    <w:rsid w:val="00972891"/>
    <w:rsid w:val="00972A7A"/>
    <w:rsid w:val="00972BF9"/>
    <w:rsid w:val="00972EFA"/>
    <w:rsid w:val="00973076"/>
    <w:rsid w:val="009730BE"/>
    <w:rsid w:val="009734AB"/>
    <w:rsid w:val="009734C9"/>
    <w:rsid w:val="00973548"/>
    <w:rsid w:val="009735BC"/>
    <w:rsid w:val="00974142"/>
    <w:rsid w:val="009742B0"/>
    <w:rsid w:val="009742F8"/>
    <w:rsid w:val="009744D8"/>
    <w:rsid w:val="00974743"/>
    <w:rsid w:val="009747E5"/>
    <w:rsid w:val="00974AC3"/>
    <w:rsid w:val="00974DDC"/>
    <w:rsid w:val="009756C8"/>
    <w:rsid w:val="009756DA"/>
    <w:rsid w:val="00975746"/>
    <w:rsid w:val="009758EA"/>
    <w:rsid w:val="009759CC"/>
    <w:rsid w:val="00975A72"/>
    <w:rsid w:val="00975BE3"/>
    <w:rsid w:val="00975ED2"/>
    <w:rsid w:val="0097607F"/>
    <w:rsid w:val="00976845"/>
    <w:rsid w:val="00976A90"/>
    <w:rsid w:val="00976AE6"/>
    <w:rsid w:val="00976DAE"/>
    <w:rsid w:val="0097728E"/>
    <w:rsid w:val="009772AD"/>
    <w:rsid w:val="009772EE"/>
    <w:rsid w:val="009773C6"/>
    <w:rsid w:val="00977471"/>
    <w:rsid w:val="009774D6"/>
    <w:rsid w:val="0097756A"/>
    <w:rsid w:val="0097780C"/>
    <w:rsid w:val="00977920"/>
    <w:rsid w:val="00977975"/>
    <w:rsid w:val="00977A65"/>
    <w:rsid w:val="00977D50"/>
    <w:rsid w:val="00977DFF"/>
    <w:rsid w:val="00977E63"/>
    <w:rsid w:val="00977E9C"/>
    <w:rsid w:val="0098006B"/>
    <w:rsid w:val="00980243"/>
    <w:rsid w:val="009804B4"/>
    <w:rsid w:val="0098095A"/>
    <w:rsid w:val="00980E7C"/>
    <w:rsid w:val="0098109F"/>
    <w:rsid w:val="009810A6"/>
    <w:rsid w:val="009813FD"/>
    <w:rsid w:val="0098143F"/>
    <w:rsid w:val="0098144C"/>
    <w:rsid w:val="00981494"/>
    <w:rsid w:val="00981657"/>
    <w:rsid w:val="009817D3"/>
    <w:rsid w:val="009819AF"/>
    <w:rsid w:val="00981A4B"/>
    <w:rsid w:val="00981B74"/>
    <w:rsid w:val="00981B7A"/>
    <w:rsid w:val="00981C24"/>
    <w:rsid w:val="00982085"/>
    <w:rsid w:val="009822D7"/>
    <w:rsid w:val="009823EF"/>
    <w:rsid w:val="00982881"/>
    <w:rsid w:val="0098289A"/>
    <w:rsid w:val="009829AF"/>
    <w:rsid w:val="009829F2"/>
    <w:rsid w:val="00982A0B"/>
    <w:rsid w:val="00982A4A"/>
    <w:rsid w:val="00982AE0"/>
    <w:rsid w:val="00982B7A"/>
    <w:rsid w:val="00982EF7"/>
    <w:rsid w:val="009836E3"/>
    <w:rsid w:val="00983A53"/>
    <w:rsid w:val="00983B74"/>
    <w:rsid w:val="00983BFE"/>
    <w:rsid w:val="00983E01"/>
    <w:rsid w:val="0098403E"/>
    <w:rsid w:val="009842FF"/>
    <w:rsid w:val="00984425"/>
    <w:rsid w:val="0098461E"/>
    <w:rsid w:val="009846CC"/>
    <w:rsid w:val="00984829"/>
    <w:rsid w:val="00984931"/>
    <w:rsid w:val="00984B07"/>
    <w:rsid w:val="00984C44"/>
    <w:rsid w:val="00984EBA"/>
    <w:rsid w:val="00984F4E"/>
    <w:rsid w:val="00984F57"/>
    <w:rsid w:val="00985158"/>
    <w:rsid w:val="00985630"/>
    <w:rsid w:val="009859F8"/>
    <w:rsid w:val="00985F4E"/>
    <w:rsid w:val="00986145"/>
    <w:rsid w:val="009861D0"/>
    <w:rsid w:val="009866B4"/>
    <w:rsid w:val="0098670C"/>
    <w:rsid w:val="0098671F"/>
    <w:rsid w:val="0098692A"/>
    <w:rsid w:val="00986A89"/>
    <w:rsid w:val="00986CE0"/>
    <w:rsid w:val="00987143"/>
    <w:rsid w:val="00987534"/>
    <w:rsid w:val="00987592"/>
    <w:rsid w:val="0098773C"/>
    <w:rsid w:val="009879E8"/>
    <w:rsid w:val="00987A42"/>
    <w:rsid w:val="00987CA8"/>
    <w:rsid w:val="00987E65"/>
    <w:rsid w:val="00987F2B"/>
    <w:rsid w:val="009900FC"/>
    <w:rsid w:val="0099041E"/>
    <w:rsid w:val="009908BA"/>
    <w:rsid w:val="00990C40"/>
    <w:rsid w:val="00990EA8"/>
    <w:rsid w:val="0099104A"/>
    <w:rsid w:val="00991076"/>
    <w:rsid w:val="00991080"/>
    <w:rsid w:val="00991138"/>
    <w:rsid w:val="0099114E"/>
    <w:rsid w:val="009917E8"/>
    <w:rsid w:val="00991958"/>
    <w:rsid w:val="00991A6C"/>
    <w:rsid w:val="00991B37"/>
    <w:rsid w:val="00991C6E"/>
    <w:rsid w:val="00991C9D"/>
    <w:rsid w:val="00991DAF"/>
    <w:rsid w:val="00991E7B"/>
    <w:rsid w:val="00991EB3"/>
    <w:rsid w:val="00991F31"/>
    <w:rsid w:val="00991F40"/>
    <w:rsid w:val="00992284"/>
    <w:rsid w:val="00992428"/>
    <w:rsid w:val="009924DE"/>
    <w:rsid w:val="00992545"/>
    <w:rsid w:val="00992B55"/>
    <w:rsid w:val="00992BAF"/>
    <w:rsid w:val="00992CB5"/>
    <w:rsid w:val="00992D17"/>
    <w:rsid w:val="00993281"/>
    <w:rsid w:val="009934B2"/>
    <w:rsid w:val="00993673"/>
    <w:rsid w:val="009936B7"/>
    <w:rsid w:val="009936C0"/>
    <w:rsid w:val="00993758"/>
    <w:rsid w:val="0099383C"/>
    <w:rsid w:val="009938A3"/>
    <w:rsid w:val="009939A2"/>
    <w:rsid w:val="00993A4F"/>
    <w:rsid w:val="00993AA1"/>
    <w:rsid w:val="00993B1D"/>
    <w:rsid w:val="00993C81"/>
    <w:rsid w:val="00993CAD"/>
    <w:rsid w:val="00993E82"/>
    <w:rsid w:val="009940D9"/>
    <w:rsid w:val="0099458F"/>
    <w:rsid w:val="009945A9"/>
    <w:rsid w:val="009945C8"/>
    <w:rsid w:val="009947D0"/>
    <w:rsid w:val="00994958"/>
    <w:rsid w:val="009949AC"/>
    <w:rsid w:val="00994D6E"/>
    <w:rsid w:val="00994FE0"/>
    <w:rsid w:val="009953C0"/>
    <w:rsid w:val="00995461"/>
    <w:rsid w:val="009957F6"/>
    <w:rsid w:val="00995A0D"/>
    <w:rsid w:val="00995AC3"/>
    <w:rsid w:val="00995C03"/>
    <w:rsid w:val="00995C2F"/>
    <w:rsid w:val="00995C77"/>
    <w:rsid w:val="00995CC7"/>
    <w:rsid w:val="00995E1D"/>
    <w:rsid w:val="00995F6F"/>
    <w:rsid w:val="00996297"/>
    <w:rsid w:val="00996474"/>
    <w:rsid w:val="009967BA"/>
    <w:rsid w:val="00996869"/>
    <w:rsid w:val="00996A96"/>
    <w:rsid w:val="00996DC5"/>
    <w:rsid w:val="00996DEB"/>
    <w:rsid w:val="00996FE7"/>
    <w:rsid w:val="0099700D"/>
    <w:rsid w:val="0099701C"/>
    <w:rsid w:val="009974CE"/>
    <w:rsid w:val="009977D4"/>
    <w:rsid w:val="00997941"/>
    <w:rsid w:val="00997A30"/>
    <w:rsid w:val="00997DAC"/>
    <w:rsid w:val="00997FF5"/>
    <w:rsid w:val="009A0013"/>
    <w:rsid w:val="009A0588"/>
    <w:rsid w:val="009A09A6"/>
    <w:rsid w:val="009A0AA2"/>
    <w:rsid w:val="009A0B08"/>
    <w:rsid w:val="009A0B64"/>
    <w:rsid w:val="009A0C97"/>
    <w:rsid w:val="009A0D39"/>
    <w:rsid w:val="009A0D54"/>
    <w:rsid w:val="009A0F74"/>
    <w:rsid w:val="009A1052"/>
    <w:rsid w:val="009A1156"/>
    <w:rsid w:val="009A11CD"/>
    <w:rsid w:val="009A1262"/>
    <w:rsid w:val="009A1295"/>
    <w:rsid w:val="009A139A"/>
    <w:rsid w:val="009A13BC"/>
    <w:rsid w:val="009A15F5"/>
    <w:rsid w:val="009A17EA"/>
    <w:rsid w:val="009A1CE4"/>
    <w:rsid w:val="009A1E24"/>
    <w:rsid w:val="009A1F3F"/>
    <w:rsid w:val="009A2075"/>
    <w:rsid w:val="009A24DA"/>
    <w:rsid w:val="009A2872"/>
    <w:rsid w:val="009A28C9"/>
    <w:rsid w:val="009A28D0"/>
    <w:rsid w:val="009A2948"/>
    <w:rsid w:val="009A2968"/>
    <w:rsid w:val="009A2CC0"/>
    <w:rsid w:val="009A3186"/>
    <w:rsid w:val="009A326C"/>
    <w:rsid w:val="009A3288"/>
    <w:rsid w:val="009A34CB"/>
    <w:rsid w:val="009A36C1"/>
    <w:rsid w:val="009A36F4"/>
    <w:rsid w:val="009A37B4"/>
    <w:rsid w:val="009A37F7"/>
    <w:rsid w:val="009A390E"/>
    <w:rsid w:val="009A39C6"/>
    <w:rsid w:val="009A3AB2"/>
    <w:rsid w:val="009A3D5E"/>
    <w:rsid w:val="009A3E18"/>
    <w:rsid w:val="009A4226"/>
    <w:rsid w:val="009A4319"/>
    <w:rsid w:val="009A4325"/>
    <w:rsid w:val="009A43E0"/>
    <w:rsid w:val="009A442D"/>
    <w:rsid w:val="009A45D7"/>
    <w:rsid w:val="009A49E2"/>
    <w:rsid w:val="009A4BDE"/>
    <w:rsid w:val="009A4C09"/>
    <w:rsid w:val="009A4C55"/>
    <w:rsid w:val="009A4C9E"/>
    <w:rsid w:val="009A4CCB"/>
    <w:rsid w:val="009A4EE8"/>
    <w:rsid w:val="009A501A"/>
    <w:rsid w:val="009A50A5"/>
    <w:rsid w:val="009A5326"/>
    <w:rsid w:val="009A559A"/>
    <w:rsid w:val="009A56AB"/>
    <w:rsid w:val="009A5A2C"/>
    <w:rsid w:val="009A5C29"/>
    <w:rsid w:val="009A5D11"/>
    <w:rsid w:val="009A5E18"/>
    <w:rsid w:val="009A5E67"/>
    <w:rsid w:val="009A5EB2"/>
    <w:rsid w:val="009A5FFB"/>
    <w:rsid w:val="009A608E"/>
    <w:rsid w:val="009A6129"/>
    <w:rsid w:val="009A61A5"/>
    <w:rsid w:val="009A61C3"/>
    <w:rsid w:val="009A6255"/>
    <w:rsid w:val="009A64F0"/>
    <w:rsid w:val="009A6643"/>
    <w:rsid w:val="009A68F4"/>
    <w:rsid w:val="009A694C"/>
    <w:rsid w:val="009A6A45"/>
    <w:rsid w:val="009A6CD0"/>
    <w:rsid w:val="009A6EEC"/>
    <w:rsid w:val="009A70D7"/>
    <w:rsid w:val="009A7136"/>
    <w:rsid w:val="009A75DE"/>
    <w:rsid w:val="009A76D0"/>
    <w:rsid w:val="009A7790"/>
    <w:rsid w:val="009A77C3"/>
    <w:rsid w:val="009A7B5B"/>
    <w:rsid w:val="009A7C7A"/>
    <w:rsid w:val="009A7DA8"/>
    <w:rsid w:val="009A7DEF"/>
    <w:rsid w:val="009B0000"/>
    <w:rsid w:val="009B000E"/>
    <w:rsid w:val="009B00FD"/>
    <w:rsid w:val="009B02B4"/>
    <w:rsid w:val="009B05A8"/>
    <w:rsid w:val="009B0820"/>
    <w:rsid w:val="009B0911"/>
    <w:rsid w:val="009B0A02"/>
    <w:rsid w:val="009B0C02"/>
    <w:rsid w:val="009B0DF3"/>
    <w:rsid w:val="009B0EBF"/>
    <w:rsid w:val="009B0F0C"/>
    <w:rsid w:val="009B1370"/>
    <w:rsid w:val="009B13B0"/>
    <w:rsid w:val="009B1479"/>
    <w:rsid w:val="009B14E1"/>
    <w:rsid w:val="009B150A"/>
    <w:rsid w:val="009B15CD"/>
    <w:rsid w:val="009B1760"/>
    <w:rsid w:val="009B1C50"/>
    <w:rsid w:val="009B1FDB"/>
    <w:rsid w:val="009B20A3"/>
    <w:rsid w:val="009B20AC"/>
    <w:rsid w:val="009B2175"/>
    <w:rsid w:val="009B2539"/>
    <w:rsid w:val="009B291F"/>
    <w:rsid w:val="009B2942"/>
    <w:rsid w:val="009B2C56"/>
    <w:rsid w:val="009B2D42"/>
    <w:rsid w:val="009B2F8A"/>
    <w:rsid w:val="009B300E"/>
    <w:rsid w:val="009B363B"/>
    <w:rsid w:val="009B3715"/>
    <w:rsid w:val="009B375A"/>
    <w:rsid w:val="009B3787"/>
    <w:rsid w:val="009B3943"/>
    <w:rsid w:val="009B39BE"/>
    <w:rsid w:val="009B3B56"/>
    <w:rsid w:val="009B3D43"/>
    <w:rsid w:val="009B3D84"/>
    <w:rsid w:val="009B4481"/>
    <w:rsid w:val="009B44C1"/>
    <w:rsid w:val="009B4828"/>
    <w:rsid w:val="009B49F3"/>
    <w:rsid w:val="009B4AD9"/>
    <w:rsid w:val="009B4B7A"/>
    <w:rsid w:val="009B4BED"/>
    <w:rsid w:val="009B4CFF"/>
    <w:rsid w:val="009B4DF0"/>
    <w:rsid w:val="009B527B"/>
    <w:rsid w:val="009B550E"/>
    <w:rsid w:val="009B5611"/>
    <w:rsid w:val="009B5AA3"/>
    <w:rsid w:val="009B5AEF"/>
    <w:rsid w:val="009B5AF6"/>
    <w:rsid w:val="009B5D1F"/>
    <w:rsid w:val="009B5F02"/>
    <w:rsid w:val="009B608E"/>
    <w:rsid w:val="009B6361"/>
    <w:rsid w:val="009B6477"/>
    <w:rsid w:val="009B66DE"/>
    <w:rsid w:val="009B674A"/>
    <w:rsid w:val="009B675E"/>
    <w:rsid w:val="009B6A1B"/>
    <w:rsid w:val="009B6C98"/>
    <w:rsid w:val="009B6CC3"/>
    <w:rsid w:val="009B730A"/>
    <w:rsid w:val="009B7403"/>
    <w:rsid w:val="009B7412"/>
    <w:rsid w:val="009B7526"/>
    <w:rsid w:val="009B783D"/>
    <w:rsid w:val="009B78C0"/>
    <w:rsid w:val="009B799C"/>
    <w:rsid w:val="009B7C54"/>
    <w:rsid w:val="009B7D3C"/>
    <w:rsid w:val="009B7DC1"/>
    <w:rsid w:val="009B7E4D"/>
    <w:rsid w:val="009B7FBD"/>
    <w:rsid w:val="009C003E"/>
    <w:rsid w:val="009C007D"/>
    <w:rsid w:val="009C010D"/>
    <w:rsid w:val="009C02D6"/>
    <w:rsid w:val="009C0314"/>
    <w:rsid w:val="009C03C0"/>
    <w:rsid w:val="009C0630"/>
    <w:rsid w:val="009C07E3"/>
    <w:rsid w:val="009C0830"/>
    <w:rsid w:val="009C0CCA"/>
    <w:rsid w:val="009C0D10"/>
    <w:rsid w:val="009C0E68"/>
    <w:rsid w:val="009C0F4E"/>
    <w:rsid w:val="009C124B"/>
    <w:rsid w:val="009C12A0"/>
    <w:rsid w:val="009C153C"/>
    <w:rsid w:val="009C1552"/>
    <w:rsid w:val="009C15B8"/>
    <w:rsid w:val="009C19CE"/>
    <w:rsid w:val="009C19D0"/>
    <w:rsid w:val="009C1C0D"/>
    <w:rsid w:val="009C1D39"/>
    <w:rsid w:val="009C1F41"/>
    <w:rsid w:val="009C2210"/>
    <w:rsid w:val="009C2347"/>
    <w:rsid w:val="009C238C"/>
    <w:rsid w:val="009C2474"/>
    <w:rsid w:val="009C2555"/>
    <w:rsid w:val="009C2651"/>
    <w:rsid w:val="009C27E7"/>
    <w:rsid w:val="009C27E9"/>
    <w:rsid w:val="009C2D57"/>
    <w:rsid w:val="009C2F29"/>
    <w:rsid w:val="009C330A"/>
    <w:rsid w:val="009C33C4"/>
    <w:rsid w:val="009C35CE"/>
    <w:rsid w:val="009C371E"/>
    <w:rsid w:val="009C37AB"/>
    <w:rsid w:val="009C38BF"/>
    <w:rsid w:val="009C3984"/>
    <w:rsid w:val="009C3B47"/>
    <w:rsid w:val="009C3BB1"/>
    <w:rsid w:val="009C3CD6"/>
    <w:rsid w:val="009C3E1C"/>
    <w:rsid w:val="009C4009"/>
    <w:rsid w:val="009C46A4"/>
    <w:rsid w:val="009C483E"/>
    <w:rsid w:val="009C48A5"/>
    <w:rsid w:val="009C4A22"/>
    <w:rsid w:val="009C4CC7"/>
    <w:rsid w:val="009C4D13"/>
    <w:rsid w:val="009C4E93"/>
    <w:rsid w:val="009C5080"/>
    <w:rsid w:val="009C5882"/>
    <w:rsid w:val="009C5922"/>
    <w:rsid w:val="009C598A"/>
    <w:rsid w:val="009C5AD6"/>
    <w:rsid w:val="009C5AF0"/>
    <w:rsid w:val="009C5CB3"/>
    <w:rsid w:val="009C5E47"/>
    <w:rsid w:val="009C5E50"/>
    <w:rsid w:val="009C5E7E"/>
    <w:rsid w:val="009C5EF2"/>
    <w:rsid w:val="009C5F6B"/>
    <w:rsid w:val="009C5FEC"/>
    <w:rsid w:val="009C6075"/>
    <w:rsid w:val="009C6115"/>
    <w:rsid w:val="009C6305"/>
    <w:rsid w:val="009C6312"/>
    <w:rsid w:val="009C632C"/>
    <w:rsid w:val="009C6BAA"/>
    <w:rsid w:val="009C6D16"/>
    <w:rsid w:val="009C7096"/>
    <w:rsid w:val="009C70E5"/>
    <w:rsid w:val="009C731E"/>
    <w:rsid w:val="009C73A4"/>
    <w:rsid w:val="009C7766"/>
    <w:rsid w:val="009C78E2"/>
    <w:rsid w:val="009C7A5C"/>
    <w:rsid w:val="009C7E2F"/>
    <w:rsid w:val="009D0209"/>
    <w:rsid w:val="009D021A"/>
    <w:rsid w:val="009D021D"/>
    <w:rsid w:val="009D0274"/>
    <w:rsid w:val="009D02C9"/>
    <w:rsid w:val="009D03E9"/>
    <w:rsid w:val="009D0409"/>
    <w:rsid w:val="009D05B0"/>
    <w:rsid w:val="009D08FD"/>
    <w:rsid w:val="009D09CA"/>
    <w:rsid w:val="009D0CC7"/>
    <w:rsid w:val="009D0E89"/>
    <w:rsid w:val="009D114E"/>
    <w:rsid w:val="009D13D2"/>
    <w:rsid w:val="009D15B9"/>
    <w:rsid w:val="009D1600"/>
    <w:rsid w:val="009D17BF"/>
    <w:rsid w:val="009D1B7F"/>
    <w:rsid w:val="009D1D60"/>
    <w:rsid w:val="009D1D7E"/>
    <w:rsid w:val="009D1D80"/>
    <w:rsid w:val="009D1D8A"/>
    <w:rsid w:val="009D2077"/>
    <w:rsid w:val="009D20CF"/>
    <w:rsid w:val="009D2425"/>
    <w:rsid w:val="009D2B58"/>
    <w:rsid w:val="009D2B7D"/>
    <w:rsid w:val="009D2C9E"/>
    <w:rsid w:val="009D2DE8"/>
    <w:rsid w:val="009D31E6"/>
    <w:rsid w:val="009D384D"/>
    <w:rsid w:val="009D386F"/>
    <w:rsid w:val="009D3A32"/>
    <w:rsid w:val="009D3B9D"/>
    <w:rsid w:val="009D3F0F"/>
    <w:rsid w:val="009D40A2"/>
    <w:rsid w:val="009D40E8"/>
    <w:rsid w:val="009D4373"/>
    <w:rsid w:val="009D4587"/>
    <w:rsid w:val="009D458C"/>
    <w:rsid w:val="009D4618"/>
    <w:rsid w:val="009D4651"/>
    <w:rsid w:val="009D478F"/>
    <w:rsid w:val="009D47DB"/>
    <w:rsid w:val="009D4873"/>
    <w:rsid w:val="009D4A4A"/>
    <w:rsid w:val="009D4B9A"/>
    <w:rsid w:val="009D4C3E"/>
    <w:rsid w:val="009D4EF4"/>
    <w:rsid w:val="009D4F06"/>
    <w:rsid w:val="009D4F41"/>
    <w:rsid w:val="009D513B"/>
    <w:rsid w:val="009D5356"/>
    <w:rsid w:val="009D544A"/>
    <w:rsid w:val="009D565D"/>
    <w:rsid w:val="009D5990"/>
    <w:rsid w:val="009D5A13"/>
    <w:rsid w:val="009D5A6F"/>
    <w:rsid w:val="009D5DA0"/>
    <w:rsid w:val="009D5F42"/>
    <w:rsid w:val="009D5F57"/>
    <w:rsid w:val="009D6000"/>
    <w:rsid w:val="009D633F"/>
    <w:rsid w:val="009D68BF"/>
    <w:rsid w:val="009D68FD"/>
    <w:rsid w:val="009D6A19"/>
    <w:rsid w:val="009D6A27"/>
    <w:rsid w:val="009D6B77"/>
    <w:rsid w:val="009D6C1B"/>
    <w:rsid w:val="009D6C4D"/>
    <w:rsid w:val="009D6DFD"/>
    <w:rsid w:val="009D6FB4"/>
    <w:rsid w:val="009D6FE3"/>
    <w:rsid w:val="009D7AB4"/>
    <w:rsid w:val="009D7AC4"/>
    <w:rsid w:val="009D7EC6"/>
    <w:rsid w:val="009E04AA"/>
    <w:rsid w:val="009E05A3"/>
    <w:rsid w:val="009E05F3"/>
    <w:rsid w:val="009E0730"/>
    <w:rsid w:val="009E0A11"/>
    <w:rsid w:val="009E0B15"/>
    <w:rsid w:val="009E0C6A"/>
    <w:rsid w:val="009E0C93"/>
    <w:rsid w:val="009E0D3C"/>
    <w:rsid w:val="009E0EAD"/>
    <w:rsid w:val="009E0F19"/>
    <w:rsid w:val="009E1079"/>
    <w:rsid w:val="009E1510"/>
    <w:rsid w:val="009E184A"/>
    <w:rsid w:val="009E1977"/>
    <w:rsid w:val="009E1A57"/>
    <w:rsid w:val="009E1C43"/>
    <w:rsid w:val="009E1D89"/>
    <w:rsid w:val="009E22A2"/>
    <w:rsid w:val="009E2364"/>
    <w:rsid w:val="009E248A"/>
    <w:rsid w:val="009E250B"/>
    <w:rsid w:val="009E25FD"/>
    <w:rsid w:val="009E26A7"/>
    <w:rsid w:val="009E274B"/>
    <w:rsid w:val="009E2954"/>
    <w:rsid w:val="009E29E1"/>
    <w:rsid w:val="009E2ADC"/>
    <w:rsid w:val="009E2B47"/>
    <w:rsid w:val="009E2C53"/>
    <w:rsid w:val="009E32EF"/>
    <w:rsid w:val="009E35A0"/>
    <w:rsid w:val="009E3858"/>
    <w:rsid w:val="009E3971"/>
    <w:rsid w:val="009E3B22"/>
    <w:rsid w:val="009E3B31"/>
    <w:rsid w:val="009E3B6E"/>
    <w:rsid w:val="009E3B7F"/>
    <w:rsid w:val="009E3C37"/>
    <w:rsid w:val="009E3F18"/>
    <w:rsid w:val="009E3FA8"/>
    <w:rsid w:val="009E4070"/>
    <w:rsid w:val="009E408B"/>
    <w:rsid w:val="009E469B"/>
    <w:rsid w:val="009E4880"/>
    <w:rsid w:val="009E4B27"/>
    <w:rsid w:val="009E50A9"/>
    <w:rsid w:val="009E5191"/>
    <w:rsid w:val="009E52F2"/>
    <w:rsid w:val="009E54E3"/>
    <w:rsid w:val="009E54F7"/>
    <w:rsid w:val="009E5763"/>
    <w:rsid w:val="009E5AF2"/>
    <w:rsid w:val="009E5C5B"/>
    <w:rsid w:val="009E6069"/>
    <w:rsid w:val="009E61B0"/>
    <w:rsid w:val="009E624F"/>
    <w:rsid w:val="009E62A8"/>
    <w:rsid w:val="009E6750"/>
    <w:rsid w:val="009E6B13"/>
    <w:rsid w:val="009E6CFB"/>
    <w:rsid w:val="009E6DC4"/>
    <w:rsid w:val="009E6FE4"/>
    <w:rsid w:val="009E7096"/>
    <w:rsid w:val="009E72C4"/>
    <w:rsid w:val="009E7367"/>
    <w:rsid w:val="009E7726"/>
    <w:rsid w:val="009E77D2"/>
    <w:rsid w:val="009E78C5"/>
    <w:rsid w:val="009E7BDA"/>
    <w:rsid w:val="009E7F58"/>
    <w:rsid w:val="009F022F"/>
    <w:rsid w:val="009F0324"/>
    <w:rsid w:val="009F06F4"/>
    <w:rsid w:val="009F089C"/>
    <w:rsid w:val="009F0A5D"/>
    <w:rsid w:val="009F0B09"/>
    <w:rsid w:val="009F0D1B"/>
    <w:rsid w:val="009F0D2B"/>
    <w:rsid w:val="009F0F96"/>
    <w:rsid w:val="009F1238"/>
    <w:rsid w:val="009F123A"/>
    <w:rsid w:val="009F143A"/>
    <w:rsid w:val="009F1515"/>
    <w:rsid w:val="009F15BD"/>
    <w:rsid w:val="009F15D6"/>
    <w:rsid w:val="009F16CD"/>
    <w:rsid w:val="009F1812"/>
    <w:rsid w:val="009F18EF"/>
    <w:rsid w:val="009F19C9"/>
    <w:rsid w:val="009F1A4D"/>
    <w:rsid w:val="009F1BE6"/>
    <w:rsid w:val="009F1C44"/>
    <w:rsid w:val="009F1E54"/>
    <w:rsid w:val="009F1E86"/>
    <w:rsid w:val="009F1ED1"/>
    <w:rsid w:val="009F1F29"/>
    <w:rsid w:val="009F1F6B"/>
    <w:rsid w:val="009F235F"/>
    <w:rsid w:val="009F23B0"/>
    <w:rsid w:val="009F23B6"/>
    <w:rsid w:val="009F2410"/>
    <w:rsid w:val="009F2427"/>
    <w:rsid w:val="009F25E1"/>
    <w:rsid w:val="009F295D"/>
    <w:rsid w:val="009F29F2"/>
    <w:rsid w:val="009F2CBF"/>
    <w:rsid w:val="009F2CE8"/>
    <w:rsid w:val="009F2F23"/>
    <w:rsid w:val="009F3350"/>
    <w:rsid w:val="009F3351"/>
    <w:rsid w:val="009F35F2"/>
    <w:rsid w:val="009F37AB"/>
    <w:rsid w:val="009F3A56"/>
    <w:rsid w:val="009F3B3A"/>
    <w:rsid w:val="009F3BA7"/>
    <w:rsid w:val="009F3D14"/>
    <w:rsid w:val="009F3D1C"/>
    <w:rsid w:val="009F3E75"/>
    <w:rsid w:val="009F401A"/>
    <w:rsid w:val="009F41D8"/>
    <w:rsid w:val="009F41E8"/>
    <w:rsid w:val="009F4342"/>
    <w:rsid w:val="009F4450"/>
    <w:rsid w:val="009F4452"/>
    <w:rsid w:val="009F446C"/>
    <w:rsid w:val="009F458D"/>
    <w:rsid w:val="009F4DF2"/>
    <w:rsid w:val="009F51D0"/>
    <w:rsid w:val="009F51D5"/>
    <w:rsid w:val="009F53BA"/>
    <w:rsid w:val="009F55B0"/>
    <w:rsid w:val="009F55C1"/>
    <w:rsid w:val="009F5828"/>
    <w:rsid w:val="009F5910"/>
    <w:rsid w:val="009F5AC8"/>
    <w:rsid w:val="009F5BF3"/>
    <w:rsid w:val="009F5CD5"/>
    <w:rsid w:val="009F6092"/>
    <w:rsid w:val="009F62F2"/>
    <w:rsid w:val="009F64B0"/>
    <w:rsid w:val="009F6896"/>
    <w:rsid w:val="009F6C69"/>
    <w:rsid w:val="009F6F3B"/>
    <w:rsid w:val="009F6F5B"/>
    <w:rsid w:val="009F718B"/>
    <w:rsid w:val="009F71EC"/>
    <w:rsid w:val="009F7249"/>
    <w:rsid w:val="009F7344"/>
    <w:rsid w:val="009F7394"/>
    <w:rsid w:val="009F7591"/>
    <w:rsid w:val="009F75FE"/>
    <w:rsid w:val="009F7696"/>
    <w:rsid w:val="009F7973"/>
    <w:rsid w:val="009F7A54"/>
    <w:rsid w:val="009F7AC7"/>
    <w:rsid w:val="009F7C1F"/>
    <w:rsid w:val="009F7E2F"/>
    <w:rsid w:val="00A00263"/>
    <w:rsid w:val="00A0036A"/>
    <w:rsid w:val="00A0046F"/>
    <w:rsid w:val="00A005A5"/>
    <w:rsid w:val="00A0075C"/>
    <w:rsid w:val="00A00CA9"/>
    <w:rsid w:val="00A00CEB"/>
    <w:rsid w:val="00A00DAD"/>
    <w:rsid w:val="00A00E39"/>
    <w:rsid w:val="00A00F09"/>
    <w:rsid w:val="00A01005"/>
    <w:rsid w:val="00A010A3"/>
    <w:rsid w:val="00A010A7"/>
    <w:rsid w:val="00A012BF"/>
    <w:rsid w:val="00A013CC"/>
    <w:rsid w:val="00A01425"/>
    <w:rsid w:val="00A01668"/>
    <w:rsid w:val="00A01775"/>
    <w:rsid w:val="00A0190F"/>
    <w:rsid w:val="00A01CAD"/>
    <w:rsid w:val="00A01D15"/>
    <w:rsid w:val="00A01EB9"/>
    <w:rsid w:val="00A01F47"/>
    <w:rsid w:val="00A021D0"/>
    <w:rsid w:val="00A026BA"/>
    <w:rsid w:val="00A029C7"/>
    <w:rsid w:val="00A0308B"/>
    <w:rsid w:val="00A0308E"/>
    <w:rsid w:val="00A032BB"/>
    <w:rsid w:val="00A0345C"/>
    <w:rsid w:val="00A03483"/>
    <w:rsid w:val="00A035F7"/>
    <w:rsid w:val="00A0364D"/>
    <w:rsid w:val="00A0379D"/>
    <w:rsid w:val="00A037C4"/>
    <w:rsid w:val="00A03AD8"/>
    <w:rsid w:val="00A04088"/>
    <w:rsid w:val="00A04285"/>
    <w:rsid w:val="00A0441A"/>
    <w:rsid w:val="00A04589"/>
    <w:rsid w:val="00A047D5"/>
    <w:rsid w:val="00A04C38"/>
    <w:rsid w:val="00A0530A"/>
    <w:rsid w:val="00A0536E"/>
    <w:rsid w:val="00A054CC"/>
    <w:rsid w:val="00A0590B"/>
    <w:rsid w:val="00A05C4F"/>
    <w:rsid w:val="00A05F76"/>
    <w:rsid w:val="00A06029"/>
    <w:rsid w:val="00A060D1"/>
    <w:rsid w:val="00A0630E"/>
    <w:rsid w:val="00A065A3"/>
    <w:rsid w:val="00A06905"/>
    <w:rsid w:val="00A06A3C"/>
    <w:rsid w:val="00A06DC5"/>
    <w:rsid w:val="00A06E06"/>
    <w:rsid w:val="00A06EA6"/>
    <w:rsid w:val="00A06FF1"/>
    <w:rsid w:val="00A0704B"/>
    <w:rsid w:val="00A07094"/>
    <w:rsid w:val="00A073A5"/>
    <w:rsid w:val="00A07434"/>
    <w:rsid w:val="00A074E8"/>
    <w:rsid w:val="00A0751A"/>
    <w:rsid w:val="00A0757B"/>
    <w:rsid w:val="00A07622"/>
    <w:rsid w:val="00A0795E"/>
    <w:rsid w:val="00A07A14"/>
    <w:rsid w:val="00A07C58"/>
    <w:rsid w:val="00A07D8A"/>
    <w:rsid w:val="00A1031A"/>
    <w:rsid w:val="00A105A3"/>
    <w:rsid w:val="00A108E5"/>
    <w:rsid w:val="00A108EA"/>
    <w:rsid w:val="00A10C26"/>
    <w:rsid w:val="00A10CD0"/>
    <w:rsid w:val="00A1126E"/>
    <w:rsid w:val="00A113A1"/>
    <w:rsid w:val="00A115FB"/>
    <w:rsid w:val="00A1180B"/>
    <w:rsid w:val="00A118E6"/>
    <w:rsid w:val="00A11AAC"/>
    <w:rsid w:val="00A121F3"/>
    <w:rsid w:val="00A12403"/>
    <w:rsid w:val="00A12783"/>
    <w:rsid w:val="00A12838"/>
    <w:rsid w:val="00A12B2A"/>
    <w:rsid w:val="00A12E33"/>
    <w:rsid w:val="00A131A1"/>
    <w:rsid w:val="00A1329A"/>
    <w:rsid w:val="00A13300"/>
    <w:rsid w:val="00A1336F"/>
    <w:rsid w:val="00A135D1"/>
    <w:rsid w:val="00A13AA4"/>
    <w:rsid w:val="00A13C1D"/>
    <w:rsid w:val="00A13F4D"/>
    <w:rsid w:val="00A1404F"/>
    <w:rsid w:val="00A1414A"/>
    <w:rsid w:val="00A1447C"/>
    <w:rsid w:val="00A14737"/>
    <w:rsid w:val="00A14A96"/>
    <w:rsid w:val="00A14FEB"/>
    <w:rsid w:val="00A15609"/>
    <w:rsid w:val="00A15730"/>
    <w:rsid w:val="00A157A3"/>
    <w:rsid w:val="00A158AE"/>
    <w:rsid w:val="00A15ED2"/>
    <w:rsid w:val="00A160E9"/>
    <w:rsid w:val="00A16229"/>
    <w:rsid w:val="00A1632F"/>
    <w:rsid w:val="00A16528"/>
    <w:rsid w:val="00A16650"/>
    <w:rsid w:val="00A16851"/>
    <w:rsid w:val="00A16A9E"/>
    <w:rsid w:val="00A16B2B"/>
    <w:rsid w:val="00A16B30"/>
    <w:rsid w:val="00A16C65"/>
    <w:rsid w:val="00A16E2F"/>
    <w:rsid w:val="00A16F47"/>
    <w:rsid w:val="00A16F4C"/>
    <w:rsid w:val="00A170BA"/>
    <w:rsid w:val="00A171BB"/>
    <w:rsid w:val="00A174C1"/>
    <w:rsid w:val="00A1763F"/>
    <w:rsid w:val="00A17673"/>
    <w:rsid w:val="00A17784"/>
    <w:rsid w:val="00A179BC"/>
    <w:rsid w:val="00A17BB3"/>
    <w:rsid w:val="00A17CE6"/>
    <w:rsid w:val="00A17D39"/>
    <w:rsid w:val="00A17D79"/>
    <w:rsid w:val="00A20134"/>
    <w:rsid w:val="00A2020B"/>
    <w:rsid w:val="00A203AC"/>
    <w:rsid w:val="00A203B8"/>
    <w:rsid w:val="00A20432"/>
    <w:rsid w:val="00A20596"/>
    <w:rsid w:val="00A2065E"/>
    <w:rsid w:val="00A20AB0"/>
    <w:rsid w:val="00A20C70"/>
    <w:rsid w:val="00A20CA9"/>
    <w:rsid w:val="00A20DCD"/>
    <w:rsid w:val="00A20E1E"/>
    <w:rsid w:val="00A20FDA"/>
    <w:rsid w:val="00A21035"/>
    <w:rsid w:val="00A213BE"/>
    <w:rsid w:val="00A21499"/>
    <w:rsid w:val="00A215A3"/>
    <w:rsid w:val="00A215A4"/>
    <w:rsid w:val="00A21DBC"/>
    <w:rsid w:val="00A221F9"/>
    <w:rsid w:val="00A223E0"/>
    <w:rsid w:val="00A2291D"/>
    <w:rsid w:val="00A22998"/>
    <w:rsid w:val="00A22C31"/>
    <w:rsid w:val="00A22D61"/>
    <w:rsid w:val="00A22F13"/>
    <w:rsid w:val="00A23014"/>
    <w:rsid w:val="00A23499"/>
    <w:rsid w:val="00A23561"/>
    <w:rsid w:val="00A235D4"/>
    <w:rsid w:val="00A2365C"/>
    <w:rsid w:val="00A236B2"/>
    <w:rsid w:val="00A237F3"/>
    <w:rsid w:val="00A2392B"/>
    <w:rsid w:val="00A23A38"/>
    <w:rsid w:val="00A23AA9"/>
    <w:rsid w:val="00A23AC0"/>
    <w:rsid w:val="00A23DD6"/>
    <w:rsid w:val="00A2416B"/>
    <w:rsid w:val="00A24283"/>
    <w:rsid w:val="00A24503"/>
    <w:rsid w:val="00A246EF"/>
    <w:rsid w:val="00A2474B"/>
    <w:rsid w:val="00A24AF6"/>
    <w:rsid w:val="00A24C20"/>
    <w:rsid w:val="00A24E9B"/>
    <w:rsid w:val="00A24FB3"/>
    <w:rsid w:val="00A25011"/>
    <w:rsid w:val="00A25223"/>
    <w:rsid w:val="00A252B3"/>
    <w:rsid w:val="00A2540B"/>
    <w:rsid w:val="00A256D9"/>
    <w:rsid w:val="00A2598F"/>
    <w:rsid w:val="00A25C9C"/>
    <w:rsid w:val="00A25D37"/>
    <w:rsid w:val="00A260E3"/>
    <w:rsid w:val="00A260E7"/>
    <w:rsid w:val="00A26205"/>
    <w:rsid w:val="00A2627B"/>
    <w:rsid w:val="00A2631F"/>
    <w:rsid w:val="00A263D9"/>
    <w:rsid w:val="00A2649B"/>
    <w:rsid w:val="00A265AC"/>
    <w:rsid w:val="00A265C1"/>
    <w:rsid w:val="00A265C3"/>
    <w:rsid w:val="00A2661E"/>
    <w:rsid w:val="00A26663"/>
    <w:rsid w:val="00A26758"/>
    <w:rsid w:val="00A2675C"/>
    <w:rsid w:val="00A2695C"/>
    <w:rsid w:val="00A26D59"/>
    <w:rsid w:val="00A26E00"/>
    <w:rsid w:val="00A26E8A"/>
    <w:rsid w:val="00A26F34"/>
    <w:rsid w:val="00A27331"/>
    <w:rsid w:val="00A273A7"/>
    <w:rsid w:val="00A273AF"/>
    <w:rsid w:val="00A276A7"/>
    <w:rsid w:val="00A27701"/>
    <w:rsid w:val="00A277F8"/>
    <w:rsid w:val="00A27842"/>
    <w:rsid w:val="00A27D22"/>
    <w:rsid w:val="00A27D2A"/>
    <w:rsid w:val="00A27E43"/>
    <w:rsid w:val="00A27F3B"/>
    <w:rsid w:val="00A30095"/>
    <w:rsid w:val="00A30303"/>
    <w:rsid w:val="00A303DC"/>
    <w:rsid w:val="00A3047C"/>
    <w:rsid w:val="00A305E5"/>
    <w:rsid w:val="00A305FA"/>
    <w:rsid w:val="00A30708"/>
    <w:rsid w:val="00A30768"/>
    <w:rsid w:val="00A30837"/>
    <w:rsid w:val="00A308A7"/>
    <w:rsid w:val="00A30985"/>
    <w:rsid w:val="00A30B8F"/>
    <w:rsid w:val="00A30BE9"/>
    <w:rsid w:val="00A30C7C"/>
    <w:rsid w:val="00A30CFE"/>
    <w:rsid w:val="00A30DE4"/>
    <w:rsid w:val="00A3100F"/>
    <w:rsid w:val="00A3113B"/>
    <w:rsid w:val="00A31219"/>
    <w:rsid w:val="00A312C7"/>
    <w:rsid w:val="00A313D8"/>
    <w:rsid w:val="00A31473"/>
    <w:rsid w:val="00A31BB0"/>
    <w:rsid w:val="00A31C16"/>
    <w:rsid w:val="00A31DA0"/>
    <w:rsid w:val="00A320FF"/>
    <w:rsid w:val="00A32103"/>
    <w:rsid w:val="00A322A7"/>
    <w:rsid w:val="00A32713"/>
    <w:rsid w:val="00A328B7"/>
    <w:rsid w:val="00A328F3"/>
    <w:rsid w:val="00A32A1D"/>
    <w:rsid w:val="00A32B2D"/>
    <w:rsid w:val="00A32B9B"/>
    <w:rsid w:val="00A32C5E"/>
    <w:rsid w:val="00A32CA6"/>
    <w:rsid w:val="00A32D8B"/>
    <w:rsid w:val="00A32DB5"/>
    <w:rsid w:val="00A332B5"/>
    <w:rsid w:val="00A334E1"/>
    <w:rsid w:val="00A33887"/>
    <w:rsid w:val="00A33E63"/>
    <w:rsid w:val="00A33E66"/>
    <w:rsid w:val="00A33E8B"/>
    <w:rsid w:val="00A33FD8"/>
    <w:rsid w:val="00A34010"/>
    <w:rsid w:val="00A3408B"/>
    <w:rsid w:val="00A340A5"/>
    <w:rsid w:val="00A3428F"/>
    <w:rsid w:val="00A344E0"/>
    <w:rsid w:val="00A34894"/>
    <w:rsid w:val="00A34AF9"/>
    <w:rsid w:val="00A34C9B"/>
    <w:rsid w:val="00A34D55"/>
    <w:rsid w:val="00A34DFA"/>
    <w:rsid w:val="00A3546C"/>
    <w:rsid w:val="00A35566"/>
    <w:rsid w:val="00A35577"/>
    <w:rsid w:val="00A3559A"/>
    <w:rsid w:val="00A358EC"/>
    <w:rsid w:val="00A35901"/>
    <w:rsid w:val="00A3591A"/>
    <w:rsid w:val="00A35B6E"/>
    <w:rsid w:val="00A35BE2"/>
    <w:rsid w:val="00A35C42"/>
    <w:rsid w:val="00A35E5F"/>
    <w:rsid w:val="00A35EDA"/>
    <w:rsid w:val="00A36145"/>
    <w:rsid w:val="00A361AF"/>
    <w:rsid w:val="00A36340"/>
    <w:rsid w:val="00A364C6"/>
    <w:rsid w:val="00A36B94"/>
    <w:rsid w:val="00A36C48"/>
    <w:rsid w:val="00A37079"/>
    <w:rsid w:val="00A371E8"/>
    <w:rsid w:val="00A3741D"/>
    <w:rsid w:val="00A37461"/>
    <w:rsid w:val="00A3767E"/>
    <w:rsid w:val="00A37B4B"/>
    <w:rsid w:val="00A37E5D"/>
    <w:rsid w:val="00A37F78"/>
    <w:rsid w:val="00A400DA"/>
    <w:rsid w:val="00A401C2"/>
    <w:rsid w:val="00A403CF"/>
    <w:rsid w:val="00A407B2"/>
    <w:rsid w:val="00A40B20"/>
    <w:rsid w:val="00A40BDC"/>
    <w:rsid w:val="00A40DA7"/>
    <w:rsid w:val="00A40F20"/>
    <w:rsid w:val="00A40F53"/>
    <w:rsid w:val="00A41028"/>
    <w:rsid w:val="00A41174"/>
    <w:rsid w:val="00A4132C"/>
    <w:rsid w:val="00A4149F"/>
    <w:rsid w:val="00A41C5F"/>
    <w:rsid w:val="00A42104"/>
    <w:rsid w:val="00A4231D"/>
    <w:rsid w:val="00A424E0"/>
    <w:rsid w:val="00A42521"/>
    <w:rsid w:val="00A4252D"/>
    <w:rsid w:val="00A42662"/>
    <w:rsid w:val="00A4271C"/>
    <w:rsid w:val="00A42849"/>
    <w:rsid w:val="00A4299D"/>
    <w:rsid w:val="00A429D5"/>
    <w:rsid w:val="00A42C6F"/>
    <w:rsid w:val="00A43518"/>
    <w:rsid w:val="00A43895"/>
    <w:rsid w:val="00A439FA"/>
    <w:rsid w:val="00A43ADE"/>
    <w:rsid w:val="00A43C78"/>
    <w:rsid w:val="00A43C95"/>
    <w:rsid w:val="00A442F8"/>
    <w:rsid w:val="00A44423"/>
    <w:rsid w:val="00A44482"/>
    <w:rsid w:val="00A44859"/>
    <w:rsid w:val="00A44AAA"/>
    <w:rsid w:val="00A44E73"/>
    <w:rsid w:val="00A450DF"/>
    <w:rsid w:val="00A451A7"/>
    <w:rsid w:val="00A452B9"/>
    <w:rsid w:val="00A4540F"/>
    <w:rsid w:val="00A45534"/>
    <w:rsid w:val="00A4567A"/>
    <w:rsid w:val="00A45742"/>
    <w:rsid w:val="00A45781"/>
    <w:rsid w:val="00A457DD"/>
    <w:rsid w:val="00A45841"/>
    <w:rsid w:val="00A45AA8"/>
    <w:rsid w:val="00A45C11"/>
    <w:rsid w:val="00A45EFF"/>
    <w:rsid w:val="00A4603E"/>
    <w:rsid w:val="00A4617F"/>
    <w:rsid w:val="00A46231"/>
    <w:rsid w:val="00A4661E"/>
    <w:rsid w:val="00A47000"/>
    <w:rsid w:val="00A4707F"/>
    <w:rsid w:val="00A471D1"/>
    <w:rsid w:val="00A472F2"/>
    <w:rsid w:val="00A47330"/>
    <w:rsid w:val="00A473CD"/>
    <w:rsid w:val="00A47412"/>
    <w:rsid w:val="00A47501"/>
    <w:rsid w:val="00A47A99"/>
    <w:rsid w:val="00A47F65"/>
    <w:rsid w:val="00A500AB"/>
    <w:rsid w:val="00A50534"/>
    <w:rsid w:val="00A505FB"/>
    <w:rsid w:val="00A50674"/>
    <w:rsid w:val="00A508D4"/>
    <w:rsid w:val="00A50BFB"/>
    <w:rsid w:val="00A50C76"/>
    <w:rsid w:val="00A50F77"/>
    <w:rsid w:val="00A511EE"/>
    <w:rsid w:val="00A51278"/>
    <w:rsid w:val="00A512BC"/>
    <w:rsid w:val="00A513C5"/>
    <w:rsid w:val="00A51402"/>
    <w:rsid w:val="00A51541"/>
    <w:rsid w:val="00A51609"/>
    <w:rsid w:val="00A51766"/>
    <w:rsid w:val="00A5184D"/>
    <w:rsid w:val="00A51954"/>
    <w:rsid w:val="00A51BAC"/>
    <w:rsid w:val="00A5208F"/>
    <w:rsid w:val="00A520C5"/>
    <w:rsid w:val="00A523BF"/>
    <w:rsid w:val="00A523FA"/>
    <w:rsid w:val="00A524D2"/>
    <w:rsid w:val="00A524DA"/>
    <w:rsid w:val="00A52970"/>
    <w:rsid w:val="00A52DC5"/>
    <w:rsid w:val="00A52E89"/>
    <w:rsid w:val="00A52F31"/>
    <w:rsid w:val="00A52FD7"/>
    <w:rsid w:val="00A531FF"/>
    <w:rsid w:val="00A53298"/>
    <w:rsid w:val="00A533E1"/>
    <w:rsid w:val="00A53620"/>
    <w:rsid w:val="00A5368D"/>
    <w:rsid w:val="00A538F5"/>
    <w:rsid w:val="00A53E65"/>
    <w:rsid w:val="00A53EF6"/>
    <w:rsid w:val="00A5420B"/>
    <w:rsid w:val="00A5430B"/>
    <w:rsid w:val="00A5442A"/>
    <w:rsid w:val="00A547F9"/>
    <w:rsid w:val="00A548D0"/>
    <w:rsid w:val="00A54A9F"/>
    <w:rsid w:val="00A54C11"/>
    <w:rsid w:val="00A54C46"/>
    <w:rsid w:val="00A54DCB"/>
    <w:rsid w:val="00A54F09"/>
    <w:rsid w:val="00A552C1"/>
    <w:rsid w:val="00A55300"/>
    <w:rsid w:val="00A55691"/>
    <w:rsid w:val="00A5574E"/>
    <w:rsid w:val="00A55830"/>
    <w:rsid w:val="00A55A1A"/>
    <w:rsid w:val="00A55AF7"/>
    <w:rsid w:val="00A55B4F"/>
    <w:rsid w:val="00A55EC6"/>
    <w:rsid w:val="00A55F95"/>
    <w:rsid w:val="00A561A6"/>
    <w:rsid w:val="00A561F8"/>
    <w:rsid w:val="00A562E8"/>
    <w:rsid w:val="00A563EE"/>
    <w:rsid w:val="00A5644E"/>
    <w:rsid w:val="00A56475"/>
    <w:rsid w:val="00A56549"/>
    <w:rsid w:val="00A5670A"/>
    <w:rsid w:val="00A56956"/>
    <w:rsid w:val="00A56BB1"/>
    <w:rsid w:val="00A56BBA"/>
    <w:rsid w:val="00A56C37"/>
    <w:rsid w:val="00A56D3A"/>
    <w:rsid w:val="00A57070"/>
    <w:rsid w:val="00A575DE"/>
    <w:rsid w:val="00A5765D"/>
    <w:rsid w:val="00A57687"/>
    <w:rsid w:val="00A57A97"/>
    <w:rsid w:val="00A57AEA"/>
    <w:rsid w:val="00A57B56"/>
    <w:rsid w:val="00A57B64"/>
    <w:rsid w:val="00A6006B"/>
    <w:rsid w:val="00A601B9"/>
    <w:rsid w:val="00A6055F"/>
    <w:rsid w:val="00A607A0"/>
    <w:rsid w:val="00A607ED"/>
    <w:rsid w:val="00A609CE"/>
    <w:rsid w:val="00A60E52"/>
    <w:rsid w:val="00A60E80"/>
    <w:rsid w:val="00A60E95"/>
    <w:rsid w:val="00A60F0B"/>
    <w:rsid w:val="00A61245"/>
    <w:rsid w:val="00A6126C"/>
    <w:rsid w:val="00A612EA"/>
    <w:rsid w:val="00A618AA"/>
    <w:rsid w:val="00A61A9D"/>
    <w:rsid w:val="00A61B90"/>
    <w:rsid w:val="00A622EC"/>
    <w:rsid w:val="00A624DC"/>
    <w:rsid w:val="00A62655"/>
    <w:rsid w:val="00A62760"/>
    <w:rsid w:val="00A6277A"/>
    <w:rsid w:val="00A62A4B"/>
    <w:rsid w:val="00A62A79"/>
    <w:rsid w:val="00A62B94"/>
    <w:rsid w:val="00A62C09"/>
    <w:rsid w:val="00A62FB6"/>
    <w:rsid w:val="00A637A7"/>
    <w:rsid w:val="00A63853"/>
    <w:rsid w:val="00A63B54"/>
    <w:rsid w:val="00A63B92"/>
    <w:rsid w:val="00A63C6D"/>
    <w:rsid w:val="00A63E91"/>
    <w:rsid w:val="00A641BC"/>
    <w:rsid w:val="00A643BC"/>
    <w:rsid w:val="00A6473F"/>
    <w:rsid w:val="00A647E9"/>
    <w:rsid w:val="00A64A3C"/>
    <w:rsid w:val="00A64B85"/>
    <w:rsid w:val="00A650A9"/>
    <w:rsid w:val="00A65120"/>
    <w:rsid w:val="00A651AE"/>
    <w:rsid w:val="00A654CD"/>
    <w:rsid w:val="00A654FA"/>
    <w:rsid w:val="00A656D2"/>
    <w:rsid w:val="00A65909"/>
    <w:rsid w:val="00A65A40"/>
    <w:rsid w:val="00A65A8C"/>
    <w:rsid w:val="00A65FC4"/>
    <w:rsid w:val="00A66109"/>
    <w:rsid w:val="00A66242"/>
    <w:rsid w:val="00A66248"/>
    <w:rsid w:val="00A662D4"/>
    <w:rsid w:val="00A665FB"/>
    <w:rsid w:val="00A6662B"/>
    <w:rsid w:val="00A66953"/>
    <w:rsid w:val="00A66B11"/>
    <w:rsid w:val="00A66C09"/>
    <w:rsid w:val="00A66C2F"/>
    <w:rsid w:val="00A66C90"/>
    <w:rsid w:val="00A66CBB"/>
    <w:rsid w:val="00A66DBF"/>
    <w:rsid w:val="00A6766E"/>
    <w:rsid w:val="00A67715"/>
    <w:rsid w:val="00A67726"/>
    <w:rsid w:val="00A67789"/>
    <w:rsid w:val="00A677D0"/>
    <w:rsid w:val="00A67E22"/>
    <w:rsid w:val="00A67FB2"/>
    <w:rsid w:val="00A7006D"/>
    <w:rsid w:val="00A70A7B"/>
    <w:rsid w:val="00A70A93"/>
    <w:rsid w:val="00A70FB3"/>
    <w:rsid w:val="00A71009"/>
    <w:rsid w:val="00A7113B"/>
    <w:rsid w:val="00A7148A"/>
    <w:rsid w:val="00A71A30"/>
    <w:rsid w:val="00A71A76"/>
    <w:rsid w:val="00A71BFD"/>
    <w:rsid w:val="00A71EC0"/>
    <w:rsid w:val="00A71FEA"/>
    <w:rsid w:val="00A7201E"/>
    <w:rsid w:val="00A7209E"/>
    <w:rsid w:val="00A72130"/>
    <w:rsid w:val="00A72378"/>
    <w:rsid w:val="00A7242E"/>
    <w:rsid w:val="00A7248F"/>
    <w:rsid w:val="00A728F9"/>
    <w:rsid w:val="00A72AB4"/>
    <w:rsid w:val="00A72F5F"/>
    <w:rsid w:val="00A735BF"/>
    <w:rsid w:val="00A736DF"/>
    <w:rsid w:val="00A737EA"/>
    <w:rsid w:val="00A73978"/>
    <w:rsid w:val="00A73C36"/>
    <w:rsid w:val="00A73C55"/>
    <w:rsid w:val="00A73C9C"/>
    <w:rsid w:val="00A73FFE"/>
    <w:rsid w:val="00A74091"/>
    <w:rsid w:val="00A740D2"/>
    <w:rsid w:val="00A74630"/>
    <w:rsid w:val="00A74696"/>
    <w:rsid w:val="00A747D7"/>
    <w:rsid w:val="00A74964"/>
    <w:rsid w:val="00A749AF"/>
    <w:rsid w:val="00A74B43"/>
    <w:rsid w:val="00A74E0E"/>
    <w:rsid w:val="00A74E1D"/>
    <w:rsid w:val="00A74F28"/>
    <w:rsid w:val="00A74FCC"/>
    <w:rsid w:val="00A74FE5"/>
    <w:rsid w:val="00A75072"/>
    <w:rsid w:val="00A7534A"/>
    <w:rsid w:val="00A7542F"/>
    <w:rsid w:val="00A75790"/>
    <w:rsid w:val="00A757E3"/>
    <w:rsid w:val="00A75ADC"/>
    <w:rsid w:val="00A75B7C"/>
    <w:rsid w:val="00A7623B"/>
    <w:rsid w:val="00A7624F"/>
    <w:rsid w:val="00A76394"/>
    <w:rsid w:val="00A763AF"/>
    <w:rsid w:val="00A76525"/>
    <w:rsid w:val="00A76556"/>
    <w:rsid w:val="00A7659E"/>
    <w:rsid w:val="00A76794"/>
    <w:rsid w:val="00A767F7"/>
    <w:rsid w:val="00A769B8"/>
    <w:rsid w:val="00A769DB"/>
    <w:rsid w:val="00A76A93"/>
    <w:rsid w:val="00A76B35"/>
    <w:rsid w:val="00A76B92"/>
    <w:rsid w:val="00A76D13"/>
    <w:rsid w:val="00A76E5B"/>
    <w:rsid w:val="00A76FEC"/>
    <w:rsid w:val="00A77141"/>
    <w:rsid w:val="00A77175"/>
    <w:rsid w:val="00A771B9"/>
    <w:rsid w:val="00A77922"/>
    <w:rsid w:val="00A7799A"/>
    <w:rsid w:val="00A77B62"/>
    <w:rsid w:val="00A77CAB"/>
    <w:rsid w:val="00A77CE9"/>
    <w:rsid w:val="00A80273"/>
    <w:rsid w:val="00A80543"/>
    <w:rsid w:val="00A80656"/>
    <w:rsid w:val="00A80700"/>
    <w:rsid w:val="00A807AD"/>
    <w:rsid w:val="00A8096B"/>
    <w:rsid w:val="00A80D74"/>
    <w:rsid w:val="00A80F6E"/>
    <w:rsid w:val="00A80FDE"/>
    <w:rsid w:val="00A811C8"/>
    <w:rsid w:val="00A81239"/>
    <w:rsid w:val="00A81403"/>
    <w:rsid w:val="00A81508"/>
    <w:rsid w:val="00A81564"/>
    <w:rsid w:val="00A817A0"/>
    <w:rsid w:val="00A81A2C"/>
    <w:rsid w:val="00A81C75"/>
    <w:rsid w:val="00A81D27"/>
    <w:rsid w:val="00A81F2B"/>
    <w:rsid w:val="00A8207D"/>
    <w:rsid w:val="00A820BA"/>
    <w:rsid w:val="00A82188"/>
    <w:rsid w:val="00A8219C"/>
    <w:rsid w:val="00A821FA"/>
    <w:rsid w:val="00A82225"/>
    <w:rsid w:val="00A823D7"/>
    <w:rsid w:val="00A823E9"/>
    <w:rsid w:val="00A82512"/>
    <w:rsid w:val="00A8276F"/>
    <w:rsid w:val="00A82AA4"/>
    <w:rsid w:val="00A82B99"/>
    <w:rsid w:val="00A82F22"/>
    <w:rsid w:val="00A831AD"/>
    <w:rsid w:val="00A831B0"/>
    <w:rsid w:val="00A834B8"/>
    <w:rsid w:val="00A83576"/>
    <w:rsid w:val="00A835D7"/>
    <w:rsid w:val="00A83806"/>
    <w:rsid w:val="00A8394E"/>
    <w:rsid w:val="00A83A19"/>
    <w:rsid w:val="00A83E03"/>
    <w:rsid w:val="00A83E09"/>
    <w:rsid w:val="00A83E34"/>
    <w:rsid w:val="00A83EFA"/>
    <w:rsid w:val="00A8432F"/>
    <w:rsid w:val="00A84A09"/>
    <w:rsid w:val="00A84AC1"/>
    <w:rsid w:val="00A84D25"/>
    <w:rsid w:val="00A850A8"/>
    <w:rsid w:val="00A8533F"/>
    <w:rsid w:val="00A853CB"/>
    <w:rsid w:val="00A855E5"/>
    <w:rsid w:val="00A855FC"/>
    <w:rsid w:val="00A85682"/>
    <w:rsid w:val="00A856D3"/>
    <w:rsid w:val="00A8571E"/>
    <w:rsid w:val="00A857EA"/>
    <w:rsid w:val="00A85B5F"/>
    <w:rsid w:val="00A85C62"/>
    <w:rsid w:val="00A85E36"/>
    <w:rsid w:val="00A8606C"/>
    <w:rsid w:val="00A86342"/>
    <w:rsid w:val="00A8650A"/>
    <w:rsid w:val="00A86535"/>
    <w:rsid w:val="00A86612"/>
    <w:rsid w:val="00A866AA"/>
    <w:rsid w:val="00A869D8"/>
    <w:rsid w:val="00A86A45"/>
    <w:rsid w:val="00A86A5F"/>
    <w:rsid w:val="00A86B02"/>
    <w:rsid w:val="00A86E32"/>
    <w:rsid w:val="00A86F57"/>
    <w:rsid w:val="00A872EE"/>
    <w:rsid w:val="00A87A4A"/>
    <w:rsid w:val="00A87A71"/>
    <w:rsid w:val="00A87EF7"/>
    <w:rsid w:val="00A87F34"/>
    <w:rsid w:val="00A9004B"/>
    <w:rsid w:val="00A90116"/>
    <w:rsid w:val="00A9035B"/>
    <w:rsid w:val="00A9051E"/>
    <w:rsid w:val="00A90569"/>
    <w:rsid w:val="00A90717"/>
    <w:rsid w:val="00A90B09"/>
    <w:rsid w:val="00A90BDE"/>
    <w:rsid w:val="00A90C19"/>
    <w:rsid w:val="00A90DF7"/>
    <w:rsid w:val="00A91590"/>
    <w:rsid w:val="00A915D9"/>
    <w:rsid w:val="00A917AE"/>
    <w:rsid w:val="00A91820"/>
    <w:rsid w:val="00A919BC"/>
    <w:rsid w:val="00A91C9A"/>
    <w:rsid w:val="00A91FCE"/>
    <w:rsid w:val="00A9234F"/>
    <w:rsid w:val="00A92483"/>
    <w:rsid w:val="00A9270A"/>
    <w:rsid w:val="00A92803"/>
    <w:rsid w:val="00A92843"/>
    <w:rsid w:val="00A92940"/>
    <w:rsid w:val="00A92B91"/>
    <w:rsid w:val="00A92BEE"/>
    <w:rsid w:val="00A92C6C"/>
    <w:rsid w:val="00A92F41"/>
    <w:rsid w:val="00A9311E"/>
    <w:rsid w:val="00A93288"/>
    <w:rsid w:val="00A93BA3"/>
    <w:rsid w:val="00A93DF0"/>
    <w:rsid w:val="00A93E9B"/>
    <w:rsid w:val="00A93F9B"/>
    <w:rsid w:val="00A94038"/>
    <w:rsid w:val="00A9413E"/>
    <w:rsid w:val="00A942ED"/>
    <w:rsid w:val="00A943EE"/>
    <w:rsid w:val="00A94457"/>
    <w:rsid w:val="00A9480D"/>
    <w:rsid w:val="00A94947"/>
    <w:rsid w:val="00A94D04"/>
    <w:rsid w:val="00A94E9D"/>
    <w:rsid w:val="00A94EE6"/>
    <w:rsid w:val="00A94F4E"/>
    <w:rsid w:val="00A94FD2"/>
    <w:rsid w:val="00A95317"/>
    <w:rsid w:val="00A954FB"/>
    <w:rsid w:val="00A9566A"/>
    <w:rsid w:val="00A958C8"/>
    <w:rsid w:val="00A95935"/>
    <w:rsid w:val="00A95A00"/>
    <w:rsid w:val="00A95ABF"/>
    <w:rsid w:val="00A95ADF"/>
    <w:rsid w:val="00A95CB2"/>
    <w:rsid w:val="00A95D82"/>
    <w:rsid w:val="00A95DC6"/>
    <w:rsid w:val="00A95F19"/>
    <w:rsid w:val="00A960B4"/>
    <w:rsid w:val="00A9624E"/>
    <w:rsid w:val="00A962F3"/>
    <w:rsid w:val="00A96515"/>
    <w:rsid w:val="00A9670D"/>
    <w:rsid w:val="00A96896"/>
    <w:rsid w:val="00A96927"/>
    <w:rsid w:val="00A96A9C"/>
    <w:rsid w:val="00A96AAC"/>
    <w:rsid w:val="00A973C5"/>
    <w:rsid w:val="00A974D3"/>
    <w:rsid w:val="00A97740"/>
    <w:rsid w:val="00A97749"/>
    <w:rsid w:val="00A97768"/>
    <w:rsid w:val="00A97950"/>
    <w:rsid w:val="00A97AC0"/>
    <w:rsid w:val="00A97B51"/>
    <w:rsid w:val="00A97F17"/>
    <w:rsid w:val="00A97F60"/>
    <w:rsid w:val="00AA0211"/>
    <w:rsid w:val="00AA0380"/>
    <w:rsid w:val="00AA0474"/>
    <w:rsid w:val="00AA0887"/>
    <w:rsid w:val="00AA090C"/>
    <w:rsid w:val="00AA0945"/>
    <w:rsid w:val="00AA095E"/>
    <w:rsid w:val="00AA0B9C"/>
    <w:rsid w:val="00AA0BDE"/>
    <w:rsid w:val="00AA0CBC"/>
    <w:rsid w:val="00AA1220"/>
    <w:rsid w:val="00AA1245"/>
    <w:rsid w:val="00AA13AE"/>
    <w:rsid w:val="00AA175C"/>
    <w:rsid w:val="00AA1818"/>
    <w:rsid w:val="00AA199C"/>
    <w:rsid w:val="00AA19DD"/>
    <w:rsid w:val="00AA1A29"/>
    <w:rsid w:val="00AA1A4D"/>
    <w:rsid w:val="00AA1A5C"/>
    <w:rsid w:val="00AA1B76"/>
    <w:rsid w:val="00AA1BD5"/>
    <w:rsid w:val="00AA1D6F"/>
    <w:rsid w:val="00AA1E58"/>
    <w:rsid w:val="00AA1FFC"/>
    <w:rsid w:val="00AA2143"/>
    <w:rsid w:val="00AA2185"/>
    <w:rsid w:val="00AA24C1"/>
    <w:rsid w:val="00AA26C9"/>
    <w:rsid w:val="00AA27C5"/>
    <w:rsid w:val="00AA27EF"/>
    <w:rsid w:val="00AA2CD3"/>
    <w:rsid w:val="00AA2D94"/>
    <w:rsid w:val="00AA2F0C"/>
    <w:rsid w:val="00AA2FE1"/>
    <w:rsid w:val="00AA337A"/>
    <w:rsid w:val="00AA3421"/>
    <w:rsid w:val="00AA350E"/>
    <w:rsid w:val="00AA3903"/>
    <w:rsid w:val="00AA3931"/>
    <w:rsid w:val="00AA39ED"/>
    <w:rsid w:val="00AA41B8"/>
    <w:rsid w:val="00AA43F3"/>
    <w:rsid w:val="00AA4AD0"/>
    <w:rsid w:val="00AA4B94"/>
    <w:rsid w:val="00AA4CE2"/>
    <w:rsid w:val="00AA5034"/>
    <w:rsid w:val="00AA51B6"/>
    <w:rsid w:val="00AA52D4"/>
    <w:rsid w:val="00AA5625"/>
    <w:rsid w:val="00AA564C"/>
    <w:rsid w:val="00AA59E1"/>
    <w:rsid w:val="00AA5A1F"/>
    <w:rsid w:val="00AA5BD1"/>
    <w:rsid w:val="00AA5DB4"/>
    <w:rsid w:val="00AA655D"/>
    <w:rsid w:val="00AA65CF"/>
    <w:rsid w:val="00AA6724"/>
    <w:rsid w:val="00AA673F"/>
    <w:rsid w:val="00AA6CEE"/>
    <w:rsid w:val="00AA6F97"/>
    <w:rsid w:val="00AA71BA"/>
    <w:rsid w:val="00AA7305"/>
    <w:rsid w:val="00AA73DE"/>
    <w:rsid w:val="00AA782E"/>
    <w:rsid w:val="00AA7931"/>
    <w:rsid w:val="00AA7C3C"/>
    <w:rsid w:val="00AA7D5C"/>
    <w:rsid w:val="00AA7E78"/>
    <w:rsid w:val="00AB01FA"/>
    <w:rsid w:val="00AB02BD"/>
    <w:rsid w:val="00AB0357"/>
    <w:rsid w:val="00AB03A9"/>
    <w:rsid w:val="00AB03E9"/>
    <w:rsid w:val="00AB043C"/>
    <w:rsid w:val="00AB04EC"/>
    <w:rsid w:val="00AB0680"/>
    <w:rsid w:val="00AB09B5"/>
    <w:rsid w:val="00AB1481"/>
    <w:rsid w:val="00AB15E3"/>
    <w:rsid w:val="00AB161E"/>
    <w:rsid w:val="00AB172C"/>
    <w:rsid w:val="00AB1786"/>
    <w:rsid w:val="00AB1952"/>
    <w:rsid w:val="00AB19C9"/>
    <w:rsid w:val="00AB1C73"/>
    <w:rsid w:val="00AB1E02"/>
    <w:rsid w:val="00AB2317"/>
    <w:rsid w:val="00AB232F"/>
    <w:rsid w:val="00AB2AFD"/>
    <w:rsid w:val="00AB2BDB"/>
    <w:rsid w:val="00AB338A"/>
    <w:rsid w:val="00AB34B4"/>
    <w:rsid w:val="00AB37CA"/>
    <w:rsid w:val="00AB381D"/>
    <w:rsid w:val="00AB3A38"/>
    <w:rsid w:val="00AB3C8C"/>
    <w:rsid w:val="00AB3D4C"/>
    <w:rsid w:val="00AB3E2A"/>
    <w:rsid w:val="00AB3ED8"/>
    <w:rsid w:val="00AB3ED9"/>
    <w:rsid w:val="00AB41C6"/>
    <w:rsid w:val="00AB450F"/>
    <w:rsid w:val="00AB46BD"/>
    <w:rsid w:val="00AB49F3"/>
    <w:rsid w:val="00AB4A48"/>
    <w:rsid w:val="00AB4B3F"/>
    <w:rsid w:val="00AB4BA9"/>
    <w:rsid w:val="00AB4C75"/>
    <w:rsid w:val="00AB4DFC"/>
    <w:rsid w:val="00AB526B"/>
    <w:rsid w:val="00AB52B8"/>
    <w:rsid w:val="00AB575A"/>
    <w:rsid w:val="00AB5AC4"/>
    <w:rsid w:val="00AB6075"/>
    <w:rsid w:val="00AB609E"/>
    <w:rsid w:val="00AB60A7"/>
    <w:rsid w:val="00AB6251"/>
    <w:rsid w:val="00AB653B"/>
    <w:rsid w:val="00AB65B0"/>
    <w:rsid w:val="00AB65FD"/>
    <w:rsid w:val="00AB6AE8"/>
    <w:rsid w:val="00AB70F5"/>
    <w:rsid w:val="00AB7572"/>
    <w:rsid w:val="00AB77AF"/>
    <w:rsid w:val="00AB7822"/>
    <w:rsid w:val="00AB7A44"/>
    <w:rsid w:val="00AB7BD7"/>
    <w:rsid w:val="00AB7D21"/>
    <w:rsid w:val="00AB7E2A"/>
    <w:rsid w:val="00AB7E9B"/>
    <w:rsid w:val="00AB7F89"/>
    <w:rsid w:val="00AC008A"/>
    <w:rsid w:val="00AC0173"/>
    <w:rsid w:val="00AC0275"/>
    <w:rsid w:val="00AC02C7"/>
    <w:rsid w:val="00AC0538"/>
    <w:rsid w:val="00AC0673"/>
    <w:rsid w:val="00AC07E7"/>
    <w:rsid w:val="00AC0BC3"/>
    <w:rsid w:val="00AC107C"/>
    <w:rsid w:val="00AC1145"/>
    <w:rsid w:val="00AC1448"/>
    <w:rsid w:val="00AC1620"/>
    <w:rsid w:val="00AC163A"/>
    <w:rsid w:val="00AC1764"/>
    <w:rsid w:val="00AC187E"/>
    <w:rsid w:val="00AC18E1"/>
    <w:rsid w:val="00AC1E3C"/>
    <w:rsid w:val="00AC2119"/>
    <w:rsid w:val="00AC2443"/>
    <w:rsid w:val="00AC2655"/>
    <w:rsid w:val="00AC281F"/>
    <w:rsid w:val="00AC2AF1"/>
    <w:rsid w:val="00AC2B27"/>
    <w:rsid w:val="00AC2BBA"/>
    <w:rsid w:val="00AC2BF6"/>
    <w:rsid w:val="00AC2C2F"/>
    <w:rsid w:val="00AC2CAA"/>
    <w:rsid w:val="00AC2D46"/>
    <w:rsid w:val="00AC2EEE"/>
    <w:rsid w:val="00AC325E"/>
    <w:rsid w:val="00AC344E"/>
    <w:rsid w:val="00AC34DF"/>
    <w:rsid w:val="00AC35C9"/>
    <w:rsid w:val="00AC3647"/>
    <w:rsid w:val="00AC3680"/>
    <w:rsid w:val="00AC36C4"/>
    <w:rsid w:val="00AC3718"/>
    <w:rsid w:val="00AC37BB"/>
    <w:rsid w:val="00AC3838"/>
    <w:rsid w:val="00AC38F4"/>
    <w:rsid w:val="00AC39AC"/>
    <w:rsid w:val="00AC3BC6"/>
    <w:rsid w:val="00AC3C35"/>
    <w:rsid w:val="00AC3C9E"/>
    <w:rsid w:val="00AC3DA2"/>
    <w:rsid w:val="00AC3E27"/>
    <w:rsid w:val="00AC4080"/>
    <w:rsid w:val="00AC40C4"/>
    <w:rsid w:val="00AC4660"/>
    <w:rsid w:val="00AC495D"/>
    <w:rsid w:val="00AC4A48"/>
    <w:rsid w:val="00AC4CB5"/>
    <w:rsid w:val="00AC4E12"/>
    <w:rsid w:val="00AC4E38"/>
    <w:rsid w:val="00AC4EA5"/>
    <w:rsid w:val="00AC4EC2"/>
    <w:rsid w:val="00AC4FC5"/>
    <w:rsid w:val="00AC50DD"/>
    <w:rsid w:val="00AC515D"/>
    <w:rsid w:val="00AC52EF"/>
    <w:rsid w:val="00AC530A"/>
    <w:rsid w:val="00AC53B1"/>
    <w:rsid w:val="00AC55C9"/>
    <w:rsid w:val="00AC56D3"/>
    <w:rsid w:val="00AC5707"/>
    <w:rsid w:val="00AC5729"/>
    <w:rsid w:val="00AC5AB5"/>
    <w:rsid w:val="00AC5B79"/>
    <w:rsid w:val="00AC5B89"/>
    <w:rsid w:val="00AC5E75"/>
    <w:rsid w:val="00AC6007"/>
    <w:rsid w:val="00AC640D"/>
    <w:rsid w:val="00AC6815"/>
    <w:rsid w:val="00AC68FD"/>
    <w:rsid w:val="00AC6BF7"/>
    <w:rsid w:val="00AC6CD1"/>
    <w:rsid w:val="00AC6CEE"/>
    <w:rsid w:val="00AC7263"/>
    <w:rsid w:val="00AC739B"/>
    <w:rsid w:val="00AC74AE"/>
    <w:rsid w:val="00AC79C6"/>
    <w:rsid w:val="00AC7C50"/>
    <w:rsid w:val="00AC7C7F"/>
    <w:rsid w:val="00AC7CC4"/>
    <w:rsid w:val="00AC7CE3"/>
    <w:rsid w:val="00AC7E41"/>
    <w:rsid w:val="00AC7F14"/>
    <w:rsid w:val="00AD01A0"/>
    <w:rsid w:val="00AD025B"/>
    <w:rsid w:val="00AD0497"/>
    <w:rsid w:val="00AD06D4"/>
    <w:rsid w:val="00AD09EB"/>
    <w:rsid w:val="00AD0CA8"/>
    <w:rsid w:val="00AD0DD0"/>
    <w:rsid w:val="00AD0E4E"/>
    <w:rsid w:val="00AD0FB7"/>
    <w:rsid w:val="00AD1195"/>
    <w:rsid w:val="00AD1216"/>
    <w:rsid w:val="00AD1336"/>
    <w:rsid w:val="00AD1346"/>
    <w:rsid w:val="00AD1552"/>
    <w:rsid w:val="00AD1CFB"/>
    <w:rsid w:val="00AD1F44"/>
    <w:rsid w:val="00AD210F"/>
    <w:rsid w:val="00AD22AE"/>
    <w:rsid w:val="00AD26DD"/>
    <w:rsid w:val="00AD28BB"/>
    <w:rsid w:val="00AD28C9"/>
    <w:rsid w:val="00AD2D20"/>
    <w:rsid w:val="00AD2EC2"/>
    <w:rsid w:val="00AD2FCB"/>
    <w:rsid w:val="00AD3028"/>
    <w:rsid w:val="00AD31B0"/>
    <w:rsid w:val="00AD3309"/>
    <w:rsid w:val="00AD3330"/>
    <w:rsid w:val="00AD33CC"/>
    <w:rsid w:val="00AD37B6"/>
    <w:rsid w:val="00AD39B4"/>
    <w:rsid w:val="00AD3F70"/>
    <w:rsid w:val="00AD4117"/>
    <w:rsid w:val="00AD4120"/>
    <w:rsid w:val="00AD4257"/>
    <w:rsid w:val="00AD440A"/>
    <w:rsid w:val="00AD44A5"/>
    <w:rsid w:val="00AD4828"/>
    <w:rsid w:val="00AD4B31"/>
    <w:rsid w:val="00AD507F"/>
    <w:rsid w:val="00AD51A5"/>
    <w:rsid w:val="00AD5258"/>
    <w:rsid w:val="00AD533C"/>
    <w:rsid w:val="00AD551E"/>
    <w:rsid w:val="00AD5AD0"/>
    <w:rsid w:val="00AD608D"/>
    <w:rsid w:val="00AD635F"/>
    <w:rsid w:val="00AD6363"/>
    <w:rsid w:val="00AD63AE"/>
    <w:rsid w:val="00AD63DA"/>
    <w:rsid w:val="00AD66B2"/>
    <w:rsid w:val="00AD67BD"/>
    <w:rsid w:val="00AD683D"/>
    <w:rsid w:val="00AD6934"/>
    <w:rsid w:val="00AD6A4B"/>
    <w:rsid w:val="00AD6D06"/>
    <w:rsid w:val="00AD6E34"/>
    <w:rsid w:val="00AD6E5B"/>
    <w:rsid w:val="00AD70F0"/>
    <w:rsid w:val="00AD7375"/>
    <w:rsid w:val="00AD7396"/>
    <w:rsid w:val="00AD7453"/>
    <w:rsid w:val="00AD75CE"/>
    <w:rsid w:val="00AD75E1"/>
    <w:rsid w:val="00AD7677"/>
    <w:rsid w:val="00AD7A4C"/>
    <w:rsid w:val="00AD7AD8"/>
    <w:rsid w:val="00AD7C42"/>
    <w:rsid w:val="00AD7E47"/>
    <w:rsid w:val="00AD7F52"/>
    <w:rsid w:val="00AD7FA3"/>
    <w:rsid w:val="00AE0066"/>
    <w:rsid w:val="00AE027E"/>
    <w:rsid w:val="00AE0D3A"/>
    <w:rsid w:val="00AE0D68"/>
    <w:rsid w:val="00AE0E48"/>
    <w:rsid w:val="00AE12A2"/>
    <w:rsid w:val="00AE159C"/>
    <w:rsid w:val="00AE16A2"/>
    <w:rsid w:val="00AE17F7"/>
    <w:rsid w:val="00AE182C"/>
    <w:rsid w:val="00AE1A39"/>
    <w:rsid w:val="00AE1B0C"/>
    <w:rsid w:val="00AE1D07"/>
    <w:rsid w:val="00AE1EA5"/>
    <w:rsid w:val="00AE2361"/>
    <w:rsid w:val="00AE2448"/>
    <w:rsid w:val="00AE24F7"/>
    <w:rsid w:val="00AE26E8"/>
    <w:rsid w:val="00AE2868"/>
    <w:rsid w:val="00AE2AF1"/>
    <w:rsid w:val="00AE2BF1"/>
    <w:rsid w:val="00AE2C7A"/>
    <w:rsid w:val="00AE2D00"/>
    <w:rsid w:val="00AE2D75"/>
    <w:rsid w:val="00AE301A"/>
    <w:rsid w:val="00AE342D"/>
    <w:rsid w:val="00AE38F6"/>
    <w:rsid w:val="00AE3D55"/>
    <w:rsid w:val="00AE3DC3"/>
    <w:rsid w:val="00AE3DCD"/>
    <w:rsid w:val="00AE3FE7"/>
    <w:rsid w:val="00AE408E"/>
    <w:rsid w:val="00AE40EA"/>
    <w:rsid w:val="00AE42F7"/>
    <w:rsid w:val="00AE4453"/>
    <w:rsid w:val="00AE44B9"/>
    <w:rsid w:val="00AE45FE"/>
    <w:rsid w:val="00AE4832"/>
    <w:rsid w:val="00AE4926"/>
    <w:rsid w:val="00AE4AB2"/>
    <w:rsid w:val="00AE52E3"/>
    <w:rsid w:val="00AE541F"/>
    <w:rsid w:val="00AE54B5"/>
    <w:rsid w:val="00AE553A"/>
    <w:rsid w:val="00AE5649"/>
    <w:rsid w:val="00AE5716"/>
    <w:rsid w:val="00AE5A2E"/>
    <w:rsid w:val="00AE5A3B"/>
    <w:rsid w:val="00AE5A9B"/>
    <w:rsid w:val="00AE5C33"/>
    <w:rsid w:val="00AE5C51"/>
    <w:rsid w:val="00AE5C5D"/>
    <w:rsid w:val="00AE5CD5"/>
    <w:rsid w:val="00AE5D12"/>
    <w:rsid w:val="00AE6033"/>
    <w:rsid w:val="00AE628F"/>
    <w:rsid w:val="00AE6B11"/>
    <w:rsid w:val="00AE6B17"/>
    <w:rsid w:val="00AE6B68"/>
    <w:rsid w:val="00AE6C9C"/>
    <w:rsid w:val="00AE6D67"/>
    <w:rsid w:val="00AE6EE0"/>
    <w:rsid w:val="00AE7073"/>
    <w:rsid w:val="00AE7373"/>
    <w:rsid w:val="00AE74D6"/>
    <w:rsid w:val="00AE7535"/>
    <w:rsid w:val="00AE76B9"/>
    <w:rsid w:val="00AE7937"/>
    <w:rsid w:val="00AE7A21"/>
    <w:rsid w:val="00AE7B9F"/>
    <w:rsid w:val="00AE7BC7"/>
    <w:rsid w:val="00AE7E6E"/>
    <w:rsid w:val="00AF02F5"/>
    <w:rsid w:val="00AF034E"/>
    <w:rsid w:val="00AF038B"/>
    <w:rsid w:val="00AF0489"/>
    <w:rsid w:val="00AF0638"/>
    <w:rsid w:val="00AF07BB"/>
    <w:rsid w:val="00AF0A93"/>
    <w:rsid w:val="00AF0AEF"/>
    <w:rsid w:val="00AF0C60"/>
    <w:rsid w:val="00AF0F11"/>
    <w:rsid w:val="00AF10BD"/>
    <w:rsid w:val="00AF1107"/>
    <w:rsid w:val="00AF135A"/>
    <w:rsid w:val="00AF138D"/>
    <w:rsid w:val="00AF14BD"/>
    <w:rsid w:val="00AF1527"/>
    <w:rsid w:val="00AF19C6"/>
    <w:rsid w:val="00AF1A05"/>
    <w:rsid w:val="00AF1D30"/>
    <w:rsid w:val="00AF1DA2"/>
    <w:rsid w:val="00AF21A1"/>
    <w:rsid w:val="00AF22E3"/>
    <w:rsid w:val="00AF2559"/>
    <w:rsid w:val="00AF26D5"/>
    <w:rsid w:val="00AF286B"/>
    <w:rsid w:val="00AF2B0B"/>
    <w:rsid w:val="00AF2B3D"/>
    <w:rsid w:val="00AF2BB2"/>
    <w:rsid w:val="00AF2BF2"/>
    <w:rsid w:val="00AF2DD4"/>
    <w:rsid w:val="00AF2E2E"/>
    <w:rsid w:val="00AF31FA"/>
    <w:rsid w:val="00AF3201"/>
    <w:rsid w:val="00AF3320"/>
    <w:rsid w:val="00AF3348"/>
    <w:rsid w:val="00AF335C"/>
    <w:rsid w:val="00AF3375"/>
    <w:rsid w:val="00AF33B7"/>
    <w:rsid w:val="00AF3886"/>
    <w:rsid w:val="00AF38F5"/>
    <w:rsid w:val="00AF3B97"/>
    <w:rsid w:val="00AF3C93"/>
    <w:rsid w:val="00AF3C95"/>
    <w:rsid w:val="00AF3E77"/>
    <w:rsid w:val="00AF41DA"/>
    <w:rsid w:val="00AF42A9"/>
    <w:rsid w:val="00AF43F9"/>
    <w:rsid w:val="00AF44CC"/>
    <w:rsid w:val="00AF46AF"/>
    <w:rsid w:val="00AF47FE"/>
    <w:rsid w:val="00AF480C"/>
    <w:rsid w:val="00AF484E"/>
    <w:rsid w:val="00AF4860"/>
    <w:rsid w:val="00AF4949"/>
    <w:rsid w:val="00AF498D"/>
    <w:rsid w:val="00AF4B47"/>
    <w:rsid w:val="00AF4B70"/>
    <w:rsid w:val="00AF4CB2"/>
    <w:rsid w:val="00AF4D60"/>
    <w:rsid w:val="00AF4DC8"/>
    <w:rsid w:val="00AF50EA"/>
    <w:rsid w:val="00AF55B5"/>
    <w:rsid w:val="00AF5637"/>
    <w:rsid w:val="00AF567C"/>
    <w:rsid w:val="00AF56A2"/>
    <w:rsid w:val="00AF579A"/>
    <w:rsid w:val="00AF5947"/>
    <w:rsid w:val="00AF5A15"/>
    <w:rsid w:val="00AF5CA1"/>
    <w:rsid w:val="00AF5E6B"/>
    <w:rsid w:val="00AF6306"/>
    <w:rsid w:val="00AF6509"/>
    <w:rsid w:val="00AF6542"/>
    <w:rsid w:val="00AF671F"/>
    <w:rsid w:val="00AF67F2"/>
    <w:rsid w:val="00AF685B"/>
    <w:rsid w:val="00AF6912"/>
    <w:rsid w:val="00AF6A1D"/>
    <w:rsid w:val="00AF6A57"/>
    <w:rsid w:val="00AF6BEA"/>
    <w:rsid w:val="00AF6CE4"/>
    <w:rsid w:val="00AF6E7C"/>
    <w:rsid w:val="00AF704C"/>
    <w:rsid w:val="00AF73B9"/>
    <w:rsid w:val="00AF7A32"/>
    <w:rsid w:val="00AF7B42"/>
    <w:rsid w:val="00AF7D2A"/>
    <w:rsid w:val="00AF7D31"/>
    <w:rsid w:val="00AF7DD9"/>
    <w:rsid w:val="00AF7F4C"/>
    <w:rsid w:val="00B00248"/>
    <w:rsid w:val="00B00492"/>
    <w:rsid w:val="00B0072D"/>
    <w:rsid w:val="00B00DC4"/>
    <w:rsid w:val="00B00EA5"/>
    <w:rsid w:val="00B01942"/>
    <w:rsid w:val="00B01AB5"/>
    <w:rsid w:val="00B01BB7"/>
    <w:rsid w:val="00B01CDD"/>
    <w:rsid w:val="00B01E29"/>
    <w:rsid w:val="00B01E44"/>
    <w:rsid w:val="00B01E54"/>
    <w:rsid w:val="00B02083"/>
    <w:rsid w:val="00B021C2"/>
    <w:rsid w:val="00B024D7"/>
    <w:rsid w:val="00B0268D"/>
    <w:rsid w:val="00B026CE"/>
    <w:rsid w:val="00B027D6"/>
    <w:rsid w:val="00B02B5E"/>
    <w:rsid w:val="00B02B75"/>
    <w:rsid w:val="00B02FED"/>
    <w:rsid w:val="00B03172"/>
    <w:rsid w:val="00B032A6"/>
    <w:rsid w:val="00B034E4"/>
    <w:rsid w:val="00B03542"/>
    <w:rsid w:val="00B03571"/>
    <w:rsid w:val="00B0358B"/>
    <w:rsid w:val="00B03A7F"/>
    <w:rsid w:val="00B044CA"/>
    <w:rsid w:val="00B04687"/>
    <w:rsid w:val="00B049F5"/>
    <w:rsid w:val="00B049F6"/>
    <w:rsid w:val="00B04B61"/>
    <w:rsid w:val="00B04EDB"/>
    <w:rsid w:val="00B050E1"/>
    <w:rsid w:val="00B052F3"/>
    <w:rsid w:val="00B057A5"/>
    <w:rsid w:val="00B05AA0"/>
    <w:rsid w:val="00B05F4E"/>
    <w:rsid w:val="00B06140"/>
    <w:rsid w:val="00B06370"/>
    <w:rsid w:val="00B065EE"/>
    <w:rsid w:val="00B065FC"/>
    <w:rsid w:val="00B0691C"/>
    <w:rsid w:val="00B0694E"/>
    <w:rsid w:val="00B06A1E"/>
    <w:rsid w:val="00B06F31"/>
    <w:rsid w:val="00B06F37"/>
    <w:rsid w:val="00B06FBB"/>
    <w:rsid w:val="00B0703C"/>
    <w:rsid w:val="00B0712D"/>
    <w:rsid w:val="00B071DB"/>
    <w:rsid w:val="00B072B4"/>
    <w:rsid w:val="00B07521"/>
    <w:rsid w:val="00B07A44"/>
    <w:rsid w:val="00B07BE1"/>
    <w:rsid w:val="00B07C27"/>
    <w:rsid w:val="00B07CAF"/>
    <w:rsid w:val="00B07F53"/>
    <w:rsid w:val="00B07FEA"/>
    <w:rsid w:val="00B1001F"/>
    <w:rsid w:val="00B10106"/>
    <w:rsid w:val="00B10307"/>
    <w:rsid w:val="00B10326"/>
    <w:rsid w:val="00B103DE"/>
    <w:rsid w:val="00B10514"/>
    <w:rsid w:val="00B1073E"/>
    <w:rsid w:val="00B10769"/>
    <w:rsid w:val="00B107B5"/>
    <w:rsid w:val="00B10AEF"/>
    <w:rsid w:val="00B10BED"/>
    <w:rsid w:val="00B10DAC"/>
    <w:rsid w:val="00B1114A"/>
    <w:rsid w:val="00B112D2"/>
    <w:rsid w:val="00B115E9"/>
    <w:rsid w:val="00B118BF"/>
    <w:rsid w:val="00B118DB"/>
    <w:rsid w:val="00B118ED"/>
    <w:rsid w:val="00B11944"/>
    <w:rsid w:val="00B1197C"/>
    <w:rsid w:val="00B119E9"/>
    <w:rsid w:val="00B11A7A"/>
    <w:rsid w:val="00B11AE0"/>
    <w:rsid w:val="00B11E1E"/>
    <w:rsid w:val="00B11F99"/>
    <w:rsid w:val="00B120EC"/>
    <w:rsid w:val="00B127C9"/>
    <w:rsid w:val="00B12827"/>
    <w:rsid w:val="00B129EF"/>
    <w:rsid w:val="00B12B45"/>
    <w:rsid w:val="00B12BE3"/>
    <w:rsid w:val="00B12FD4"/>
    <w:rsid w:val="00B131AC"/>
    <w:rsid w:val="00B1327C"/>
    <w:rsid w:val="00B136C5"/>
    <w:rsid w:val="00B13766"/>
    <w:rsid w:val="00B1377C"/>
    <w:rsid w:val="00B1395D"/>
    <w:rsid w:val="00B13B42"/>
    <w:rsid w:val="00B13BD0"/>
    <w:rsid w:val="00B13C0A"/>
    <w:rsid w:val="00B13CEC"/>
    <w:rsid w:val="00B14158"/>
    <w:rsid w:val="00B141AD"/>
    <w:rsid w:val="00B1453D"/>
    <w:rsid w:val="00B146C2"/>
    <w:rsid w:val="00B14714"/>
    <w:rsid w:val="00B14726"/>
    <w:rsid w:val="00B14B34"/>
    <w:rsid w:val="00B14C9E"/>
    <w:rsid w:val="00B14D8C"/>
    <w:rsid w:val="00B14DFC"/>
    <w:rsid w:val="00B14E25"/>
    <w:rsid w:val="00B151A4"/>
    <w:rsid w:val="00B15203"/>
    <w:rsid w:val="00B15218"/>
    <w:rsid w:val="00B15378"/>
    <w:rsid w:val="00B1537D"/>
    <w:rsid w:val="00B15454"/>
    <w:rsid w:val="00B15700"/>
    <w:rsid w:val="00B158B6"/>
    <w:rsid w:val="00B15C0E"/>
    <w:rsid w:val="00B15D0F"/>
    <w:rsid w:val="00B16133"/>
    <w:rsid w:val="00B163B8"/>
    <w:rsid w:val="00B164D4"/>
    <w:rsid w:val="00B16522"/>
    <w:rsid w:val="00B16543"/>
    <w:rsid w:val="00B165FD"/>
    <w:rsid w:val="00B16933"/>
    <w:rsid w:val="00B169D0"/>
    <w:rsid w:val="00B16B46"/>
    <w:rsid w:val="00B16F3B"/>
    <w:rsid w:val="00B1704E"/>
    <w:rsid w:val="00B170D4"/>
    <w:rsid w:val="00B1723A"/>
    <w:rsid w:val="00B172C6"/>
    <w:rsid w:val="00B17634"/>
    <w:rsid w:val="00B176C1"/>
    <w:rsid w:val="00B176EA"/>
    <w:rsid w:val="00B178C3"/>
    <w:rsid w:val="00B17953"/>
    <w:rsid w:val="00B179CC"/>
    <w:rsid w:val="00B17BF6"/>
    <w:rsid w:val="00B17DCA"/>
    <w:rsid w:val="00B17E86"/>
    <w:rsid w:val="00B17F4B"/>
    <w:rsid w:val="00B20292"/>
    <w:rsid w:val="00B20476"/>
    <w:rsid w:val="00B204B6"/>
    <w:rsid w:val="00B20724"/>
    <w:rsid w:val="00B20877"/>
    <w:rsid w:val="00B208CB"/>
    <w:rsid w:val="00B209FA"/>
    <w:rsid w:val="00B20CE9"/>
    <w:rsid w:val="00B20DD2"/>
    <w:rsid w:val="00B20E86"/>
    <w:rsid w:val="00B20F82"/>
    <w:rsid w:val="00B21092"/>
    <w:rsid w:val="00B2113A"/>
    <w:rsid w:val="00B211E8"/>
    <w:rsid w:val="00B21445"/>
    <w:rsid w:val="00B21471"/>
    <w:rsid w:val="00B21494"/>
    <w:rsid w:val="00B215AB"/>
    <w:rsid w:val="00B2175E"/>
    <w:rsid w:val="00B218A2"/>
    <w:rsid w:val="00B21930"/>
    <w:rsid w:val="00B21AB0"/>
    <w:rsid w:val="00B21C01"/>
    <w:rsid w:val="00B21EC0"/>
    <w:rsid w:val="00B21FFE"/>
    <w:rsid w:val="00B22315"/>
    <w:rsid w:val="00B2260E"/>
    <w:rsid w:val="00B2269B"/>
    <w:rsid w:val="00B229EB"/>
    <w:rsid w:val="00B22A1E"/>
    <w:rsid w:val="00B22A39"/>
    <w:rsid w:val="00B22ED0"/>
    <w:rsid w:val="00B22FCC"/>
    <w:rsid w:val="00B235CA"/>
    <w:rsid w:val="00B23608"/>
    <w:rsid w:val="00B23613"/>
    <w:rsid w:val="00B2363D"/>
    <w:rsid w:val="00B23696"/>
    <w:rsid w:val="00B23705"/>
    <w:rsid w:val="00B23729"/>
    <w:rsid w:val="00B2379D"/>
    <w:rsid w:val="00B2381A"/>
    <w:rsid w:val="00B23886"/>
    <w:rsid w:val="00B23AC9"/>
    <w:rsid w:val="00B23CE9"/>
    <w:rsid w:val="00B23E9D"/>
    <w:rsid w:val="00B24821"/>
    <w:rsid w:val="00B24EF9"/>
    <w:rsid w:val="00B24F07"/>
    <w:rsid w:val="00B2501D"/>
    <w:rsid w:val="00B25109"/>
    <w:rsid w:val="00B251C1"/>
    <w:rsid w:val="00B25342"/>
    <w:rsid w:val="00B255B5"/>
    <w:rsid w:val="00B25A76"/>
    <w:rsid w:val="00B25B78"/>
    <w:rsid w:val="00B25B9D"/>
    <w:rsid w:val="00B25E6A"/>
    <w:rsid w:val="00B25FAE"/>
    <w:rsid w:val="00B260EF"/>
    <w:rsid w:val="00B26260"/>
    <w:rsid w:val="00B263AD"/>
    <w:rsid w:val="00B26513"/>
    <w:rsid w:val="00B26561"/>
    <w:rsid w:val="00B2663E"/>
    <w:rsid w:val="00B267D0"/>
    <w:rsid w:val="00B2687C"/>
    <w:rsid w:val="00B268D7"/>
    <w:rsid w:val="00B26C02"/>
    <w:rsid w:val="00B26D46"/>
    <w:rsid w:val="00B26FD3"/>
    <w:rsid w:val="00B27081"/>
    <w:rsid w:val="00B274FF"/>
    <w:rsid w:val="00B27688"/>
    <w:rsid w:val="00B27787"/>
    <w:rsid w:val="00B2789E"/>
    <w:rsid w:val="00B27A69"/>
    <w:rsid w:val="00B27BA5"/>
    <w:rsid w:val="00B27BC4"/>
    <w:rsid w:val="00B27C4E"/>
    <w:rsid w:val="00B27E69"/>
    <w:rsid w:val="00B3002D"/>
    <w:rsid w:val="00B3003C"/>
    <w:rsid w:val="00B30376"/>
    <w:rsid w:val="00B304A5"/>
    <w:rsid w:val="00B304B3"/>
    <w:rsid w:val="00B30547"/>
    <w:rsid w:val="00B30646"/>
    <w:rsid w:val="00B30B2D"/>
    <w:rsid w:val="00B30E6B"/>
    <w:rsid w:val="00B30F7B"/>
    <w:rsid w:val="00B3117B"/>
    <w:rsid w:val="00B3127F"/>
    <w:rsid w:val="00B3154D"/>
    <w:rsid w:val="00B3156C"/>
    <w:rsid w:val="00B3193B"/>
    <w:rsid w:val="00B3198A"/>
    <w:rsid w:val="00B31CC3"/>
    <w:rsid w:val="00B320BE"/>
    <w:rsid w:val="00B32377"/>
    <w:rsid w:val="00B326C1"/>
    <w:rsid w:val="00B3271F"/>
    <w:rsid w:val="00B3275C"/>
    <w:rsid w:val="00B328DB"/>
    <w:rsid w:val="00B32990"/>
    <w:rsid w:val="00B329D7"/>
    <w:rsid w:val="00B32A50"/>
    <w:rsid w:val="00B32B9D"/>
    <w:rsid w:val="00B32E62"/>
    <w:rsid w:val="00B32EDB"/>
    <w:rsid w:val="00B33088"/>
    <w:rsid w:val="00B330EC"/>
    <w:rsid w:val="00B33138"/>
    <w:rsid w:val="00B33288"/>
    <w:rsid w:val="00B333C2"/>
    <w:rsid w:val="00B3350B"/>
    <w:rsid w:val="00B3354A"/>
    <w:rsid w:val="00B335C3"/>
    <w:rsid w:val="00B337BC"/>
    <w:rsid w:val="00B33803"/>
    <w:rsid w:val="00B33959"/>
    <w:rsid w:val="00B3397F"/>
    <w:rsid w:val="00B33E0D"/>
    <w:rsid w:val="00B33EAF"/>
    <w:rsid w:val="00B34163"/>
    <w:rsid w:val="00B3425A"/>
    <w:rsid w:val="00B3458D"/>
    <w:rsid w:val="00B34641"/>
    <w:rsid w:val="00B34814"/>
    <w:rsid w:val="00B34B2F"/>
    <w:rsid w:val="00B34D1C"/>
    <w:rsid w:val="00B34D7C"/>
    <w:rsid w:val="00B35220"/>
    <w:rsid w:val="00B35296"/>
    <w:rsid w:val="00B352DD"/>
    <w:rsid w:val="00B3560F"/>
    <w:rsid w:val="00B356C6"/>
    <w:rsid w:val="00B357A2"/>
    <w:rsid w:val="00B357F2"/>
    <w:rsid w:val="00B35AC9"/>
    <w:rsid w:val="00B35BF1"/>
    <w:rsid w:val="00B35FA6"/>
    <w:rsid w:val="00B3622D"/>
    <w:rsid w:val="00B3634C"/>
    <w:rsid w:val="00B36643"/>
    <w:rsid w:val="00B366B6"/>
    <w:rsid w:val="00B36D65"/>
    <w:rsid w:val="00B37139"/>
    <w:rsid w:val="00B372F6"/>
    <w:rsid w:val="00B379DF"/>
    <w:rsid w:val="00B37A78"/>
    <w:rsid w:val="00B37BDA"/>
    <w:rsid w:val="00B37D45"/>
    <w:rsid w:val="00B37D90"/>
    <w:rsid w:val="00B37F1E"/>
    <w:rsid w:val="00B37FD1"/>
    <w:rsid w:val="00B40041"/>
    <w:rsid w:val="00B403EF"/>
    <w:rsid w:val="00B4054F"/>
    <w:rsid w:val="00B4093A"/>
    <w:rsid w:val="00B40BF9"/>
    <w:rsid w:val="00B40EE2"/>
    <w:rsid w:val="00B40F2E"/>
    <w:rsid w:val="00B410AA"/>
    <w:rsid w:val="00B412A0"/>
    <w:rsid w:val="00B412A3"/>
    <w:rsid w:val="00B4153F"/>
    <w:rsid w:val="00B4185F"/>
    <w:rsid w:val="00B41BD9"/>
    <w:rsid w:val="00B41EDF"/>
    <w:rsid w:val="00B41EF8"/>
    <w:rsid w:val="00B41F50"/>
    <w:rsid w:val="00B42029"/>
    <w:rsid w:val="00B42160"/>
    <w:rsid w:val="00B422AA"/>
    <w:rsid w:val="00B4262E"/>
    <w:rsid w:val="00B428E5"/>
    <w:rsid w:val="00B42A5B"/>
    <w:rsid w:val="00B42A62"/>
    <w:rsid w:val="00B42AB1"/>
    <w:rsid w:val="00B42E0A"/>
    <w:rsid w:val="00B42FF6"/>
    <w:rsid w:val="00B42FF7"/>
    <w:rsid w:val="00B430B8"/>
    <w:rsid w:val="00B43122"/>
    <w:rsid w:val="00B432D8"/>
    <w:rsid w:val="00B43360"/>
    <w:rsid w:val="00B43438"/>
    <w:rsid w:val="00B43786"/>
    <w:rsid w:val="00B43C44"/>
    <w:rsid w:val="00B43C45"/>
    <w:rsid w:val="00B43DC6"/>
    <w:rsid w:val="00B44304"/>
    <w:rsid w:val="00B44357"/>
    <w:rsid w:val="00B44361"/>
    <w:rsid w:val="00B44521"/>
    <w:rsid w:val="00B44609"/>
    <w:rsid w:val="00B44668"/>
    <w:rsid w:val="00B446C5"/>
    <w:rsid w:val="00B4498D"/>
    <w:rsid w:val="00B44A77"/>
    <w:rsid w:val="00B44D9C"/>
    <w:rsid w:val="00B44E03"/>
    <w:rsid w:val="00B44F2D"/>
    <w:rsid w:val="00B450B8"/>
    <w:rsid w:val="00B45291"/>
    <w:rsid w:val="00B45444"/>
    <w:rsid w:val="00B45543"/>
    <w:rsid w:val="00B457D5"/>
    <w:rsid w:val="00B45846"/>
    <w:rsid w:val="00B45AEA"/>
    <w:rsid w:val="00B45E6F"/>
    <w:rsid w:val="00B461EB"/>
    <w:rsid w:val="00B466AB"/>
    <w:rsid w:val="00B46792"/>
    <w:rsid w:val="00B467E8"/>
    <w:rsid w:val="00B46C06"/>
    <w:rsid w:val="00B46C45"/>
    <w:rsid w:val="00B46DAA"/>
    <w:rsid w:val="00B46E7F"/>
    <w:rsid w:val="00B46F6B"/>
    <w:rsid w:val="00B47064"/>
    <w:rsid w:val="00B47416"/>
    <w:rsid w:val="00B47558"/>
    <w:rsid w:val="00B475D4"/>
    <w:rsid w:val="00B478A0"/>
    <w:rsid w:val="00B47A8A"/>
    <w:rsid w:val="00B47BF3"/>
    <w:rsid w:val="00B47CFF"/>
    <w:rsid w:val="00B47E0D"/>
    <w:rsid w:val="00B47FAD"/>
    <w:rsid w:val="00B50286"/>
    <w:rsid w:val="00B502EF"/>
    <w:rsid w:val="00B502FD"/>
    <w:rsid w:val="00B503E4"/>
    <w:rsid w:val="00B50519"/>
    <w:rsid w:val="00B5062C"/>
    <w:rsid w:val="00B5072B"/>
    <w:rsid w:val="00B50EB4"/>
    <w:rsid w:val="00B5115E"/>
    <w:rsid w:val="00B513E7"/>
    <w:rsid w:val="00B514B7"/>
    <w:rsid w:val="00B5185F"/>
    <w:rsid w:val="00B52083"/>
    <w:rsid w:val="00B52215"/>
    <w:rsid w:val="00B523AD"/>
    <w:rsid w:val="00B523CF"/>
    <w:rsid w:val="00B52679"/>
    <w:rsid w:val="00B5284F"/>
    <w:rsid w:val="00B52927"/>
    <w:rsid w:val="00B52973"/>
    <w:rsid w:val="00B529D4"/>
    <w:rsid w:val="00B52A79"/>
    <w:rsid w:val="00B52E0A"/>
    <w:rsid w:val="00B52E52"/>
    <w:rsid w:val="00B5316E"/>
    <w:rsid w:val="00B531B5"/>
    <w:rsid w:val="00B531FA"/>
    <w:rsid w:val="00B53266"/>
    <w:rsid w:val="00B532F6"/>
    <w:rsid w:val="00B5344E"/>
    <w:rsid w:val="00B5345A"/>
    <w:rsid w:val="00B536B8"/>
    <w:rsid w:val="00B536FD"/>
    <w:rsid w:val="00B53887"/>
    <w:rsid w:val="00B53B5E"/>
    <w:rsid w:val="00B53B61"/>
    <w:rsid w:val="00B53DF0"/>
    <w:rsid w:val="00B5405E"/>
    <w:rsid w:val="00B541D1"/>
    <w:rsid w:val="00B542AC"/>
    <w:rsid w:val="00B543D4"/>
    <w:rsid w:val="00B5476E"/>
    <w:rsid w:val="00B5478B"/>
    <w:rsid w:val="00B54A29"/>
    <w:rsid w:val="00B54A54"/>
    <w:rsid w:val="00B54D6E"/>
    <w:rsid w:val="00B55086"/>
    <w:rsid w:val="00B5509C"/>
    <w:rsid w:val="00B551DA"/>
    <w:rsid w:val="00B5527D"/>
    <w:rsid w:val="00B552EE"/>
    <w:rsid w:val="00B55580"/>
    <w:rsid w:val="00B559F7"/>
    <w:rsid w:val="00B55ABA"/>
    <w:rsid w:val="00B55B7A"/>
    <w:rsid w:val="00B55BEE"/>
    <w:rsid w:val="00B55C8A"/>
    <w:rsid w:val="00B55CA1"/>
    <w:rsid w:val="00B55CFF"/>
    <w:rsid w:val="00B56011"/>
    <w:rsid w:val="00B5613E"/>
    <w:rsid w:val="00B5626F"/>
    <w:rsid w:val="00B56323"/>
    <w:rsid w:val="00B5634C"/>
    <w:rsid w:val="00B56981"/>
    <w:rsid w:val="00B569B9"/>
    <w:rsid w:val="00B56D30"/>
    <w:rsid w:val="00B56FD8"/>
    <w:rsid w:val="00B57391"/>
    <w:rsid w:val="00B575CA"/>
    <w:rsid w:val="00B57826"/>
    <w:rsid w:val="00B57BF3"/>
    <w:rsid w:val="00B57C16"/>
    <w:rsid w:val="00B57C8F"/>
    <w:rsid w:val="00B60110"/>
    <w:rsid w:val="00B605DF"/>
    <w:rsid w:val="00B60777"/>
    <w:rsid w:val="00B60799"/>
    <w:rsid w:val="00B60E12"/>
    <w:rsid w:val="00B60F00"/>
    <w:rsid w:val="00B6109B"/>
    <w:rsid w:val="00B61349"/>
    <w:rsid w:val="00B61511"/>
    <w:rsid w:val="00B6163C"/>
    <w:rsid w:val="00B6166C"/>
    <w:rsid w:val="00B61690"/>
    <w:rsid w:val="00B61AFE"/>
    <w:rsid w:val="00B61B64"/>
    <w:rsid w:val="00B61D45"/>
    <w:rsid w:val="00B61DCC"/>
    <w:rsid w:val="00B61E4A"/>
    <w:rsid w:val="00B62006"/>
    <w:rsid w:val="00B620D5"/>
    <w:rsid w:val="00B62277"/>
    <w:rsid w:val="00B62695"/>
    <w:rsid w:val="00B627C6"/>
    <w:rsid w:val="00B6282D"/>
    <w:rsid w:val="00B6299D"/>
    <w:rsid w:val="00B62AD3"/>
    <w:rsid w:val="00B62AF0"/>
    <w:rsid w:val="00B62C9D"/>
    <w:rsid w:val="00B62CBF"/>
    <w:rsid w:val="00B63006"/>
    <w:rsid w:val="00B63101"/>
    <w:rsid w:val="00B63277"/>
    <w:rsid w:val="00B6363B"/>
    <w:rsid w:val="00B63641"/>
    <w:rsid w:val="00B63847"/>
    <w:rsid w:val="00B63856"/>
    <w:rsid w:val="00B6389B"/>
    <w:rsid w:val="00B638D1"/>
    <w:rsid w:val="00B639CF"/>
    <w:rsid w:val="00B63EDB"/>
    <w:rsid w:val="00B63F07"/>
    <w:rsid w:val="00B63F0A"/>
    <w:rsid w:val="00B63F15"/>
    <w:rsid w:val="00B640BF"/>
    <w:rsid w:val="00B640D8"/>
    <w:rsid w:val="00B6413A"/>
    <w:rsid w:val="00B642F6"/>
    <w:rsid w:val="00B6471D"/>
    <w:rsid w:val="00B647CD"/>
    <w:rsid w:val="00B64C9F"/>
    <w:rsid w:val="00B64CA0"/>
    <w:rsid w:val="00B64F91"/>
    <w:rsid w:val="00B65070"/>
    <w:rsid w:val="00B65314"/>
    <w:rsid w:val="00B65739"/>
    <w:rsid w:val="00B65850"/>
    <w:rsid w:val="00B65879"/>
    <w:rsid w:val="00B65BDB"/>
    <w:rsid w:val="00B65C74"/>
    <w:rsid w:val="00B65D68"/>
    <w:rsid w:val="00B65F77"/>
    <w:rsid w:val="00B66188"/>
    <w:rsid w:val="00B663C0"/>
    <w:rsid w:val="00B66444"/>
    <w:rsid w:val="00B664F2"/>
    <w:rsid w:val="00B665D3"/>
    <w:rsid w:val="00B6678F"/>
    <w:rsid w:val="00B669FA"/>
    <w:rsid w:val="00B66E68"/>
    <w:rsid w:val="00B66EFA"/>
    <w:rsid w:val="00B66FBD"/>
    <w:rsid w:val="00B6706D"/>
    <w:rsid w:val="00B6721E"/>
    <w:rsid w:val="00B67228"/>
    <w:rsid w:val="00B67239"/>
    <w:rsid w:val="00B673AA"/>
    <w:rsid w:val="00B67402"/>
    <w:rsid w:val="00B67466"/>
    <w:rsid w:val="00B674F4"/>
    <w:rsid w:val="00B6753E"/>
    <w:rsid w:val="00B6755F"/>
    <w:rsid w:val="00B67A23"/>
    <w:rsid w:val="00B67F18"/>
    <w:rsid w:val="00B67F35"/>
    <w:rsid w:val="00B70134"/>
    <w:rsid w:val="00B7034B"/>
    <w:rsid w:val="00B709D2"/>
    <w:rsid w:val="00B70E51"/>
    <w:rsid w:val="00B70EE6"/>
    <w:rsid w:val="00B7101C"/>
    <w:rsid w:val="00B71672"/>
    <w:rsid w:val="00B716D7"/>
    <w:rsid w:val="00B7176B"/>
    <w:rsid w:val="00B718A2"/>
    <w:rsid w:val="00B71A04"/>
    <w:rsid w:val="00B71A31"/>
    <w:rsid w:val="00B71EFA"/>
    <w:rsid w:val="00B71F6C"/>
    <w:rsid w:val="00B71FC7"/>
    <w:rsid w:val="00B721B8"/>
    <w:rsid w:val="00B7221B"/>
    <w:rsid w:val="00B72811"/>
    <w:rsid w:val="00B72826"/>
    <w:rsid w:val="00B72933"/>
    <w:rsid w:val="00B72C7F"/>
    <w:rsid w:val="00B72EE1"/>
    <w:rsid w:val="00B73059"/>
    <w:rsid w:val="00B73118"/>
    <w:rsid w:val="00B73140"/>
    <w:rsid w:val="00B732A8"/>
    <w:rsid w:val="00B732E0"/>
    <w:rsid w:val="00B7356F"/>
    <w:rsid w:val="00B735BA"/>
    <w:rsid w:val="00B73601"/>
    <w:rsid w:val="00B73609"/>
    <w:rsid w:val="00B736EF"/>
    <w:rsid w:val="00B73940"/>
    <w:rsid w:val="00B73BB2"/>
    <w:rsid w:val="00B73E06"/>
    <w:rsid w:val="00B73F7E"/>
    <w:rsid w:val="00B74027"/>
    <w:rsid w:val="00B74215"/>
    <w:rsid w:val="00B74339"/>
    <w:rsid w:val="00B7434C"/>
    <w:rsid w:val="00B7479A"/>
    <w:rsid w:val="00B748E2"/>
    <w:rsid w:val="00B749FF"/>
    <w:rsid w:val="00B74B1B"/>
    <w:rsid w:val="00B75011"/>
    <w:rsid w:val="00B75047"/>
    <w:rsid w:val="00B7517B"/>
    <w:rsid w:val="00B751AA"/>
    <w:rsid w:val="00B75449"/>
    <w:rsid w:val="00B757D0"/>
    <w:rsid w:val="00B759E6"/>
    <w:rsid w:val="00B75B5F"/>
    <w:rsid w:val="00B75CBB"/>
    <w:rsid w:val="00B75CC5"/>
    <w:rsid w:val="00B75F44"/>
    <w:rsid w:val="00B7605E"/>
    <w:rsid w:val="00B76219"/>
    <w:rsid w:val="00B76453"/>
    <w:rsid w:val="00B766C1"/>
    <w:rsid w:val="00B76834"/>
    <w:rsid w:val="00B76A8E"/>
    <w:rsid w:val="00B76BC1"/>
    <w:rsid w:val="00B76E78"/>
    <w:rsid w:val="00B76E99"/>
    <w:rsid w:val="00B76F14"/>
    <w:rsid w:val="00B76F82"/>
    <w:rsid w:val="00B76FB1"/>
    <w:rsid w:val="00B772A6"/>
    <w:rsid w:val="00B7742C"/>
    <w:rsid w:val="00B77858"/>
    <w:rsid w:val="00B779AE"/>
    <w:rsid w:val="00B779D0"/>
    <w:rsid w:val="00B779D1"/>
    <w:rsid w:val="00B77B5A"/>
    <w:rsid w:val="00B77B5E"/>
    <w:rsid w:val="00B77C93"/>
    <w:rsid w:val="00B77CB0"/>
    <w:rsid w:val="00B77CFD"/>
    <w:rsid w:val="00B77D21"/>
    <w:rsid w:val="00B77FDE"/>
    <w:rsid w:val="00B80153"/>
    <w:rsid w:val="00B801B0"/>
    <w:rsid w:val="00B8037B"/>
    <w:rsid w:val="00B80407"/>
    <w:rsid w:val="00B80685"/>
    <w:rsid w:val="00B80AB1"/>
    <w:rsid w:val="00B80B22"/>
    <w:rsid w:val="00B80CFE"/>
    <w:rsid w:val="00B80D35"/>
    <w:rsid w:val="00B80D8A"/>
    <w:rsid w:val="00B80DD4"/>
    <w:rsid w:val="00B80E8E"/>
    <w:rsid w:val="00B810BA"/>
    <w:rsid w:val="00B81240"/>
    <w:rsid w:val="00B81250"/>
    <w:rsid w:val="00B8129E"/>
    <w:rsid w:val="00B81318"/>
    <w:rsid w:val="00B81331"/>
    <w:rsid w:val="00B814FF"/>
    <w:rsid w:val="00B8161D"/>
    <w:rsid w:val="00B81748"/>
    <w:rsid w:val="00B81842"/>
    <w:rsid w:val="00B8198B"/>
    <w:rsid w:val="00B81D45"/>
    <w:rsid w:val="00B81D62"/>
    <w:rsid w:val="00B81D8C"/>
    <w:rsid w:val="00B81E3F"/>
    <w:rsid w:val="00B82107"/>
    <w:rsid w:val="00B826F4"/>
    <w:rsid w:val="00B82A96"/>
    <w:rsid w:val="00B82E66"/>
    <w:rsid w:val="00B82ECA"/>
    <w:rsid w:val="00B83182"/>
    <w:rsid w:val="00B83420"/>
    <w:rsid w:val="00B8348E"/>
    <w:rsid w:val="00B8370F"/>
    <w:rsid w:val="00B837D8"/>
    <w:rsid w:val="00B8380A"/>
    <w:rsid w:val="00B83A0D"/>
    <w:rsid w:val="00B83A3C"/>
    <w:rsid w:val="00B83AB3"/>
    <w:rsid w:val="00B83EA1"/>
    <w:rsid w:val="00B84196"/>
    <w:rsid w:val="00B84203"/>
    <w:rsid w:val="00B84530"/>
    <w:rsid w:val="00B84655"/>
    <w:rsid w:val="00B848AC"/>
    <w:rsid w:val="00B8491F"/>
    <w:rsid w:val="00B84B0C"/>
    <w:rsid w:val="00B84B23"/>
    <w:rsid w:val="00B84BE4"/>
    <w:rsid w:val="00B84CCB"/>
    <w:rsid w:val="00B84D2C"/>
    <w:rsid w:val="00B84EC4"/>
    <w:rsid w:val="00B8515E"/>
    <w:rsid w:val="00B854DE"/>
    <w:rsid w:val="00B856BD"/>
    <w:rsid w:val="00B85810"/>
    <w:rsid w:val="00B859CF"/>
    <w:rsid w:val="00B85DD8"/>
    <w:rsid w:val="00B85EEC"/>
    <w:rsid w:val="00B860E4"/>
    <w:rsid w:val="00B86136"/>
    <w:rsid w:val="00B86168"/>
    <w:rsid w:val="00B86341"/>
    <w:rsid w:val="00B86394"/>
    <w:rsid w:val="00B86560"/>
    <w:rsid w:val="00B8665A"/>
    <w:rsid w:val="00B86A12"/>
    <w:rsid w:val="00B86A87"/>
    <w:rsid w:val="00B86B49"/>
    <w:rsid w:val="00B86BD1"/>
    <w:rsid w:val="00B86BF3"/>
    <w:rsid w:val="00B86CCD"/>
    <w:rsid w:val="00B86E62"/>
    <w:rsid w:val="00B87604"/>
    <w:rsid w:val="00B8760F"/>
    <w:rsid w:val="00B87A04"/>
    <w:rsid w:val="00B87EB2"/>
    <w:rsid w:val="00B90089"/>
    <w:rsid w:val="00B900C8"/>
    <w:rsid w:val="00B90150"/>
    <w:rsid w:val="00B901CB"/>
    <w:rsid w:val="00B901F9"/>
    <w:rsid w:val="00B90215"/>
    <w:rsid w:val="00B903E8"/>
    <w:rsid w:val="00B9078F"/>
    <w:rsid w:val="00B907B6"/>
    <w:rsid w:val="00B908C9"/>
    <w:rsid w:val="00B90921"/>
    <w:rsid w:val="00B9094B"/>
    <w:rsid w:val="00B90A9B"/>
    <w:rsid w:val="00B90D96"/>
    <w:rsid w:val="00B90DCB"/>
    <w:rsid w:val="00B90F2B"/>
    <w:rsid w:val="00B90FB4"/>
    <w:rsid w:val="00B90FB5"/>
    <w:rsid w:val="00B91480"/>
    <w:rsid w:val="00B9162B"/>
    <w:rsid w:val="00B9185A"/>
    <w:rsid w:val="00B9199D"/>
    <w:rsid w:val="00B91B68"/>
    <w:rsid w:val="00B91C19"/>
    <w:rsid w:val="00B91C47"/>
    <w:rsid w:val="00B920D0"/>
    <w:rsid w:val="00B920E5"/>
    <w:rsid w:val="00B920FF"/>
    <w:rsid w:val="00B9232A"/>
    <w:rsid w:val="00B923B9"/>
    <w:rsid w:val="00B92732"/>
    <w:rsid w:val="00B92AEF"/>
    <w:rsid w:val="00B92D21"/>
    <w:rsid w:val="00B92E98"/>
    <w:rsid w:val="00B92F6B"/>
    <w:rsid w:val="00B9300D"/>
    <w:rsid w:val="00B93234"/>
    <w:rsid w:val="00B935B9"/>
    <w:rsid w:val="00B93D66"/>
    <w:rsid w:val="00B93E86"/>
    <w:rsid w:val="00B93F71"/>
    <w:rsid w:val="00B940A0"/>
    <w:rsid w:val="00B94129"/>
    <w:rsid w:val="00B94835"/>
    <w:rsid w:val="00B94842"/>
    <w:rsid w:val="00B948BC"/>
    <w:rsid w:val="00B94A3A"/>
    <w:rsid w:val="00B94C64"/>
    <w:rsid w:val="00B94EE0"/>
    <w:rsid w:val="00B94F12"/>
    <w:rsid w:val="00B94FCB"/>
    <w:rsid w:val="00B95149"/>
    <w:rsid w:val="00B957B1"/>
    <w:rsid w:val="00B9588D"/>
    <w:rsid w:val="00B95CEB"/>
    <w:rsid w:val="00B95D43"/>
    <w:rsid w:val="00B95E30"/>
    <w:rsid w:val="00B96034"/>
    <w:rsid w:val="00B96122"/>
    <w:rsid w:val="00B96138"/>
    <w:rsid w:val="00B9639A"/>
    <w:rsid w:val="00B9665B"/>
    <w:rsid w:val="00B966BB"/>
    <w:rsid w:val="00B96994"/>
    <w:rsid w:val="00B96A36"/>
    <w:rsid w:val="00B96CF5"/>
    <w:rsid w:val="00B96EE0"/>
    <w:rsid w:val="00B971AF"/>
    <w:rsid w:val="00B97224"/>
    <w:rsid w:val="00B97434"/>
    <w:rsid w:val="00B97552"/>
    <w:rsid w:val="00B97705"/>
    <w:rsid w:val="00B977C0"/>
    <w:rsid w:val="00B97A04"/>
    <w:rsid w:val="00B97CAD"/>
    <w:rsid w:val="00B97D5D"/>
    <w:rsid w:val="00B97DF9"/>
    <w:rsid w:val="00B97E63"/>
    <w:rsid w:val="00B97F00"/>
    <w:rsid w:val="00B97F4A"/>
    <w:rsid w:val="00BA0179"/>
    <w:rsid w:val="00BA0458"/>
    <w:rsid w:val="00BA06E8"/>
    <w:rsid w:val="00BA07D1"/>
    <w:rsid w:val="00BA0988"/>
    <w:rsid w:val="00BA0A9B"/>
    <w:rsid w:val="00BA0CD0"/>
    <w:rsid w:val="00BA0F6E"/>
    <w:rsid w:val="00BA117C"/>
    <w:rsid w:val="00BA12A1"/>
    <w:rsid w:val="00BA12E5"/>
    <w:rsid w:val="00BA1343"/>
    <w:rsid w:val="00BA141D"/>
    <w:rsid w:val="00BA1849"/>
    <w:rsid w:val="00BA18D4"/>
    <w:rsid w:val="00BA1A80"/>
    <w:rsid w:val="00BA1A98"/>
    <w:rsid w:val="00BA1C8C"/>
    <w:rsid w:val="00BA1D34"/>
    <w:rsid w:val="00BA1E54"/>
    <w:rsid w:val="00BA203C"/>
    <w:rsid w:val="00BA2560"/>
    <w:rsid w:val="00BA26FA"/>
    <w:rsid w:val="00BA2731"/>
    <w:rsid w:val="00BA2C3C"/>
    <w:rsid w:val="00BA2E7C"/>
    <w:rsid w:val="00BA305B"/>
    <w:rsid w:val="00BA39D1"/>
    <w:rsid w:val="00BA3B12"/>
    <w:rsid w:val="00BA3E2B"/>
    <w:rsid w:val="00BA4101"/>
    <w:rsid w:val="00BA41A8"/>
    <w:rsid w:val="00BA428C"/>
    <w:rsid w:val="00BA49E0"/>
    <w:rsid w:val="00BA4AF8"/>
    <w:rsid w:val="00BA4B07"/>
    <w:rsid w:val="00BA4B19"/>
    <w:rsid w:val="00BA4B2A"/>
    <w:rsid w:val="00BA4C34"/>
    <w:rsid w:val="00BA4E72"/>
    <w:rsid w:val="00BA4EEC"/>
    <w:rsid w:val="00BA4F35"/>
    <w:rsid w:val="00BA502C"/>
    <w:rsid w:val="00BA50CB"/>
    <w:rsid w:val="00BA50F9"/>
    <w:rsid w:val="00BA5124"/>
    <w:rsid w:val="00BA5196"/>
    <w:rsid w:val="00BA51A4"/>
    <w:rsid w:val="00BA51DC"/>
    <w:rsid w:val="00BA534D"/>
    <w:rsid w:val="00BA5379"/>
    <w:rsid w:val="00BA5486"/>
    <w:rsid w:val="00BA558A"/>
    <w:rsid w:val="00BA5686"/>
    <w:rsid w:val="00BA56E6"/>
    <w:rsid w:val="00BA5702"/>
    <w:rsid w:val="00BA577D"/>
    <w:rsid w:val="00BA5781"/>
    <w:rsid w:val="00BA5E3B"/>
    <w:rsid w:val="00BA6017"/>
    <w:rsid w:val="00BA60DF"/>
    <w:rsid w:val="00BA64E5"/>
    <w:rsid w:val="00BA6577"/>
    <w:rsid w:val="00BA6656"/>
    <w:rsid w:val="00BA67DD"/>
    <w:rsid w:val="00BA6894"/>
    <w:rsid w:val="00BA6956"/>
    <w:rsid w:val="00BA6ABF"/>
    <w:rsid w:val="00BA6DE3"/>
    <w:rsid w:val="00BA6E40"/>
    <w:rsid w:val="00BA6FAA"/>
    <w:rsid w:val="00BA70CF"/>
    <w:rsid w:val="00BA7156"/>
    <w:rsid w:val="00BA7192"/>
    <w:rsid w:val="00BA71CD"/>
    <w:rsid w:val="00BA73E1"/>
    <w:rsid w:val="00BA77EC"/>
    <w:rsid w:val="00BA7C77"/>
    <w:rsid w:val="00BA7EBE"/>
    <w:rsid w:val="00BB05E3"/>
    <w:rsid w:val="00BB0B02"/>
    <w:rsid w:val="00BB0D68"/>
    <w:rsid w:val="00BB0E28"/>
    <w:rsid w:val="00BB0EC8"/>
    <w:rsid w:val="00BB0F60"/>
    <w:rsid w:val="00BB0F72"/>
    <w:rsid w:val="00BB1080"/>
    <w:rsid w:val="00BB10CF"/>
    <w:rsid w:val="00BB1147"/>
    <w:rsid w:val="00BB11A3"/>
    <w:rsid w:val="00BB12B0"/>
    <w:rsid w:val="00BB15F5"/>
    <w:rsid w:val="00BB1996"/>
    <w:rsid w:val="00BB1AA8"/>
    <w:rsid w:val="00BB1CE0"/>
    <w:rsid w:val="00BB1D4B"/>
    <w:rsid w:val="00BB1D7B"/>
    <w:rsid w:val="00BB1DC7"/>
    <w:rsid w:val="00BB1E34"/>
    <w:rsid w:val="00BB200F"/>
    <w:rsid w:val="00BB2361"/>
    <w:rsid w:val="00BB262F"/>
    <w:rsid w:val="00BB266B"/>
    <w:rsid w:val="00BB2760"/>
    <w:rsid w:val="00BB27F2"/>
    <w:rsid w:val="00BB29F7"/>
    <w:rsid w:val="00BB2B08"/>
    <w:rsid w:val="00BB2B19"/>
    <w:rsid w:val="00BB2E22"/>
    <w:rsid w:val="00BB2E52"/>
    <w:rsid w:val="00BB2E58"/>
    <w:rsid w:val="00BB326E"/>
    <w:rsid w:val="00BB327B"/>
    <w:rsid w:val="00BB3368"/>
    <w:rsid w:val="00BB39C6"/>
    <w:rsid w:val="00BB3CE1"/>
    <w:rsid w:val="00BB3F29"/>
    <w:rsid w:val="00BB4013"/>
    <w:rsid w:val="00BB4233"/>
    <w:rsid w:val="00BB44B2"/>
    <w:rsid w:val="00BB47FA"/>
    <w:rsid w:val="00BB48A9"/>
    <w:rsid w:val="00BB4BD4"/>
    <w:rsid w:val="00BB527C"/>
    <w:rsid w:val="00BB5392"/>
    <w:rsid w:val="00BB596F"/>
    <w:rsid w:val="00BB5ADE"/>
    <w:rsid w:val="00BB5D7F"/>
    <w:rsid w:val="00BB5DA9"/>
    <w:rsid w:val="00BB6112"/>
    <w:rsid w:val="00BB645C"/>
    <w:rsid w:val="00BB65A5"/>
    <w:rsid w:val="00BB66BD"/>
    <w:rsid w:val="00BB6BC1"/>
    <w:rsid w:val="00BB6F66"/>
    <w:rsid w:val="00BB70F0"/>
    <w:rsid w:val="00BB7252"/>
    <w:rsid w:val="00BB73B0"/>
    <w:rsid w:val="00BB78F8"/>
    <w:rsid w:val="00BB7B39"/>
    <w:rsid w:val="00BB7EC9"/>
    <w:rsid w:val="00BB7F99"/>
    <w:rsid w:val="00BB7FB1"/>
    <w:rsid w:val="00BC0090"/>
    <w:rsid w:val="00BC00F6"/>
    <w:rsid w:val="00BC02DB"/>
    <w:rsid w:val="00BC074A"/>
    <w:rsid w:val="00BC0763"/>
    <w:rsid w:val="00BC0857"/>
    <w:rsid w:val="00BC0B08"/>
    <w:rsid w:val="00BC0D90"/>
    <w:rsid w:val="00BC0EA4"/>
    <w:rsid w:val="00BC101A"/>
    <w:rsid w:val="00BC1021"/>
    <w:rsid w:val="00BC10EC"/>
    <w:rsid w:val="00BC124B"/>
    <w:rsid w:val="00BC1BF0"/>
    <w:rsid w:val="00BC1D2E"/>
    <w:rsid w:val="00BC1E96"/>
    <w:rsid w:val="00BC1F0F"/>
    <w:rsid w:val="00BC1FA8"/>
    <w:rsid w:val="00BC2206"/>
    <w:rsid w:val="00BC227D"/>
    <w:rsid w:val="00BC2349"/>
    <w:rsid w:val="00BC234A"/>
    <w:rsid w:val="00BC2647"/>
    <w:rsid w:val="00BC26D3"/>
    <w:rsid w:val="00BC2921"/>
    <w:rsid w:val="00BC297E"/>
    <w:rsid w:val="00BC2A5F"/>
    <w:rsid w:val="00BC2A96"/>
    <w:rsid w:val="00BC2AE3"/>
    <w:rsid w:val="00BC2B4C"/>
    <w:rsid w:val="00BC2C36"/>
    <w:rsid w:val="00BC2D8A"/>
    <w:rsid w:val="00BC2E45"/>
    <w:rsid w:val="00BC2F7B"/>
    <w:rsid w:val="00BC2F7C"/>
    <w:rsid w:val="00BC3185"/>
    <w:rsid w:val="00BC3197"/>
    <w:rsid w:val="00BC31EF"/>
    <w:rsid w:val="00BC32BC"/>
    <w:rsid w:val="00BC332D"/>
    <w:rsid w:val="00BC34F1"/>
    <w:rsid w:val="00BC3736"/>
    <w:rsid w:val="00BC39D5"/>
    <w:rsid w:val="00BC3AD0"/>
    <w:rsid w:val="00BC3B24"/>
    <w:rsid w:val="00BC3B73"/>
    <w:rsid w:val="00BC3C88"/>
    <w:rsid w:val="00BC3D80"/>
    <w:rsid w:val="00BC3ECC"/>
    <w:rsid w:val="00BC3F3B"/>
    <w:rsid w:val="00BC3F96"/>
    <w:rsid w:val="00BC402E"/>
    <w:rsid w:val="00BC428C"/>
    <w:rsid w:val="00BC4584"/>
    <w:rsid w:val="00BC45B6"/>
    <w:rsid w:val="00BC48D2"/>
    <w:rsid w:val="00BC4958"/>
    <w:rsid w:val="00BC49D2"/>
    <w:rsid w:val="00BC4AF8"/>
    <w:rsid w:val="00BC4B82"/>
    <w:rsid w:val="00BC4F05"/>
    <w:rsid w:val="00BC4F0A"/>
    <w:rsid w:val="00BC51C4"/>
    <w:rsid w:val="00BC5216"/>
    <w:rsid w:val="00BC560F"/>
    <w:rsid w:val="00BC56D3"/>
    <w:rsid w:val="00BC5713"/>
    <w:rsid w:val="00BC5E0C"/>
    <w:rsid w:val="00BC5F4B"/>
    <w:rsid w:val="00BC602E"/>
    <w:rsid w:val="00BC61B9"/>
    <w:rsid w:val="00BC642E"/>
    <w:rsid w:val="00BC6463"/>
    <w:rsid w:val="00BC648B"/>
    <w:rsid w:val="00BC6A64"/>
    <w:rsid w:val="00BC6C3D"/>
    <w:rsid w:val="00BC6C58"/>
    <w:rsid w:val="00BC6D59"/>
    <w:rsid w:val="00BC6EEA"/>
    <w:rsid w:val="00BC719E"/>
    <w:rsid w:val="00BC73D0"/>
    <w:rsid w:val="00BC78B0"/>
    <w:rsid w:val="00BC7DFF"/>
    <w:rsid w:val="00BD0070"/>
    <w:rsid w:val="00BD01E0"/>
    <w:rsid w:val="00BD0424"/>
    <w:rsid w:val="00BD0775"/>
    <w:rsid w:val="00BD07BE"/>
    <w:rsid w:val="00BD09A1"/>
    <w:rsid w:val="00BD09F4"/>
    <w:rsid w:val="00BD0AB4"/>
    <w:rsid w:val="00BD0BC4"/>
    <w:rsid w:val="00BD0C89"/>
    <w:rsid w:val="00BD0CC2"/>
    <w:rsid w:val="00BD0E6C"/>
    <w:rsid w:val="00BD0FAB"/>
    <w:rsid w:val="00BD0FB7"/>
    <w:rsid w:val="00BD1134"/>
    <w:rsid w:val="00BD135D"/>
    <w:rsid w:val="00BD13BE"/>
    <w:rsid w:val="00BD1767"/>
    <w:rsid w:val="00BD17EA"/>
    <w:rsid w:val="00BD1C05"/>
    <w:rsid w:val="00BD1E56"/>
    <w:rsid w:val="00BD1FCB"/>
    <w:rsid w:val="00BD1FD7"/>
    <w:rsid w:val="00BD2383"/>
    <w:rsid w:val="00BD2399"/>
    <w:rsid w:val="00BD244D"/>
    <w:rsid w:val="00BD2726"/>
    <w:rsid w:val="00BD2AA7"/>
    <w:rsid w:val="00BD2AE1"/>
    <w:rsid w:val="00BD2B7E"/>
    <w:rsid w:val="00BD2C90"/>
    <w:rsid w:val="00BD2DCB"/>
    <w:rsid w:val="00BD2DF3"/>
    <w:rsid w:val="00BD300C"/>
    <w:rsid w:val="00BD3062"/>
    <w:rsid w:val="00BD3223"/>
    <w:rsid w:val="00BD33F6"/>
    <w:rsid w:val="00BD3466"/>
    <w:rsid w:val="00BD34CC"/>
    <w:rsid w:val="00BD3653"/>
    <w:rsid w:val="00BD36D9"/>
    <w:rsid w:val="00BD36DF"/>
    <w:rsid w:val="00BD39C8"/>
    <w:rsid w:val="00BD3A17"/>
    <w:rsid w:val="00BD3A4B"/>
    <w:rsid w:val="00BD3A6C"/>
    <w:rsid w:val="00BD3CC8"/>
    <w:rsid w:val="00BD3D13"/>
    <w:rsid w:val="00BD3D1D"/>
    <w:rsid w:val="00BD3E36"/>
    <w:rsid w:val="00BD3FDE"/>
    <w:rsid w:val="00BD4045"/>
    <w:rsid w:val="00BD420B"/>
    <w:rsid w:val="00BD4618"/>
    <w:rsid w:val="00BD4663"/>
    <w:rsid w:val="00BD4792"/>
    <w:rsid w:val="00BD4938"/>
    <w:rsid w:val="00BD4A3B"/>
    <w:rsid w:val="00BD5074"/>
    <w:rsid w:val="00BD5266"/>
    <w:rsid w:val="00BD556C"/>
    <w:rsid w:val="00BD5783"/>
    <w:rsid w:val="00BD5B35"/>
    <w:rsid w:val="00BD5E5E"/>
    <w:rsid w:val="00BD6012"/>
    <w:rsid w:val="00BD60AA"/>
    <w:rsid w:val="00BD60C7"/>
    <w:rsid w:val="00BD61C5"/>
    <w:rsid w:val="00BD61CA"/>
    <w:rsid w:val="00BD61D1"/>
    <w:rsid w:val="00BD627C"/>
    <w:rsid w:val="00BD62A9"/>
    <w:rsid w:val="00BD62E6"/>
    <w:rsid w:val="00BD65F1"/>
    <w:rsid w:val="00BD676C"/>
    <w:rsid w:val="00BD676E"/>
    <w:rsid w:val="00BD67CF"/>
    <w:rsid w:val="00BD6BB9"/>
    <w:rsid w:val="00BD6C42"/>
    <w:rsid w:val="00BD6DA2"/>
    <w:rsid w:val="00BD6E3D"/>
    <w:rsid w:val="00BD73D7"/>
    <w:rsid w:val="00BD7534"/>
    <w:rsid w:val="00BD7869"/>
    <w:rsid w:val="00BD7939"/>
    <w:rsid w:val="00BD794C"/>
    <w:rsid w:val="00BD7B72"/>
    <w:rsid w:val="00BE035C"/>
    <w:rsid w:val="00BE05D9"/>
    <w:rsid w:val="00BE08F8"/>
    <w:rsid w:val="00BE09C9"/>
    <w:rsid w:val="00BE1078"/>
    <w:rsid w:val="00BE11DA"/>
    <w:rsid w:val="00BE142B"/>
    <w:rsid w:val="00BE17E6"/>
    <w:rsid w:val="00BE1C7F"/>
    <w:rsid w:val="00BE1D03"/>
    <w:rsid w:val="00BE1D31"/>
    <w:rsid w:val="00BE206D"/>
    <w:rsid w:val="00BE2207"/>
    <w:rsid w:val="00BE24FB"/>
    <w:rsid w:val="00BE288D"/>
    <w:rsid w:val="00BE2A49"/>
    <w:rsid w:val="00BE2AA7"/>
    <w:rsid w:val="00BE2E5C"/>
    <w:rsid w:val="00BE2EAE"/>
    <w:rsid w:val="00BE2FA8"/>
    <w:rsid w:val="00BE32CF"/>
    <w:rsid w:val="00BE3327"/>
    <w:rsid w:val="00BE33A4"/>
    <w:rsid w:val="00BE3420"/>
    <w:rsid w:val="00BE355C"/>
    <w:rsid w:val="00BE3610"/>
    <w:rsid w:val="00BE3765"/>
    <w:rsid w:val="00BE3856"/>
    <w:rsid w:val="00BE3946"/>
    <w:rsid w:val="00BE3A1F"/>
    <w:rsid w:val="00BE3B8B"/>
    <w:rsid w:val="00BE3EAD"/>
    <w:rsid w:val="00BE4113"/>
    <w:rsid w:val="00BE41FE"/>
    <w:rsid w:val="00BE443D"/>
    <w:rsid w:val="00BE4566"/>
    <w:rsid w:val="00BE468F"/>
    <w:rsid w:val="00BE4759"/>
    <w:rsid w:val="00BE4770"/>
    <w:rsid w:val="00BE47D4"/>
    <w:rsid w:val="00BE48FB"/>
    <w:rsid w:val="00BE49A1"/>
    <w:rsid w:val="00BE4B2F"/>
    <w:rsid w:val="00BE4B9F"/>
    <w:rsid w:val="00BE4D18"/>
    <w:rsid w:val="00BE4EBA"/>
    <w:rsid w:val="00BE51DE"/>
    <w:rsid w:val="00BE5427"/>
    <w:rsid w:val="00BE5496"/>
    <w:rsid w:val="00BE5502"/>
    <w:rsid w:val="00BE5636"/>
    <w:rsid w:val="00BE57EC"/>
    <w:rsid w:val="00BE5A1B"/>
    <w:rsid w:val="00BE5DF9"/>
    <w:rsid w:val="00BE5E79"/>
    <w:rsid w:val="00BE61FC"/>
    <w:rsid w:val="00BE6579"/>
    <w:rsid w:val="00BE662C"/>
    <w:rsid w:val="00BE66A7"/>
    <w:rsid w:val="00BE6814"/>
    <w:rsid w:val="00BE68E4"/>
    <w:rsid w:val="00BE699A"/>
    <w:rsid w:val="00BE6B41"/>
    <w:rsid w:val="00BE6C53"/>
    <w:rsid w:val="00BE6CE8"/>
    <w:rsid w:val="00BE6DC6"/>
    <w:rsid w:val="00BE6ECA"/>
    <w:rsid w:val="00BE6EFF"/>
    <w:rsid w:val="00BE71B6"/>
    <w:rsid w:val="00BE7271"/>
    <w:rsid w:val="00BE7365"/>
    <w:rsid w:val="00BE750B"/>
    <w:rsid w:val="00BE75CE"/>
    <w:rsid w:val="00BE77E9"/>
    <w:rsid w:val="00BE7836"/>
    <w:rsid w:val="00BE78BB"/>
    <w:rsid w:val="00BE792F"/>
    <w:rsid w:val="00BE7957"/>
    <w:rsid w:val="00BE79E0"/>
    <w:rsid w:val="00BE7C0D"/>
    <w:rsid w:val="00BE7C1D"/>
    <w:rsid w:val="00BE7F20"/>
    <w:rsid w:val="00BE7FF6"/>
    <w:rsid w:val="00BF002C"/>
    <w:rsid w:val="00BF0158"/>
    <w:rsid w:val="00BF0187"/>
    <w:rsid w:val="00BF03F1"/>
    <w:rsid w:val="00BF0472"/>
    <w:rsid w:val="00BF04C9"/>
    <w:rsid w:val="00BF052E"/>
    <w:rsid w:val="00BF086C"/>
    <w:rsid w:val="00BF09CF"/>
    <w:rsid w:val="00BF0B5A"/>
    <w:rsid w:val="00BF0B74"/>
    <w:rsid w:val="00BF0BC1"/>
    <w:rsid w:val="00BF0C1B"/>
    <w:rsid w:val="00BF0C9A"/>
    <w:rsid w:val="00BF0CFA"/>
    <w:rsid w:val="00BF0DA2"/>
    <w:rsid w:val="00BF0E44"/>
    <w:rsid w:val="00BF0E66"/>
    <w:rsid w:val="00BF0FB5"/>
    <w:rsid w:val="00BF111F"/>
    <w:rsid w:val="00BF12C9"/>
    <w:rsid w:val="00BF12F5"/>
    <w:rsid w:val="00BF1557"/>
    <w:rsid w:val="00BF1730"/>
    <w:rsid w:val="00BF17CA"/>
    <w:rsid w:val="00BF1B19"/>
    <w:rsid w:val="00BF1C65"/>
    <w:rsid w:val="00BF1E4F"/>
    <w:rsid w:val="00BF1EB9"/>
    <w:rsid w:val="00BF1FA4"/>
    <w:rsid w:val="00BF2109"/>
    <w:rsid w:val="00BF2394"/>
    <w:rsid w:val="00BF23BD"/>
    <w:rsid w:val="00BF2578"/>
    <w:rsid w:val="00BF2645"/>
    <w:rsid w:val="00BF2665"/>
    <w:rsid w:val="00BF2D4E"/>
    <w:rsid w:val="00BF2D81"/>
    <w:rsid w:val="00BF2EA5"/>
    <w:rsid w:val="00BF2F27"/>
    <w:rsid w:val="00BF2FA2"/>
    <w:rsid w:val="00BF30E5"/>
    <w:rsid w:val="00BF32E4"/>
    <w:rsid w:val="00BF3405"/>
    <w:rsid w:val="00BF3620"/>
    <w:rsid w:val="00BF37DA"/>
    <w:rsid w:val="00BF39AC"/>
    <w:rsid w:val="00BF3A1C"/>
    <w:rsid w:val="00BF3A2F"/>
    <w:rsid w:val="00BF3A33"/>
    <w:rsid w:val="00BF3A4E"/>
    <w:rsid w:val="00BF3DE4"/>
    <w:rsid w:val="00BF4101"/>
    <w:rsid w:val="00BF447C"/>
    <w:rsid w:val="00BF478B"/>
    <w:rsid w:val="00BF47F5"/>
    <w:rsid w:val="00BF4947"/>
    <w:rsid w:val="00BF49A1"/>
    <w:rsid w:val="00BF4A22"/>
    <w:rsid w:val="00BF4BC4"/>
    <w:rsid w:val="00BF4CB6"/>
    <w:rsid w:val="00BF5269"/>
    <w:rsid w:val="00BF52E7"/>
    <w:rsid w:val="00BF5587"/>
    <w:rsid w:val="00BF56A2"/>
    <w:rsid w:val="00BF5A6E"/>
    <w:rsid w:val="00BF5BC2"/>
    <w:rsid w:val="00BF5BF1"/>
    <w:rsid w:val="00BF5D05"/>
    <w:rsid w:val="00BF60A2"/>
    <w:rsid w:val="00BF635B"/>
    <w:rsid w:val="00BF63CE"/>
    <w:rsid w:val="00BF64B1"/>
    <w:rsid w:val="00BF66EB"/>
    <w:rsid w:val="00BF6802"/>
    <w:rsid w:val="00BF6E88"/>
    <w:rsid w:val="00BF6E90"/>
    <w:rsid w:val="00BF6F33"/>
    <w:rsid w:val="00BF7155"/>
    <w:rsid w:val="00BF71BD"/>
    <w:rsid w:val="00BF7266"/>
    <w:rsid w:val="00BF7738"/>
    <w:rsid w:val="00BF794C"/>
    <w:rsid w:val="00BF7A00"/>
    <w:rsid w:val="00BF7D15"/>
    <w:rsid w:val="00BF7E9E"/>
    <w:rsid w:val="00C00230"/>
    <w:rsid w:val="00C0036F"/>
    <w:rsid w:val="00C003F6"/>
    <w:rsid w:val="00C0041E"/>
    <w:rsid w:val="00C006C7"/>
    <w:rsid w:val="00C00C8C"/>
    <w:rsid w:val="00C01094"/>
    <w:rsid w:val="00C0130A"/>
    <w:rsid w:val="00C01313"/>
    <w:rsid w:val="00C015B6"/>
    <w:rsid w:val="00C016AC"/>
    <w:rsid w:val="00C0180A"/>
    <w:rsid w:val="00C0195B"/>
    <w:rsid w:val="00C01BD2"/>
    <w:rsid w:val="00C01C6B"/>
    <w:rsid w:val="00C01D11"/>
    <w:rsid w:val="00C02054"/>
    <w:rsid w:val="00C02829"/>
    <w:rsid w:val="00C02A01"/>
    <w:rsid w:val="00C02BC2"/>
    <w:rsid w:val="00C02C48"/>
    <w:rsid w:val="00C02E7B"/>
    <w:rsid w:val="00C0327C"/>
    <w:rsid w:val="00C03317"/>
    <w:rsid w:val="00C03503"/>
    <w:rsid w:val="00C0355D"/>
    <w:rsid w:val="00C037D3"/>
    <w:rsid w:val="00C03AD5"/>
    <w:rsid w:val="00C03BF3"/>
    <w:rsid w:val="00C03C8A"/>
    <w:rsid w:val="00C040A4"/>
    <w:rsid w:val="00C040F0"/>
    <w:rsid w:val="00C0416E"/>
    <w:rsid w:val="00C04275"/>
    <w:rsid w:val="00C04457"/>
    <w:rsid w:val="00C04541"/>
    <w:rsid w:val="00C04823"/>
    <w:rsid w:val="00C04DEF"/>
    <w:rsid w:val="00C05084"/>
    <w:rsid w:val="00C0536A"/>
    <w:rsid w:val="00C0571C"/>
    <w:rsid w:val="00C05C14"/>
    <w:rsid w:val="00C06007"/>
    <w:rsid w:val="00C06A8E"/>
    <w:rsid w:val="00C06B10"/>
    <w:rsid w:val="00C06E59"/>
    <w:rsid w:val="00C06E9E"/>
    <w:rsid w:val="00C06F75"/>
    <w:rsid w:val="00C0703D"/>
    <w:rsid w:val="00C07117"/>
    <w:rsid w:val="00C072B3"/>
    <w:rsid w:val="00C0738A"/>
    <w:rsid w:val="00C074B2"/>
    <w:rsid w:val="00C07656"/>
    <w:rsid w:val="00C076A0"/>
    <w:rsid w:val="00C07891"/>
    <w:rsid w:val="00C07965"/>
    <w:rsid w:val="00C07A48"/>
    <w:rsid w:val="00C07A79"/>
    <w:rsid w:val="00C07A89"/>
    <w:rsid w:val="00C07AD9"/>
    <w:rsid w:val="00C07AE6"/>
    <w:rsid w:val="00C07C3A"/>
    <w:rsid w:val="00C07CDE"/>
    <w:rsid w:val="00C10005"/>
    <w:rsid w:val="00C10123"/>
    <w:rsid w:val="00C1069D"/>
    <w:rsid w:val="00C10740"/>
    <w:rsid w:val="00C107AE"/>
    <w:rsid w:val="00C10B3E"/>
    <w:rsid w:val="00C10D03"/>
    <w:rsid w:val="00C10D27"/>
    <w:rsid w:val="00C10D38"/>
    <w:rsid w:val="00C10F7B"/>
    <w:rsid w:val="00C112D9"/>
    <w:rsid w:val="00C11319"/>
    <w:rsid w:val="00C114FF"/>
    <w:rsid w:val="00C1153F"/>
    <w:rsid w:val="00C11551"/>
    <w:rsid w:val="00C115B1"/>
    <w:rsid w:val="00C115BC"/>
    <w:rsid w:val="00C118AB"/>
    <w:rsid w:val="00C11D1A"/>
    <w:rsid w:val="00C11D61"/>
    <w:rsid w:val="00C11F06"/>
    <w:rsid w:val="00C11F67"/>
    <w:rsid w:val="00C1215E"/>
    <w:rsid w:val="00C125C7"/>
    <w:rsid w:val="00C126EB"/>
    <w:rsid w:val="00C12854"/>
    <w:rsid w:val="00C12B40"/>
    <w:rsid w:val="00C12CB1"/>
    <w:rsid w:val="00C12CD0"/>
    <w:rsid w:val="00C13118"/>
    <w:rsid w:val="00C13277"/>
    <w:rsid w:val="00C132F2"/>
    <w:rsid w:val="00C13635"/>
    <w:rsid w:val="00C1364E"/>
    <w:rsid w:val="00C1366C"/>
    <w:rsid w:val="00C137E2"/>
    <w:rsid w:val="00C138AE"/>
    <w:rsid w:val="00C138C2"/>
    <w:rsid w:val="00C13BBC"/>
    <w:rsid w:val="00C13BEB"/>
    <w:rsid w:val="00C13C2E"/>
    <w:rsid w:val="00C13C9E"/>
    <w:rsid w:val="00C14233"/>
    <w:rsid w:val="00C1424A"/>
    <w:rsid w:val="00C1473F"/>
    <w:rsid w:val="00C154DF"/>
    <w:rsid w:val="00C155D0"/>
    <w:rsid w:val="00C1584F"/>
    <w:rsid w:val="00C15A23"/>
    <w:rsid w:val="00C15B08"/>
    <w:rsid w:val="00C15B61"/>
    <w:rsid w:val="00C15E25"/>
    <w:rsid w:val="00C161FA"/>
    <w:rsid w:val="00C164B1"/>
    <w:rsid w:val="00C16517"/>
    <w:rsid w:val="00C16886"/>
    <w:rsid w:val="00C16B70"/>
    <w:rsid w:val="00C16BD4"/>
    <w:rsid w:val="00C16CFA"/>
    <w:rsid w:val="00C17000"/>
    <w:rsid w:val="00C17031"/>
    <w:rsid w:val="00C17374"/>
    <w:rsid w:val="00C17404"/>
    <w:rsid w:val="00C17823"/>
    <w:rsid w:val="00C17837"/>
    <w:rsid w:val="00C1784F"/>
    <w:rsid w:val="00C200C3"/>
    <w:rsid w:val="00C2021E"/>
    <w:rsid w:val="00C207F5"/>
    <w:rsid w:val="00C20BFE"/>
    <w:rsid w:val="00C20D36"/>
    <w:rsid w:val="00C21248"/>
    <w:rsid w:val="00C2124E"/>
    <w:rsid w:val="00C21287"/>
    <w:rsid w:val="00C215D8"/>
    <w:rsid w:val="00C21668"/>
    <w:rsid w:val="00C21745"/>
    <w:rsid w:val="00C217D6"/>
    <w:rsid w:val="00C2186A"/>
    <w:rsid w:val="00C219EB"/>
    <w:rsid w:val="00C21B5B"/>
    <w:rsid w:val="00C21BBA"/>
    <w:rsid w:val="00C21D80"/>
    <w:rsid w:val="00C22337"/>
    <w:rsid w:val="00C22391"/>
    <w:rsid w:val="00C2240E"/>
    <w:rsid w:val="00C22888"/>
    <w:rsid w:val="00C22B02"/>
    <w:rsid w:val="00C22CE7"/>
    <w:rsid w:val="00C22D20"/>
    <w:rsid w:val="00C22F3F"/>
    <w:rsid w:val="00C23437"/>
    <w:rsid w:val="00C23720"/>
    <w:rsid w:val="00C23742"/>
    <w:rsid w:val="00C23B29"/>
    <w:rsid w:val="00C23D77"/>
    <w:rsid w:val="00C23E9A"/>
    <w:rsid w:val="00C23F95"/>
    <w:rsid w:val="00C2403E"/>
    <w:rsid w:val="00C241CB"/>
    <w:rsid w:val="00C24381"/>
    <w:rsid w:val="00C245E6"/>
    <w:rsid w:val="00C24605"/>
    <w:rsid w:val="00C2465D"/>
    <w:rsid w:val="00C246B9"/>
    <w:rsid w:val="00C247BB"/>
    <w:rsid w:val="00C247F2"/>
    <w:rsid w:val="00C24939"/>
    <w:rsid w:val="00C24BFD"/>
    <w:rsid w:val="00C24C19"/>
    <w:rsid w:val="00C24E90"/>
    <w:rsid w:val="00C25001"/>
    <w:rsid w:val="00C253AB"/>
    <w:rsid w:val="00C253D7"/>
    <w:rsid w:val="00C25877"/>
    <w:rsid w:val="00C25884"/>
    <w:rsid w:val="00C25979"/>
    <w:rsid w:val="00C25BAD"/>
    <w:rsid w:val="00C25C7C"/>
    <w:rsid w:val="00C260CB"/>
    <w:rsid w:val="00C261FE"/>
    <w:rsid w:val="00C264E2"/>
    <w:rsid w:val="00C2652D"/>
    <w:rsid w:val="00C265CF"/>
    <w:rsid w:val="00C26606"/>
    <w:rsid w:val="00C26985"/>
    <w:rsid w:val="00C26B35"/>
    <w:rsid w:val="00C26CFD"/>
    <w:rsid w:val="00C26E7B"/>
    <w:rsid w:val="00C26F35"/>
    <w:rsid w:val="00C2728A"/>
    <w:rsid w:val="00C27322"/>
    <w:rsid w:val="00C279BC"/>
    <w:rsid w:val="00C27A77"/>
    <w:rsid w:val="00C27B90"/>
    <w:rsid w:val="00C27F24"/>
    <w:rsid w:val="00C27FD1"/>
    <w:rsid w:val="00C30257"/>
    <w:rsid w:val="00C304CC"/>
    <w:rsid w:val="00C304F2"/>
    <w:rsid w:val="00C306BA"/>
    <w:rsid w:val="00C307DD"/>
    <w:rsid w:val="00C30A21"/>
    <w:rsid w:val="00C30C10"/>
    <w:rsid w:val="00C30CCB"/>
    <w:rsid w:val="00C30CD9"/>
    <w:rsid w:val="00C30DBE"/>
    <w:rsid w:val="00C30F6E"/>
    <w:rsid w:val="00C31056"/>
    <w:rsid w:val="00C310D3"/>
    <w:rsid w:val="00C3123F"/>
    <w:rsid w:val="00C312EA"/>
    <w:rsid w:val="00C3131F"/>
    <w:rsid w:val="00C31657"/>
    <w:rsid w:val="00C31753"/>
    <w:rsid w:val="00C31765"/>
    <w:rsid w:val="00C319B4"/>
    <w:rsid w:val="00C31B8C"/>
    <w:rsid w:val="00C31BC8"/>
    <w:rsid w:val="00C31D93"/>
    <w:rsid w:val="00C31FCC"/>
    <w:rsid w:val="00C323E2"/>
    <w:rsid w:val="00C3243D"/>
    <w:rsid w:val="00C3243E"/>
    <w:rsid w:val="00C32489"/>
    <w:rsid w:val="00C32579"/>
    <w:rsid w:val="00C3259A"/>
    <w:rsid w:val="00C3272E"/>
    <w:rsid w:val="00C32847"/>
    <w:rsid w:val="00C32DC3"/>
    <w:rsid w:val="00C334B6"/>
    <w:rsid w:val="00C334F3"/>
    <w:rsid w:val="00C3367A"/>
    <w:rsid w:val="00C33731"/>
    <w:rsid w:val="00C33A5C"/>
    <w:rsid w:val="00C33AFC"/>
    <w:rsid w:val="00C33B69"/>
    <w:rsid w:val="00C33CC0"/>
    <w:rsid w:val="00C33DB7"/>
    <w:rsid w:val="00C34041"/>
    <w:rsid w:val="00C3412F"/>
    <w:rsid w:val="00C34430"/>
    <w:rsid w:val="00C34495"/>
    <w:rsid w:val="00C34663"/>
    <w:rsid w:val="00C34745"/>
    <w:rsid w:val="00C34928"/>
    <w:rsid w:val="00C34F6C"/>
    <w:rsid w:val="00C34F8B"/>
    <w:rsid w:val="00C34FBB"/>
    <w:rsid w:val="00C352CD"/>
    <w:rsid w:val="00C3537A"/>
    <w:rsid w:val="00C3539F"/>
    <w:rsid w:val="00C35552"/>
    <w:rsid w:val="00C3577F"/>
    <w:rsid w:val="00C3588E"/>
    <w:rsid w:val="00C358FE"/>
    <w:rsid w:val="00C359F4"/>
    <w:rsid w:val="00C35B3C"/>
    <w:rsid w:val="00C35BAD"/>
    <w:rsid w:val="00C35C8D"/>
    <w:rsid w:val="00C35CF0"/>
    <w:rsid w:val="00C35DDC"/>
    <w:rsid w:val="00C35EEF"/>
    <w:rsid w:val="00C3608F"/>
    <w:rsid w:val="00C3609F"/>
    <w:rsid w:val="00C360B1"/>
    <w:rsid w:val="00C360F8"/>
    <w:rsid w:val="00C36165"/>
    <w:rsid w:val="00C36213"/>
    <w:rsid w:val="00C362B0"/>
    <w:rsid w:val="00C36311"/>
    <w:rsid w:val="00C36404"/>
    <w:rsid w:val="00C3662C"/>
    <w:rsid w:val="00C367FB"/>
    <w:rsid w:val="00C36920"/>
    <w:rsid w:val="00C36A45"/>
    <w:rsid w:val="00C36BCA"/>
    <w:rsid w:val="00C36FD6"/>
    <w:rsid w:val="00C370E5"/>
    <w:rsid w:val="00C37259"/>
    <w:rsid w:val="00C37401"/>
    <w:rsid w:val="00C37BD4"/>
    <w:rsid w:val="00C37C34"/>
    <w:rsid w:val="00C37F6E"/>
    <w:rsid w:val="00C400CC"/>
    <w:rsid w:val="00C4016D"/>
    <w:rsid w:val="00C406B0"/>
    <w:rsid w:val="00C407AE"/>
    <w:rsid w:val="00C40945"/>
    <w:rsid w:val="00C40D85"/>
    <w:rsid w:val="00C40DDE"/>
    <w:rsid w:val="00C40F65"/>
    <w:rsid w:val="00C40F6F"/>
    <w:rsid w:val="00C41100"/>
    <w:rsid w:val="00C413FE"/>
    <w:rsid w:val="00C41651"/>
    <w:rsid w:val="00C41664"/>
    <w:rsid w:val="00C41813"/>
    <w:rsid w:val="00C41A42"/>
    <w:rsid w:val="00C41B79"/>
    <w:rsid w:val="00C41CF0"/>
    <w:rsid w:val="00C41EE8"/>
    <w:rsid w:val="00C4242C"/>
    <w:rsid w:val="00C4261F"/>
    <w:rsid w:val="00C427FD"/>
    <w:rsid w:val="00C4338F"/>
    <w:rsid w:val="00C4356D"/>
    <w:rsid w:val="00C4360F"/>
    <w:rsid w:val="00C43785"/>
    <w:rsid w:val="00C43B6B"/>
    <w:rsid w:val="00C43CA1"/>
    <w:rsid w:val="00C43D22"/>
    <w:rsid w:val="00C43E1D"/>
    <w:rsid w:val="00C43E91"/>
    <w:rsid w:val="00C43F7F"/>
    <w:rsid w:val="00C44100"/>
    <w:rsid w:val="00C441C3"/>
    <w:rsid w:val="00C443DE"/>
    <w:rsid w:val="00C44458"/>
    <w:rsid w:val="00C44461"/>
    <w:rsid w:val="00C445CF"/>
    <w:rsid w:val="00C4468E"/>
    <w:rsid w:val="00C4473D"/>
    <w:rsid w:val="00C44AFB"/>
    <w:rsid w:val="00C44B53"/>
    <w:rsid w:val="00C44EE7"/>
    <w:rsid w:val="00C4529C"/>
    <w:rsid w:val="00C4558D"/>
    <w:rsid w:val="00C4574D"/>
    <w:rsid w:val="00C45960"/>
    <w:rsid w:val="00C45993"/>
    <w:rsid w:val="00C45A8B"/>
    <w:rsid w:val="00C45AA6"/>
    <w:rsid w:val="00C45E44"/>
    <w:rsid w:val="00C46052"/>
    <w:rsid w:val="00C4606F"/>
    <w:rsid w:val="00C46159"/>
    <w:rsid w:val="00C4633B"/>
    <w:rsid w:val="00C463C8"/>
    <w:rsid w:val="00C4654E"/>
    <w:rsid w:val="00C46716"/>
    <w:rsid w:val="00C46813"/>
    <w:rsid w:val="00C46A98"/>
    <w:rsid w:val="00C46CD4"/>
    <w:rsid w:val="00C471ED"/>
    <w:rsid w:val="00C4743E"/>
    <w:rsid w:val="00C4751B"/>
    <w:rsid w:val="00C47579"/>
    <w:rsid w:val="00C4769B"/>
    <w:rsid w:val="00C477CC"/>
    <w:rsid w:val="00C479AE"/>
    <w:rsid w:val="00C47B9B"/>
    <w:rsid w:val="00C47BD4"/>
    <w:rsid w:val="00C47BDC"/>
    <w:rsid w:val="00C47D5E"/>
    <w:rsid w:val="00C500EB"/>
    <w:rsid w:val="00C50348"/>
    <w:rsid w:val="00C508B3"/>
    <w:rsid w:val="00C50AC9"/>
    <w:rsid w:val="00C50AE2"/>
    <w:rsid w:val="00C50C66"/>
    <w:rsid w:val="00C50D57"/>
    <w:rsid w:val="00C50E5F"/>
    <w:rsid w:val="00C50F40"/>
    <w:rsid w:val="00C5118B"/>
    <w:rsid w:val="00C513D8"/>
    <w:rsid w:val="00C51488"/>
    <w:rsid w:val="00C514A4"/>
    <w:rsid w:val="00C517A1"/>
    <w:rsid w:val="00C51B34"/>
    <w:rsid w:val="00C51D2E"/>
    <w:rsid w:val="00C51F4F"/>
    <w:rsid w:val="00C52026"/>
    <w:rsid w:val="00C520D8"/>
    <w:rsid w:val="00C52132"/>
    <w:rsid w:val="00C521AD"/>
    <w:rsid w:val="00C521FA"/>
    <w:rsid w:val="00C521FC"/>
    <w:rsid w:val="00C52209"/>
    <w:rsid w:val="00C5250E"/>
    <w:rsid w:val="00C52602"/>
    <w:rsid w:val="00C52716"/>
    <w:rsid w:val="00C52C62"/>
    <w:rsid w:val="00C53112"/>
    <w:rsid w:val="00C532DE"/>
    <w:rsid w:val="00C53467"/>
    <w:rsid w:val="00C53674"/>
    <w:rsid w:val="00C536E1"/>
    <w:rsid w:val="00C53711"/>
    <w:rsid w:val="00C53732"/>
    <w:rsid w:val="00C53ECC"/>
    <w:rsid w:val="00C53F36"/>
    <w:rsid w:val="00C53FC2"/>
    <w:rsid w:val="00C53FF1"/>
    <w:rsid w:val="00C542BB"/>
    <w:rsid w:val="00C542EF"/>
    <w:rsid w:val="00C542FC"/>
    <w:rsid w:val="00C54300"/>
    <w:rsid w:val="00C5450A"/>
    <w:rsid w:val="00C547CA"/>
    <w:rsid w:val="00C54898"/>
    <w:rsid w:val="00C548B9"/>
    <w:rsid w:val="00C54B6C"/>
    <w:rsid w:val="00C54B9F"/>
    <w:rsid w:val="00C54CA4"/>
    <w:rsid w:val="00C54D0C"/>
    <w:rsid w:val="00C54EB1"/>
    <w:rsid w:val="00C54F0E"/>
    <w:rsid w:val="00C55026"/>
    <w:rsid w:val="00C55237"/>
    <w:rsid w:val="00C55289"/>
    <w:rsid w:val="00C5529E"/>
    <w:rsid w:val="00C5579D"/>
    <w:rsid w:val="00C5579F"/>
    <w:rsid w:val="00C5597E"/>
    <w:rsid w:val="00C55C11"/>
    <w:rsid w:val="00C55C4B"/>
    <w:rsid w:val="00C55F30"/>
    <w:rsid w:val="00C56035"/>
    <w:rsid w:val="00C561E5"/>
    <w:rsid w:val="00C564FB"/>
    <w:rsid w:val="00C56619"/>
    <w:rsid w:val="00C569F0"/>
    <w:rsid w:val="00C56BA2"/>
    <w:rsid w:val="00C56E1D"/>
    <w:rsid w:val="00C56FE2"/>
    <w:rsid w:val="00C57108"/>
    <w:rsid w:val="00C57489"/>
    <w:rsid w:val="00C574D0"/>
    <w:rsid w:val="00C57630"/>
    <w:rsid w:val="00C57757"/>
    <w:rsid w:val="00C57943"/>
    <w:rsid w:val="00C57976"/>
    <w:rsid w:val="00C57A0E"/>
    <w:rsid w:val="00C57B10"/>
    <w:rsid w:val="00C57CD6"/>
    <w:rsid w:val="00C57E61"/>
    <w:rsid w:val="00C57E9D"/>
    <w:rsid w:val="00C57FEC"/>
    <w:rsid w:val="00C602AD"/>
    <w:rsid w:val="00C6041C"/>
    <w:rsid w:val="00C60508"/>
    <w:rsid w:val="00C60560"/>
    <w:rsid w:val="00C605A2"/>
    <w:rsid w:val="00C605F0"/>
    <w:rsid w:val="00C60739"/>
    <w:rsid w:val="00C60BC5"/>
    <w:rsid w:val="00C60C28"/>
    <w:rsid w:val="00C60CAE"/>
    <w:rsid w:val="00C60F2E"/>
    <w:rsid w:val="00C60FE4"/>
    <w:rsid w:val="00C61021"/>
    <w:rsid w:val="00C61132"/>
    <w:rsid w:val="00C61306"/>
    <w:rsid w:val="00C61636"/>
    <w:rsid w:val="00C6195F"/>
    <w:rsid w:val="00C6196F"/>
    <w:rsid w:val="00C61A65"/>
    <w:rsid w:val="00C61ACB"/>
    <w:rsid w:val="00C61E27"/>
    <w:rsid w:val="00C61E85"/>
    <w:rsid w:val="00C61EBB"/>
    <w:rsid w:val="00C61FDA"/>
    <w:rsid w:val="00C62055"/>
    <w:rsid w:val="00C62188"/>
    <w:rsid w:val="00C62316"/>
    <w:rsid w:val="00C6232A"/>
    <w:rsid w:val="00C62578"/>
    <w:rsid w:val="00C625D0"/>
    <w:rsid w:val="00C62913"/>
    <w:rsid w:val="00C6292A"/>
    <w:rsid w:val="00C62952"/>
    <w:rsid w:val="00C6297E"/>
    <w:rsid w:val="00C62F65"/>
    <w:rsid w:val="00C62FEC"/>
    <w:rsid w:val="00C630D6"/>
    <w:rsid w:val="00C63467"/>
    <w:rsid w:val="00C637EE"/>
    <w:rsid w:val="00C63854"/>
    <w:rsid w:val="00C63C6F"/>
    <w:rsid w:val="00C63F32"/>
    <w:rsid w:val="00C6401A"/>
    <w:rsid w:val="00C64187"/>
    <w:rsid w:val="00C6451C"/>
    <w:rsid w:val="00C645BF"/>
    <w:rsid w:val="00C64933"/>
    <w:rsid w:val="00C64A68"/>
    <w:rsid w:val="00C64AA4"/>
    <w:rsid w:val="00C64AB2"/>
    <w:rsid w:val="00C64AD6"/>
    <w:rsid w:val="00C64FD2"/>
    <w:rsid w:val="00C65364"/>
    <w:rsid w:val="00C6562D"/>
    <w:rsid w:val="00C65727"/>
    <w:rsid w:val="00C65869"/>
    <w:rsid w:val="00C6595C"/>
    <w:rsid w:val="00C65AD2"/>
    <w:rsid w:val="00C65C2F"/>
    <w:rsid w:val="00C65DB8"/>
    <w:rsid w:val="00C65F55"/>
    <w:rsid w:val="00C65F5B"/>
    <w:rsid w:val="00C66297"/>
    <w:rsid w:val="00C6656C"/>
    <w:rsid w:val="00C66600"/>
    <w:rsid w:val="00C66913"/>
    <w:rsid w:val="00C66D3D"/>
    <w:rsid w:val="00C670D9"/>
    <w:rsid w:val="00C67207"/>
    <w:rsid w:val="00C6735E"/>
    <w:rsid w:val="00C6744C"/>
    <w:rsid w:val="00C67476"/>
    <w:rsid w:val="00C67679"/>
    <w:rsid w:val="00C67911"/>
    <w:rsid w:val="00C67B97"/>
    <w:rsid w:val="00C67BBC"/>
    <w:rsid w:val="00C67BFA"/>
    <w:rsid w:val="00C70453"/>
    <w:rsid w:val="00C7051B"/>
    <w:rsid w:val="00C70879"/>
    <w:rsid w:val="00C70A65"/>
    <w:rsid w:val="00C70AF9"/>
    <w:rsid w:val="00C714B0"/>
    <w:rsid w:val="00C719C7"/>
    <w:rsid w:val="00C71FC2"/>
    <w:rsid w:val="00C722B0"/>
    <w:rsid w:val="00C723AE"/>
    <w:rsid w:val="00C7252F"/>
    <w:rsid w:val="00C7287F"/>
    <w:rsid w:val="00C72BD7"/>
    <w:rsid w:val="00C72CA9"/>
    <w:rsid w:val="00C72D74"/>
    <w:rsid w:val="00C72EC5"/>
    <w:rsid w:val="00C732A8"/>
    <w:rsid w:val="00C73426"/>
    <w:rsid w:val="00C73497"/>
    <w:rsid w:val="00C737AC"/>
    <w:rsid w:val="00C73832"/>
    <w:rsid w:val="00C73C08"/>
    <w:rsid w:val="00C73C0F"/>
    <w:rsid w:val="00C73E30"/>
    <w:rsid w:val="00C741C0"/>
    <w:rsid w:val="00C74556"/>
    <w:rsid w:val="00C74564"/>
    <w:rsid w:val="00C74642"/>
    <w:rsid w:val="00C74A92"/>
    <w:rsid w:val="00C74B76"/>
    <w:rsid w:val="00C74ED6"/>
    <w:rsid w:val="00C75001"/>
    <w:rsid w:val="00C752A5"/>
    <w:rsid w:val="00C75464"/>
    <w:rsid w:val="00C754D5"/>
    <w:rsid w:val="00C7561F"/>
    <w:rsid w:val="00C758E2"/>
    <w:rsid w:val="00C75B2B"/>
    <w:rsid w:val="00C75D5D"/>
    <w:rsid w:val="00C75DD4"/>
    <w:rsid w:val="00C75E96"/>
    <w:rsid w:val="00C76055"/>
    <w:rsid w:val="00C760A6"/>
    <w:rsid w:val="00C76133"/>
    <w:rsid w:val="00C76186"/>
    <w:rsid w:val="00C761CE"/>
    <w:rsid w:val="00C7621F"/>
    <w:rsid w:val="00C76368"/>
    <w:rsid w:val="00C763C9"/>
    <w:rsid w:val="00C764D3"/>
    <w:rsid w:val="00C76556"/>
    <w:rsid w:val="00C76742"/>
    <w:rsid w:val="00C768B9"/>
    <w:rsid w:val="00C76B70"/>
    <w:rsid w:val="00C76BBE"/>
    <w:rsid w:val="00C77130"/>
    <w:rsid w:val="00C77193"/>
    <w:rsid w:val="00C772BB"/>
    <w:rsid w:val="00C774AD"/>
    <w:rsid w:val="00C776BD"/>
    <w:rsid w:val="00C77870"/>
    <w:rsid w:val="00C77B71"/>
    <w:rsid w:val="00C77BFD"/>
    <w:rsid w:val="00C77D03"/>
    <w:rsid w:val="00C800CD"/>
    <w:rsid w:val="00C8085A"/>
    <w:rsid w:val="00C8099F"/>
    <w:rsid w:val="00C80A6C"/>
    <w:rsid w:val="00C80E56"/>
    <w:rsid w:val="00C80EA9"/>
    <w:rsid w:val="00C810E6"/>
    <w:rsid w:val="00C8145D"/>
    <w:rsid w:val="00C81507"/>
    <w:rsid w:val="00C815A4"/>
    <w:rsid w:val="00C815E4"/>
    <w:rsid w:val="00C815E6"/>
    <w:rsid w:val="00C81768"/>
    <w:rsid w:val="00C818D9"/>
    <w:rsid w:val="00C818F0"/>
    <w:rsid w:val="00C81BDB"/>
    <w:rsid w:val="00C81C64"/>
    <w:rsid w:val="00C81C83"/>
    <w:rsid w:val="00C82429"/>
    <w:rsid w:val="00C824BB"/>
    <w:rsid w:val="00C825F0"/>
    <w:rsid w:val="00C82657"/>
    <w:rsid w:val="00C82804"/>
    <w:rsid w:val="00C82A3E"/>
    <w:rsid w:val="00C82AC0"/>
    <w:rsid w:val="00C82BF0"/>
    <w:rsid w:val="00C8313D"/>
    <w:rsid w:val="00C831A5"/>
    <w:rsid w:val="00C83942"/>
    <w:rsid w:val="00C83BEC"/>
    <w:rsid w:val="00C83E86"/>
    <w:rsid w:val="00C84063"/>
    <w:rsid w:val="00C84359"/>
    <w:rsid w:val="00C843EF"/>
    <w:rsid w:val="00C84450"/>
    <w:rsid w:val="00C84680"/>
    <w:rsid w:val="00C84891"/>
    <w:rsid w:val="00C84905"/>
    <w:rsid w:val="00C84B0F"/>
    <w:rsid w:val="00C84C8D"/>
    <w:rsid w:val="00C84D09"/>
    <w:rsid w:val="00C8504E"/>
    <w:rsid w:val="00C8514A"/>
    <w:rsid w:val="00C85218"/>
    <w:rsid w:val="00C85337"/>
    <w:rsid w:val="00C85453"/>
    <w:rsid w:val="00C854CB"/>
    <w:rsid w:val="00C85582"/>
    <w:rsid w:val="00C85626"/>
    <w:rsid w:val="00C8597A"/>
    <w:rsid w:val="00C85BAB"/>
    <w:rsid w:val="00C85C2E"/>
    <w:rsid w:val="00C85E8B"/>
    <w:rsid w:val="00C860D9"/>
    <w:rsid w:val="00C863D4"/>
    <w:rsid w:val="00C86680"/>
    <w:rsid w:val="00C86768"/>
    <w:rsid w:val="00C867CE"/>
    <w:rsid w:val="00C869D5"/>
    <w:rsid w:val="00C86A76"/>
    <w:rsid w:val="00C86B52"/>
    <w:rsid w:val="00C86FB8"/>
    <w:rsid w:val="00C87048"/>
    <w:rsid w:val="00C870D4"/>
    <w:rsid w:val="00C8713C"/>
    <w:rsid w:val="00C8726D"/>
    <w:rsid w:val="00C8731B"/>
    <w:rsid w:val="00C875CC"/>
    <w:rsid w:val="00C87695"/>
    <w:rsid w:val="00C876F4"/>
    <w:rsid w:val="00C8782A"/>
    <w:rsid w:val="00C87CF4"/>
    <w:rsid w:val="00C87D62"/>
    <w:rsid w:val="00C87FF9"/>
    <w:rsid w:val="00C901BF"/>
    <w:rsid w:val="00C90558"/>
    <w:rsid w:val="00C90584"/>
    <w:rsid w:val="00C905B9"/>
    <w:rsid w:val="00C906EF"/>
    <w:rsid w:val="00C90717"/>
    <w:rsid w:val="00C908AA"/>
    <w:rsid w:val="00C908AD"/>
    <w:rsid w:val="00C90B39"/>
    <w:rsid w:val="00C90C71"/>
    <w:rsid w:val="00C90E23"/>
    <w:rsid w:val="00C90E89"/>
    <w:rsid w:val="00C90FDA"/>
    <w:rsid w:val="00C9129D"/>
    <w:rsid w:val="00C913D0"/>
    <w:rsid w:val="00C91599"/>
    <w:rsid w:val="00C91B68"/>
    <w:rsid w:val="00C91DBD"/>
    <w:rsid w:val="00C91F60"/>
    <w:rsid w:val="00C921B8"/>
    <w:rsid w:val="00C9226D"/>
    <w:rsid w:val="00C9233D"/>
    <w:rsid w:val="00C9294B"/>
    <w:rsid w:val="00C92A50"/>
    <w:rsid w:val="00C92BE2"/>
    <w:rsid w:val="00C92E27"/>
    <w:rsid w:val="00C92E9E"/>
    <w:rsid w:val="00C92EB7"/>
    <w:rsid w:val="00C92EEE"/>
    <w:rsid w:val="00C93036"/>
    <w:rsid w:val="00C931AE"/>
    <w:rsid w:val="00C93469"/>
    <w:rsid w:val="00C936F5"/>
    <w:rsid w:val="00C93AAE"/>
    <w:rsid w:val="00C93FB5"/>
    <w:rsid w:val="00C94243"/>
    <w:rsid w:val="00C9442E"/>
    <w:rsid w:val="00C9456F"/>
    <w:rsid w:val="00C94598"/>
    <w:rsid w:val="00C947A0"/>
    <w:rsid w:val="00C94905"/>
    <w:rsid w:val="00C949F4"/>
    <w:rsid w:val="00C95050"/>
    <w:rsid w:val="00C95129"/>
    <w:rsid w:val="00C95264"/>
    <w:rsid w:val="00C954A8"/>
    <w:rsid w:val="00C955A8"/>
    <w:rsid w:val="00C95A34"/>
    <w:rsid w:val="00C95AA6"/>
    <w:rsid w:val="00C95B47"/>
    <w:rsid w:val="00C95D04"/>
    <w:rsid w:val="00C95D6C"/>
    <w:rsid w:val="00C95EAA"/>
    <w:rsid w:val="00C96172"/>
    <w:rsid w:val="00C964F8"/>
    <w:rsid w:val="00C965B9"/>
    <w:rsid w:val="00C9695A"/>
    <w:rsid w:val="00C96964"/>
    <w:rsid w:val="00C9699A"/>
    <w:rsid w:val="00C969A3"/>
    <w:rsid w:val="00C969E7"/>
    <w:rsid w:val="00C969FA"/>
    <w:rsid w:val="00C96A7E"/>
    <w:rsid w:val="00C9740F"/>
    <w:rsid w:val="00C974CF"/>
    <w:rsid w:val="00C9780C"/>
    <w:rsid w:val="00C97853"/>
    <w:rsid w:val="00C97B84"/>
    <w:rsid w:val="00C97BBB"/>
    <w:rsid w:val="00CA00EE"/>
    <w:rsid w:val="00CA019B"/>
    <w:rsid w:val="00CA0220"/>
    <w:rsid w:val="00CA05CF"/>
    <w:rsid w:val="00CA060B"/>
    <w:rsid w:val="00CA08B4"/>
    <w:rsid w:val="00CA0A7B"/>
    <w:rsid w:val="00CA0DEA"/>
    <w:rsid w:val="00CA0EFB"/>
    <w:rsid w:val="00CA0F43"/>
    <w:rsid w:val="00CA1402"/>
    <w:rsid w:val="00CA16DF"/>
    <w:rsid w:val="00CA18AD"/>
    <w:rsid w:val="00CA19D2"/>
    <w:rsid w:val="00CA1C2E"/>
    <w:rsid w:val="00CA1C48"/>
    <w:rsid w:val="00CA1C58"/>
    <w:rsid w:val="00CA1DBB"/>
    <w:rsid w:val="00CA1E1A"/>
    <w:rsid w:val="00CA1EFA"/>
    <w:rsid w:val="00CA1F07"/>
    <w:rsid w:val="00CA1F1B"/>
    <w:rsid w:val="00CA2007"/>
    <w:rsid w:val="00CA213E"/>
    <w:rsid w:val="00CA2154"/>
    <w:rsid w:val="00CA2343"/>
    <w:rsid w:val="00CA247E"/>
    <w:rsid w:val="00CA2578"/>
    <w:rsid w:val="00CA262C"/>
    <w:rsid w:val="00CA26DB"/>
    <w:rsid w:val="00CA277D"/>
    <w:rsid w:val="00CA2DDE"/>
    <w:rsid w:val="00CA2DFA"/>
    <w:rsid w:val="00CA302C"/>
    <w:rsid w:val="00CA3080"/>
    <w:rsid w:val="00CA309B"/>
    <w:rsid w:val="00CA30B1"/>
    <w:rsid w:val="00CA3133"/>
    <w:rsid w:val="00CA3235"/>
    <w:rsid w:val="00CA3399"/>
    <w:rsid w:val="00CA35D6"/>
    <w:rsid w:val="00CA3651"/>
    <w:rsid w:val="00CA3792"/>
    <w:rsid w:val="00CA3B80"/>
    <w:rsid w:val="00CA3E33"/>
    <w:rsid w:val="00CA413B"/>
    <w:rsid w:val="00CA431B"/>
    <w:rsid w:val="00CA435C"/>
    <w:rsid w:val="00CA463A"/>
    <w:rsid w:val="00CA498F"/>
    <w:rsid w:val="00CA49FF"/>
    <w:rsid w:val="00CA4C23"/>
    <w:rsid w:val="00CA4C5F"/>
    <w:rsid w:val="00CA4C94"/>
    <w:rsid w:val="00CA4DC7"/>
    <w:rsid w:val="00CA5073"/>
    <w:rsid w:val="00CA5351"/>
    <w:rsid w:val="00CA53A6"/>
    <w:rsid w:val="00CA5510"/>
    <w:rsid w:val="00CA553F"/>
    <w:rsid w:val="00CA5571"/>
    <w:rsid w:val="00CA568C"/>
    <w:rsid w:val="00CA5935"/>
    <w:rsid w:val="00CA5A7C"/>
    <w:rsid w:val="00CA5D98"/>
    <w:rsid w:val="00CA5F42"/>
    <w:rsid w:val="00CA6091"/>
    <w:rsid w:val="00CA6163"/>
    <w:rsid w:val="00CA625C"/>
    <w:rsid w:val="00CA6264"/>
    <w:rsid w:val="00CA62C5"/>
    <w:rsid w:val="00CA62E7"/>
    <w:rsid w:val="00CA64F1"/>
    <w:rsid w:val="00CA6BD9"/>
    <w:rsid w:val="00CA6CE5"/>
    <w:rsid w:val="00CA6EDE"/>
    <w:rsid w:val="00CA7340"/>
    <w:rsid w:val="00CA74FA"/>
    <w:rsid w:val="00CA7597"/>
    <w:rsid w:val="00CA78E2"/>
    <w:rsid w:val="00CA7AD2"/>
    <w:rsid w:val="00CA7D51"/>
    <w:rsid w:val="00CA7DBA"/>
    <w:rsid w:val="00CA7DF8"/>
    <w:rsid w:val="00CA7F71"/>
    <w:rsid w:val="00CB0002"/>
    <w:rsid w:val="00CB014C"/>
    <w:rsid w:val="00CB0334"/>
    <w:rsid w:val="00CB0516"/>
    <w:rsid w:val="00CB0630"/>
    <w:rsid w:val="00CB084C"/>
    <w:rsid w:val="00CB0990"/>
    <w:rsid w:val="00CB0A11"/>
    <w:rsid w:val="00CB0A14"/>
    <w:rsid w:val="00CB0ABE"/>
    <w:rsid w:val="00CB0B75"/>
    <w:rsid w:val="00CB0CDA"/>
    <w:rsid w:val="00CB0D8F"/>
    <w:rsid w:val="00CB0DA8"/>
    <w:rsid w:val="00CB0E20"/>
    <w:rsid w:val="00CB10E8"/>
    <w:rsid w:val="00CB10FF"/>
    <w:rsid w:val="00CB1194"/>
    <w:rsid w:val="00CB1217"/>
    <w:rsid w:val="00CB1317"/>
    <w:rsid w:val="00CB1550"/>
    <w:rsid w:val="00CB16D7"/>
    <w:rsid w:val="00CB1730"/>
    <w:rsid w:val="00CB17DE"/>
    <w:rsid w:val="00CB1892"/>
    <w:rsid w:val="00CB19D1"/>
    <w:rsid w:val="00CB1B63"/>
    <w:rsid w:val="00CB1CC7"/>
    <w:rsid w:val="00CB1D57"/>
    <w:rsid w:val="00CB1F47"/>
    <w:rsid w:val="00CB202B"/>
    <w:rsid w:val="00CB20ED"/>
    <w:rsid w:val="00CB21D2"/>
    <w:rsid w:val="00CB235E"/>
    <w:rsid w:val="00CB24A1"/>
    <w:rsid w:val="00CB25A2"/>
    <w:rsid w:val="00CB2A0D"/>
    <w:rsid w:val="00CB2DC4"/>
    <w:rsid w:val="00CB2DE4"/>
    <w:rsid w:val="00CB2F20"/>
    <w:rsid w:val="00CB304C"/>
    <w:rsid w:val="00CB3625"/>
    <w:rsid w:val="00CB38B1"/>
    <w:rsid w:val="00CB3A99"/>
    <w:rsid w:val="00CB4460"/>
    <w:rsid w:val="00CB4710"/>
    <w:rsid w:val="00CB471E"/>
    <w:rsid w:val="00CB47EA"/>
    <w:rsid w:val="00CB49C5"/>
    <w:rsid w:val="00CB4CC1"/>
    <w:rsid w:val="00CB4CC8"/>
    <w:rsid w:val="00CB4DE1"/>
    <w:rsid w:val="00CB50DE"/>
    <w:rsid w:val="00CB52A9"/>
    <w:rsid w:val="00CB5738"/>
    <w:rsid w:val="00CB5744"/>
    <w:rsid w:val="00CB588F"/>
    <w:rsid w:val="00CB58BA"/>
    <w:rsid w:val="00CB5967"/>
    <w:rsid w:val="00CB59B4"/>
    <w:rsid w:val="00CB5B6A"/>
    <w:rsid w:val="00CB5D36"/>
    <w:rsid w:val="00CB631E"/>
    <w:rsid w:val="00CB6968"/>
    <w:rsid w:val="00CB6BC0"/>
    <w:rsid w:val="00CB6C47"/>
    <w:rsid w:val="00CB6DD4"/>
    <w:rsid w:val="00CB6DDE"/>
    <w:rsid w:val="00CB730E"/>
    <w:rsid w:val="00CB7342"/>
    <w:rsid w:val="00CB7355"/>
    <w:rsid w:val="00CB737C"/>
    <w:rsid w:val="00CB7554"/>
    <w:rsid w:val="00CB7857"/>
    <w:rsid w:val="00CB7A39"/>
    <w:rsid w:val="00CB7CB7"/>
    <w:rsid w:val="00CC00E7"/>
    <w:rsid w:val="00CC012C"/>
    <w:rsid w:val="00CC04B5"/>
    <w:rsid w:val="00CC0540"/>
    <w:rsid w:val="00CC081C"/>
    <w:rsid w:val="00CC0C5D"/>
    <w:rsid w:val="00CC0DB1"/>
    <w:rsid w:val="00CC0DD0"/>
    <w:rsid w:val="00CC1051"/>
    <w:rsid w:val="00CC14FF"/>
    <w:rsid w:val="00CC163B"/>
    <w:rsid w:val="00CC17B0"/>
    <w:rsid w:val="00CC1969"/>
    <w:rsid w:val="00CC1BB0"/>
    <w:rsid w:val="00CC1F20"/>
    <w:rsid w:val="00CC2274"/>
    <w:rsid w:val="00CC22A8"/>
    <w:rsid w:val="00CC260E"/>
    <w:rsid w:val="00CC26E3"/>
    <w:rsid w:val="00CC29A0"/>
    <w:rsid w:val="00CC2B8D"/>
    <w:rsid w:val="00CC2D0A"/>
    <w:rsid w:val="00CC2E9A"/>
    <w:rsid w:val="00CC2EA8"/>
    <w:rsid w:val="00CC2EFE"/>
    <w:rsid w:val="00CC2FEB"/>
    <w:rsid w:val="00CC30B8"/>
    <w:rsid w:val="00CC312D"/>
    <w:rsid w:val="00CC31E4"/>
    <w:rsid w:val="00CC3595"/>
    <w:rsid w:val="00CC35A9"/>
    <w:rsid w:val="00CC3686"/>
    <w:rsid w:val="00CC3943"/>
    <w:rsid w:val="00CC397A"/>
    <w:rsid w:val="00CC3B35"/>
    <w:rsid w:val="00CC3B4B"/>
    <w:rsid w:val="00CC3F0A"/>
    <w:rsid w:val="00CC3F9C"/>
    <w:rsid w:val="00CC40D7"/>
    <w:rsid w:val="00CC424E"/>
    <w:rsid w:val="00CC4298"/>
    <w:rsid w:val="00CC4407"/>
    <w:rsid w:val="00CC4496"/>
    <w:rsid w:val="00CC45D2"/>
    <w:rsid w:val="00CC475F"/>
    <w:rsid w:val="00CC481E"/>
    <w:rsid w:val="00CC4A40"/>
    <w:rsid w:val="00CC4A5C"/>
    <w:rsid w:val="00CC4D83"/>
    <w:rsid w:val="00CC4FD3"/>
    <w:rsid w:val="00CC5175"/>
    <w:rsid w:val="00CC52FA"/>
    <w:rsid w:val="00CC54DC"/>
    <w:rsid w:val="00CC5597"/>
    <w:rsid w:val="00CC5618"/>
    <w:rsid w:val="00CC58C6"/>
    <w:rsid w:val="00CC5917"/>
    <w:rsid w:val="00CC5922"/>
    <w:rsid w:val="00CC59F8"/>
    <w:rsid w:val="00CC5B34"/>
    <w:rsid w:val="00CC5B8E"/>
    <w:rsid w:val="00CC5C63"/>
    <w:rsid w:val="00CC5F85"/>
    <w:rsid w:val="00CC62D8"/>
    <w:rsid w:val="00CC646D"/>
    <w:rsid w:val="00CC6824"/>
    <w:rsid w:val="00CC68BA"/>
    <w:rsid w:val="00CC6A36"/>
    <w:rsid w:val="00CC6F1D"/>
    <w:rsid w:val="00CC6F53"/>
    <w:rsid w:val="00CC7591"/>
    <w:rsid w:val="00CC75C5"/>
    <w:rsid w:val="00CC7665"/>
    <w:rsid w:val="00CC7693"/>
    <w:rsid w:val="00CC7821"/>
    <w:rsid w:val="00CC788C"/>
    <w:rsid w:val="00CC78A2"/>
    <w:rsid w:val="00CC7AC8"/>
    <w:rsid w:val="00CD08AB"/>
    <w:rsid w:val="00CD095C"/>
    <w:rsid w:val="00CD0A7A"/>
    <w:rsid w:val="00CD0CDC"/>
    <w:rsid w:val="00CD0E2C"/>
    <w:rsid w:val="00CD0ED2"/>
    <w:rsid w:val="00CD1347"/>
    <w:rsid w:val="00CD1486"/>
    <w:rsid w:val="00CD1760"/>
    <w:rsid w:val="00CD17F8"/>
    <w:rsid w:val="00CD1B3F"/>
    <w:rsid w:val="00CD1DDB"/>
    <w:rsid w:val="00CD216C"/>
    <w:rsid w:val="00CD22B0"/>
    <w:rsid w:val="00CD23EA"/>
    <w:rsid w:val="00CD2458"/>
    <w:rsid w:val="00CD25E2"/>
    <w:rsid w:val="00CD2890"/>
    <w:rsid w:val="00CD2BD3"/>
    <w:rsid w:val="00CD2E78"/>
    <w:rsid w:val="00CD2EE7"/>
    <w:rsid w:val="00CD326C"/>
    <w:rsid w:val="00CD35C3"/>
    <w:rsid w:val="00CD36C9"/>
    <w:rsid w:val="00CD37FE"/>
    <w:rsid w:val="00CD3AB3"/>
    <w:rsid w:val="00CD3C6D"/>
    <w:rsid w:val="00CD3CAF"/>
    <w:rsid w:val="00CD3F6F"/>
    <w:rsid w:val="00CD4133"/>
    <w:rsid w:val="00CD414D"/>
    <w:rsid w:val="00CD4363"/>
    <w:rsid w:val="00CD465C"/>
    <w:rsid w:val="00CD480E"/>
    <w:rsid w:val="00CD488A"/>
    <w:rsid w:val="00CD4C53"/>
    <w:rsid w:val="00CD4DC6"/>
    <w:rsid w:val="00CD5233"/>
    <w:rsid w:val="00CD54EF"/>
    <w:rsid w:val="00CD589B"/>
    <w:rsid w:val="00CD5A52"/>
    <w:rsid w:val="00CD5AB2"/>
    <w:rsid w:val="00CD5B7E"/>
    <w:rsid w:val="00CD6517"/>
    <w:rsid w:val="00CD66DA"/>
    <w:rsid w:val="00CD66EB"/>
    <w:rsid w:val="00CD6769"/>
    <w:rsid w:val="00CD68A3"/>
    <w:rsid w:val="00CD6BB8"/>
    <w:rsid w:val="00CD74EF"/>
    <w:rsid w:val="00CD769B"/>
    <w:rsid w:val="00CD77C4"/>
    <w:rsid w:val="00CD7956"/>
    <w:rsid w:val="00CD7FFA"/>
    <w:rsid w:val="00CE00EA"/>
    <w:rsid w:val="00CE0153"/>
    <w:rsid w:val="00CE01EC"/>
    <w:rsid w:val="00CE0420"/>
    <w:rsid w:val="00CE07F1"/>
    <w:rsid w:val="00CE0941"/>
    <w:rsid w:val="00CE0B5E"/>
    <w:rsid w:val="00CE0B8D"/>
    <w:rsid w:val="00CE0C9F"/>
    <w:rsid w:val="00CE0D09"/>
    <w:rsid w:val="00CE0FA8"/>
    <w:rsid w:val="00CE133F"/>
    <w:rsid w:val="00CE1415"/>
    <w:rsid w:val="00CE165B"/>
    <w:rsid w:val="00CE183B"/>
    <w:rsid w:val="00CE19D9"/>
    <w:rsid w:val="00CE19DC"/>
    <w:rsid w:val="00CE1B83"/>
    <w:rsid w:val="00CE1E6B"/>
    <w:rsid w:val="00CE202D"/>
    <w:rsid w:val="00CE2071"/>
    <w:rsid w:val="00CE21B8"/>
    <w:rsid w:val="00CE22D6"/>
    <w:rsid w:val="00CE242C"/>
    <w:rsid w:val="00CE2494"/>
    <w:rsid w:val="00CE28A5"/>
    <w:rsid w:val="00CE2967"/>
    <w:rsid w:val="00CE299C"/>
    <w:rsid w:val="00CE2DA5"/>
    <w:rsid w:val="00CE2E86"/>
    <w:rsid w:val="00CE2F79"/>
    <w:rsid w:val="00CE2F93"/>
    <w:rsid w:val="00CE2FF9"/>
    <w:rsid w:val="00CE30BB"/>
    <w:rsid w:val="00CE30BF"/>
    <w:rsid w:val="00CE3229"/>
    <w:rsid w:val="00CE32DD"/>
    <w:rsid w:val="00CE332B"/>
    <w:rsid w:val="00CE349F"/>
    <w:rsid w:val="00CE3B54"/>
    <w:rsid w:val="00CE40CE"/>
    <w:rsid w:val="00CE430C"/>
    <w:rsid w:val="00CE434A"/>
    <w:rsid w:val="00CE4548"/>
    <w:rsid w:val="00CE467D"/>
    <w:rsid w:val="00CE472E"/>
    <w:rsid w:val="00CE4FF9"/>
    <w:rsid w:val="00CE500A"/>
    <w:rsid w:val="00CE51EE"/>
    <w:rsid w:val="00CE54A9"/>
    <w:rsid w:val="00CE55D7"/>
    <w:rsid w:val="00CE55F7"/>
    <w:rsid w:val="00CE5763"/>
    <w:rsid w:val="00CE5A05"/>
    <w:rsid w:val="00CE5A4D"/>
    <w:rsid w:val="00CE5AEA"/>
    <w:rsid w:val="00CE5B03"/>
    <w:rsid w:val="00CE5B46"/>
    <w:rsid w:val="00CE5D5C"/>
    <w:rsid w:val="00CE5E06"/>
    <w:rsid w:val="00CE5E49"/>
    <w:rsid w:val="00CE5F1B"/>
    <w:rsid w:val="00CE6027"/>
    <w:rsid w:val="00CE6067"/>
    <w:rsid w:val="00CE6190"/>
    <w:rsid w:val="00CE683F"/>
    <w:rsid w:val="00CE68D2"/>
    <w:rsid w:val="00CE692F"/>
    <w:rsid w:val="00CE69E4"/>
    <w:rsid w:val="00CE6C39"/>
    <w:rsid w:val="00CE6C6B"/>
    <w:rsid w:val="00CE6D6B"/>
    <w:rsid w:val="00CE7AEA"/>
    <w:rsid w:val="00CE7C79"/>
    <w:rsid w:val="00CE7FB5"/>
    <w:rsid w:val="00CF027A"/>
    <w:rsid w:val="00CF030D"/>
    <w:rsid w:val="00CF0664"/>
    <w:rsid w:val="00CF0C5C"/>
    <w:rsid w:val="00CF0C9C"/>
    <w:rsid w:val="00CF0E65"/>
    <w:rsid w:val="00CF0EDB"/>
    <w:rsid w:val="00CF0EDD"/>
    <w:rsid w:val="00CF1316"/>
    <w:rsid w:val="00CF1557"/>
    <w:rsid w:val="00CF157A"/>
    <w:rsid w:val="00CF188F"/>
    <w:rsid w:val="00CF1AB4"/>
    <w:rsid w:val="00CF1BA9"/>
    <w:rsid w:val="00CF2351"/>
    <w:rsid w:val="00CF2493"/>
    <w:rsid w:val="00CF25C9"/>
    <w:rsid w:val="00CF283B"/>
    <w:rsid w:val="00CF2A3E"/>
    <w:rsid w:val="00CF2A5B"/>
    <w:rsid w:val="00CF2BF6"/>
    <w:rsid w:val="00CF2CF0"/>
    <w:rsid w:val="00CF2D64"/>
    <w:rsid w:val="00CF2F2B"/>
    <w:rsid w:val="00CF2FDA"/>
    <w:rsid w:val="00CF31C0"/>
    <w:rsid w:val="00CF32AD"/>
    <w:rsid w:val="00CF3376"/>
    <w:rsid w:val="00CF338B"/>
    <w:rsid w:val="00CF341B"/>
    <w:rsid w:val="00CF3834"/>
    <w:rsid w:val="00CF391E"/>
    <w:rsid w:val="00CF39CE"/>
    <w:rsid w:val="00CF3C57"/>
    <w:rsid w:val="00CF3C6B"/>
    <w:rsid w:val="00CF3E09"/>
    <w:rsid w:val="00CF4055"/>
    <w:rsid w:val="00CF4159"/>
    <w:rsid w:val="00CF42DD"/>
    <w:rsid w:val="00CF43D0"/>
    <w:rsid w:val="00CF44BD"/>
    <w:rsid w:val="00CF463F"/>
    <w:rsid w:val="00CF47AD"/>
    <w:rsid w:val="00CF47D5"/>
    <w:rsid w:val="00CF4805"/>
    <w:rsid w:val="00CF49EF"/>
    <w:rsid w:val="00CF4D67"/>
    <w:rsid w:val="00CF5395"/>
    <w:rsid w:val="00CF5470"/>
    <w:rsid w:val="00CF54E5"/>
    <w:rsid w:val="00CF575D"/>
    <w:rsid w:val="00CF5FCB"/>
    <w:rsid w:val="00CF6143"/>
    <w:rsid w:val="00CF62E5"/>
    <w:rsid w:val="00CF648C"/>
    <w:rsid w:val="00CF64BF"/>
    <w:rsid w:val="00CF6514"/>
    <w:rsid w:val="00CF65DA"/>
    <w:rsid w:val="00CF67AB"/>
    <w:rsid w:val="00CF69DA"/>
    <w:rsid w:val="00CF6AA9"/>
    <w:rsid w:val="00CF6CBD"/>
    <w:rsid w:val="00CF6CC5"/>
    <w:rsid w:val="00CF6E3A"/>
    <w:rsid w:val="00CF72E5"/>
    <w:rsid w:val="00CF74BA"/>
    <w:rsid w:val="00CF7548"/>
    <w:rsid w:val="00CF774D"/>
    <w:rsid w:val="00CF77BB"/>
    <w:rsid w:val="00CF7A15"/>
    <w:rsid w:val="00CF7A85"/>
    <w:rsid w:val="00CF7BE8"/>
    <w:rsid w:val="00CF7D2C"/>
    <w:rsid w:val="00CF7E83"/>
    <w:rsid w:val="00CF7FCC"/>
    <w:rsid w:val="00CF7FEB"/>
    <w:rsid w:val="00D000D3"/>
    <w:rsid w:val="00D002E9"/>
    <w:rsid w:val="00D0030C"/>
    <w:rsid w:val="00D00373"/>
    <w:rsid w:val="00D009B9"/>
    <w:rsid w:val="00D00CDE"/>
    <w:rsid w:val="00D01242"/>
    <w:rsid w:val="00D0151A"/>
    <w:rsid w:val="00D0160A"/>
    <w:rsid w:val="00D019EB"/>
    <w:rsid w:val="00D01A0C"/>
    <w:rsid w:val="00D01A24"/>
    <w:rsid w:val="00D01D3C"/>
    <w:rsid w:val="00D01D7F"/>
    <w:rsid w:val="00D01DFA"/>
    <w:rsid w:val="00D01E0F"/>
    <w:rsid w:val="00D01ECA"/>
    <w:rsid w:val="00D0207A"/>
    <w:rsid w:val="00D0237F"/>
    <w:rsid w:val="00D025E0"/>
    <w:rsid w:val="00D028A1"/>
    <w:rsid w:val="00D02959"/>
    <w:rsid w:val="00D02C01"/>
    <w:rsid w:val="00D02DA5"/>
    <w:rsid w:val="00D02E60"/>
    <w:rsid w:val="00D02F27"/>
    <w:rsid w:val="00D03462"/>
    <w:rsid w:val="00D03631"/>
    <w:rsid w:val="00D037EB"/>
    <w:rsid w:val="00D03860"/>
    <w:rsid w:val="00D03C02"/>
    <w:rsid w:val="00D03C46"/>
    <w:rsid w:val="00D03CAF"/>
    <w:rsid w:val="00D03DB0"/>
    <w:rsid w:val="00D03E40"/>
    <w:rsid w:val="00D04172"/>
    <w:rsid w:val="00D0461C"/>
    <w:rsid w:val="00D047F4"/>
    <w:rsid w:val="00D04882"/>
    <w:rsid w:val="00D0497C"/>
    <w:rsid w:val="00D0497E"/>
    <w:rsid w:val="00D049DC"/>
    <w:rsid w:val="00D04C2F"/>
    <w:rsid w:val="00D04F27"/>
    <w:rsid w:val="00D04F63"/>
    <w:rsid w:val="00D04FBD"/>
    <w:rsid w:val="00D050DC"/>
    <w:rsid w:val="00D05168"/>
    <w:rsid w:val="00D05237"/>
    <w:rsid w:val="00D05238"/>
    <w:rsid w:val="00D05638"/>
    <w:rsid w:val="00D0567E"/>
    <w:rsid w:val="00D056C2"/>
    <w:rsid w:val="00D0622D"/>
    <w:rsid w:val="00D0636C"/>
    <w:rsid w:val="00D06431"/>
    <w:rsid w:val="00D0679B"/>
    <w:rsid w:val="00D06855"/>
    <w:rsid w:val="00D06865"/>
    <w:rsid w:val="00D068B5"/>
    <w:rsid w:val="00D06F2D"/>
    <w:rsid w:val="00D0710B"/>
    <w:rsid w:val="00D0734B"/>
    <w:rsid w:val="00D07597"/>
    <w:rsid w:val="00D07847"/>
    <w:rsid w:val="00D079B4"/>
    <w:rsid w:val="00D07B08"/>
    <w:rsid w:val="00D07B95"/>
    <w:rsid w:val="00D07BB7"/>
    <w:rsid w:val="00D07D17"/>
    <w:rsid w:val="00D07E7E"/>
    <w:rsid w:val="00D1015C"/>
    <w:rsid w:val="00D103CC"/>
    <w:rsid w:val="00D103E5"/>
    <w:rsid w:val="00D106BA"/>
    <w:rsid w:val="00D10780"/>
    <w:rsid w:val="00D107C0"/>
    <w:rsid w:val="00D10820"/>
    <w:rsid w:val="00D10881"/>
    <w:rsid w:val="00D10987"/>
    <w:rsid w:val="00D10A43"/>
    <w:rsid w:val="00D10C38"/>
    <w:rsid w:val="00D10F26"/>
    <w:rsid w:val="00D110BF"/>
    <w:rsid w:val="00D113A5"/>
    <w:rsid w:val="00D1153E"/>
    <w:rsid w:val="00D115EA"/>
    <w:rsid w:val="00D1174A"/>
    <w:rsid w:val="00D11A26"/>
    <w:rsid w:val="00D11BB9"/>
    <w:rsid w:val="00D11C90"/>
    <w:rsid w:val="00D11EC7"/>
    <w:rsid w:val="00D11ECE"/>
    <w:rsid w:val="00D1233E"/>
    <w:rsid w:val="00D124A1"/>
    <w:rsid w:val="00D12529"/>
    <w:rsid w:val="00D125C0"/>
    <w:rsid w:val="00D12732"/>
    <w:rsid w:val="00D127E7"/>
    <w:rsid w:val="00D128BE"/>
    <w:rsid w:val="00D12AEE"/>
    <w:rsid w:val="00D131D2"/>
    <w:rsid w:val="00D13389"/>
    <w:rsid w:val="00D13586"/>
    <w:rsid w:val="00D136E2"/>
    <w:rsid w:val="00D13807"/>
    <w:rsid w:val="00D13905"/>
    <w:rsid w:val="00D139D7"/>
    <w:rsid w:val="00D13B06"/>
    <w:rsid w:val="00D13C4F"/>
    <w:rsid w:val="00D13DF0"/>
    <w:rsid w:val="00D142B1"/>
    <w:rsid w:val="00D142C0"/>
    <w:rsid w:val="00D143EB"/>
    <w:rsid w:val="00D145AD"/>
    <w:rsid w:val="00D1488A"/>
    <w:rsid w:val="00D14FFC"/>
    <w:rsid w:val="00D152BE"/>
    <w:rsid w:val="00D154EC"/>
    <w:rsid w:val="00D15693"/>
    <w:rsid w:val="00D1582E"/>
    <w:rsid w:val="00D159A2"/>
    <w:rsid w:val="00D15B46"/>
    <w:rsid w:val="00D15CB0"/>
    <w:rsid w:val="00D15D77"/>
    <w:rsid w:val="00D15DB0"/>
    <w:rsid w:val="00D160D4"/>
    <w:rsid w:val="00D16130"/>
    <w:rsid w:val="00D163CA"/>
    <w:rsid w:val="00D165BF"/>
    <w:rsid w:val="00D16610"/>
    <w:rsid w:val="00D166B3"/>
    <w:rsid w:val="00D166E8"/>
    <w:rsid w:val="00D1689C"/>
    <w:rsid w:val="00D169D9"/>
    <w:rsid w:val="00D16AC1"/>
    <w:rsid w:val="00D16F87"/>
    <w:rsid w:val="00D16FA6"/>
    <w:rsid w:val="00D16FC5"/>
    <w:rsid w:val="00D17034"/>
    <w:rsid w:val="00D17315"/>
    <w:rsid w:val="00D17346"/>
    <w:rsid w:val="00D1741B"/>
    <w:rsid w:val="00D17499"/>
    <w:rsid w:val="00D17557"/>
    <w:rsid w:val="00D178A2"/>
    <w:rsid w:val="00D178BE"/>
    <w:rsid w:val="00D17F46"/>
    <w:rsid w:val="00D20105"/>
    <w:rsid w:val="00D20272"/>
    <w:rsid w:val="00D202E9"/>
    <w:rsid w:val="00D202F9"/>
    <w:rsid w:val="00D2054B"/>
    <w:rsid w:val="00D207D8"/>
    <w:rsid w:val="00D209B8"/>
    <w:rsid w:val="00D20A7F"/>
    <w:rsid w:val="00D20C93"/>
    <w:rsid w:val="00D20DA3"/>
    <w:rsid w:val="00D20FED"/>
    <w:rsid w:val="00D210F8"/>
    <w:rsid w:val="00D21168"/>
    <w:rsid w:val="00D213BA"/>
    <w:rsid w:val="00D21408"/>
    <w:rsid w:val="00D2154C"/>
    <w:rsid w:val="00D216A4"/>
    <w:rsid w:val="00D216B1"/>
    <w:rsid w:val="00D21719"/>
    <w:rsid w:val="00D21B56"/>
    <w:rsid w:val="00D21BE2"/>
    <w:rsid w:val="00D21EAE"/>
    <w:rsid w:val="00D21FB7"/>
    <w:rsid w:val="00D22299"/>
    <w:rsid w:val="00D22573"/>
    <w:rsid w:val="00D2277D"/>
    <w:rsid w:val="00D228A5"/>
    <w:rsid w:val="00D22A1E"/>
    <w:rsid w:val="00D22B56"/>
    <w:rsid w:val="00D22CC3"/>
    <w:rsid w:val="00D22D90"/>
    <w:rsid w:val="00D22D9B"/>
    <w:rsid w:val="00D22E5A"/>
    <w:rsid w:val="00D22E72"/>
    <w:rsid w:val="00D22F32"/>
    <w:rsid w:val="00D22FA8"/>
    <w:rsid w:val="00D22FD3"/>
    <w:rsid w:val="00D230E9"/>
    <w:rsid w:val="00D232F2"/>
    <w:rsid w:val="00D2378F"/>
    <w:rsid w:val="00D23995"/>
    <w:rsid w:val="00D239C5"/>
    <w:rsid w:val="00D23C67"/>
    <w:rsid w:val="00D23CAE"/>
    <w:rsid w:val="00D23D37"/>
    <w:rsid w:val="00D240C2"/>
    <w:rsid w:val="00D241AF"/>
    <w:rsid w:val="00D24455"/>
    <w:rsid w:val="00D245BE"/>
    <w:rsid w:val="00D24716"/>
    <w:rsid w:val="00D24890"/>
    <w:rsid w:val="00D248A9"/>
    <w:rsid w:val="00D24A8D"/>
    <w:rsid w:val="00D24DD1"/>
    <w:rsid w:val="00D24FC8"/>
    <w:rsid w:val="00D2500A"/>
    <w:rsid w:val="00D2511A"/>
    <w:rsid w:val="00D253F2"/>
    <w:rsid w:val="00D255D6"/>
    <w:rsid w:val="00D255FE"/>
    <w:rsid w:val="00D25602"/>
    <w:rsid w:val="00D257B0"/>
    <w:rsid w:val="00D2582A"/>
    <w:rsid w:val="00D258F2"/>
    <w:rsid w:val="00D259EA"/>
    <w:rsid w:val="00D25B41"/>
    <w:rsid w:val="00D25C1A"/>
    <w:rsid w:val="00D25CE0"/>
    <w:rsid w:val="00D2617D"/>
    <w:rsid w:val="00D262CE"/>
    <w:rsid w:val="00D26420"/>
    <w:rsid w:val="00D26445"/>
    <w:rsid w:val="00D26F82"/>
    <w:rsid w:val="00D27399"/>
    <w:rsid w:val="00D275CD"/>
    <w:rsid w:val="00D276F7"/>
    <w:rsid w:val="00D27725"/>
    <w:rsid w:val="00D27788"/>
    <w:rsid w:val="00D2791F"/>
    <w:rsid w:val="00D27B80"/>
    <w:rsid w:val="00D27D79"/>
    <w:rsid w:val="00D27DBD"/>
    <w:rsid w:val="00D27E44"/>
    <w:rsid w:val="00D3000E"/>
    <w:rsid w:val="00D30197"/>
    <w:rsid w:val="00D301D5"/>
    <w:rsid w:val="00D303B5"/>
    <w:rsid w:val="00D304A7"/>
    <w:rsid w:val="00D307D8"/>
    <w:rsid w:val="00D3087A"/>
    <w:rsid w:val="00D30B58"/>
    <w:rsid w:val="00D30B6B"/>
    <w:rsid w:val="00D30C71"/>
    <w:rsid w:val="00D30E8E"/>
    <w:rsid w:val="00D30FA4"/>
    <w:rsid w:val="00D3122C"/>
    <w:rsid w:val="00D31356"/>
    <w:rsid w:val="00D31358"/>
    <w:rsid w:val="00D31545"/>
    <w:rsid w:val="00D315A7"/>
    <w:rsid w:val="00D319CF"/>
    <w:rsid w:val="00D31A89"/>
    <w:rsid w:val="00D31D83"/>
    <w:rsid w:val="00D31DF3"/>
    <w:rsid w:val="00D31E44"/>
    <w:rsid w:val="00D31FD6"/>
    <w:rsid w:val="00D326C0"/>
    <w:rsid w:val="00D3271D"/>
    <w:rsid w:val="00D32817"/>
    <w:rsid w:val="00D32872"/>
    <w:rsid w:val="00D32B29"/>
    <w:rsid w:val="00D32D11"/>
    <w:rsid w:val="00D32F7F"/>
    <w:rsid w:val="00D33014"/>
    <w:rsid w:val="00D3309E"/>
    <w:rsid w:val="00D33145"/>
    <w:rsid w:val="00D33279"/>
    <w:rsid w:val="00D33316"/>
    <w:rsid w:val="00D334CF"/>
    <w:rsid w:val="00D33504"/>
    <w:rsid w:val="00D3358A"/>
    <w:rsid w:val="00D33C37"/>
    <w:rsid w:val="00D33C9A"/>
    <w:rsid w:val="00D33D47"/>
    <w:rsid w:val="00D33F60"/>
    <w:rsid w:val="00D343A2"/>
    <w:rsid w:val="00D344D1"/>
    <w:rsid w:val="00D34513"/>
    <w:rsid w:val="00D3451B"/>
    <w:rsid w:val="00D34588"/>
    <w:rsid w:val="00D3469E"/>
    <w:rsid w:val="00D346F5"/>
    <w:rsid w:val="00D34A7C"/>
    <w:rsid w:val="00D34B00"/>
    <w:rsid w:val="00D34C58"/>
    <w:rsid w:val="00D34C65"/>
    <w:rsid w:val="00D34E61"/>
    <w:rsid w:val="00D34ED0"/>
    <w:rsid w:val="00D3532F"/>
    <w:rsid w:val="00D354C3"/>
    <w:rsid w:val="00D354D4"/>
    <w:rsid w:val="00D35579"/>
    <w:rsid w:val="00D3580C"/>
    <w:rsid w:val="00D35856"/>
    <w:rsid w:val="00D35A61"/>
    <w:rsid w:val="00D35B63"/>
    <w:rsid w:val="00D35CF2"/>
    <w:rsid w:val="00D35F79"/>
    <w:rsid w:val="00D361F7"/>
    <w:rsid w:val="00D365D6"/>
    <w:rsid w:val="00D365F8"/>
    <w:rsid w:val="00D36655"/>
    <w:rsid w:val="00D3665F"/>
    <w:rsid w:val="00D36666"/>
    <w:rsid w:val="00D3673C"/>
    <w:rsid w:val="00D3678E"/>
    <w:rsid w:val="00D368D5"/>
    <w:rsid w:val="00D36CB4"/>
    <w:rsid w:val="00D36CE6"/>
    <w:rsid w:val="00D36DD2"/>
    <w:rsid w:val="00D36E6E"/>
    <w:rsid w:val="00D37076"/>
    <w:rsid w:val="00D371CE"/>
    <w:rsid w:val="00D37376"/>
    <w:rsid w:val="00D37432"/>
    <w:rsid w:val="00D3746B"/>
    <w:rsid w:val="00D374BE"/>
    <w:rsid w:val="00D3753F"/>
    <w:rsid w:val="00D377D3"/>
    <w:rsid w:val="00D37B16"/>
    <w:rsid w:val="00D37BFC"/>
    <w:rsid w:val="00D37C7B"/>
    <w:rsid w:val="00D37CCC"/>
    <w:rsid w:val="00D401B6"/>
    <w:rsid w:val="00D40203"/>
    <w:rsid w:val="00D40255"/>
    <w:rsid w:val="00D404DC"/>
    <w:rsid w:val="00D4055B"/>
    <w:rsid w:val="00D4056F"/>
    <w:rsid w:val="00D40574"/>
    <w:rsid w:val="00D405E3"/>
    <w:rsid w:val="00D40653"/>
    <w:rsid w:val="00D40867"/>
    <w:rsid w:val="00D40949"/>
    <w:rsid w:val="00D409DD"/>
    <w:rsid w:val="00D40F3B"/>
    <w:rsid w:val="00D40FA1"/>
    <w:rsid w:val="00D41119"/>
    <w:rsid w:val="00D41274"/>
    <w:rsid w:val="00D4127E"/>
    <w:rsid w:val="00D4158B"/>
    <w:rsid w:val="00D41A9E"/>
    <w:rsid w:val="00D41C21"/>
    <w:rsid w:val="00D41FE1"/>
    <w:rsid w:val="00D420D4"/>
    <w:rsid w:val="00D4212D"/>
    <w:rsid w:val="00D42131"/>
    <w:rsid w:val="00D42393"/>
    <w:rsid w:val="00D424AB"/>
    <w:rsid w:val="00D42844"/>
    <w:rsid w:val="00D42849"/>
    <w:rsid w:val="00D4297E"/>
    <w:rsid w:val="00D42B5B"/>
    <w:rsid w:val="00D42D81"/>
    <w:rsid w:val="00D42EC0"/>
    <w:rsid w:val="00D43147"/>
    <w:rsid w:val="00D4326C"/>
    <w:rsid w:val="00D433B1"/>
    <w:rsid w:val="00D438B5"/>
    <w:rsid w:val="00D438E0"/>
    <w:rsid w:val="00D43AA6"/>
    <w:rsid w:val="00D43D19"/>
    <w:rsid w:val="00D43D51"/>
    <w:rsid w:val="00D4406B"/>
    <w:rsid w:val="00D4409C"/>
    <w:rsid w:val="00D443CC"/>
    <w:rsid w:val="00D443ED"/>
    <w:rsid w:val="00D44835"/>
    <w:rsid w:val="00D449C3"/>
    <w:rsid w:val="00D44A93"/>
    <w:rsid w:val="00D44EED"/>
    <w:rsid w:val="00D45015"/>
    <w:rsid w:val="00D45417"/>
    <w:rsid w:val="00D4566E"/>
    <w:rsid w:val="00D4570A"/>
    <w:rsid w:val="00D4580E"/>
    <w:rsid w:val="00D458D5"/>
    <w:rsid w:val="00D4599D"/>
    <w:rsid w:val="00D45E94"/>
    <w:rsid w:val="00D461E4"/>
    <w:rsid w:val="00D462BD"/>
    <w:rsid w:val="00D4658C"/>
    <w:rsid w:val="00D46786"/>
    <w:rsid w:val="00D468F8"/>
    <w:rsid w:val="00D46BC6"/>
    <w:rsid w:val="00D46E5B"/>
    <w:rsid w:val="00D471F3"/>
    <w:rsid w:val="00D473F1"/>
    <w:rsid w:val="00D473FD"/>
    <w:rsid w:val="00D47582"/>
    <w:rsid w:val="00D47609"/>
    <w:rsid w:val="00D476A7"/>
    <w:rsid w:val="00D47850"/>
    <w:rsid w:val="00D47A11"/>
    <w:rsid w:val="00D47B10"/>
    <w:rsid w:val="00D47DE2"/>
    <w:rsid w:val="00D47E24"/>
    <w:rsid w:val="00D50243"/>
    <w:rsid w:val="00D50279"/>
    <w:rsid w:val="00D50774"/>
    <w:rsid w:val="00D50814"/>
    <w:rsid w:val="00D50877"/>
    <w:rsid w:val="00D50879"/>
    <w:rsid w:val="00D50901"/>
    <w:rsid w:val="00D50BB3"/>
    <w:rsid w:val="00D50D80"/>
    <w:rsid w:val="00D50DBB"/>
    <w:rsid w:val="00D50DDF"/>
    <w:rsid w:val="00D5119D"/>
    <w:rsid w:val="00D5124E"/>
    <w:rsid w:val="00D51302"/>
    <w:rsid w:val="00D51356"/>
    <w:rsid w:val="00D5184F"/>
    <w:rsid w:val="00D5185D"/>
    <w:rsid w:val="00D518E7"/>
    <w:rsid w:val="00D51992"/>
    <w:rsid w:val="00D51A51"/>
    <w:rsid w:val="00D51A56"/>
    <w:rsid w:val="00D51B83"/>
    <w:rsid w:val="00D51BE2"/>
    <w:rsid w:val="00D51D17"/>
    <w:rsid w:val="00D51D5A"/>
    <w:rsid w:val="00D51E50"/>
    <w:rsid w:val="00D5225E"/>
    <w:rsid w:val="00D52260"/>
    <w:rsid w:val="00D52855"/>
    <w:rsid w:val="00D528FF"/>
    <w:rsid w:val="00D5299F"/>
    <w:rsid w:val="00D52EED"/>
    <w:rsid w:val="00D52F44"/>
    <w:rsid w:val="00D53012"/>
    <w:rsid w:val="00D5302F"/>
    <w:rsid w:val="00D53418"/>
    <w:rsid w:val="00D5375E"/>
    <w:rsid w:val="00D53B4A"/>
    <w:rsid w:val="00D53BF4"/>
    <w:rsid w:val="00D540A5"/>
    <w:rsid w:val="00D54130"/>
    <w:rsid w:val="00D5423D"/>
    <w:rsid w:val="00D548E3"/>
    <w:rsid w:val="00D548F8"/>
    <w:rsid w:val="00D54B18"/>
    <w:rsid w:val="00D54D32"/>
    <w:rsid w:val="00D54DB3"/>
    <w:rsid w:val="00D54FF4"/>
    <w:rsid w:val="00D552BE"/>
    <w:rsid w:val="00D55402"/>
    <w:rsid w:val="00D55599"/>
    <w:rsid w:val="00D556DF"/>
    <w:rsid w:val="00D55964"/>
    <w:rsid w:val="00D559BB"/>
    <w:rsid w:val="00D55A2D"/>
    <w:rsid w:val="00D55AF0"/>
    <w:rsid w:val="00D56014"/>
    <w:rsid w:val="00D56049"/>
    <w:rsid w:val="00D560E9"/>
    <w:rsid w:val="00D5617B"/>
    <w:rsid w:val="00D565EB"/>
    <w:rsid w:val="00D56645"/>
    <w:rsid w:val="00D567C3"/>
    <w:rsid w:val="00D56BBD"/>
    <w:rsid w:val="00D56CCB"/>
    <w:rsid w:val="00D56F22"/>
    <w:rsid w:val="00D57270"/>
    <w:rsid w:val="00D57483"/>
    <w:rsid w:val="00D57610"/>
    <w:rsid w:val="00D5767A"/>
    <w:rsid w:val="00D5772D"/>
    <w:rsid w:val="00D57D42"/>
    <w:rsid w:val="00D57E44"/>
    <w:rsid w:val="00D57F5C"/>
    <w:rsid w:val="00D60384"/>
    <w:rsid w:val="00D60444"/>
    <w:rsid w:val="00D604E7"/>
    <w:rsid w:val="00D60682"/>
    <w:rsid w:val="00D606F3"/>
    <w:rsid w:val="00D607BD"/>
    <w:rsid w:val="00D60880"/>
    <w:rsid w:val="00D60994"/>
    <w:rsid w:val="00D60B71"/>
    <w:rsid w:val="00D611D6"/>
    <w:rsid w:val="00D613D9"/>
    <w:rsid w:val="00D6171D"/>
    <w:rsid w:val="00D61783"/>
    <w:rsid w:val="00D61858"/>
    <w:rsid w:val="00D61B55"/>
    <w:rsid w:val="00D61C39"/>
    <w:rsid w:val="00D61D79"/>
    <w:rsid w:val="00D62058"/>
    <w:rsid w:val="00D62060"/>
    <w:rsid w:val="00D6225B"/>
    <w:rsid w:val="00D62513"/>
    <w:rsid w:val="00D626B8"/>
    <w:rsid w:val="00D628E5"/>
    <w:rsid w:val="00D62B01"/>
    <w:rsid w:val="00D62CB8"/>
    <w:rsid w:val="00D62D54"/>
    <w:rsid w:val="00D630D5"/>
    <w:rsid w:val="00D63366"/>
    <w:rsid w:val="00D634DD"/>
    <w:rsid w:val="00D6385A"/>
    <w:rsid w:val="00D639F3"/>
    <w:rsid w:val="00D63BB4"/>
    <w:rsid w:val="00D63EF1"/>
    <w:rsid w:val="00D63F4B"/>
    <w:rsid w:val="00D63FDD"/>
    <w:rsid w:val="00D64239"/>
    <w:rsid w:val="00D642FF"/>
    <w:rsid w:val="00D644B6"/>
    <w:rsid w:val="00D64944"/>
    <w:rsid w:val="00D64F06"/>
    <w:rsid w:val="00D6507C"/>
    <w:rsid w:val="00D655E5"/>
    <w:rsid w:val="00D65B96"/>
    <w:rsid w:val="00D65BD7"/>
    <w:rsid w:val="00D65EF4"/>
    <w:rsid w:val="00D6615A"/>
    <w:rsid w:val="00D662D5"/>
    <w:rsid w:val="00D66325"/>
    <w:rsid w:val="00D6638D"/>
    <w:rsid w:val="00D66505"/>
    <w:rsid w:val="00D66794"/>
    <w:rsid w:val="00D66AE2"/>
    <w:rsid w:val="00D66B76"/>
    <w:rsid w:val="00D66D6F"/>
    <w:rsid w:val="00D66EB6"/>
    <w:rsid w:val="00D670F3"/>
    <w:rsid w:val="00D67107"/>
    <w:rsid w:val="00D673DC"/>
    <w:rsid w:val="00D67A1B"/>
    <w:rsid w:val="00D67A45"/>
    <w:rsid w:val="00D67CB5"/>
    <w:rsid w:val="00D70153"/>
    <w:rsid w:val="00D701CB"/>
    <w:rsid w:val="00D704ED"/>
    <w:rsid w:val="00D706EE"/>
    <w:rsid w:val="00D70FAE"/>
    <w:rsid w:val="00D71073"/>
    <w:rsid w:val="00D71519"/>
    <w:rsid w:val="00D71561"/>
    <w:rsid w:val="00D71815"/>
    <w:rsid w:val="00D7187C"/>
    <w:rsid w:val="00D71BE9"/>
    <w:rsid w:val="00D71CAC"/>
    <w:rsid w:val="00D71D7D"/>
    <w:rsid w:val="00D7238C"/>
    <w:rsid w:val="00D7250F"/>
    <w:rsid w:val="00D725B1"/>
    <w:rsid w:val="00D7279E"/>
    <w:rsid w:val="00D72991"/>
    <w:rsid w:val="00D72B37"/>
    <w:rsid w:val="00D72E22"/>
    <w:rsid w:val="00D7301B"/>
    <w:rsid w:val="00D731CD"/>
    <w:rsid w:val="00D733D7"/>
    <w:rsid w:val="00D73474"/>
    <w:rsid w:val="00D73749"/>
    <w:rsid w:val="00D73B51"/>
    <w:rsid w:val="00D73C0C"/>
    <w:rsid w:val="00D73C12"/>
    <w:rsid w:val="00D73EC0"/>
    <w:rsid w:val="00D73ED6"/>
    <w:rsid w:val="00D7419A"/>
    <w:rsid w:val="00D74287"/>
    <w:rsid w:val="00D742ED"/>
    <w:rsid w:val="00D747FB"/>
    <w:rsid w:val="00D74925"/>
    <w:rsid w:val="00D74A5E"/>
    <w:rsid w:val="00D74DBE"/>
    <w:rsid w:val="00D74E67"/>
    <w:rsid w:val="00D7508B"/>
    <w:rsid w:val="00D7526A"/>
    <w:rsid w:val="00D754C8"/>
    <w:rsid w:val="00D755DB"/>
    <w:rsid w:val="00D75838"/>
    <w:rsid w:val="00D75A53"/>
    <w:rsid w:val="00D75A5D"/>
    <w:rsid w:val="00D75D9E"/>
    <w:rsid w:val="00D75E5D"/>
    <w:rsid w:val="00D75EC0"/>
    <w:rsid w:val="00D76177"/>
    <w:rsid w:val="00D76247"/>
    <w:rsid w:val="00D76477"/>
    <w:rsid w:val="00D764EA"/>
    <w:rsid w:val="00D764F5"/>
    <w:rsid w:val="00D76518"/>
    <w:rsid w:val="00D76984"/>
    <w:rsid w:val="00D76C6E"/>
    <w:rsid w:val="00D76F54"/>
    <w:rsid w:val="00D77076"/>
    <w:rsid w:val="00D7714B"/>
    <w:rsid w:val="00D77515"/>
    <w:rsid w:val="00D776C0"/>
    <w:rsid w:val="00D778F2"/>
    <w:rsid w:val="00D779F5"/>
    <w:rsid w:val="00D77A2C"/>
    <w:rsid w:val="00D77BAA"/>
    <w:rsid w:val="00D77C14"/>
    <w:rsid w:val="00D77D02"/>
    <w:rsid w:val="00D77D68"/>
    <w:rsid w:val="00D800DB"/>
    <w:rsid w:val="00D80235"/>
    <w:rsid w:val="00D803EB"/>
    <w:rsid w:val="00D8048C"/>
    <w:rsid w:val="00D80570"/>
    <w:rsid w:val="00D809C9"/>
    <w:rsid w:val="00D80B4F"/>
    <w:rsid w:val="00D80E57"/>
    <w:rsid w:val="00D81176"/>
    <w:rsid w:val="00D814A7"/>
    <w:rsid w:val="00D81586"/>
    <w:rsid w:val="00D816CA"/>
    <w:rsid w:val="00D818BB"/>
    <w:rsid w:val="00D81A6C"/>
    <w:rsid w:val="00D81AFB"/>
    <w:rsid w:val="00D81C9B"/>
    <w:rsid w:val="00D81D1F"/>
    <w:rsid w:val="00D82115"/>
    <w:rsid w:val="00D82360"/>
    <w:rsid w:val="00D825F6"/>
    <w:rsid w:val="00D82A1F"/>
    <w:rsid w:val="00D82A99"/>
    <w:rsid w:val="00D82AAC"/>
    <w:rsid w:val="00D82D76"/>
    <w:rsid w:val="00D82E0E"/>
    <w:rsid w:val="00D82FC4"/>
    <w:rsid w:val="00D82FCC"/>
    <w:rsid w:val="00D833F8"/>
    <w:rsid w:val="00D83BF6"/>
    <w:rsid w:val="00D83D64"/>
    <w:rsid w:val="00D84026"/>
    <w:rsid w:val="00D842C8"/>
    <w:rsid w:val="00D8435F"/>
    <w:rsid w:val="00D843C0"/>
    <w:rsid w:val="00D844E2"/>
    <w:rsid w:val="00D84828"/>
    <w:rsid w:val="00D848B5"/>
    <w:rsid w:val="00D84C57"/>
    <w:rsid w:val="00D84D33"/>
    <w:rsid w:val="00D84D62"/>
    <w:rsid w:val="00D84E21"/>
    <w:rsid w:val="00D84E5E"/>
    <w:rsid w:val="00D84F36"/>
    <w:rsid w:val="00D85172"/>
    <w:rsid w:val="00D852FF"/>
    <w:rsid w:val="00D854C1"/>
    <w:rsid w:val="00D857EB"/>
    <w:rsid w:val="00D85950"/>
    <w:rsid w:val="00D85A01"/>
    <w:rsid w:val="00D85B55"/>
    <w:rsid w:val="00D85C56"/>
    <w:rsid w:val="00D85DFE"/>
    <w:rsid w:val="00D86489"/>
    <w:rsid w:val="00D8663E"/>
    <w:rsid w:val="00D868CD"/>
    <w:rsid w:val="00D86B57"/>
    <w:rsid w:val="00D86D31"/>
    <w:rsid w:val="00D87124"/>
    <w:rsid w:val="00D87354"/>
    <w:rsid w:val="00D87575"/>
    <w:rsid w:val="00D8792D"/>
    <w:rsid w:val="00D87D4E"/>
    <w:rsid w:val="00D87E17"/>
    <w:rsid w:val="00D90160"/>
    <w:rsid w:val="00D901CF"/>
    <w:rsid w:val="00D9023E"/>
    <w:rsid w:val="00D902CB"/>
    <w:rsid w:val="00D908AD"/>
    <w:rsid w:val="00D90C96"/>
    <w:rsid w:val="00D90CD5"/>
    <w:rsid w:val="00D90CDB"/>
    <w:rsid w:val="00D90D4C"/>
    <w:rsid w:val="00D911B1"/>
    <w:rsid w:val="00D9150A"/>
    <w:rsid w:val="00D91558"/>
    <w:rsid w:val="00D91882"/>
    <w:rsid w:val="00D91A9D"/>
    <w:rsid w:val="00D91E15"/>
    <w:rsid w:val="00D91F83"/>
    <w:rsid w:val="00D92559"/>
    <w:rsid w:val="00D92841"/>
    <w:rsid w:val="00D92C14"/>
    <w:rsid w:val="00D92D33"/>
    <w:rsid w:val="00D92D6E"/>
    <w:rsid w:val="00D933FB"/>
    <w:rsid w:val="00D9368B"/>
    <w:rsid w:val="00D9370A"/>
    <w:rsid w:val="00D9377A"/>
    <w:rsid w:val="00D93871"/>
    <w:rsid w:val="00D93A1A"/>
    <w:rsid w:val="00D93BE4"/>
    <w:rsid w:val="00D93CDF"/>
    <w:rsid w:val="00D93D51"/>
    <w:rsid w:val="00D93DC0"/>
    <w:rsid w:val="00D9405A"/>
    <w:rsid w:val="00D941CB"/>
    <w:rsid w:val="00D94342"/>
    <w:rsid w:val="00D948CA"/>
    <w:rsid w:val="00D94A82"/>
    <w:rsid w:val="00D94DD7"/>
    <w:rsid w:val="00D94E01"/>
    <w:rsid w:val="00D94E14"/>
    <w:rsid w:val="00D9512C"/>
    <w:rsid w:val="00D95383"/>
    <w:rsid w:val="00D9564C"/>
    <w:rsid w:val="00D9595F"/>
    <w:rsid w:val="00D95B9D"/>
    <w:rsid w:val="00D96077"/>
    <w:rsid w:val="00D96090"/>
    <w:rsid w:val="00D9622D"/>
    <w:rsid w:val="00D96363"/>
    <w:rsid w:val="00D963AB"/>
    <w:rsid w:val="00D965B1"/>
    <w:rsid w:val="00D96647"/>
    <w:rsid w:val="00D96705"/>
    <w:rsid w:val="00D96961"/>
    <w:rsid w:val="00D969FD"/>
    <w:rsid w:val="00D96A66"/>
    <w:rsid w:val="00D96FAE"/>
    <w:rsid w:val="00D97412"/>
    <w:rsid w:val="00D97505"/>
    <w:rsid w:val="00D9752E"/>
    <w:rsid w:val="00D97544"/>
    <w:rsid w:val="00D976BD"/>
    <w:rsid w:val="00D979C2"/>
    <w:rsid w:val="00D97A9E"/>
    <w:rsid w:val="00D97B98"/>
    <w:rsid w:val="00D97CEF"/>
    <w:rsid w:val="00D97F8C"/>
    <w:rsid w:val="00D97FBD"/>
    <w:rsid w:val="00DA01D9"/>
    <w:rsid w:val="00DA0714"/>
    <w:rsid w:val="00DA08C2"/>
    <w:rsid w:val="00DA08C4"/>
    <w:rsid w:val="00DA08CD"/>
    <w:rsid w:val="00DA0B99"/>
    <w:rsid w:val="00DA0E52"/>
    <w:rsid w:val="00DA0EF9"/>
    <w:rsid w:val="00DA0F2A"/>
    <w:rsid w:val="00DA0FA4"/>
    <w:rsid w:val="00DA1125"/>
    <w:rsid w:val="00DA11CA"/>
    <w:rsid w:val="00DA15A3"/>
    <w:rsid w:val="00DA15BC"/>
    <w:rsid w:val="00DA1900"/>
    <w:rsid w:val="00DA196F"/>
    <w:rsid w:val="00DA1B20"/>
    <w:rsid w:val="00DA1D3C"/>
    <w:rsid w:val="00DA1D6E"/>
    <w:rsid w:val="00DA1FC8"/>
    <w:rsid w:val="00DA2283"/>
    <w:rsid w:val="00DA24FE"/>
    <w:rsid w:val="00DA2516"/>
    <w:rsid w:val="00DA25AB"/>
    <w:rsid w:val="00DA279A"/>
    <w:rsid w:val="00DA2806"/>
    <w:rsid w:val="00DA28A4"/>
    <w:rsid w:val="00DA2919"/>
    <w:rsid w:val="00DA2B0F"/>
    <w:rsid w:val="00DA2C56"/>
    <w:rsid w:val="00DA34CE"/>
    <w:rsid w:val="00DA38CC"/>
    <w:rsid w:val="00DA3A38"/>
    <w:rsid w:val="00DA3AF6"/>
    <w:rsid w:val="00DA3B97"/>
    <w:rsid w:val="00DA3C8E"/>
    <w:rsid w:val="00DA3D2B"/>
    <w:rsid w:val="00DA3F3F"/>
    <w:rsid w:val="00DA3F99"/>
    <w:rsid w:val="00DA412A"/>
    <w:rsid w:val="00DA4611"/>
    <w:rsid w:val="00DA46E8"/>
    <w:rsid w:val="00DA49D9"/>
    <w:rsid w:val="00DA4AD9"/>
    <w:rsid w:val="00DA4CFC"/>
    <w:rsid w:val="00DA4F00"/>
    <w:rsid w:val="00DA4FA1"/>
    <w:rsid w:val="00DA505E"/>
    <w:rsid w:val="00DA5127"/>
    <w:rsid w:val="00DA577B"/>
    <w:rsid w:val="00DA59D6"/>
    <w:rsid w:val="00DA5B86"/>
    <w:rsid w:val="00DA5CA1"/>
    <w:rsid w:val="00DA5F6D"/>
    <w:rsid w:val="00DA5FF9"/>
    <w:rsid w:val="00DA60E1"/>
    <w:rsid w:val="00DA6162"/>
    <w:rsid w:val="00DA6451"/>
    <w:rsid w:val="00DA669E"/>
    <w:rsid w:val="00DA67C2"/>
    <w:rsid w:val="00DA6894"/>
    <w:rsid w:val="00DA6A24"/>
    <w:rsid w:val="00DA6AD3"/>
    <w:rsid w:val="00DA7256"/>
    <w:rsid w:val="00DA7592"/>
    <w:rsid w:val="00DA7631"/>
    <w:rsid w:val="00DA770E"/>
    <w:rsid w:val="00DA786B"/>
    <w:rsid w:val="00DA786C"/>
    <w:rsid w:val="00DA78E0"/>
    <w:rsid w:val="00DA7A88"/>
    <w:rsid w:val="00DA7ACE"/>
    <w:rsid w:val="00DA7B01"/>
    <w:rsid w:val="00DA7D77"/>
    <w:rsid w:val="00DA7DDA"/>
    <w:rsid w:val="00DA7FA2"/>
    <w:rsid w:val="00DB0149"/>
    <w:rsid w:val="00DB01FB"/>
    <w:rsid w:val="00DB0400"/>
    <w:rsid w:val="00DB04B0"/>
    <w:rsid w:val="00DB07C4"/>
    <w:rsid w:val="00DB0B1A"/>
    <w:rsid w:val="00DB0CBB"/>
    <w:rsid w:val="00DB1185"/>
    <w:rsid w:val="00DB11EF"/>
    <w:rsid w:val="00DB136A"/>
    <w:rsid w:val="00DB13D0"/>
    <w:rsid w:val="00DB1B3B"/>
    <w:rsid w:val="00DB1F84"/>
    <w:rsid w:val="00DB230E"/>
    <w:rsid w:val="00DB23C3"/>
    <w:rsid w:val="00DB260E"/>
    <w:rsid w:val="00DB26AE"/>
    <w:rsid w:val="00DB27BC"/>
    <w:rsid w:val="00DB2C3A"/>
    <w:rsid w:val="00DB2CA6"/>
    <w:rsid w:val="00DB2D53"/>
    <w:rsid w:val="00DB2ECB"/>
    <w:rsid w:val="00DB2F9C"/>
    <w:rsid w:val="00DB35B5"/>
    <w:rsid w:val="00DB376B"/>
    <w:rsid w:val="00DB3920"/>
    <w:rsid w:val="00DB3AD9"/>
    <w:rsid w:val="00DB3B61"/>
    <w:rsid w:val="00DB3B94"/>
    <w:rsid w:val="00DB3B9E"/>
    <w:rsid w:val="00DB3BAC"/>
    <w:rsid w:val="00DB3C4D"/>
    <w:rsid w:val="00DB3D11"/>
    <w:rsid w:val="00DB3DC7"/>
    <w:rsid w:val="00DB3F24"/>
    <w:rsid w:val="00DB3FDA"/>
    <w:rsid w:val="00DB40B9"/>
    <w:rsid w:val="00DB4305"/>
    <w:rsid w:val="00DB4414"/>
    <w:rsid w:val="00DB4616"/>
    <w:rsid w:val="00DB485D"/>
    <w:rsid w:val="00DB4897"/>
    <w:rsid w:val="00DB48BE"/>
    <w:rsid w:val="00DB4B08"/>
    <w:rsid w:val="00DB4B97"/>
    <w:rsid w:val="00DB4CD2"/>
    <w:rsid w:val="00DB4D35"/>
    <w:rsid w:val="00DB5158"/>
    <w:rsid w:val="00DB51F6"/>
    <w:rsid w:val="00DB522F"/>
    <w:rsid w:val="00DB5327"/>
    <w:rsid w:val="00DB5483"/>
    <w:rsid w:val="00DB5616"/>
    <w:rsid w:val="00DB56E2"/>
    <w:rsid w:val="00DB5B25"/>
    <w:rsid w:val="00DB5BD2"/>
    <w:rsid w:val="00DB5C24"/>
    <w:rsid w:val="00DB5D70"/>
    <w:rsid w:val="00DB5F3E"/>
    <w:rsid w:val="00DB6185"/>
    <w:rsid w:val="00DB61C0"/>
    <w:rsid w:val="00DB6453"/>
    <w:rsid w:val="00DB647B"/>
    <w:rsid w:val="00DB66AC"/>
    <w:rsid w:val="00DB6725"/>
    <w:rsid w:val="00DB6739"/>
    <w:rsid w:val="00DB6834"/>
    <w:rsid w:val="00DB6D5A"/>
    <w:rsid w:val="00DB6E50"/>
    <w:rsid w:val="00DB6E6F"/>
    <w:rsid w:val="00DB6E7A"/>
    <w:rsid w:val="00DB6F54"/>
    <w:rsid w:val="00DB7039"/>
    <w:rsid w:val="00DB712E"/>
    <w:rsid w:val="00DB718F"/>
    <w:rsid w:val="00DB7779"/>
    <w:rsid w:val="00DB7AC6"/>
    <w:rsid w:val="00DB7AD3"/>
    <w:rsid w:val="00DB7BFD"/>
    <w:rsid w:val="00DB7C4C"/>
    <w:rsid w:val="00DB7C7B"/>
    <w:rsid w:val="00DC0188"/>
    <w:rsid w:val="00DC01DB"/>
    <w:rsid w:val="00DC01FA"/>
    <w:rsid w:val="00DC037F"/>
    <w:rsid w:val="00DC0422"/>
    <w:rsid w:val="00DC0597"/>
    <w:rsid w:val="00DC0639"/>
    <w:rsid w:val="00DC0E26"/>
    <w:rsid w:val="00DC0EA8"/>
    <w:rsid w:val="00DC126B"/>
    <w:rsid w:val="00DC1609"/>
    <w:rsid w:val="00DC1627"/>
    <w:rsid w:val="00DC1716"/>
    <w:rsid w:val="00DC1903"/>
    <w:rsid w:val="00DC19D4"/>
    <w:rsid w:val="00DC1AB4"/>
    <w:rsid w:val="00DC1B24"/>
    <w:rsid w:val="00DC1C1E"/>
    <w:rsid w:val="00DC1C83"/>
    <w:rsid w:val="00DC1DD7"/>
    <w:rsid w:val="00DC1FA9"/>
    <w:rsid w:val="00DC2001"/>
    <w:rsid w:val="00DC2168"/>
    <w:rsid w:val="00DC21F3"/>
    <w:rsid w:val="00DC224C"/>
    <w:rsid w:val="00DC2446"/>
    <w:rsid w:val="00DC25A7"/>
    <w:rsid w:val="00DC2620"/>
    <w:rsid w:val="00DC2710"/>
    <w:rsid w:val="00DC2774"/>
    <w:rsid w:val="00DC2831"/>
    <w:rsid w:val="00DC2E7F"/>
    <w:rsid w:val="00DC30AA"/>
    <w:rsid w:val="00DC3285"/>
    <w:rsid w:val="00DC3377"/>
    <w:rsid w:val="00DC3421"/>
    <w:rsid w:val="00DC35AF"/>
    <w:rsid w:val="00DC3684"/>
    <w:rsid w:val="00DC373B"/>
    <w:rsid w:val="00DC374D"/>
    <w:rsid w:val="00DC3816"/>
    <w:rsid w:val="00DC38DB"/>
    <w:rsid w:val="00DC3D13"/>
    <w:rsid w:val="00DC4145"/>
    <w:rsid w:val="00DC4286"/>
    <w:rsid w:val="00DC44B9"/>
    <w:rsid w:val="00DC45B8"/>
    <w:rsid w:val="00DC4820"/>
    <w:rsid w:val="00DC48FF"/>
    <w:rsid w:val="00DC4A2F"/>
    <w:rsid w:val="00DC4C58"/>
    <w:rsid w:val="00DC4D7F"/>
    <w:rsid w:val="00DC4FDF"/>
    <w:rsid w:val="00DC4FF8"/>
    <w:rsid w:val="00DC5438"/>
    <w:rsid w:val="00DC54E8"/>
    <w:rsid w:val="00DC56CB"/>
    <w:rsid w:val="00DC56D4"/>
    <w:rsid w:val="00DC5813"/>
    <w:rsid w:val="00DC5858"/>
    <w:rsid w:val="00DC5A08"/>
    <w:rsid w:val="00DC5A4E"/>
    <w:rsid w:val="00DC5B05"/>
    <w:rsid w:val="00DC61AE"/>
    <w:rsid w:val="00DC627B"/>
    <w:rsid w:val="00DC6325"/>
    <w:rsid w:val="00DC63D5"/>
    <w:rsid w:val="00DC680B"/>
    <w:rsid w:val="00DC69DE"/>
    <w:rsid w:val="00DC6C5D"/>
    <w:rsid w:val="00DC6D36"/>
    <w:rsid w:val="00DC6E7A"/>
    <w:rsid w:val="00DC6EEC"/>
    <w:rsid w:val="00DC6F18"/>
    <w:rsid w:val="00DC6F7F"/>
    <w:rsid w:val="00DC7437"/>
    <w:rsid w:val="00DC759D"/>
    <w:rsid w:val="00DC76C5"/>
    <w:rsid w:val="00DC7870"/>
    <w:rsid w:val="00DC7946"/>
    <w:rsid w:val="00DC7C19"/>
    <w:rsid w:val="00DC7EA0"/>
    <w:rsid w:val="00DC7F0D"/>
    <w:rsid w:val="00DD028D"/>
    <w:rsid w:val="00DD0364"/>
    <w:rsid w:val="00DD073B"/>
    <w:rsid w:val="00DD0790"/>
    <w:rsid w:val="00DD0806"/>
    <w:rsid w:val="00DD0868"/>
    <w:rsid w:val="00DD089C"/>
    <w:rsid w:val="00DD093B"/>
    <w:rsid w:val="00DD0A33"/>
    <w:rsid w:val="00DD0E3E"/>
    <w:rsid w:val="00DD0E88"/>
    <w:rsid w:val="00DD0F97"/>
    <w:rsid w:val="00DD119B"/>
    <w:rsid w:val="00DD13DE"/>
    <w:rsid w:val="00DD16C7"/>
    <w:rsid w:val="00DD1730"/>
    <w:rsid w:val="00DD18BD"/>
    <w:rsid w:val="00DD1AC2"/>
    <w:rsid w:val="00DD1ADD"/>
    <w:rsid w:val="00DD1B33"/>
    <w:rsid w:val="00DD1BC5"/>
    <w:rsid w:val="00DD1BE6"/>
    <w:rsid w:val="00DD1F5B"/>
    <w:rsid w:val="00DD2100"/>
    <w:rsid w:val="00DD2548"/>
    <w:rsid w:val="00DD27C4"/>
    <w:rsid w:val="00DD2823"/>
    <w:rsid w:val="00DD284E"/>
    <w:rsid w:val="00DD2956"/>
    <w:rsid w:val="00DD29C4"/>
    <w:rsid w:val="00DD29EB"/>
    <w:rsid w:val="00DD2ADE"/>
    <w:rsid w:val="00DD2C56"/>
    <w:rsid w:val="00DD2DB0"/>
    <w:rsid w:val="00DD2F64"/>
    <w:rsid w:val="00DD2FB3"/>
    <w:rsid w:val="00DD302C"/>
    <w:rsid w:val="00DD32DC"/>
    <w:rsid w:val="00DD32DF"/>
    <w:rsid w:val="00DD3313"/>
    <w:rsid w:val="00DD344C"/>
    <w:rsid w:val="00DD3537"/>
    <w:rsid w:val="00DD368F"/>
    <w:rsid w:val="00DD391E"/>
    <w:rsid w:val="00DD3942"/>
    <w:rsid w:val="00DD3EF6"/>
    <w:rsid w:val="00DD3FD1"/>
    <w:rsid w:val="00DD4476"/>
    <w:rsid w:val="00DD4657"/>
    <w:rsid w:val="00DD4AAB"/>
    <w:rsid w:val="00DD4BC3"/>
    <w:rsid w:val="00DD4E99"/>
    <w:rsid w:val="00DD4F19"/>
    <w:rsid w:val="00DD5086"/>
    <w:rsid w:val="00DD5199"/>
    <w:rsid w:val="00DD53F8"/>
    <w:rsid w:val="00DD54DB"/>
    <w:rsid w:val="00DD5508"/>
    <w:rsid w:val="00DD5547"/>
    <w:rsid w:val="00DD5685"/>
    <w:rsid w:val="00DD5AB2"/>
    <w:rsid w:val="00DD5AF6"/>
    <w:rsid w:val="00DD5B20"/>
    <w:rsid w:val="00DD5C53"/>
    <w:rsid w:val="00DD6408"/>
    <w:rsid w:val="00DD64AE"/>
    <w:rsid w:val="00DD64D2"/>
    <w:rsid w:val="00DD658E"/>
    <w:rsid w:val="00DD6683"/>
    <w:rsid w:val="00DD6E12"/>
    <w:rsid w:val="00DD707F"/>
    <w:rsid w:val="00DD7235"/>
    <w:rsid w:val="00DD7281"/>
    <w:rsid w:val="00DD7461"/>
    <w:rsid w:val="00DD75D1"/>
    <w:rsid w:val="00DD78CF"/>
    <w:rsid w:val="00DD7A30"/>
    <w:rsid w:val="00DD7B20"/>
    <w:rsid w:val="00DD7B5A"/>
    <w:rsid w:val="00DD7DAD"/>
    <w:rsid w:val="00DD7E54"/>
    <w:rsid w:val="00DE0254"/>
    <w:rsid w:val="00DE03C2"/>
    <w:rsid w:val="00DE0459"/>
    <w:rsid w:val="00DE05DF"/>
    <w:rsid w:val="00DE0A6F"/>
    <w:rsid w:val="00DE11DF"/>
    <w:rsid w:val="00DE1210"/>
    <w:rsid w:val="00DE1798"/>
    <w:rsid w:val="00DE17B8"/>
    <w:rsid w:val="00DE190E"/>
    <w:rsid w:val="00DE1F0E"/>
    <w:rsid w:val="00DE2044"/>
    <w:rsid w:val="00DE22D1"/>
    <w:rsid w:val="00DE2494"/>
    <w:rsid w:val="00DE2730"/>
    <w:rsid w:val="00DE280E"/>
    <w:rsid w:val="00DE2B2C"/>
    <w:rsid w:val="00DE2E98"/>
    <w:rsid w:val="00DE2F07"/>
    <w:rsid w:val="00DE2FAC"/>
    <w:rsid w:val="00DE347C"/>
    <w:rsid w:val="00DE3674"/>
    <w:rsid w:val="00DE3AF0"/>
    <w:rsid w:val="00DE3D0B"/>
    <w:rsid w:val="00DE3D78"/>
    <w:rsid w:val="00DE3DB5"/>
    <w:rsid w:val="00DE3FAF"/>
    <w:rsid w:val="00DE4169"/>
    <w:rsid w:val="00DE4339"/>
    <w:rsid w:val="00DE44AD"/>
    <w:rsid w:val="00DE4561"/>
    <w:rsid w:val="00DE4593"/>
    <w:rsid w:val="00DE479F"/>
    <w:rsid w:val="00DE499F"/>
    <w:rsid w:val="00DE4ED6"/>
    <w:rsid w:val="00DE4F45"/>
    <w:rsid w:val="00DE4FE4"/>
    <w:rsid w:val="00DE5031"/>
    <w:rsid w:val="00DE52B8"/>
    <w:rsid w:val="00DE52CD"/>
    <w:rsid w:val="00DE534A"/>
    <w:rsid w:val="00DE53CB"/>
    <w:rsid w:val="00DE5577"/>
    <w:rsid w:val="00DE55E1"/>
    <w:rsid w:val="00DE5899"/>
    <w:rsid w:val="00DE59CA"/>
    <w:rsid w:val="00DE5D15"/>
    <w:rsid w:val="00DE6553"/>
    <w:rsid w:val="00DE6847"/>
    <w:rsid w:val="00DE69A6"/>
    <w:rsid w:val="00DE69BD"/>
    <w:rsid w:val="00DE6E5E"/>
    <w:rsid w:val="00DE6E84"/>
    <w:rsid w:val="00DE6F6A"/>
    <w:rsid w:val="00DE6F6F"/>
    <w:rsid w:val="00DE7156"/>
    <w:rsid w:val="00DE71B0"/>
    <w:rsid w:val="00DE72DB"/>
    <w:rsid w:val="00DE73EA"/>
    <w:rsid w:val="00DE749A"/>
    <w:rsid w:val="00DE764D"/>
    <w:rsid w:val="00DE7899"/>
    <w:rsid w:val="00DE78E7"/>
    <w:rsid w:val="00DE7A14"/>
    <w:rsid w:val="00DE7B6B"/>
    <w:rsid w:val="00DE7D43"/>
    <w:rsid w:val="00DF0590"/>
    <w:rsid w:val="00DF071F"/>
    <w:rsid w:val="00DF090C"/>
    <w:rsid w:val="00DF098D"/>
    <w:rsid w:val="00DF0D8E"/>
    <w:rsid w:val="00DF0F07"/>
    <w:rsid w:val="00DF0FCD"/>
    <w:rsid w:val="00DF10D7"/>
    <w:rsid w:val="00DF126C"/>
    <w:rsid w:val="00DF135E"/>
    <w:rsid w:val="00DF1432"/>
    <w:rsid w:val="00DF1560"/>
    <w:rsid w:val="00DF1622"/>
    <w:rsid w:val="00DF1BC7"/>
    <w:rsid w:val="00DF1D25"/>
    <w:rsid w:val="00DF1E3D"/>
    <w:rsid w:val="00DF2009"/>
    <w:rsid w:val="00DF2422"/>
    <w:rsid w:val="00DF2476"/>
    <w:rsid w:val="00DF251D"/>
    <w:rsid w:val="00DF2550"/>
    <w:rsid w:val="00DF25F2"/>
    <w:rsid w:val="00DF263A"/>
    <w:rsid w:val="00DF274D"/>
    <w:rsid w:val="00DF2AAD"/>
    <w:rsid w:val="00DF2B59"/>
    <w:rsid w:val="00DF2C47"/>
    <w:rsid w:val="00DF2DC0"/>
    <w:rsid w:val="00DF2FB5"/>
    <w:rsid w:val="00DF3031"/>
    <w:rsid w:val="00DF31C5"/>
    <w:rsid w:val="00DF33C1"/>
    <w:rsid w:val="00DF3669"/>
    <w:rsid w:val="00DF36DE"/>
    <w:rsid w:val="00DF36EC"/>
    <w:rsid w:val="00DF3866"/>
    <w:rsid w:val="00DF3907"/>
    <w:rsid w:val="00DF3A85"/>
    <w:rsid w:val="00DF3C35"/>
    <w:rsid w:val="00DF3D3A"/>
    <w:rsid w:val="00DF400A"/>
    <w:rsid w:val="00DF40B5"/>
    <w:rsid w:val="00DF44BF"/>
    <w:rsid w:val="00DF4644"/>
    <w:rsid w:val="00DF483C"/>
    <w:rsid w:val="00DF484B"/>
    <w:rsid w:val="00DF4A2A"/>
    <w:rsid w:val="00DF4C29"/>
    <w:rsid w:val="00DF53E0"/>
    <w:rsid w:val="00DF5480"/>
    <w:rsid w:val="00DF5494"/>
    <w:rsid w:val="00DF551B"/>
    <w:rsid w:val="00DF55F4"/>
    <w:rsid w:val="00DF5617"/>
    <w:rsid w:val="00DF5663"/>
    <w:rsid w:val="00DF5ADD"/>
    <w:rsid w:val="00DF5D48"/>
    <w:rsid w:val="00DF5E56"/>
    <w:rsid w:val="00DF5EFD"/>
    <w:rsid w:val="00DF5F9F"/>
    <w:rsid w:val="00DF5FF7"/>
    <w:rsid w:val="00DF6079"/>
    <w:rsid w:val="00DF60B8"/>
    <w:rsid w:val="00DF60F5"/>
    <w:rsid w:val="00DF61AC"/>
    <w:rsid w:val="00DF629F"/>
    <w:rsid w:val="00DF6301"/>
    <w:rsid w:val="00DF6392"/>
    <w:rsid w:val="00DF673F"/>
    <w:rsid w:val="00DF6873"/>
    <w:rsid w:val="00DF6CAD"/>
    <w:rsid w:val="00DF6E3E"/>
    <w:rsid w:val="00DF710B"/>
    <w:rsid w:val="00DF7957"/>
    <w:rsid w:val="00DF7B88"/>
    <w:rsid w:val="00DF7BCE"/>
    <w:rsid w:val="00DF7F8A"/>
    <w:rsid w:val="00E00009"/>
    <w:rsid w:val="00E0017A"/>
    <w:rsid w:val="00E001A2"/>
    <w:rsid w:val="00E0032F"/>
    <w:rsid w:val="00E0037E"/>
    <w:rsid w:val="00E003FD"/>
    <w:rsid w:val="00E004DB"/>
    <w:rsid w:val="00E005C4"/>
    <w:rsid w:val="00E006F3"/>
    <w:rsid w:val="00E00917"/>
    <w:rsid w:val="00E00D69"/>
    <w:rsid w:val="00E00DC0"/>
    <w:rsid w:val="00E00E0F"/>
    <w:rsid w:val="00E00E4B"/>
    <w:rsid w:val="00E00F40"/>
    <w:rsid w:val="00E01215"/>
    <w:rsid w:val="00E01216"/>
    <w:rsid w:val="00E014E4"/>
    <w:rsid w:val="00E014F9"/>
    <w:rsid w:val="00E01608"/>
    <w:rsid w:val="00E0174B"/>
    <w:rsid w:val="00E01CDA"/>
    <w:rsid w:val="00E01D24"/>
    <w:rsid w:val="00E01EBC"/>
    <w:rsid w:val="00E01FAD"/>
    <w:rsid w:val="00E0238E"/>
    <w:rsid w:val="00E0246A"/>
    <w:rsid w:val="00E027D4"/>
    <w:rsid w:val="00E02826"/>
    <w:rsid w:val="00E0283A"/>
    <w:rsid w:val="00E0287F"/>
    <w:rsid w:val="00E02AFC"/>
    <w:rsid w:val="00E02E8A"/>
    <w:rsid w:val="00E0344A"/>
    <w:rsid w:val="00E03549"/>
    <w:rsid w:val="00E03791"/>
    <w:rsid w:val="00E03867"/>
    <w:rsid w:val="00E03940"/>
    <w:rsid w:val="00E0394F"/>
    <w:rsid w:val="00E03B16"/>
    <w:rsid w:val="00E03BBE"/>
    <w:rsid w:val="00E0405D"/>
    <w:rsid w:val="00E04074"/>
    <w:rsid w:val="00E040CA"/>
    <w:rsid w:val="00E04643"/>
    <w:rsid w:val="00E047C8"/>
    <w:rsid w:val="00E0499F"/>
    <w:rsid w:val="00E04A68"/>
    <w:rsid w:val="00E04AE8"/>
    <w:rsid w:val="00E04E13"/>
    <w:rsid w:val="00E04ED6"/>
    <w:rsid w:val="00E0526B"/>
    <w:rsid w:val="00E05438"/>
    <w:rsid w:val="00E05445"/>
    <w:rsid w:val="00E054AD"/>
    <w:rsid w:val="00E0550F"/>
    <w:rsid w:val="00E0560D"/>
    <w:rsid w:val="00E05851"/>
    <w:rsid w:val="00E05BD1"/>
    <w:rsid w:val="00E05DD3"/>
    <w:rsid w:val="00E0607F"/>
    <w:rsid w:val="00E06128"/>
    <w:rsid w:val="00E06B89"/>
    <w:rsid w:val="00E06CA6"/>
    <w:rsid w:val="00E06CEC"/>
    <w:rsid w:val="00E06D2E"/>
    <w:rsid w:val="00E06E3F"/>
    <w:rsid w:val="00E071D3"/>
    <w:rsid w:val="00E077C1"/>
    <w:rsid w:val="00E07A3F"/>
    <w:rsid w:val="00E10006"/>
    <w:rsid w:val="00E102F6"/>
    <w:rsid w:val="00E1071B"/>
    <w:rsid w:val="00E10A0A"/>
    <w:rsid w:val="00E10E1D"/>
    <w:rsid w:val="00E10E8F"/>
    <w:rsid w:val="00E10F2E"/>
    <w:rsid w:val="00E10F8B"/>
    <w:rsid w:val="00E110C2"/>
    <w:rsid w:val="00E1146C"/>
    <w:rsid w:val="00E1147B"/>
    <w:rsid w:val="00E114C2"/>
    <w:rsid w:val="00E117C5"/>
    <w:rsid w:val="00E1192D"/>
    <w:rsid w:val="00E119DF"/>
    <w:rsid w:val="00E119F2"/>
    <w:rsid w:val="00E11D01"/>
    <w:rsid w:val="00E11D18"/>
    <w:rsid w:val="00E11D9E"/>
    <w:rsid w:val="00E11FC6"/>
    <w:rsid w:val="00E12231"/>
    <w:rsid w:val="00E1245B"/>
    <w:rsid w:val="00E12666"/>
    <w:rsid w:val="00E12A8C"/>
    <w:rsid w:val="00E12F9A"/>
    <w:rsid w:val="00E1319D"/>
    <w:rsid w:val="00E13283"/>
    <w:rsid w:val="00E13650"/>
    <w:rsid w:val="00E13682"/>
    <w:rsid w:val="00E13838"/>
    <w:rsid w:val="00E138E9"/>
    <w:rsid w:val="00E139EC"/>
    <w:rsid w:val="00E13CC9"/>
    <w:rsid w:val="00E13F61"/>
    <w:rsid w:val="00E142B3"/>
    <w:rsid w:val="00E1430D"/>
    <w:rsid w:val="00E14689"/>
    <w:rsid w:val="00E14741"/>
    <w:rsid w:val="00E14790"/>
    <w:rsid w:val="00E14897"/>
    <w:rsid w:val="00E14C7A"/>
    <w:rsid w:val="00E14C8E"/>
    <w:rsid w:val="00E14F19"/>
    <w:rsid w:val="00E14F91"/>
    <w:rsid w:val="00E14FAF"/>
    <w:rsid w:val="00E1502E"/>
    <w:rsid w:val="00E150D4"/>
    <w:rsid w:val="00E151EB"/>
    <w:rsid w:val="00E152B9"/>
    <w:rsid w:val="00E1534A"/>
    <w:rsid w:val="00E153A0"/>
    <w:rsid w:val="00E1556D"/>
    <w:rsid w:val="00E155CC"/>
    <w:rsid w:val="00E158E1"/>
    <w:rsid w:val="00E15AD5"/>
    <w:rsid w:val="00E15B5E"/>
    <w:rsid w:val="00E15C18"/>
    <w:rsid w:val="00E15F3C"/>
    <w:rsid w:val="00E16008"/>
    <w:rsid w:val="00E16047"/>
    <w:rsid w:val="00E16060"/>
    <w:rsid w:val="00E160E0"/>
    <w:rsid w:val="00E161B0"/>
    <w:rsid w:val="00E162F9"/>
    <w:rsid w:val="00E1663E"/>
    <w:rsid w:val="00E166FF"/>
    <w:rsid w:val="00E16820"/>
    <w:rsid w:val="00E1689A"/>
    <w:rsid w:val="00E16904"/>
    <w:rsid w:val="00E16A1E"/>
    <w:rsid w:val="00E16AA3"/>
    <w:rsid w:val="00E16BC3"/>
    <w:rsid w:val="00E16E00"/>
    <w:rsid w:val="00E16E07"/>
    <w:rsid w:val="00E16F0C"/>
    <w:rsid w:val="00E17043"/>
    <w:rsid w:val="00E17070"/>
    <w:rsid w:val="00E17296"/>
    <w:rsid w:val="00E17298"/>
    <w:rsid w:val="00E17337"/>
    <w:rsid w:val="00E175FF"/>
    <w:rsid w:val="00E176E9"/>
    <w:rsid w:val="00E179B3"/>
    <w:rsid w:val="00E17DAF"/>
    <w:rsid w:val="00E204A2"/>
    <w:rsid w:val="00E20639"/>
    <w:rsid w:val="00E20A75"/>
    <w:rsid w:val="00E20D73"/>
    <w:rsid w:val="00E20DC7"/>
    <w:rsid w:val="00E20FC6"/>
    <w:rsid w:val="00E21364"/>
    <w:rsid w:val="00E21369"/>
    <w:rsid w:val="00E21804"/>
    <w:rsid w:val="00E2193D"/>
    <w:rsid w:val="00E21A74"/>
    <w:rsid w:val="00E21B06"/>
    <w:rsid w:val="00E21C07"/>
    <w:rsid w:val="00E221A1"/>
    <w:rsid w:val="00E224E2"/>
    <w:rsid w:val="00E22783"/>
    <w:rsid w:val="00E227B8"/>
    <w:rsid w:val="00E22B49"/>
    <w:rsid w:val="00E22D42"/>
    <w:rsid w:val="00E2396A"/>
    <w:rsid w:val="00E23CB5"/>
    <w:rsid w:val="00E23ED3"/>
    <w:rsid w:val="00E24092"/>
    <w:rsid w:val="00E240F7"/>
    <w:rsid w:val="00E241CF"/>
    <w:rsid w:val="00E24264"/>
    <w:rsid w:val="00E24296"/>
    <w:rsid w:val="00E2442B"/>
    <w:rsid w:val="00E246FE"/>
    <w:rsid w:val="00E24718"/>
    <w:rsid w:val="00E247AA"/>
    <w:rsid w:val="00E24860"/>
    <w:rsid w:val="00E24884"/>
    <w:rsid w:val="00E24C34"/>
    <w:rsid w:val="00E25064"/>
    <w:rsid w:val="00E25188"/>
    <w:rsid w:val="00E2518E"/>
    <w:rsid w:val="00E2554D"/>
    <w:rsid w:val="00E25581"/>
    <w:rsid w:val="00E26130"/>
    <w:rsid w:val="00E261B9"/>
    <w:rsid w:val="00E2628A"/>
    <w:rsid w:val="00E2640C"/>
    <w:rsid w:val="00E264E3"/>
    <w:rsid w:val="00E26665"/>
    <w:rsid w:val="00E26B93"/>
    <w:rsid w:val="00E26F16"/>
    <w:rsid w:val="00E2729C"/>
    <w:rsid w:val="00E276A4"/>
    <w:rsid w:val="00E27907"/>
    <w:rsid w:val="00E279EC"/>
    <w:rsid w:val="00E27A83"/>
    <w:rsid w:val="00E27B97"/>
    <w:rsid w:val="00E27E81"/>
    <w:rsid w:val="00E30119"/>
    <w:rsid w:val="00E3011F"/>
    <w:rsid w:val="00E30192"/>
    <w:rsid w:val="00E30350"/>
    <w:rsid w:val="00E303C7"/>
    <w:rsid w:val="00E3048D"/>
    <w:rsid w:val="00E30591"/>
    <w:rsid w:val="00E3082C"/>
    <w:rsid w:val="00E30C58"/>
    <w:rsid w:val="00E30DDF"/>
    <w:rsid w:val="00E30E83"/>
    <w:rsid w:val="00E31372"/>
    <w:rsid w:val="00E314EE"/>
    <w:rsid w:val="00E3167E"/>
    <w:rsid w:val="00E31BA0"/>
    <w:rsid w:val="00E31BF6"/>
    <w:rsid w:val="00E31D46"/>
    <w:rsid w:val="00E31E8B"/>
    <w:rsid w:val="00E32320"/>
    <w:rsid w:val="00E32435"/>
    <w:rsid w:val="00E3258C"/>
    <w:rsid w:val="00E32A94"/>
    <w:rsid w:val="00E32B41"/>
    <w:rsid w:val="00E32B4F"/>
    <w:rsid w:val="00E33098"/>
    <w:rsid w:val="00E33236"/>
    <w:rsid w:val="00E332B6"/>
    <w:rsid w:val="00E33387"/>
    <w:rsid w:val="00E333C0"/>
    <w:rsid w:val="00E33821"/>
    <w:rsid w:val="00E33904"/>
    <w:rsid w:val="00E33A59"/>
    <w:rsid w:val="00E33AC3"/>
    <w:rsid w:val="00E33EFF"/>
    <w:rsid w:val="00E33FF6"/>
    <w:rsid w:val="00E3429B"/>
    <w:rsid w:val="00E34372"/>
    <w:rsid w:val="00E34668"/>
    <w:rsid w:val="00E34A9B"/>
    <w:rsid w:val="00E34B51"/>
    <w:rsid w:val="00E34C10"/>
    <w:rsid w:val="00E350A4"/>
    <w:rsid w:val="00E350C5"/>
    <w:rsid w:val="00E35232"/>
    <w:rsid w:val="00E3529A"/>
    <w:rsid w:val="00E352A8"/>
    <w:rsid w:val="00E352AF"/>
    <w:rsid w:val="00E35495"/>
    <w:rsid w:val="00E3567B"/>
    <w:rsid w:val="00E35A3D"/>
    <w:rsid w:val="00E35C2E"/>
    <w:rsid w:val="00E35F83"/>
    <w:rsid w:val="00E3602D"/>
    <w:rsid w:val="00E361B3"/>
    <w:rsid w:val="00E362A2"/>
    <w:rsid w:val="00E363AE"/>
    <w:rsid w:val="00E36422"/>
    <w:rsid w:val="00E364D5"/>
    <w:rsid w:val="00E364E6"/>
    <w:rsid w:val="00E368A4"/>
    <w:rsid w:val="00E3694C"/>
    <w:rsid w:val="00E36CCD"/>
    <w:rsid w:val="00E36EA2"/>
    <w:rsid w:val="00E36FC1"/>
    <w:rsid w:val="00E3708B"/>
    <w:rsid w:val="00E37131"/>
    <w:rsid w:val="00E37501"/>
    <w:rsid w:val="00E37942"/>
    <w:rsid w:val="00E37AC1"/>
    <w:rsid w:val="00E37AF7"/>
    <w:rsid w:val="00E37B5D"/>
    <w:rsid w:val="00E37D08"/>
    <w:rsid w:val="00E37EC5"/>
    <w:rsid w:val="00E37F10"/>
    <w:rsid w:val="00E37F69"/>
    <w:rsid w:val="00E40012"/>
    <w:rsid w:val="00E40047"/>
    <w:rsid w:val="00E402F4"/>
    <w:rsid w:val="00E403D3"/>
    <w:rsid w:val="00E4076D"/>
    <w:rsid w:val="00E408D2"/>
    <w:rsid w:val="00E40B40"/>
    <w:rsid w:val="00E40B80"/>
    <w:rsid w:val="00E40D92"/>
    <w:rsid w:val="00E40DC9"/>
    <w:rsid w:val="00E40E6C"/>
    <w:rsid w:val="00E40E8C"/>
    <w:rsid w:val="00E41145"/>
    <w:rsid w:val="00E41212"/>
    <w:rsid w:val="00E41542"/>
    <w:rsid w:val="00E4174E"/>
    <w:rsid w:val="00E418DC"/>
    <w:rsid w:val="00E419D3"/>
    <w:rsid w:val="00E41A9B"/>
    <w:rsid w:val="00E41C90"/>
    <w:rsid w:val="00E42026"/>
    <w:rsid w:val="00E42064"/>
    <w:rsid w:val="00E4216A"/>
    <w:rsid w:val="00E425BF"/>
    <w:rsid w:val="00E425FC"/>
    <w:rsid w:val="00E42660"/>
    <w:rsid w:val="00E42A57"/>
    <w:rsid w:val="00E42B2F"/>
    <w:rsid w:val="00E42D37"/>
    <w:rsid w:val="00E42F46"/>
    <w:rsid w:val="00E4315A"/>
    <w:rsid w:val="00E43591"/>
    <w:rsid w:val="00E435EA"/>
    <w:rsid w:val="00E436ED"/>
    <w:rsid w:val="00E4377F"/>
    <w:rsid w:val="00E43861"/>
    <w:rsid w:val="00E43C92"/>
    <w:rsid w:val="00E43D41"/>
    <w:rsid w:val="00E43E39"/>
    <w:rsid w:val="00E44062"/>
    <w:rsid w:val="00E443A1"/>
    <w:rsid w:val="00E443FC"/>
    <w:rsid w:val="00E44453"/>
    <w:rsid w:val="00E448C8"/>
    <w:rsid w:val="00E449DF"/>
    <w:rsid w:val="00E449E1"/>
    <w:rsid w:val="00E44B96"/>
    <w:rsid w:val="00E44D14"/>
    <w:rsid w:val="00E44F7C"/>
    <w:rsid w:val="00E45028"/>
    <w:rsid w:val="00E455C4"/>
    <w:rsid w:val="00E45904"/>
    <w:rsid w:val="00E45B2C"/>
    <w:rsid w:val="00E45B8C"/>
    <w:rsid w:val="00E45BBD"/>
    <w:rsid w:val="00E45E1B"/>
    <w:rsid w:val="00E45E38"/>
    <w:rsid w:val="00E45FF9"/>
    <w:rsid w:val="00E46485"/>
    <w:rsid w:val="00E4654B"/>
    <w:rsid w:val="00E46766"/>
    <w:rsid w:val="00E468F3"/>
    <w:rsid w:val="00E468F9"/>
    <w:rsid w:val="00E468FB"/>
    <w:rsid w:val="00E469BA"/>
    <w:rsid w:val="00E46BDE"/>
    <w:rsid w:val="00E47029"/>
    <w:rsid w:val="00E4704D"/>
    <w:rsid w:val="00E472F1"/>
    <w:rsid w:val="00E474B2"/>
    <w:rsid w:val="00E47699"/>
    <w:rsid w:val="00E4781E"/>
    <w:rsid w:val="00E47853"/>
    <w:rsid w:val="00E478E8"/>
    <w:rsid w:val="00E4798D"/>
    <w:rsid w:val="00E479CB"/>
    <w:rsid w:val="00E47AEB"/>
    <w:rsid w:val="00E47BFD"/>
    <w:rsid w:val="00E47C70"/>
    <w:rsid w:val="00E5011B"/>
    <w:rsid w:val="00E502AE"/>
    <w:rsid w:val="00E503F9"/>
    <w:rsid w:val="00E50636"/>
    <w:rsid w:val="00E506EE"/>
    <w:rsid w:val="00E5079E"/>
    <w:rsid w:val="00E50B56"/>
    <w:rsid w:val="00E50F36"/>
    <w:rsid w:val="00E50F7E"/>
    <w:rsid w:val="00E51040"/>
    <w:rsid w:val="00E51102"/>
    <w:rsid w:val="00E5121D"/>
    <w:rsid w:val="00E5153B"/>
    <w:rsid w:val="00E51674"/>
    <w:rsid w:val="00E517DD"/>
    <w:rsid w:val="00E519D2"/>
    <w:rsid w:val="00E51A2B"/>
    <w:rsid w:val="00E51B81"/>
    <w:rsid w:val="00E51C24"/>
    <w:rsid w:val="00E51FCC"/>
    <w:rsid w:val="00E520C2"/>
    <w:rsid w:val="00E5239B"/>
    <w:rsid w:val="00E52554"/>
    <w:rsid w:val="00E527B8"/>
    <w:rsid w:val="00E5292C"/>
    <w:rsid w:val="00E53090"/>
    <w:rsid w:val="00E53539"/>
    <w:rsid w:val="00E53888"/>
    <w:rsid w:val="00E53A2F"/>
    <w:rsid w:val="00E53B45"/>
    <w:rsid w:val="00E53B90"/>
    <w:rsid w:val="00E53E6C"/>
    <w:rsid w:val="00E54106"/>
    <w:rsid w:val="00E54193"/>
    <w:rsid w:val="00E54330"/>
    <w:rsid w:val="00E546A3"/>
    <w:rsid w:val="00E548F1"/>
    <w:rsid w:val="00E54957"/>
    <w:rsid w:val="00E549D1"/>
    <w:rsid w:val="00E549EE"/>
    <w:rsid w:val="00E54A36"/>
    <w:rsid w:val="00E54AE6"/>
    <w:rsid w:val="00E54B15"/>
    <w:rsid w:val="00E54B55"/>
    <w:rsid w:val="00E54E8B"/>
    <w:rsid w:val="00E55552"/>
    <w:rsid w:val="00E55594"/>
    <w:rsid w:val="00E556A8"/>
    <w:rsid w:val="00E558C4"/>
    <w:rsid w:val="00E55B07"/>
    <w:rsid w:val="00E55C99"/>
    <w:rsid w:val="00E55D4F"/>
    <w:rsid w:val="00E55F57"/>
    <w:rsid w:val="00E56484"/>
    <w:rsid w:val="00E56B77"/>
    <w:rsid w:val="00E56C66"/>
    <w:rsid w:val="00E56CD0"/>
    <w:rsid w:val="00E56E2B"/>
    <w:rsid w:val="00E56ED0"/>
    <w:rsid w:val="00E570B1"/>
    <w:rsid w:val="00E57170"/>
    <w:rsid w:val="00E57202"/>
    <w:rsid w:val="00E572DD"/>
    <w:rsid w:val="00E5730B"/>
    <w:rsid w:val="00E5732D"/>
    <w:rsid w:val="00E5744F"/>
    <w:rsid w:val="00E57461"/>
    <w:rsid w:val="00E57465"/>
    <w:rsid w:val="00E576FE"/>
    <w:rsid w:val="00E578E0"/>
    <w:rsid w:val="00E57B56"/>
    <w:rsid w:val="00E57C7F"/>
    <w:rsid w:val="00E57DA4"/>
    <w:rsid w:val="00E57DE5"/>
    <w:rsid w:val="00E57F47"/>
    <w:rsid w:val="00E600C4"/>
    <w:rsid w:val="00E601C5"/>
    <w:rsid w:val="00E60207"/>
    <w:rsid w:val="00E6027A"/>
    <w:rsid w:val="00E60375"/>
    <w:rsid w:val="00E603ED"/>
    <w:rsid w:val="00E60403"/>
    <w:rsid w:val="00E60C26"/>
    <w:rsid w:val="00E60FB9"/>
    <w:rsid w:val="00E612CB"/>
    <w:rsid w:val="00E61470"/>
    <w:rsid w:val="00E614AF"/>
    <w:rsid w:val="00E6153C"/>
    <w:rsid w:val="00E6175F"/>
    <w:rsid w:val="00E617C8"/>
    <w:rsid w:val="00E619D8"/>
    <w:rsid w:val="00E61C1E"/>
    <w:rsid w:val="00E61D6A"/>
    <w:rsid w:val="00E61E0A"/>
    <w:rsid w:val="00E61F50"/>
    <w:rsid w:val="00E61FFF"/>
    <w:rsid w:val="00E621FA"/>
    <w:rsid w:val="00E624B1"/>
    <w:rsid w:val="00E62699"/>
    <w:rsid w:val="00E6279A"/>
    <w:rsid w:val="00E62873"/>
    <w:rsid w:val="00E62B2C"/>
    <w:rsid w:val="00E62D68"/>
    <w:rsid w:val="00E62F7F"/>
    <w:rsid w:val="00E6301F"/>
    <w:rsid w:val="00E6366E"/>
    <w:rsid w:val="00E63671"/>
    <w:rsid w:val="00E63FF3"/>
    <w:rsid w:val="00E6403A"/>
    <w:rsid w:val="00E640D4"/>
    <w:rsid w:val="00E64356"/>
    <w:rsid w:val="00E6435B"/>
    <w:rsid w:val="00E64379"/>
    <w:rsid w:val="00E64B2A"/>
    <w:rsid w:val="00E64C1B"/>
    <w:rsid w:val="00E64F16"/>
    <w:rsid w:val="00E64F3A"/>
    <w:rsid w:val="00E6515E"/>
    <w:rsid w:val="00E65160"/>
    <w:rsid w:val="00E65293"/>
    <w:rsid w:val="00E652D1"/>
    <w:rsid w:val="00E65310"/>
    <w:rsid w:val="00E653FC"/>
    <w:rsid w:val="00E6560D"/>
    <w:rsid w:val="00E65839"/>
    <w:rsid w:val="00E65B8F"/>
    <w:rsid w:val="00E65C06"/>
    <w:rsid w:val="00E660AE"/>
    <w:rsid w:val="00E663E9"/>
    <w:rsid w:val="00E6643D"/>
    <w:rsid w:val="00E66B7B"/>
    <w:rsid w:val="00E66C40"/>
    <w:rsid w:val="00E66EEA"/>
    <w:rsid w:val="00E67005"/>
    <w:rsid w:val="00E67083"/>
    <w:rsid w:val="00E6716D"/>
    <w:rsid w:val="00E6755A"/>
    <w:rsid w:val="00E6774C"/>
    <w:rsid w:val="00E677CE"/>
    <w:rsid w:val="00E678DB"/>
    <w:rsid w:val="00E678E9"/>
    <w:rsid w:val="00E67D56"/>
    <w:rsid w:val="00E67D95"/>
    <w:rsid w:val="00E67DF9"/>
    <w:rsid w:val="00E67F5C"/>
    <w:rsid w:val="00E7013A"/>
    <w:rsid w:val="00E70938"/>
    <w:rsid w:val="00E70A29"/>
    <w:rsid w:val="00E70CE2"/>
    <w:rsid w:val="00E70DDA"/>
    <w:rsid w:val="00E70E52"/>
    <w:rsid w:val="00E711C2"/>
    <w:rsid w:val="00E71387"/>
    <w:rsid w:val="00E71673"/>
    <w:rsid w:val="00E71A14"/>
    <w:rsid w:val="00E71A76"/>
    <w:rsid w:val="00E71B89"/>
    <w:rsid w:val="00E71D18"/>
    <w:rsid w:val="00E71F57"/>
    <w:rsid w:val="00E71F62"/>
    <w:rsid w:val="00E72098"/>
    <w:rsid w:val="00E723CD"/>
    <w:rsid w:val="00E725A1"/>
    <w:rsid w:val="00E728D5"/>
    <w:rsid w:val="00E72981"/>
    <w:rsid w:val="00E72A1A"/>
    <w:rsid w:val="00E72A4B"/>
    <w:rsid w:val="00E72A71"/>
    <w:rsid w:val="00E72AA4"/>
    <w:rsid w:val="00E72ABE"/>
    <w:rsid w:val="00E730E8"/>
    <w:rsid w:val="00E7329A"/>
    <w:rsid w:val="00E732A1"/>
    <w:rsid w:val="00E7360D"/>
    <w:rsid w:val="00E73613"/>
    <w:rsid w:val="00E7373B"/>
    <w:rsid w:val="00E73868"/>
    <w:rsid w:val="00E739EC"/>
    <w:rsid w:val="00E73C23"/>
    <w:rsid w:val="00E73F8A"/>
    <w:rsid w:val="00E74140"/>
    <w:rsid w:val="00E74487"/>
    <w:rsid w:val="00E744A3"/>
    <w:rsid w:val="00E74584"/>
    <w:rsid w:val="00E74B52"/>
    <w:rsid w:val="00E74B98"/>
    <w:rsid w:val="00E74BAA"/>
    <w:rsid w:val="00E74CBF"/>
    <w:rsid w:val="00E74DF9"/>
    <w:rsid w:val="00E74EF8"/>
    <w:rsid w:val="00E74F02"/>
    <w:rsid w:val="00E750A6"/>
    <w:rsid w:val="00E750B4"/>
    <w:rsid w:val="00E7511F"/>
    <w:rsid w:val="00E7516C"/>
    <w:rsid w:val="00E7517D"/>
    <w:rsid w:val="00E75946"/>
    <w:rsid w:val="00E75ACB"/>
    <w:rsid w:val="00E75E52"/>
    <w:rsid w:val="00E761F8"/>
    <w:rsid w:val="00E76551"/>
    <w:rsid w:val="00E76994"/>
    <w:rsid w:val="00E76B2C"/>
    <w:rsid w:val="00E76E82"/>
    <w:rsid w:val="00E76EA5"/>
    <w:rsid w:val="00E76F7F"/>
    <w:rsid w:val="00E76FE9"/>
    <w:rsid w:val="00E771D3"/>
    <w:rsid w:val="00E77693"/>
    <w:rsid w:val="00E777CA"/>
    <w:rsid w:val="00E779E9"/>
    <w:rsid w:val="00E77A7C"/>
    <w:rsid w:val="00E77BF2"/>
    <w:rsid w:val="00E77C83"/>
    <w:rsid w:val="00E77E1F"/>
    <w:rsid w:val="00E77F67"/>
    <w:rsid w:val="00E800C6"/>
    <w:rsid w:val="00E802E5"/>
    <w:rsid w:val="00E80473"/>
    <w:rsid w:val="00E806B0"/>
    <w:rsid w:val="00E80A57"/>
    <w:rsid w:val="00E80D19"/>
    <w:rsid w:val="00E80D35"/>
    <w:rsid w:val="00E80E58"/>
    <w:rsid w:val="00E80FAF"/>
    <w:rsid w:val="00E8109F"/>
    <w:rsid w:val="00E81249"/>
    <w:rsid w:val="00E81788"/>
    <w:rsid w:val="00E8182A"/>
    <w:rsid w:val="00E81879"/>
    <w:rsid w:val="00E819C9"/>
    <w:rsid w:val="00E819EB"/>
    <w:rsid w:val="00E81A4B"/>
    <w:rsid w:val="00E81ABE"/>
    <w:rsid w:val="00E81BCA"/>
    <w:rsid w:val="00E81D9D"/>
    <w:rsid w:val="00E81F6E"/>
    <w:rsid w:val="00E82217"/>
    <w:rsid w:val="00E82550"/>
    <w:rsid w:val="00E82586"/>
    <w:rsid w:val="00E82A62"/>
    <w:rsid w:val="00E82ABF"/>
    <w:rsid w:val="00E82B93"/>
    <w:rsid w:val="00E82C92"/>
    <w:rsid w:val="00E82D8E"/>
    <w:rsid w:val="00E82EFB"/>
    <w:rsid w:val="00E8305C"/>
    <w:rsid w:val="00E830B0"/>
    <w:rsid w:val="00E834A5"/>
    <w:rsid w:val="00E83894"/>
    <w:rsid w:val="00E83898"/>
    <w:rsid w:val="00E838D8"/>
    <w:rsid w:val="00E83955"/>
    <w:rsid w:val="00E83CF9"/>
    <w:rsid w:val="00E83EB3"/>
    <w:rsid w:val="00E843C0"/>
    <w:rsid w:val="00E846A8"/>
    <w:rsid w:val="00E847D7"/>
    <w:rsid w:val="00E848A2"/>
    <w:rsid w:val="00E84934"/>
    <w:rsid w:val="00E849C1"/>
    <w:rsid w:val="00E849FE"/>
    <w:rsid w:val="00E84E0E"/>
    <w:rsid w:val="00E85497"/>
    <w:rsid w:val="00E85772"/>
    <w:rsid w:val="00E8583D"/>
    <w:rsid w:val="00E85970"/>
    <w:rsid w:val="00E85C87"/>
    <w:rsid w:val="00E85DF4"/>
    <w:rsid w:val="00E85F9A"/>
    <w:rsid w:val="00E86021"/>
    <w:rsid w:val="00E8615A"/>
    <w:rsid w:val="00E8633D"/>
    <w:rsid w:val="00E86400"/>
    <w:rsid w:val="00E864CE"/>
    <w:rsid w:val="00E86662"/>
    <w:rsid w:val="00E866C7"/>
    <w:rsid w:val="00E867C5"/>
    <w:rsid w:val="00E867D6"/>
    <w:rsid w:val="00E869B1"/>
    <w:rsid w:val="00E86A24"/>
    <w:rsid w:val="00E86E6A"/>
    <w:rsid w:val="00E870D8"/>
    <w:rsid w:val="00E871B6"/>
    <w:rsid w:val="00E871C2"/>
    <w:rsid w:val="00E87214"/>
    <w:rsid w:val="00E872C9"/>
    <w:rsid w:val="00E872F1"/>
    <w:rsid w:val="00E876D4"/>
    <w:rsid w:val="00E877DA"/>
    <w:rsid w:val="00E878B0"/>
    <w:rsid w:val="00E878CB"/>
    <w:rsid w:val="00E878E3"/>
    <w:rsid w:val="00E8793C"/>
    <w:rsid w:val="00E87BA0"/>
    <w:rsid w:val="00E87DF1"/>
    <w:rsid w:val="00E87F37"/>
    <w:rsid w:val="00E90100"/>
    <w:rsid w:val="00E90177"/>
    <w:rsid w:val="00E90358"/>
    <w:rsid w:val="00E906B2"/>
    <w:rsid w:val="00E90711"/>
    <w:rsid w:val="00E908C6"/>
    <w:rsid w:val="00E90A84"/>
    <w:rsid w:val="00E90C7B"/>
    <w:rsid w:val="00E90CCE"/>
    <w:rsid w:val="00E90EEA"/>
    <w:rsid w:val="00E914CA"/>
    <w:rsid w:val="00E9163C"/>
    <w:rsid w:val="00E916A5"/>
    <w:rsid w:val="00E91862"/>
    <w:rsid w:val="00E91A9C"/>
    <w:rsid w:val="00E91C01"/>
    <w:rsid w:val="00E91ED4"/>
    <w:rsid w:val="00E92066"/>
    <w:rsid w:val="00E9206E"/>
    <w:rsid w:val="00E920EC"/>
    <w:rsid w:val="00E924B8"/>
    <w:rsid w:val="00E92530"/>
    <w:rsid w:val="00E92731"/>
    <w:rsid w:val="00E929BD"/>
    <w:rsid w:val="00E92B8E"/>
    <w:rsid w:val="00E92CD8"/>
    <w:rsid w:val="00E92F8E"/>
    <w:rsid w:val="00E9316E"/>
    <w:rsid w:val="00E93283"/>
    <w:rsid w:val="00E9341A"/>
    <w:rsid w:val="00E934B3"/>
    <w:rsid w:val="00E934CB"/>
    <w:rsid w:val="00E9361B"/>
    <w:rsid w:val="00E93B85"/>
    <w:rsid w:val="00E93BF9"/>
    <w:rsid w:val="00E93DCD"/>
    <w:rsid w:val="00E93E5B"/>
    <w:rsid w:val="00E93ED5"/>
    <w:rsid w:val="00E94034"/>
    <w:rsid w:val="00E941B5"/>
    <w:rsid w:val="00E942FE"/>
    <w:rsid w:val="00E9438E"/>
    <w:rsid w:val="00E9469B"/>
    <w:rsid w:val="00E947E4"/>
    <w:rsid w:val="00E9484E"/>
    <w:rsid w:val="00E948CF"/>
    <w:rsid w:val="00E948EB"/>
    <w:rsid w:val="00E94A55"/>
    <w:rsid w:val="00E94B0D"/>
    <w:rsid w:val="00E95123"/>
    <w:rsid w:val="00E9516E"/>
    <w:rsid w:val="00E95295"/>
    <w:rsid w:val="00E954AB"/>
    <w:rsid w:val="00E95AC1"/>
    <w:rsid w:val="00E95AF7"/>
    <w:rsid w:val="00E95B14"/>
    <w:rsid w:val="00E95B2F"/>
    <w:rsid w:val="00E95D44"/>
    <w:rsid w:val="00E95E84"/>
    <w:rsid w:val="00E95FF0"/>
    <w:rsid w:val="00E963CE"/>
    <w:rsid w:val="00E96471"/>
    <w:rsid w:val="00E96709"/>
    <w:rsid w:val="00E9687F"/>
    <w:rsid w:val="00E968EA"/>
    <w:rsid w:val="00E96942"/>
    <w:rsid w:val="00E96A22"/>
    <w:rsid w:val="00E96A2E"/>
    <w:rsid w:val="00E96A49"/>
    <w:rsid w:val="00E96CD7"/>
    <w:rsid w:val="00E96F76"/>
    <w:rsid w:val="00E9700F"/>
    <w:rsid w:val="00E97091"/>
    <w:rsid w:val="00E97197"/>
    <w:rsid w:val="00E9755C"/>
    <w:rsid w:val="00E977A0"/>
    <w:rsid w:val="00E9784E"/>
    <w:rsid w:val="00EA0638"/>
    <w:rsid w:val="00EA0794"/>
    <w:rsid w:val="00EA0B63"/>
    <w:rsid w:val="00EA0E02"/>
    <w:rsid w:val="00EA0E26"/>
    <w:rsid w:val="00EA0FF5"/>
    <w:rsid w:val="00EA1144"/>
    <w:rsid w:val="00EA1361"/>
    <w:rsid w:val="00EA147F"/>
    <w:rsid w:val="00EA14D1"/>
    <w:rsid w:val="00EA1554"/>
    <w:rsid w:val="00EA177F"/>
    <w:rsid w:val="00EA1C6A"/>
    <w:rsid w:val="00EA1D98"/>
    <w:rsid w:val="00EA1E39"/>
    <w:rsid w:val="00EA21DB"/>
    <w:rsid w:val="00EA23DF"/>
    <w:rsid w:val="00EA23E5"/>
    <w:rsid w:val="00EA28C7"/>
    <w:rsid w:val="00EA2918"/>
    <w:rsid w:val="00EA2937"/>
    <w:rsid w:val="00EA2A5E"/>
    <w:rsid w:val="00EA2A74"/>
    <w:rsid w:val="00EA2B82"/>
    <w:rsid w:val="00EA2CC0"/>
    <w:rsid w:val="00EA2DE1"/>
    <w:rsid w:val="00EA2DF6"/>
    <w:rsid w:val="00EA2E63"/>
    <w:rsid w:val="00EA2FC3"/>
    <w:rsid w:val="00EA3062"/>
    <w:rsid w:val="00EA310D"/>
    <w:rsid w:val="00EA3184"/>
    <w:rsid w:val="00EA3540"/>
    <w:rsid w:val="00EA36D7"/>
    <w:rsid w:val="00EA384F"/>
    <w:rsid w:val="00EA3CE9"/>
    <w:rsid w:val="00EA3DC1"/>
    <w:rsid w:val="00EA3EA2"/>
    <w:rsid w:val="00EA455B"/>
    <w:rsid w:val="00EA4587"/>
    <w:rsid w:val="00EA4879"/>
    <w:rsid w:val="00EA48BB"/>
    <w:rsid w:val="00EA48D9"/>
    <w:rsid w:val="00EA4987"/>
    <w:rsid w:val="00EA4F3D"/>
    <w:rsid w:val="00EA5211"/>
    <w:rsid w:val="00EA5A35"/>
    <w:rsid w:val="00EA5B88"/>
    <w:rsid w:val="00EA5CF7"/>
    <w:rsid w:val="00EA5F1F"/>
    <w:rsid w:val="00EA6294"/>
    <w:rsid w:val="00EA629E"/>
    <w:rsid w:val="00EA6392"/>
    <w:rsid w:val="00EA64AB"/>
    <w:rsid w:val="00EA660C"/>
    <w:rsid w:val="00EA6979"/>
    <w:rsid w:val="00EA6A06"/>
    <w:rsid w:val="00EA6AEE"/>
    <w:rsid w:val="00EA6B72"/>
    <w:rsid w:val="00EA6C0C"/>
    <w:rsid w:val="00EA7196"/>
    <w:rsid w:val="00EA733E"/>
    <w:rsid w:val="00EA739C"/>
    <w:rsid w:val="00EA76FA"/>
    <w:rsid w:val="00EA7967"/>
    <w:rsid w:val="00EA79A6"/>
    <w:rsid w:val="00EA7B80"/>
    <w:rsid w:val="00EA7CFD"/>
    <w:rsid w:val="00EB0216"/>
    <w:rsid w:val="00EB04A7"/>
    <w:rsid w:val="00EB05FF"/>
    <w:rsid w:val="00EB067E"/>
    <w:rsid w:val="00EB0AC7"/>
    <w:rsid w:val="00EB0BF1"/>
    <w:rsid w:val="00EB0CB7"/>
    <w:rsid w:val="00EB0E5C"/>
    <w:rsid w:val="00EB1013"/>
    <w:rsid w:val="00EB10A2"/>
    <w:rsid w:val="00EB110E"/>
    <w:rsid w:val="00EB154F"/>
    <w:rsid w:val="00EB1561"/>
    <w:rsid w:val="00EB1875"/>
    <w:rsid w:val="00EB1C54"/>
    <w:rsid w:val="00EB1C5A"/>
    <w:rsid w:val="00EB204A"/>
    <w:rsid w:val="00EB22EB"/>
    <w:rsid w:val="00EB24DB"/>
    <w:rsid w:val="00EB2671"/>
    <w:rsid w:val="00EB282E"/>
    <w:rsid w:val="00EB28D7"/>
    <w:rsid w:val="00EB2900"/>
    <w:rsid w:val="00EB3013"/>
    <w:rsid w:val="00EB32FA"/>
    <w:rsid w:val="00EB372D"/>
    <w:rsid w:val="00EB37CA"/>
    <w:rsid w:val="00EB399E"/>
    <w:rsid w:val="00EB3D26"/>
    <w:rsid w:val="00EB3D2F"/>
    <w:rsid w:val="00EB3DD5"/>
    <w:rsid w:val="00EB3ECC"/>
    <w:rsid w:val="00EB4268"/>
    <w:rsid w:val="00EB42DA"/>
    <w:rsid w:val="00EB42FB"/>
    <w:rsid w:val="00EB4354"/>
    <w:rsid w:val="00EB4587"/>
    <w:rsid w:val="00EB459A"/>
    <w:rsid w:val="00EB4743"/>
    <w:rsid w:val="00EB4751"/>
    <w:rsid w:val="00EB48DB"/>
    <w:rsid w:val="00EB4E96"/>
    <w:rsid w:val="00EB5230"/>
    <w:rsid w:val="00EB5353"/>
    <w:rsid w:val="00EB575D"/>
    <w:rsid w:val="00EB581C"/>
    <w:rsid w:val="00EB5AED"/>
    <w:rsid w:val="00EB5B63"/>
    <w:rsid w:val="00EB5C8D"/>
    <w:rsid w:val="00EB5DCE"/>
    <w:rsid w:val="00EB5FCA"/>
    <w:rsid w:val="00EB6036"/>
    <w:rsid w:val="00EB62C7"/>
    <w:rsid w:val="00EB657F"/>
    <w:rsid w:val="00EB6921"/>
    <w:rsid w:val="00EB6989"/>
    <w:rsid w:val="00EB69E1"/>
    <w:rsid w:val="00EB6B20"/>
    <w:rsid w:val="00EB71A0"/>
    <w:rsid w:val="00EB75E8"/>
    <w:rsid w:val="00EB760B"/>
    <w:rsid w:val="00EB7732"/>
    <w:rsid w:val="00EB775A"/>
    <w:rsid w:val="00EB7A43"/>
    <w:rsid w:val="00EB7A5A"/>
    <w:rsid w:val="00EB7A9E"/>
    <w:rsid w:val="00EB7B3E"/>
    <w:rsid w:val="00EB7D13"/>
    <w:rsid w:val="00EB7D32"/>
    <w:rsid w:val="00EB7D76"/>
    <w:rsid w:val="00EB7EBC"/>
    <w:rsid w:val="00EB7EF3"/>
    <w:rsid w:val="00EB7FBD"/>
    <w:rsid w:val="00EC03D9"/>
    <w:rsid w:val="00EC0509"/>
    <w:rsid w:val="00EC05D4"/>
    <w:rsid w:val="00EC0615"/>
    <w:rsid w:val="00EC067A"/>
    <w:rsid w:val="00EC082D"/>
    <w:rsid w:val="00EC0B8B"/>
    <w:rsid w:val="00EC0ECE"/>
    <w:rsid w:val="00EC0F62"/>
    <w:rsid w:val="00EC1038"/>
    <w:rsid w:val="00EC1044"/>
    <w:rsid w:val="00EC1055"/>
    <w:rsid w:val="00EC1305"/>
    <w:rsid w:val="00EC1380"/>
    <w:rsid w:val="00EC14F6"/>
    <w:rsid w:val="00EC151F"/>
    <w:rsid w:val="00EC15FD"/>
    <w:rsid w:val="00EC182B"/>
    <w:rsid w:val="00EC18EE"/>
    <w:rsid w:val="00EC1D25"/>
    <w:rsid w:val="00EC1DC3"/>
    <w:rsid w:val="00EC20FF"/>
    <w:rsid w:val="00EC2639"/>
    <w:rsid w:val="00EC281B"/>
    <w:rsid w:val="00EC296E"/>
    <w:rsid w:val="00EC2975"/>
    <w:rsid w:val="00EC297F"/>
    <w:rsid w:val="00EC2AA9"/>
    <w:rsid w:val="00EC3550"/>
    <w:rsid w:val="00EC35F7"/>
    <w:rsid w:val="00EC3690"/>
    <w:rsid w:val="00EC3AAB"/>
    <w:rsid w:val="00EC3CD7"/>
    <w:rsid w:val="00EC3CDB"/>
    <w:rsid w:val="00EC3FB1"/>
    <w:rsid w:val="00EC4057"/>
    <w:rsid w:val="00EC41E0"/>
    <w:rsid w:val="00EC41FB"/>
    <w:rsid w:val="00EC42D5"/>
    <w:rsid w:val="00EC43CD"/>
    <w:rsid w:val="00EC4551"/>
    <w:rsid w:val="00EC4864"/>
    <w:rsid w:val="00EC489C"/>
    <w:rsid w:val="00EC4923"/>
    <w:rsid w:val="00EC4950"/>
    <w:rsid w:val="00EC49D5"/>
    <w:rsid w:val="00EC5102"/>
    <w:rsid w:val="00EC5336"/>
    <w:rsid w:val="00EC53D8"/>
    <w:rsid w:val="00EC551C"/>
    <w:rsid w:val="00EC566A"/>
    <w:rsid w:val="00EC582B"/>
    <w:rsid w:val="00EC5867"/>
    <w:rsid w:val="00EC594E"/>
    <w:rsid w:val="00EC5A8A"/>
    <w:rsid w:val="00EC5C19"/>
    <w:rsid w:val="00EC5E32"/>
    <w:rsid w:val="00EC619E"/>
    <w:rsid w:val="00EC61B1"/>
    <w:rsid w:val="00EC6376"/>
    <w:rsid w:val="00EC63B9"/>
    <w:rsid w:val="00EC6885"/>
    <w:rsid w:val="00EC6BB2"/>
    <w:rsid w:val="00EC6C91"/>
    <w:rsid w:val="00EC6D46"/>
    <w:rsid w:val="00EC6E51"/>
    <w:rsid w:val="00EC6F74"/>
    <w:rsid w:val="00EC6F8E"/>
    <w:rsid w:val="00EC71DB"/>
    <w:rsid w:val="00EC7289"/>
    <w:rsid w:val="00EC72B1"/>
    <w:rsid w:val="00EC7328"/>
    <w:rsid w:val="00EC7381"/>
    <w:rsid w:val="00EC76BD"/>
    <w:rsid w:val="00EC76D1"/>
    <w:rsid w:val="00EC7B90"/>
    <w:rsid w:val="00EC7C3A"/>
    <w:rsid w:val="00ED041D"/>
    <w:rsid w:val="00ED0532"/>
    <w:rsid w:val="00ED0654"/>
    <w:rsid w:val="00ED0A80"/>
    <w:rsid w:val="00ED0DAB"/>
    <w:rsid w:val="00ED10B6"/>
    <w:rsid w:val="00ED130C"/>
    <w:rsid w:val="00ED1322"/>
    <w:rsid w:val="00ED17E0"/>
    <w:rsid w:val="00ED182F"/>
    <w:rsid w:val="00ED1878"/>
    <w:rsid w:val="00ED1963"/>
    <w:rsid w:val="00ED1BD0"/>
    <w:rsid w:val="00ED1D0D"/>
    <w:rsid w:val="00ED1D16"/>
    <w:rsid w:val="00ED1E5F"/>
    <w:rsid w:val="00ED1F62"/>
    <w:rsid w:val="00ED2224"/>
    <w:rsid w:val="00ED29B8"/>
    <w:rsid w:val="00ED2B39"/>
    <w:rsid w:val="00ED2C67"/>
    <w:rsid w:val="00ED2C93"/>
    <w:rsid w:val="00ED2DA0"/>
    <w:rsid w:val="00ED3282"/>
    <w:rsid w:val="00ED3300"/>
    <w:rsid w:val="00ED3606"/>
    <w:rsid w:val="00ED36EF"/>
    <w:rsid w:val="00ED3826"/>
    <w:rsid w:val="00ED3904"/>
    <w:rsid w:val="00ED39A4"/>
    <w:rsid w:val="00ED3CFB"/>
    <w:rsid w:val="00ED3E98"/>
    <w:rsid w:val="00ED3F3A"/>
    <w:rsid w:val="00ED4244"/>
    <w:rsid w:val="00ED4277"/>
    <w:rsid w:val="00ED43BA"/>
    <w:rsid w:val="00ED43ED"/>
    <w:rsid w:val="00ED442B"/>
    <w:rsid w:val="00ED4A32"/>
    <w:rsid w:val="00ED4C12"/>
    <w:rsid w:val="00ED4FA0"/>
    <w:rsid w:val="00ED5134"/>
    <w:rsid w:val="00ED5255"/>
    <w:rsid w:val="00ED52B3"/>
    <w:rsid w:val="00ED531C"/>
    <w:rsid w:val="00ED5346"/>
    <w:rsid w:val="00ED54CD"/>
    <w:rsid w:val="00ED5B3F"/>
    <w:rsid w:val="00ED5B72"/>
    <w:rsid w:val="00ED5F51"/>
    <w:rsid w:val="00ED5F7C"/>
    <w:rsid w:val="00ED6094"/>
    <w:rsid w:val="00ED6382"/>
    <w:rsid w:val="00ED63A4"/>
    <w:rsid w:val="00ED64A4"/>
    <w:rsid w:val="00ED65A1"/>
    <w:rsid w:val="00ED65C7"/>
    <w:rsid w:val="00ED6726"/>
    <w:rsid w:val="00ED6770"/>
    <w:rsid w:val="00ED67AE"/>
    <w:rsid w:val="00ED6965"/>
    <w:rsid w:val="00ED6A97"/>
    <w:rsid w:val="00ED6D12"/>
    <w:rsid w:val="00ED6DE0"/>
    <w:rsid w:val="00ED6E42"/>
    <w:rsid w:val="00ED70E3"/>
    <w:rsid w:val="00ED7253"/>
    <w:rsid w:val="00ED742E"/>
    <w:rsid w:val="00ED77D4"/>
    <w:rsid w:val="00ED7B93"/>
    <w:rsid w:val="00ED7C67"/>
    <w:rsid w:val="00ED7CBA"/>
    <w:rsid w:val="00ED7E09"/>
    <w:rsid w:val="00ED7ED6"/>
    <w:rsid w:val="00EE002E"/>
    <w:rsid w:val="00EE0097"/>
    <w:rsid w:val="00EE0341"/>
    <w:rsid w:val="00EE035C"/>
    <w:rsid w:val="00EE05BB"/>
    <w:rsid w:val="00EE05C1"/>
    <w:rsid w:val="00EE06F3"/>
    <w:rsid w:val="00EE07CE"/>
    <w:rsid w:val="00EE0C56"/>
    <w:rsid w:val="00EE0F9E"/>
    <w:rsid w:val="00EE11EA"/>
    <w:rsid w:val="00EE12F3"/>
    <w:rsid w:val="00EE1656"/>
    <w:rsid w:val="00EE1714"/>
    <w:rsid w:val="00EE1897"/>
    <w:rsid w:val="00EE18F3"/>
    <w:rsid w:val="00EE1931"/>
    <w:rsid w:val="00EE1AEE"/>
    <w:rsid w:val="00EE1AF8"/>
    <w:rsid w:val="00EE1BED"/>
    <w:rsid w:val="00EE1C58"/>
    <w:rsid w:val="00EE1CA7"/>
    <w:rsid w:val="00EE1CB9"/>
    <w:rsid w:val="00EE2251"/>
    <w:rsid w:val="00EE22CC"/>
    <w:rsid w:val="00EE252B"/>
    <w:rsid w:val="00EE254B"/>
    <w:rsid w:val="00EE2604"/>
    <w:rsid w:val="00EE261D"/>
    <w:rsid w:val="00EE2A4C"/>
    <w:rsid w:val="00EE2B01"/>
    <w:rsid w:val="00EE2D0C"/>
    <w:rsid w:val="00EE303B"/>
    <w:rsid w:val="00EE30AC"/>
    <w:rsid w:val="00EE3201"/>
    <w:rsid w:val="00EE322E"/>
    <w:rsid w:val="00EE32CC"/>
    <w:rsid w:val="00EE3634"/>
    <w:rsid w:val="00EE370C"/>
    <w:rsid w:val="00EE3725"/>
    <w:rsid w:val="00EE38C1"/>
    <w:rsid w:val="00EE3C78"/>
    <w:rsid w:val="00EE3FDD"/>
    <w:rsid w:val="00EE416E"/>
    <w:rsid w:val="00EE4602"/>
    <w:rsid w:val="00EE471E"/>
    <w:rsid w:val="00EE4816"/>
    <w:rsid w:val="00EE4B8B"/>
    <w:rsid w:val="00EE4CE2"/>
    <w:rsid w:val="00EE5070"/>
    <w:rsid w:val="00EE54FF"/>
    <w:rsid w:val="00EE56F1"/>
    <w:rsid w:val="00EE5968"/>
    <w:rsid w:val="00EE5B73"/>
    <w:rsid w:val="00EE5BA5"/>
    <w:rsid w:val="00EE5BEA"/>
    <w:rsid w:val="00EE5F11"/>
    <w:rsid w:val="00EE5F47"/>
    <w:rsid w:val="00EE61CC"/>
    <w:rsid w:val="00EE61DB"/>
    <w:rsid w:val="00EE634F"/>
    <w:rsid w:val="00EE65E5"/>
    <w:rsid w:val="00EE67C0"/>
    <w:rsid w:val="00EE6885"/>
    <w:rsid w:val="00EE6B39"/>
    <w:rsid w:val="00EE6B92"/>
    <w:rsid w:val="00EE6C69"/>
    <w:rsid w:val="00EE6DF0"/>
    <w:rsid w:val="00EE70F7"/>
    <w:rsid w:val="00EE71A2"/>
    <w:rsid w:val="00EE72C0"/>
    <w:rsid w:val="00EE7603"/>
    <w:rsid w:val="00EE76E8"/>
    <w:rsid w:val="00EE7796"/>
    <w:rsid w:val="00EE77DA"/>
    <w:rsid w:val="00EE795D"/>
    <w:rsid w:val="00EE796C"/>
    <w:rsid w:val="00EE79EF"/>
    <w:rsid w:val="00EE7A95"/>
    <w:rsid w:val="00EE7CD1"/>
    <w:rsid w:val="00EE7D0D"/>
    <w:rsid w:val="00EE7DB5"/>
    <w:rsid w:val="00EE7FE1"/>
    <w:rsid w:val="00EF0270"/>
    <w:rsid w:val="00EF02A8"/>
    <w:rsid w:val="00EF02AF"/>
    <w:rsid w:val="00EF0531"/>
    <w:rsid w:val="00EF0570"/>
    <w:rsid w:val="00EF06A8"/>
    <w:rsid w:val="00EF0967"/>
    <w:rsid w:val="00EF0A3C"/>
    <w:rsid w:val="00EF0F65"/>
    <w:rsid w:val="00EF0F7F"/>
    <w:rsid w:val="00EF1051"/>
    <w:rsid w:val="00EF1174"/>
    <w:rsid w:val="00EF1624"/>
    <w:rsid w:val="00EF1681"/>
    <w:rsid w:val="00EF170D"/>
    <w:rsid w:val="00EF1958"/>
    <w:rsid w:val="00EF19FF"/>
    <w:rsid w:val="00EF1AA1"/>
    <w:rsid w:val="00EF1AD2"/>
    <w:rsid w:val="00EF1C8D"/>
    <w:rsid w:val="00EF1EEB"/>
    <w:rsid w:val="00EF20C1"/>
    <w:rsid w:val="00EF2376"/>
    <w:rsid w:val="00EF26A3"/>
    <w:rsid w:val="00EF2780"/>
    <w:rsid w:val="00EF2900"/>
    <w:rsid w:val="00EF2942"/>
    <w:rsid w:val="00EF2A67"/>
    <w:rsid w:val="00EF2A77"/>
    <w:rsid w:val="00EF2AAD"/>
    <w:rsid w:val="00EF2B66"/>
    <w:rsid w:val="00EF2E2C"/>
    <w:rsid w:val="00EF3227"/>
    <w:rsid w:val="00EF362F"/>
    <w:rsid w:val="00EF369B"/>
    <w:rsid w:val="00EF3B86"/>
    <w:rsid w:val="00EF3BFE"/>
    <w:rsid w:val="00EF3D3E"/>
    <w:rsid w:val="00EF3E2D"/>
    <w:rsid w:val="00EF3FAA"/>
    <w:rsid w:val="00EF403E"/>
    <w:rsid w:val="00EF4041"/>
    <w:rsid w:val="00EF41DF"/>
    <w:rsid w:val="00EF4214"/>
    <w:rsid w:val="00EF4641"/>
    <w:rsid w:val="00EF465A"/>
    <w:rsid w:val="00EF4682"/>
    <w:rsid w:val="00EF46B7"/>
    <w:rsid w:val="00EF473C"/>
    <w:rsid w:val="00EF4775"/>
    <w:rsid w:val="00EF4833"/>
    <w:rsid w:val="00EF4A4D"/>
    <w:rsid w:val="00EF4B8B"/>
    <w:rsid w:val="00EF4D82"/>
    <w:rsid w:val="00EF4E38"/>
    <w:rsid w:val="00EF4ED9"/>
    <w:rsid w:val="00EF4F58"/>
    <w:rsid w:val="00EF50C6"/>
    <w:rsid w:val="00EF53BA"/>
    <w:rsid w:val="00EF549C"/>
    <w:rsid w:val="00EF54D8"/>
    <w:rsid w:val="00EF5716"/>
    <w:rsid w:val="00EF5735"/>
    <w:rsid w:val="00EF5AE7"/>
    <w:rsid w:val="00EF5F49"/>
    <w:rsid w:val="00EF6083"/>
    <w:rsid w:val="00EF61B6"/>
    <w:rsid w:val="00EF6694"/>
    <w:rsid w:val="00EF682D"/>
    <w:rsid w:val="00EF6D21"/>
    <w:rsid w:val="00EF6D34"/>
    <w:rsid w:val="00EF6F34"/>
    <w:rsid w:val="00EF705E"/>
    <w:rsid w:val="00EF7208"/>
    <w:rsid w:val="00EF72E7"/>
    <w:rsid w:val="00EF74EF"/>
    <w:rsid w:val="00EF763A"/>
    <w:rsid w:val="00EF799D"/>
    <w:rsid w:val="00EF7A20"/>
    <w:rsid w:val="00EF7C27"/>
    <w:rsid w:val="00EF7C92"/>
    <w:rsid w:val="00EF7E37"/>
    <w:rsid w:val="00EF7E4F"/>
    <w:rsid w:val="00EF7FA9"/>
    <w:rsid w:val="00F0033F"/>
    <w:rsid w:val="00F00466"/>
    <w:rsid w:val="00F0060F"/>
    <w:rsid w:val="00F006F1"/>
    <w:rsid w:val="00F0070A"/>
    <w:rsid w:val="00F00847"/>
    <w:rsid w:val="00F008F3"/>
    <w:rsid w:val="00F00A93"/>
    <w:rsid w:val="00F00DC9"/>
    <w:rsid w:val="00F00FF6"/>
    <w:rsid w:val="00F01088"/>
    <w:rsid w:val="00F0120B"/>
    <w:rsid w:val="00F01318"/>
    <w:rsid w:val="00F013C7"/>
    <w:rsid w:val="00F013F8"/>
    <w:rsid w:val="00F0170A"/>
    <w:rsid w:val="00F01A4B"/>
    <w:rsid w:val="00F01C8B"/>
    <w:rsid w:val="00F01E91"/>
    <w:rsid w:val="00F02337"/>
    <w:rsid w:val="00F0238A"/>
    <w:rsid w:val="00F02544"/>
    <w:rsid w:val="00F02640"/>
    <w:rsid w:val="00F02655"/>
    <w:rsid w:val="00F02C70"/>
    <w:rsid w:val="00F02F00"/>
    <w:rsid w:val="00F02F0C"/>
    <w:rsid w:val="00F02F87"/>
    <w:rsid w:val="00F02FF4"/>
    <w:rsid w:val="00F03029"/>
    <w:rsid w:val="00F031D8"/>
    <w:rsid w:val="00F035B0"/>
    <w:rsid w:val="00F03698"/>
    <w:rsid w:val="00F03801"/>
    <w:rsid w:val="00F0391E"/>
    <w:rsid w:val="00F03989"/>
    <w:rsid w:val="00F03997"/>
    <w:rsid w:val="00F03A07"/>
    <w:rsid w:val="00F03A76"/>
    <w:rsid w:val="00F03D1A"/>
    <w:rsid w:val="00F03F27"/>
    <w:rsid w:val="00F0406A"/>
    <w:rsid w:val="00F04178"/>
    <w:rsid w:val="00F04256"/>
    <w:rsid w:val="00F04450"/>
    <w:rsid w:val="00F04543"/>
    <w:rsid w:val="00F0455D"/>
    <w:rsid w:val="00F04597"/>
    <w:rsid w:val="00F04653"/>
    <w:rsid w:val="00F04809"/>
    <w:rsid w:val="00F04A0E"/>
    <w:rsid w:val="00F04A2A"/>
    <w:rsid w:val="00F04D7E"/>
    <w:rsid w:val="00F04D81"/>
    <w:rsid w:val="00F050B3"/>
    <w:rsid w:val="00F050DA"/>
    <w:rsid w:val="00F0527C"/>
    <w:rsid w:val="00F053C3"/>
    <w:rsid w:val="00F05470"/>
    <w:rsid w:val="00F0571E"/>
    <w:rsid w:val="00F05748"/>
    <w:rsid w:val="00F05A14"/>
    <w:rsid w:val="00F05B85"/>
    <w:rsid w:val="00F05D2B"/>
    <w:rsid w:val="00F05F36"/>
    <w:rsid w:val="00F06404"/>
    <w:rsid w:val="00F06553"/>
    <w:rsid w:val="00F06617"/>
    <w:rsid w:val="00F06634"/>
    <w:rsid w:val="00F06719"/>
    <w:rsid w:val="00F0671D"/>
    <w:rsid w:val="00F0676C"/>
    <w:rsid w:val="00F0687E"/>
    <w:rsid w:val="00F06935"/>
    <w:rsid w:val="00F06ABF"/>
    <w:rsid w:val="00F06B5D"/>
    <w:rsid w:val="00F06B77"/>
    <w:rsid w:val="00F07165"/>
    <w:rsid w:val="00F075A3"/>
    <w:rsid w:val="00F07725"/>
    <w:rsid w:val="00F079F9"/>
    <w:rsid w:val="00F07B06"/>
    <w:rsid w:val="00F07B0A"/>
    <w:rsid w:val="00F07C77"/>
    <w:rsid w:val="00F07D6C"/>
    <w:rsid w:val="00F07D86"/>
    <w:rsid w:val="00F07D8D"/>
    <w:rsid w:val="00F07F2A"/>
    <w:rsid w:val="00F101D5"/>
    <w:rsid w:val="00F102BA"/>
    <w:rsid w:val="00F104EE"/>
    <w:rsid w:val="00F105D3"/>
    <w:rsid w:val="00F10951"/>
    <w:rsid w:val="00F10A45"/>
    <w:rsid w:val="00F10B29"/>
    <w:rsid w:val="00F10BF6"/>
    <w:rsid w:val="00F10CC4"/>
    <w:rsid w:val="00F10CD5"/>
    <w:rsid w:val="00F10F52"/>
    <w:rsid w:val="00F11029"/>
    <w:rsid w:val="00F11123"/>
    <w:rsid w:val="00F11590"/>
    <w:rsid w:val="00F118FC"/>
    <w:rsid w:val="00F11940"/>
    <w:rsid w:val="00F11993"/>
    <w:rsid w:val="00F11F4D"/>
    <w:rsid w:val="00F121E3"/>
    <w:rsid w:val="00F12260"/>
    <w:rsid w:val="00F124ED"/>
    <w:rsid w:val="00F12541"/>
    <w:rsid w:val="00F12577"/>
    <w:rsid w:val="00F12721"/>
    <w:rsid w:val="00F1299A"/>
    <w:rsid w:val="00F12AD3"/>
    <w:rsid w:val="00F12B24"/>
    <w:rsid w:val="00F12BC1"/>
    <w:rsid w:val="00F12C49"/>
    <w:rsid w:val="00F12C7D"/>
    <w:rsid w:val="00F12E98"/>
    <w:rsid w:val="00F1300F"/>
    <w:rsid w:val="00F131D5"/>
    <w:rsid w:val="00F133E7"/>
    <w:rsid w:val="00F134AD"/>
    <w:rsid w:val="00F134F9"/>
    <w:rsid w:val="00F136FE"/>
    <w:rsid w:val="00F13BB2"/>
    <w:rsid w:val="00F13D74"/>
    <w:rsid w:val="00F13D7D"/>
    <w:rsid w:val="00F13DFC"/>
    <w:rsid w:val="00F13E37"/>
    <w:rsid w:val="00F13EC6"/>
    <w:rsid w:val="00F14031"/>
    <w:rsid w:val="00F14135"/>
    <w:rsid w:val="00F14222"/>
    <w:rsid w:val="00F1423E"/>
    <w:rsid w:val="00F14489"/>
    <w:rsid w:val="00F14511"/>
    <w:rsid w:val="00F1477C"/>
    <w:rsid w:val="00F147AB"/>
    <w:rsid w:val="00F14B46"/>
    <w:rsid w:val="00F14BBA"/>
    <w:rsid w:val="00F14D85"/>
    <w:rsid w:val="00F152D3"/>
    <w:rsid w:val="00F15372"/>
    <w:rsid w:val="00F1550E"/>
    <w:rsid w:val="00F156C4"/>
    <w:rsid w:val="00F15717"/>
    <w:rsid w:val="00F157E1"/>
    <w:rsid w:val="00F158F7"/>
    <w:rsid w:val="00F158FC"/>
    <w:rsid w:val="00F15905"/>
    <w:rsid w:val="00F1595E"/>
    <w:rsid w:val="00F15A8C"/>
    <w:rsid w:val="00F15C69"/>
    <w:rsid w:val="00F15DED"/>
    <w:rsid w:val="00F15F3F"/>
    <w:rsid w:val="00F1620B"/>
    <w:rsid w:val="00F16331"/>
    <w:rsid w:val="00F1647E"/>
    <w:rsid w:val="00F16526"/>
    <w:rsid w:val="00F1686B"/>
    <w:rsid w:val="00F16A65"/>
    <w:rsid w:val="00F16C07"/>
    <w:rsid w:val="00F16C1C"/>
    <w:rsid w:val="00F16C84"/>
    <w:rsid w:val="00F16DF9"/>
    <w:rsid w:val="00F16EEA"/>
    <w:rsid w:val="00F16F29"/>
    <w:rsid w:val="00F16F80"/>
    <w:rsid w:val="00F1709D"/>
    <w:rsid w:val="00F17111"/>
    <w:rsid w:val="00F1723A"/>
    <w:rsid w:val="00F17313"/>
    <w:rsid w:val="00F1735A"/>
    <w:rsid w:val="00F17447"/>
    <w:rsid w:val="00F17600"/>
    <w:rsid w:val="00F1760B"/>
    <w:rsid w:val="00F17749"/>
    <w:rsid w:val="00F177BC"/>
    <w:rsid w:val="00F17898"/>
    <w:rsid w:val="00F178D2"/>
    <w:rsid w:val="00F17B5C"/>
    <w:rsid w:val="00F17CED"/>
    <w:rsid w:val="00F17EBF"/>
    <w:rsid w:val="00F20132"/>
    <w:rsid w:val="00F20450"/>
    <w:rsid w:val="00F20726"/>
    <w:rsid w:val="00F207F3"/>
    <w:rsid w:val="00F20826"/>
    <w:rsid w:val="00F20AEA"/>
    <w:rsid w:val="00F20B7C"/>
    <w:rsid w:val="00F20DD4"/>
    <w:rsid w:val="00F21015"/>
    <w:rsid w:val="00F211F6"/>
    <w:rsid w:val="00F21234"/>
    <w:rsid w:val="00F215ED"/>
    <w:rsid w:val="00F21861"/>
    <w:rsid w:val="00F21BD8"/>
    <w:rsid w:val="00F21D3C"/>
    <w:rsid w:val="00F21E2D"/>
    <w:rsid w:val="00F22275"/>
    <w:rsid w:val="00F222A1"/>
    <w:rsid w:val="00F224DF"/>
    <w:rsid w:val="00F225C1"/>
    <w:rsid w:val="00F22910"/>
    <w:rsid w:val="00F22A31"/>
    <w:rsid w:val="00F22B76"/>
    <w:rsid w:val="00F23369"/>
    <w:rsid w:val="00F23431"/>
    <w:rsid w:val="00F23783"/>
    <w:rsid w:val="00F23AD4"/>
    <w:rsid w:val="00F23C04"/>
    <w:rsid w:val="00F23DF7"/>
    <w:rsid w:val="00F23F22"/>
    <w:rsid w:val="00F23F6F"/>
    <w:rsid w:val="00F2401C"/>
    <w:rsid w:val="00F24187"/>
    <w:rsid w:val="00F241FE"/>
    <w:rsid w:val="00F2444F"/>
    <w:rsid w:val="00F2467B"/>
    <w:rsid w:val="00F246D3"/>
    <w:rsid w:val="00F24812"/>
    <w:rsid w:val="00F2492B"/>
    <w:rsid w:val="00F24960"/>
    <w:rsid w:val="00F24979"/>
    <w:rsid w:val="00F24A4F"/>
    <w:rsid w:val="00F24ADB"/>
    <w:rsid w:val="00F2513A"/>
    <w:rsid w:val="00F25252"/>
    <w:rsid w:val="00F2566C"/>
    <w:rsid w:val="00F256D0"/>
    <w:rsid w:val="00F25778"/>
    <w:rsid w:val="00F2597D"/>
    <w:rsid w:val="00F25A2E"/>
    <w:rsid w:val="00F25B16"/>
    <w:rsid w:val="00F25B31"/>
    <w:rsid w:val="00F25C12"/>
    <w:rsid w:val="00F25EC5"/>
    <w:rsid w:val="00F25EE1"/>
    <w:rsid w:val="00F2604E"/>
    <w:rsid w:val="00F260E8"/>
    <w:rsid w:val="00F26100"/>
    <w:rsid w:val="00F26409"/>
    <w:rsid w:val="00F264B1"/>
    <w:rsid w:val="00F2668C"/>
    <w:rsid w:val="00F267B2"/>
    <w:rsid w:val="00F2686B"/>
    <w:rsid w:val="00F268D7"/>
    <w:rsid w:val="00F26975"/>
    <w:rsid w:val="00F26ACC"/>
    <w:rsid w:val="00F26C42"/>
    <w:rsid w:val="00F26DAF"/>
    <w:rsid w:val="00F26EAF"/>
    <w:rsid w:val="00F26FE2"/>
    <w:rsid w:val="00F27013"/>
    <w:rsid w:val="00F27227"/>
    <w:rsid w:val="00F27332"/>
    <w:rsid w:val="00F2751D"/>
    <w:rsid w:val="00F27887"/>
    <w:rsid w:val="00F27A05"/>
    <w:rsid w:val="00F27A3B"/>
    <w:rsid w:val="00F27B03"/>
    <w:rsid w:val="00F301AC"/>
    <w:rsid w:val="00F303A8"/>
    <w:rsid w:val="00F303CC"/>
    <w:rsid w:val="00F30525"/>
    <w:rsid w:val="00F305DB"/>
    <w:rsid w:val="00F30830"/>
    <w:rsid w:val="00F30AEF"/>
    <w:rsid w:val="00F30C06"/>
    <w:rsid w:val="00F30C36"/>
    <w:rsid w:val="00F30C94"/>
    <w:rsid w:val="00F30FE6"/>
    <w:rsid w:val="00F31162"/>
    <w:rsid w:val="00F3129F"/>
    <w:rsid w:val="00F3176A"/>
    <w:rsid w:val="00F31D43"/>
    <w:rsid w:val="00F320C3"/>
    <w:rsid w:val="00F322BF"/>
    <w:rsid w:val="00F323A7"/>
    <w:rsid w:val="00F324B3"/>
    <w:rsid w:val="00F32634"/>
    <w:rsid w:val="00F328E3"/>
    <w:rsid w:val="00F32CC8"/>
    <w:rsid w:val="00F33058"/>
    <w:rsid w:val="00F330FD"/>
    <w:rsid w:val="00F3374F"/>
    <w:rsid w:val="00F3393D"/>
    <w:rsid w:val="00F33B29"/>
    <w:rsid w:val="00F340B7"/>
    <w:rsid w:val="00F349AA"/>
    <w:rsid w:val="00F349BC"/>
    <w:rsid w:val="00F34A53"/>
    <w:rsid w:val="00F34E75"/>
    <w:rsid w:val="00F34EA0"/>
    <w:rsid w:val="00F34F0C"/>
    <w:rsid w:val="00F35074"/>
    <w:rsid w:val="00F350DD"/>
    <w:rsid w:val="00F35101"/>
    <w:rsid w:val="00F351D1"/>
    <w:rsid w:val="00F352A8"/>
    <w:rsid w:val="00F352C2"/>
    <w:rsid w:val="00F352D1"/>
    <w:rsid w:val="00F353D9"/>
    <w:rsid w:val="00F35614"/>
    <w:rsid w:val="00F3578C"/>
    <w:rsid w:val="00F35ADD"/>
    <w:rsid w:val="00F35B45"/>
    <w:rsid w:val="00F35C11"/>
    <w:rsid w:val="00F35D53"/>
    <w:rsid w:val="00F35DE3"/>
    <w:rsid w:val="00F35DFB"/>
    <w:rsid w:val="00F35EA0"/>
    <w:rsid w:val="00F35EE1"/>
    <w:rsid w:val="00F3626A"/>
    <w:rsid w:val="00F364ED"/>
    <w:rsid w:val="00F3652B"/>
    <w:rsid w:val="00F3655B"/>
    <w:rsid w:val="00F368F8"/>
    <w:rsid w:val="00F36A9E"/>
    <w:rsid w:val="00F36B0E"/>
    <w:rsid w:val="00F36BA1"/>
    <w:rsid w:val="00F36C5F"/>
    <w:rsid w:val="00F36F29"/>
    <w:rsid w:val="00F36F7F"/>
    <w:rsid w:val="00F37302"/>
    <w:rsid w:val="00F37316"/>
    <w:rsid w:val="00F374E7"/>
    <w:rsid w:val="00F37526"/>
    <w:rsid w:val="00F37558"/>
    <w:rsid w:val="00F3789E"/>
    <w:rsid w:val="00F37915"/>
    <w:rsid w:val="00F37A26"/>
    <w:rsid w:val="00F37C72"/>
    <w:rsid w:val="00F37CDB"/>
    <w:rsid w:val="00F37E30"/>
    <w:rsid w:val="00F40133"/>
    <w:rsid w:val="00F401A8"/>
    <w:rsid w:val="00F403C7"/>
    <w:rsid w:val="00F40512"/>
    <w:rsid w:val="00F407FE"/>
    <w:rsid w:val="00F40816"/>
    <w:rsid w:val="00F40975"/>
    <w:rsid w:val="00F40B30"/>
    <w:rsid w:val="00F40DD1"/>
    <w:rsid w:val="00F410D0"/>
    <w:rsid w:val="00F4110A"/>
    <w:rsid w:val="00F41182"/>
    <w:rsid w:val="00F411AE"/>
    <w:rsid w:val="00F4158E"/>
    <w:rsid w:val="00F41593"/>
    <w:rsid w:val="00F41B9F"/>
    <w:rsid w:val="00F41C2B"/>
    <w:rsid w:val="00F41D6B"/>
    <w:rsid w:val="00F41E08"/>
    <w:rsid w:val="00F41EF7"/>
    <w:rsid w:val="00F41F3D"/>
    <w:rsid w:val="00F41F5E"/>
    <w:rsid w:val="00F421FB"/>
    <w:rsid w:val="00F423CF"/>
    <w:rsid w:val="00F4242F"/>
    <w:rsid w:val="00F424B5"/>
    <w:rsid w:val="00F42530"/>
    <w:rsid w:val="00F42A53"/>
    <w:rsid w:val="00F42ECC"/>
    <w:rsid w:val="00F43046"/>
    <w:rsid w:val="00F43105"/>
    <w:rsid w:val="00F43620"/>
    <w:rsid w:val="00F436DD"/>
    <w:rsid w:val="00F4388B"/>
    <w:rsid w:val="00F43EE8"/>
    <w:rsid w:val="00F44294"/>
    <w:rsid w:val="00F44394"/>
    <w:rsid w:val="00F445B0"/>
    <w:rsid w:val="00F446E0"/>
    <w:rsid w:val="00F4482D"/>
    <w:rsid w:val="00F4496F"/>
    <w:rsid w:val="00F44B79"/>
    <w:rsid w:val="00F44CC7"/>
    <w:rsid w:val="00F44D4A"/>
    <w:rsid w:val="00F44F0E"/>
    <w:rsid w:val="00F44FBE"/>
    <w:rsid w:val="00F4519E"/>
    <w:rsid w:val="00F4522E"/>
    <w:rsid w:val="00F45321"/>
    <w:rsid w:val="00F4535C"/>
    <w:rsid w:val="00F45525"/>
    <w:rsid w:val="00F458EE"/>
    <w:rsid w:val="00F45935"/>
    <w:rsid w:val="00F45B78"/>
    <w:rsid w:val="00F45CA3"/>
    <w:rsid w:val="00F45E13"/>
    <w:rsid w:val="00F461DC"/>
    <w:rsid w:val="00F462AC"/>
    <w:rsid w:val="00F462F1"/>
    <w:rsid w:val="00F463FD"/>
    <w:rsid w:val="00F465DB"/>
    <w:rsid w:val="00F46644"/>
    <w:rsid w:val="00F466AB"/>
    <w:rsid w:val="00F46C72"/>
    <w:rsid w:val="00F46CF6"/>
    <w:rsid w:val="00F46DDA"/>
    <w:rsid w:val="00F46F1F"/>
    <w:rsid w:val="00F46F22"/>
    <w:rsid w:val="00F46F8C"/>
    <w:rsid w:val="00F470E7"/>
    <w:rsid w:val="00F473E7"/>
    <w:rsid w:val="00F47688"/>
    <w:rsid w:val="00F476E0"/>
    <w:rsid w:val="00F47B34"/>
    <w:rsid w:val="00F47B69"/>
    <w:rsid w:val="00F47C7F"/>
    <w:rsid w:val="00F47D92"/>
    <w:rsid w:val="00F47DBC"/>
    <w:rsid w:val="00F50199"/>
    <w:rsid w:val="00F503FE"/>
    <w:rsid w:val="00F5045A"/>
    <w:rsid w:val="00F5049A"/>
    <w:rsid w:val="00F504D4"/>
    <w:rsid w:val="00F5055A"/>
    <w:rsid w:val="00F50723"/>
    <w:rsid w:val="00F50742"/>
    <w:rsid w:val="00F508E5"/>
    <w:rsid w:val="00F509B1"/>
    <w:rsid w:val="00F509E7"/>
    <w:rsid w:val="00F50AAD"/>
    <w:rsid w:val="00F50B48"/>
    <w:rsid w:val="00F50BAD"/>
    <w:rsid w:val="00F50ED7"/>
    <w:rsid w:val="00F5120B"/>
    <w:rsid w:val="00F5120F"/>
    <w:rsid w:val="00F513FD"/>
    <w:rsid w:val="00F5196E"/>
    <w:rsid w:val="00F5198A"/>
    <w:rsid w:val="00F51B23"/>
    <w:rsid w:val="00F51B46"/>
    <w:rsid w:val="00F51D8C"/>
    <w:rsid w:val="00F51E48"/>
    <w:rsid w:val="00F51F71"/>
    <w:rsid w:val="00F523D2"/>
    <w:rsid w:val="00F52648"/>
    <w:rsid w:val="00F52AA0"/>
    <w:rsid w:val="00F52B05"/>
    <w:rsid w:val="00F52C67"/>
    <w:rsid w:val="00F52D8C"/>
    <w:rsid w:val="00F53054"/>
    <w:rsid w:val="00F53152"/>
    <w:rsid w:val="00F533C7"/>
    <w:rsid w:val="00F53522"/>
    <w:rsid w:val="00F53838"/>
    <w:rsid w:val="00F538B2"/>
    <w:rsid w:val="00F539BB"/>
    <w:rsid w:val="00F53B72"/>
    <w:rsid w:val="00F53F5E"/>
    <w:rsid w:val="00F5408D"/>
    <w:rsid w:val="00F540D9"/>
    <w:rsid w:val="00F54178"/>
    <w:rsid w:val="00F54255"/>
    <w:rsid w:val="00F542A3"/>
    <w:rsid w:val="00F54489"/>
    <w:rsid w:val="00F546AA"/>
    <w:rsid w:val="00F5483D"/>
    <w:rsid w:val="00F54912"/>
    <w:rsid w:val="00F54946"/>
    <w:rsid w:val="00F54B2A"/>
    <w:rsid w:val="00F54C54"/>
    <w:rsid w:val="00F54E59"/>
    <w:rsid w:val="00F54FA1"/>
    <w:rsid w:val="00F551B4"/>
    <w:rsid w:val="00F5537A"/>
    <w:rsid w:val="00F55505"/>
    <w:rsid w:val="00F55583"/>
    <w:rsid w:val="00F5558F"/>
    <w:rsid w:val="00F557BE"/>
    <w:rsid w:val="00F55B3E"/>
    <w:rsid w:val="00F55C33"/>
    <w:rsid w:val="00F55EE0"/>
    <w:rsid w:val="00F55F30"/>
    <w:rsid w:val="00F56085"/>
    <w:rsid w:val="00F560A3"/>
    <w:rsid w:val="00F56715"/>
    <w:rsid w:val="00F56BA1"/>
    <w:rsid w:val="00F56BC8"/>
    <w:rsid w:val="00F56D2E"/>
    <w:rsid w:val="00F56E31"/>
    <w:rsid w:val="00F571BC"/>
    <w:rsid w:val="00F5734C"/>
    <w:rsid w:val="00F573D5"/>
    <w:rsid w:val="00F575A0"/>
    <w:rsid w:val="00F57B3B"/>
    <w:rsid w:val="00F57B91"/>
    <w:rsid w:val="00F60231"/>
    <w:rsid w:val="00F60268"/>
    <w:rsid w:val="00F60369"/>
    <w:rsid w:val="00F60587"/>
    <w:rsid w:val="00F6077F"/>
    <w:rsid w:val="00F609CD"/>
    <w:rsid w:val="00F60AF8"/>
    <w:rsid w:val="00F60C99"/>
    <w:rsid w:val="00F60D44"/>
    <w:rsid w:val="00F60FB9"/>
    <w:rsid w:val="00F6129C"/>
    <w:rsid w:val="00F61307"/>
    <w:rsid w:val="00F6134A"/>
    <w:rsid w:val="00F61907"/>
    <w:rsid w:val="00F6194D"/>
    <w:rsid w:val="00F61BA4"/>
    <w:rsid w:val="00F61C29"/>
    <w:rsid w:val="00F61C68"/>
    <w:rsid w:val="00F61F02"/>
    <w:rsid w:val="00F621D3"/>
    <w:rsid w:val="00F621E6"/>
    <w:rsid w:val="00F627D8"/>
    <w:rsid w:val="00F6280D"/>
    <w:rsid w:val="00F62AE4"/>
    <w:rsid w:val="00F62BF0"/>
    <w:rsid w:val="00F62CE9"/>
    <w:rsid w:val="00F62D8F"/>
    <w:rsid w:val="00F62EE3"/>
    <w:rsid w:val="00F638C4"/>
    <w:rsid w:val="00F63CC4"/>
    <w:rsid w:val="00F63DFF"/>
    <w:rsid w:val="00F63E18"/>
    <w:rsid w:val="00F63F80"/>
    <w:rsid w:val="00F641AF"/>
    <w:rsid w:val="00F64251"/>
    <w:rsid w:val="00F6435C"/>
    <w:rsid w:val="00F64668"/>
    <w:rsid w:val="00F64743"/>
    <w:rsid w:val="00F64821"/>
    <w:rsid w:val="00F648AD"/>
    <w:rsid w:val="00F64B6D"/>
    <w:rsid w:val="00F64C37"/>
    <w:rsid w:val="00F64E7F"/>
    <w:rsid w:val="00F64F69"/>
    <w:rsid w:val="00F6557B"/>
    <w:rsid w:val="00F6559A"/>
    <w:rsid w:val="00F65696"/>
    <w:rsid w:val="00F65B9A"/>
    <w:rsid w:val="00F65C65"/>
    <w:rsid w:val="00F65E02"/>
    <w:rsid w:val="00F65E63"/>
    <w:rsid w:val="00F65EFC"/>
    <w:rsid w:val="00F66067"/>
    <w:rsid w:val="00F663BB"/>
    <w:rsid w:val="00F663E0"/>
    <w:rsid w:val="00F664FB"/>
    <w:rsid w:val="00F66CD7"/>
    <w:rsid w:val="00F670AC"/>
    <w:rsid w:val="00F6734F"/>
    <w:rsid w:val="00F6743F"/>
    <w:rsid w:val="00F67476"/>
    <w:rsid w:val="00F675DC"/>
    <w:rsid w:val="00F6763C"/>
    <w:rsid w:val="00F676D6"/>
    <w:rsid w:val="00F67834"/>
    <w:rsid w:val="00F67A6B"/>
    <w:rsid w:val="00F67D83"/>
    <w:rsid w:val="00F67EB0"/>
    <w:rsid w:val="00F67EE3"/>
    <w:rsid w:val="00F67EED"/>
    <w:rsid w:val="00F67F5A"/>
    <w:rsid w:val="00F700BF"/>
    <w:rsid w:val="00F7015E"/>
    <w:rsid w:val="00F7020B"/>
    <w:rsid w:val="00F702A5"/>
    <w:rsid w:val="00F7038A"/>
    <w:rsid w:val="00F70414"/>
    <w:rsid w:val="00F70742"/>
    <w:rsid w:val="00F70952"/>
    <w:rsid w:val="00F70EE3"/>
    <w:rsid w:val="00F70EE8"/>
    <w:rsid w:val="00F71031"/>
    <w:rsid w:val="00F713C2"/>
    <w:rsid w:val="00F716BF"/>
    <w:rsid w:val="00F71DD4"/>
    <w:rsid w:val="00F71DF5"/>
    <w:rsid w:val="00F722E2"/>
    <w:rsid w:val="00F72369"/>
    <w:rsid w:val="00F723C9"/>
    <w:rsid w:val="00F72536"/>
    <w:rsid w:val="00F72971"/>
    <w:rsid w:val="00F72A0E"/>
    <w:rsid w:val="00F72A13"/>
    <w:rsid w:val="00F72CBB"/>
    <w:rsid w:val="00F72D41"/>
    <w:rsid w:val="00F72F2C"/>
    <w:rsid w:val="00F72F59"/>
    <w:rsid w:val="00F72F88"/>
    <w:rsid w:val="00F731BF"/>
    <w:rsid w:val="00F732CD"/>
    <w:rsid w:val="00F7330F"/>
    <w:rsid w:val="00F73729"/>
    <w:rsid w:val="00F737B1"/>
    <w:rsid w:val="00F737FE"/>
    <w:rsid w:val="00F739DA"/>
    <w:rsid w:val="00F73E1D"/>
    <w:rsid w:val="00F74059"/>
    <w:rsid w:val="00F74078"/>
    <w:rsid w:val="00F7422A"/>
    <w:rsid w:val="00F7434B"/>
    <w:rsid w:val="00F745E8"/>
    <w:rsid w:val="00F746B9"/>
    <w:rsid w:val="00F74A29"/>
    <w:rsid w:val="00F74F30"/>
    <w:rsid w:val="00F74FA7"/>
    <w:rsid w:val="00F7519C"/>
    <w:rsid w:val="00F7529A"/>
    <w:rsid w:val="00F7551B"/>
    <w:rsid w:val="00F7562F"/>
    <w:rsid w:val="00F75BA7"/>
    <w:rsid w:val="00F75BE2"/>
    <w:rsid w:val="00F7609F"/>
    <w:rsid w:val="00F761B9"/>
    <w:rsid w:val="00F76355"/>
    <w:rsid w:val="00F764EF"/>
    <w:rsid w:val="00F76510"/>
    <w:rsid w:val="00F7686E"/>
    <w:rsid w:val="00F768F1"/>
    <w:rsid w:val="00F76922"/>
    <w:rsid w:val="00F76B35"/>
    <w:rsid w:val="00F76F56"/>
    <w:rsid w:val="00F770B8"/>
    <w:rsid w:val="00F7720B"/>
    <w:rsid w:val="00F77441"/>
    <w:rsid w:val="00F776ED"/>
    <w:rsid w:val="00F77753"/>
    <w:rsid w:val="00F77F5A"/>
    <w:rsid w:val="00F77F62"/>
    <w:rsid w:val="00F77F68"/>
    <w:rsid w:val="00F801BE"/>
    <w:rsid w:val="00F803B1"/>
    <w:rsid w:val="00F8041C"/>
    <w:rsid w:val="00F8057B"/>
    <w:rsid w:val="00F80BB0"/>
    <w:rsid w:val="00F80CFA"/>
    <w:rsid w:val="00F80E1A"/>
    <w:rsid w:val="00F80F51"/>
    <w:rsid w:val="00F81095"/>
    <w:rsid w:val="00F8124B"/>
    <w:rsid w:val="00F816B1"/>
    <w:rsid w:val="00F818A9"/>
    <w:rsid w:val="00F81998"/>
    <w:rsid w:val="00F81B62"/>
    <w:rsid w:val="00F81BA6"/>
    <w:rsid w:val="00F821AA"/>
    <w:rsid w:val="00F825A8"/>
    <w:rsid w:val="00F825F3"/>
    <w:rsid w:val="00F827A2"/>
    <w:rsid w:val="00F82A86"/>
    <w:rsid w:val="00F82A9B"/>
    <w:rsid w:val="00F82B12"/>
    <w:rsid w:val="00F82CD0"/>
    <w:rsid w:val="00F82DEE"/>
    <w:rsid w:val="00F82F46"/>
    <w:rsid w:val="00F83351"/>
    <w:rsid w:val="00F833FB"/>
    <w:rsid w:val="00F83470"/>
    <w:rsid w:val="00F8367C"/>
    <w:rsid w:val="00F8371A"/>
    <w:rsid w:val="00F83740"/>
    <w:rsid w:val="00F837BA"/>
    <w:rsid w:val="00F83B02"/>
    <w:rsid w:val="00F83BC8"/>
    <w:rsid w:val="00F83E11"/>
    <w:rsid w:val="00F84297"/>
    <w:rsid w:val="00F843FD"/>
    <w:rsid w:val="00F8441F"/>
    <w:rsid w:val="00F847CD"/>
    <w:rsid w:val="00F847EB"/>
    <w:rsid w:val="00F849E6"/>
    <w:rsid w:val="00F84CC2"/>
    <w:rsid w:val="00F84D26"/>
    <w:rsid w:val="00F84E1A"/>
    <w:rsid w:val="00F84E68"/>
    <w:rsid w:val="00F84ECB"/>
    <w:rsid w:val="00F84F6D"/>
    <w:rsid w:val="00F84F7A"/>
    <w:rsid w:val="00F8530F"/>
    <w:rsid w:val="00F85416"/>
    <w:rsid w:val="00F855A1"/>
    <w:rsid w:val="00F8563D"/>
    <w:rsid w:val="00F857DC"/>
    <w:rsid w:val="00F858FD"/>
    <w:rsid w:val="00F85A6C"/>
    <w:rsid w:val="00F85A6F"/>
    <w:rsid w:val="00F85A88"/>
    <w:rsid w:val="00F85AB8"/>
    <w:rsid w:val="00F85B15"/>
    <w:rsid w:val="00F85C9D"/>
    <w:rsid w:val="00F85D23"/>
    <w:rsid w:val="00F85F39"/>
    <w:rsid w:val="00F8611B"/>
    <w:rsid w:val="00F86370"/>
    <w:rsid w:val="00F864B5"/>
    <w:rsid w:val="00F8682B"/>
    <w:rsid w:val="00F868A2"/>
    <w:rsid w:val="00F868D9"/>
    <w:rsid w:val="00F8699C"/>
    <w:rsid w:val="00F86C7F"/>
    <w:rsid w:val="00F86CFF"/>
    <w:rsid w:val="00F86EB5"/>
    <w:rsid w:val="00F87006"/>
    <w:rsid w:val="00F87033"/>
    <w:rsid w:val="00F87309"/>
    <w:rsid w:val="00F87835"/>
    <w:rsid w:val="00F87D43"/>
    <w:rsid w:val="00F87D64"/>
    <w:rsid w:val="00F87E83"/>
    <w:rsid w:val="00F87FD9"/>
    <w:rsid w:val="00F90012"/>
    <w:rsid w:val="00F900EF"/>
    <w:rsid w:val="00F9035E"/>
    <w:rsid w:val="00F90385"/>
    <w:rsid w:val="00F9039B"/>
    <w:rsid w:val="00F905AB"/>
    <w:rsid w:val="00F90851"/>
    <w:rsid w:val="00F90C1E"/>
    <w:rsid w:val="00F911F6"/>
    <w:rsid w:val="00F912D9"/>
    <w:rsid w:val="00F91392"/>
    <w:rsid w:val="00F91787"/>
    <w:rsid w:val="00F91917"/>
    <w:rsid w:val="00F91B34"/>
    <w:rsid w:val="00F91DE0"/>
    <w:rsid w:val="00F91F66"/>
    <w:rsid w:val="00F921C1"/>
    <w:rsid w:val="00F921E9"/>
    <w:rsid w:val="00F9239F"/>
    <w:rsid w:val="00F925B3"/>
    <w:rsid w:val="00F92864"/>
    <w:rsid w:val="00F92C20"/>
    <w:rsid w:val="00F92CB7"/>
    <w:rsid w:val="00F92EDC"/>
    <w:rsid w:val="00F93097"/>
    <w:rsid w:val="00F931C5"/>
    <w:rsid w:val="00F93224"/>
    <w:rsid w:val="00F932C0"/>
    <w:rsid w:val="00F93394"/>
    <w:rsid w:val="00F9351E"/>
    <w:rsid w:val="00F935BC"/>
    <w:rsid w:val="00F937CB"/>
    <w:rsid w:val="00F937D4"/>
    <w:rsid w:val="00F93805"/>
    <w:rsid w:val="00F938B5"/>
    <w:rsid w:val="00F93996"/>
    <w:rsid w:val="00F939BE"/>
    <w:rsid w:val="00F93CB4"/>
    <w:rsid w:val="00F93CC9"/>
    <w:rsid w:val="00F93D1F"/>
    <w:rsid w:val="00F93DA1"/>
    <w:rsid w:val="00F93E2B"/>
    <w:rsid w:val="00F94000"/>
    <w:rsid w:val="00F94131"/>
    <w:rsid w:val="00F9415B"/>
    <w:rsid w:val="00F9474B"/>
    <w:rsid w:val="00F947D0"/>
    <w:rsid w:val="00F948C4"/>
    <w:rsid w:val="00F94B5B"/>
    <w:rsid w:val="00F94DA4"/>
    <w:rsid w:val="00F94F12"/>
    <w:rsid w:val="00F95357"/>
    <w:rsid w:val="00F95387"/>
    <w:rsid w:val="00F9554F"/>
    <w:rsid w:val="00F95682"/>
    <w:rsid w:val="00F9578A"/>
    <w:rsid w:val="00F958A2"/>
    <w:rsid w:val="00F959E2"/>
    <w:rsid w:val="00F95B03"/>
    <w:rsid w:val="00F95B0C"/>
    <w:rsid w:val="00F95E36"/>
    <w:rsid w:val="00F95F49"/>
    <w:rsid w:val="00F9606E"/>
    <w:rsid w:val="00F9609D"/>
    <w:rsid w:val="00F964C5"/>
    <w:rsid w:val="00F96995"/>
    <w:rsid w:val="00F96AED"/>
    <w:rsid w:val="00F96B4A"/>
    <w:rsid w:val="00F96C2E"/>
    <w:rsid w:val="00F96ED5"/>
    <w:rsid w:val="00F96F98"/>
    <w:rsid w:val="00F972F0"/>
    <w:rsid w:val="00F9777C"/>
    <w:rsid w:val="00F97945"/>
    <w:rsid w:val="00F979DA"/>
    <w:rsid w:val="00F97CEB"/>
    <w:rsid w:val="00F97DB4"/>
    <w:rsid w:val="00FA0127"/>
    <w:rsid w:val="00FA01DD"/>
    <w:rsid w:val="00FA027E"/>
    <w:rsid w:val="00FA029D"/>
    <w:rsid w:val="00FA0659"/>
    <w:rsid w:val="00FA0668"/>
    <w:rsid w:val="00FA0DD2"/>
    <w:rsid w:val="00FA1068"/>
    <w:rsid w:val="00FA1223"/>
    <w:rsid w:val="00FA1284"/>
    <w:rsid w:val="00FA137B"/>
    <w:rsid w:val="00FA14F7"/>
    <w:rsid w:val="00FA1554"/>
    <w:rsid w:val="00FA15AC"/>
    <w:rsid w:val="00FA15C5"/>
    <w:rsid w:val="00FA17E9"/>
    <w:rsid w:val="00FA18B9"/>
    <w:rsid w:val="00FA1AE0"/>
    <w:rsid w:val="00FA1C29"/>
    <w:rsid w:val="00FA1CB0"/>
    <w:rsid w:val="00FA1E07"/>
    <w:rsid w:val="00FA1FE0"/>
    <w:rsid w:val="00FA2042"/>
    <w:rsid w:val="00FA2082"/>
    <w:rsid w:val="00FA2319"/>
    <w:rsid w:val="00FA2489"/>
    <w:rsid w:val="00FA2531"/>
    <w:rsid w:val="00FA2653"/>
    <w:rsid w:val="00FA26B2"/>
    <w:rsid w:val="00FA2978"/>
    <w:rsid w:val="00FA298F"/>
    <w:rsid w:val="00FA2D6D"/>
    <w:rsid w:val="00FA2E53"/>
    <w:rsid w:val="00FA2EAD"/>
    <w:rsid w:val="00FA2F60"/>
    <w:rsid w:val="00FA350F"/>
    <w:rsid w:val="00FA3595"/>
    <w:rsid w:val="00FA3737"/>
    <w:rsid w:val="00FA3775"/>
    <w:rsid w:val="00FA3A73"/>
    <w:rsid w:val="00FA3D96"/>
    <w:rsid w:val="00FA3EDF"/>
    <w:rsid w:val="00FA4011"/>
    <w:rsid w:val="00FA430F"/>
    <w:rsid w:val="00FA4375"/>
    <w:rsid w:val="00FA4462"/>
    <w:rsid w:val="00FA44C0"/>
    <w:rsid w:val="00FA44DE"/>
    <w:rsid w:val="00FA4777"/>
    <w:rsid w:val="00FA49F5"/>
    <w:rsid w:val="00FA4E8D"/>
    <w:rsid w:val="00FA5327"/>
    <w:rsid w:val="00FA53A9"/>
    <w:rsid w:val="00FA5499"/>
    <w:rsid w:val="00FA55E6"/>
    <w:rsid w:val="00FA55EC"/>
    <w:rsid w:val="00FA5620"/>
    <w:rsid w:val="00FA5688"/>
    <w:rsid w:val="00FA5BA5"/>
    <w:rsid w:val="00FA5FC8"/>
    <w:rsid w:val="00FA6066"/>
    <w:rsid w:val="00FA60F5"/>
    <w:rsid w:val="00FA6137"/>
    <w:rsid w:val="00FA620C"/>
    <w:rsid w:val="00FA64CB"/>
    <w:rsid w:val="00FA659E"/>
    <w:rsid w:val="00FA6611"/>
    <w:rsid w:val="00FA66CF"/>
    <w:rsid w:val="00FA672D"/>
    <w:rsid w:val="00FA69D7"/>
    <w:rsid w:val="00FA6B46"/>
    <w:rsid w:val="00FA6BF5"/>
    <w:rsid w:val="00FA6C49"/>
    <w:rsid w:val="00FA6E03"/>
    <w:rsid w:val="00FA6F19"/>
    <w:rsid w:val="00FA706E"/>
    <w:rsid w:val="00FA734F"/>
    <w:rsid w:val="00FA73D8"/>
    <w:rsid w:val="00FA75E2"/>
    <w:rsid w:val="00FA75E8"/>
    <w:rsid w:val="00FA766E"/>
    <w:rsid w:val="00FA78CD"/>
    <w:rsid w:val="00FA7963"/>
    <w:rsid w:val="00FA7EB1"/>
    <w:rsid w:val="00FA7F98"/>
    <w:rsid w:val="00FA7FB0"/>
    <w:rsid w:val="00FB0157"/>
    <w:rsid w:val="00FB01D7"/>
    <w:rsid w:val="00FB02CE"/>
    <w:rsid w:val="00FB0323"/>
    <w:rsid w:val="00FB0361"/>
    <w:rsid w:val="00FB04DF"/>
    <w:rsid w:val="00FB0530"/>
    <w:rsid w:val="00FB055D"/>
    <w:rsid w:val="00FB055F"/>
    <w:rsid w:val="00FB0699"/>
    <w:rsid w:val="00FB0736"/>
    <w:rsid w:val="00FB074E"/>
    <w:rsid w:val="00FB0B56"/>
    <w:rsid w:val="00FB0DFF"/>
    <w:rsid w:val="00FB0E7F"/>
    <w:rsid w:val="00FB10EB"/>
    <w:rsid w:val="00FB12D2"/>
    <w:rsid w:val="00FB1405"/>
    <w:rsid w:val="00FB1565"/>
    <w:rsid w:val="00FB1623"/>
    <w:rsid w:val="00FB19D4"/>
    <w:rsid w:val="00FB1BCD"/>
    <w:rsid w:val="00FB1D64"/>
    <w:rsid w:val="00FB1D9B"/>
    <w:rsid w:val="00FB1DD5"/>
    <w:rsid w:val="00FB2578"/>
    <w:rsid w:val="00FB2786"/>
    <w:rsid w:val="00FB2925"/>
    <w:rsid w:val="00FB2B4F"/>
    <w:rsid w:val="00FB2C10"/>
    <w:rsid w:val="00FB2CB8"/>
    <w:rsid w:val="00FB2D6E"/>
    <w:rsid w:val="00FB307D"/>
    <w:rsid w:val="00FB34B8"/>
    <w:rsid w:val="00FB370D"/>
    <w:rsid w:val="00FB374D"/>
    <w:rsid w:val="00FB382D"/>
    <w:rsid w:val="00FB389E"/>
    <w:rsid w:val="00FB38D3"/>
    <w:rsid w:val="00FB397F"/>
    <w:rsid w:val="00FB3F2F"/>
    <w:rsid w:val="00FB4528"/>
    <w:rsid w:val="00FB464E"/>
    <w:rsid w:val="00FB4A85"/>
    <w:rsid w:val="00FB4AE1"/>
    <w:rsid w:val="00FB4D0B"/>
    <w:rsid w:val="00FB4E48"/>
    <w:rsid w:val="00FB4EA6"/>
    <w:rsid w:val="00FB520B"/>
    <w:rsid w:val="00FB521A"/>
    <w:rsid w:val="00FB5670"/>
    <w:rsid w:val="00FB57EE"/>
    <w:rsid w:val="00FB582B"/>
    <w:rsid w:val="00FB5EB6"/>
    <w:rsid w:val="00FB60AE"/>
    <w:rsid w:val="00FB619B"/>
    <w:rsid w:val="00FB61E7"/>
    <w:rsid w:val="00FB641C"/>
    <w:rsid w:val="00FB6431"/>
    <w:rsid w:val="00FB666A"/>
    <w:rsid w:val="00FB684D"/>
    <w:rsid w:val="00FB6878"/>
    <w:rsid w:val="00FB69FF"/>
    <w:rsid w:val="00FB6A9C"/>
    <w:rsid w:val="00FB6B7A"/>
    <w:rsid w:val="00FB71FD"/>
    <w:rsid w:val="00FB7271"/>
    <w:rsid w:val="00FB7637"/>
    <w:rsid w:val="00FB763C"/>
    <w:rsid w:val="00FB77D0"/>
    <w:rsid w:val="00FB786F"/>
    <w:rsid w:val="00FB78CE"/>
    <w:rsid w:val="00FB78EA"/>
    <w:rsid w:val="00FB79CD"/>
    <w:rsid w:val="00FB7CA6"/>
    <w:rsid w:val="00FB7F26"/>
    <w:rsid w:val="00FB7FFE"/>
    <w:rsid w:val="00FC03FF"/>
    <w:rsid w:val="00FC05B2"/>
    <w:rsid w:val="00FC0829"/>
    <w:rsid w:val="00FC08D2"/>
    <w:rsid w:val="00FC091A"/>
    <w:rsid w:val="00FC0CC3"/>
    <w:rsid w:val="00FC0D4E"/>
    <w:rsid w:val="00FC10E8"/>
    <w:rsid w:val="00FC10F0"/>
    <w:rsid w:val="00FC1218"/>
    <w:rsid w:val="00FC1337"/>
    <w:rsid w:val="00FC1412"/>
    <w:rsid w:val="00FC1444"/>
    <w:rsid w:val="00FC1854"/>
    <w:rsid w:val="00FC1BF1"/>
    <w:rsid w:val="00FC1D24"/>
    <w:rsid w:val="00FC1EAD"/>
    <w:rsid w:val="00FC2023"/>
    <w:rsid w:val="00FC210D"/>
    <w:rsid w:val="00FC228C"/>
    <w:rsid w:val="00FC22D3"/>
    <w:rsid w:val="00FC243E"/>
    <w:rsid w:val="00FC2875"/>
    <w:rsid w:val="00FC2A2D"/>
    <w:rsid w:val="00FC315B"/>
    <w:rsid w:val="00FC31E0"/>
    <w:rsid w:val="00FC32A6"/>
    <w:rsid w:val="00FC34AD"/>
    <w:rsid w:val="00FC36A3"/>
    <w:rsid w:val="00FC3D1D"/>
    <w:rsid w:val="00FC3EF3"/>
    <w:rsid w:val="00FC3FE0"/>
    <w:rsid w:val="00FC4057"/>
    <w:rsid w:val="00FC4065"/>
    <w:rsid w:val="00FC4140"/>
    <w:rsid w:val="00FC428E"/>
    <w:rsid w:val="00FC45D8"/>
    <w:rsid w:val="00FC46CA"/>
    <w:rsid w:val="00FC48D6"/>
    <w:rsid w:val="00FC4981"/>
    <w:rsid w:val="00FC4B60"/>
    <w:rsid w:val="00FC4C00"/>
    <w:rsid w:val="00FC4C9F"/>
    <w:rsid w:val="00FC4D38"/>
    <w:rsid w:val="00FC4ED9"/>
    <w:rsid w:val="00FC4F51"/>
    <w:rsid w:val="00FC576E"/>
    <w:rsid w:val="00FC58E6"/>
    <w:rsid w:val="00FC5948"/>
    <w:rsid w:val="00FC5953"/>
    <w:rsid w:val="00FC5C76"/>
    <w:rsid w:val="00FC5D54"/>
    <w:rsid w:val="00FC5DA3"/>
    <w:rsid w:val="00FC5E36"/>
    <w:rsid w:val="00FC60D1"/>
    <w:rsid w:val="00FC61A8"/>
    <w:rsid w:val="00FC61FC"/>
    <w:rsid w:val="00FC634A"/>
    <w:rsid w:val="00FC644D"/>
    <w:rsid w:val="00FC68A6"/>
    <w:rsid w:val="00FC68D5"/>
    <w:rsid w:val="00FC6983"/>
    <w:rsid w:val="00FC6AA1"/>
    <w:rsid w:val="00FC6BB2"/>
    <w:rsid w:val="00FC74F0"/>
    <w:rsid w:val="00FC768B"/>
    <w:rsid w:val="00FC7B3D"/>
    <w:rsid w:val="00FC7CCD"/>
    <w:rsid w:val="00FC7EEC"/>
    <w:rsid w:val="00FD0030"/>
    <w:rsid w:val="00FD01C0"/>
    <w:rsid w:val="00FD03DF"/>
    <w:rsid w:val="00FD0AA7"/>
    <w:rsid w:val="00FD0B17"/>
    <w:rsid w:val="00FD1374"/>
    <w:rsid w:val="00FD1490"/>
    <w:rsid w:val="00FD15CB"/>
    <w:rsid w:val="00FD1826"/>
    <w:rsid w:val="00FD1892"/>
    <w:rsid w:val="00FD1C94"/>
    <w:rsid w:val="00FD1E44"/>
    <w:rsid w:val="00FD2004"/>
    <w:rsid w:val="00FD2037"/>
    <w:rsid w:val="00FD221C"/>
    <w:rsid w:val="00FD23DE"/>
    <w:rsid w:val="00FD256A"/>
    <w:rsid w:val="00FD2629"/>
    <w:rsid w:val="00FD27A2"/>
    <w:rsid w:val="00FD2877"/>
    <w:rsid w:val="00FD296D"/>
    <w:rsid w:val="00FD2BC8"/>
    <w:rsid w:val="00FD2D60"/>
    <w:rsid w:val="00FD2DA9"/>
    <w:rsid w:val="00FD33E3"/>
    <w:rsid w:val="00FD3862"/>
    <w:rsid w:val="00FD3883"/>
    <w:rsid w:val="00FD3958"/>
    <w:rsid w:val="00FD3A2B"/>
    <w:rsid w:val="00FD3C3F"/>
    <w:rsid w:val="00FD3E17"/>
    <w:rsid w:val="00FD3E4B"/>
    <w:rsid w:val="00FD3F67"/>
    <w:rsid w:val="00FD40B9"/>
    <w:rsid w:val="00FD4110"/>
    <w:rsid w:val="00FD4389"/>
    <w:rsid w:val="00FD4398"/>
    <w:rsid w:val="00FD4465"/>
    <w:rsid w:val="00FD453A"/>
    <w:rsid w:val="00FD4560"/>
    <w:rsid w:val="00FD48D7"/>
    <w:rsid w:val="00FD4933"/>
    <w:rsid w:val="00FD4B04"/>
    <w:rsid w:val="00FD4DBF"/>
    <w:rsid w:val="00FD4FB5"/>
    <w:rsid w:val="00FD4FBE"/>
    <w:rsid w:val="00FD5683"/>
    <w:rsid w:val="00FD5D7A"/>
    <w:rsid w:val="00FD5D9A"/>
    <w:rsid w:val="00FD613E"/>
    <w:rsid w:val="00FD61A6"/>
    <w:rsid w:val="00FD623A"/>
    <w:rsid w:val="00FD6265"/>
    <w:rsid w:val="00FD66EF"/>
    <w:rsid w:val="00FD6A23"/>
    <w:rsid w:val="00FD6F25"/>
    <w:rsid w:val="00FD707A"/>
    <w:rsid w:val="00FD7351"/>
    <w:rsid w:val="00FD738C"/>
    <w:rsid w:val="00FD7706"/>
    <w:rsid w:val="00FD77F4"/>
    <w:rsid w:val="00FD79A0"/>
    <w:rsid w:val="00FD7E03"/>
    <w:rsid w:val="00FD7EEA"/>
    <w:rsid w:val="00FE00E2"/>
    <w:rsid w:val="00FE01B0"/>
    <w:rsid w:val="00FE0413"/>
    <w:rsid w:val="00FE062E"/>
    <w:rsid w:val="00FE0634"/>
    <w:rsid w:val="00FE0686"/>
    <w:rsid w:val="00FE0755"/>
    <w:rsid w:val="00FE0982"/>
    <w:rsid w:val="00FE0AEA"/>
    <w:rsid w:val="00FE0BCB"/>
    <w:rsid w:val="00FE100B"/>
    <w:rsid w:val="00FE1255"/>
    <w:rsid w:val="00FE12F5"/>
    <w:rsid w:val="00FE1676"/>
    <w:rsid w:val="00FE180C"/>
    <w:rsid w:val="00FE18E8"/>
    <w:rsid w:val="00FE1A22"/>
    <w:rsid w:val="00FE1C0A"/>
    <w:rsid w:val="00FE1DC4"/>
    <w:rsid w:val="00FE1EE1"/>
    <w:rsid w:val="00FE20FE"/>
    <w:rsid w:val="00FE2513"/>
    <w:rsid w:val="00FE2550"/>
    <w:rsid w:val="00FE274D"/>
    <w:rsid w:val="00FE2876"/>
    <w:rsid w:val="00FE29BA"/>
    <w:rsid w:val="00FE2B85"/>
    <w:rsid w:val="00FE2B8E"/>
    <w:rsid w:val="00FE2D6D"/>
    <w:rsid w:val="00FE31F1"/>
    <w:rsid w:val="00FE34D6"/>
    <w:rsid w:val="00FE358A"/>
    <w:rsid w:val="00FE38D3"/>
    <w:rsid w:val="00FE3907"/>
    <w:rsid w:val="00FE3A14"/>
    <w:rsid w:val="00FE3A82"/>
    <w:rsid w:val="00FE3B6C"/>
    <w:rsid w:val="00FE3EC0"/>
    <w:rsid w:val="00FE3F94"/>
    <w:rsid w:val="00FE40A7"/>
    <w:rsid w:val="00FE46BA"/>
    <w:rsid w:val="00FE4825"/>
    <w:rsid w:val="00FE48DC"/>
    <w:rsid w:val="00FE4963"/>
    <w:rsid w:val="00FE4AEE"/>
    <w:rsid w:val="00FE4B2A"/>
    <w:rsid w:val="00FE4DBF"/>
    <w:rsid w:val="00FE4DED"/>
    <w:rsid w:val="00FE4E5D"/>
    <w:rsid w:val="00FE50F8"/>
    <w:rsid w:val="00FE511C"/>
    <w:rsid w:val="00FE51A8"/>
    <w:rsid w:val="00FE5324"/>
    <w:rsid w:val="00FE5541"/>
    <w:rsid w:val="00FE559E"/>
    <w:rsid w:val="00FE56AD"/>
    <w:rsid w:val="00FE5B0F"/>
    <w:rsid w:val="00FE5B6B"/>
    <w:rsid w:val="00FE632A"/>
    <w:rsid w:val="00FE6697"/>
    <w:rsid w:val="00FE6893"/>
    <w:rsid w:val="00FE691A"/>
    <w:rsid w:val="00FE6A0D"/>
    <w:rsid w:val="00FE6B44"/>
    <w:rsid w:val="00FE6FE8"/>
    <w:rsid w:val="00FE74BF"/>
    <w:rsid w:val="00FE772A"/>
    <w:rsid w:val="00FE774B"/>
    <w:rsid w:val="00FE7B56"/>
    <w:rsid w:val="00FE7EC3"/>
    <w:rsid w:val="00FE7F4A"/>
    <w:rsid w:val="00FF0013"/>
    <w:rsid w:val="00FF00C0"/>
    <w:rsid w:val="00FF029E"/>
    <w:rsid w:val="00FF0344"/>
    <w:rsid w:val="00FF0726"/>
    <w:rsid w:val="00FF07A5"/>
    <w:rsid w:val="00FF0843"/>
    <w:rsid w:val="00FF0C84"/>
    <w:rsid w:val="00FF0D0F"/>
    <w:rsid w:val="00FF0D15"/>
    <w:rsid w:val="00FF0FC2"/>
    <w:rsid w:val="00FF10D7"/>
    <w:rsid w:val="00FF14CF"/>
    <w:rsid w:val="00FF1819"/>
    <w:rsid w:val="00FF1DEC"/>
    <w:rsid w:val="00FF1F3B"/>
    <w:rsid w:val="00FF20C1"/>
    <w:rsid w:val="00FF20CB"/>
    <w:rsid w:val="00FF2544"/>
    <w:rsid w:val="00FF26CD"/>
    <w:rsid w:val="00FF2A8C"/>
    <w:rsid w:val="00FF2BE1"/>
    <w:rsid w:val="00FF37D2"/>
    <w:rsid w:val="00FF396C"/>
    <w:rsid w:val="00FF3C05"/>
    <w:rsid w:val="00FF41D0"/>
    <w:rsid w:val="00FF435D"/>
    <w:rsid w:val="00FF4487"/>
    <w:rsid w:val="00FF482D"/>
    <w:rsid w:val="00FF485B"/>
    <w:rsid w:val="00FF4977"/>
    <w:rsid w:val="00FF4E38"/>
    <w:rsid w:val="00FF5094"/>
    <w:rsid w:val="00FF52E2"/>
    <w:rsid w:val="00FF53A6"/>
    <w:rsid w:val="00FF53CA"/>
    <w:rsid w:val="00FF5458"/>
    <w:rsid w:val="00FF559A"/>
    <w:rsid w:val="00FF56DB"/>
    <w:rsid w:val="00FF5915"/>
    <w:rsid w:val="00FF5BFD"/>
    <w:rsid w:val="00FF5FB6"/>
    <w:rsid w:val="00FF60E1"/>
    <w:rsid w:val="00FF6671"/>
    <w:rsid w:val="00FF6817"/>
    <w:rsid w:val="00FF6AEE"/>
    <w:rsid w:val="00FF6DD6"/>
    <w:rsid w:val="00FF70E2"/>
    <w:rsid w:val="00FF7113"/>
    <w:rsid w:val="00FF7183"/>
    <w:rsid w:val="00FF71AE"/>
    <w:rsid w:val="00FF71C4"/>
    <w:rsid w:val="00FF7343"/>
    <w:rsid w:val="00FF7370"/>
    <w:rsid w:val="00FF73ED"/>
    <w:rsid w:val="00FF7438"/>
    <w:rsid w:val="00FF756B"/>
    <w:rsid w:val="00FF7B29"/>
    <w:rsid w:val="00FF7BF2"/>
    <w:rsid w:val="00FF7E14"/>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5EF2B"/>
  <w14:defaultImageDpi w14:val="32767"/>
  <w15:docId w15:val="{FCF02223-B31E-4E0E-A65F-B2B87567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630"/>
  </w:style>
  <w:style w:type="paragraph" w:styleId="Heading1">
    <w:name w:val="heading 1"/>
    <w:basedOn w:val="Normal"/>
    <w:next w:val="Normal"/>
    <w:link w:val="Heading1Char"/>
    <w:uiPriority w:val="9"/>
    <w:qFormat/>
    <w:rsid w:val="00DF1E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02A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064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372ACF"/>
  </w:style>
  <w:style w:type="character" w:customStyle="1" w:styleId="result">
    <w:name w:val="result"/>
    <w:basedOn w:val="DefaultParagraphFont"/>
    <w:rsid w:val="00CF0EDB"/>
  </w:style>
  <w:style w:type="character" w:styleId="Emphasis">
    <w:name w:val="Emphasis"/>
    <w:basedOn w:val="DefaultParagraphFont"/>
    <w:uiPriority w:val="20"/>
    <w:qFormat/>
    <w:rsid w:val="00BE6B41"/>
    <w:rPr>
      <w:i/>
      <w:iCs/>
    </w:rPr>
  </w:style>
  <w:style w:type="character" w:styleId="Hyperlink">
    <w:name w:val="Hyperlink"/>
    <w:basedOn w:val="DefaultParagraphFont"/>
    <w:uiPriority w:val="99"/>
    <w:unhideWhenUsed/>
    <w:rsid w:val="00C11F67"/>
    <w:rPr>
      <w:color w:val="0563C1" w:themeColor="hyperlink"/>
      <w:u w:val="single"/>
    </w:rPr>
  </w:style>
  <w:style w:type="character" w:styleId="UnresolvedMention">
    <w:name w:val="Unresolved Mention"/>
    <w:basedOn w:val="DefaultParagraphFont"/>
    <w:uiPriority w:val="99"/>
    <w:semiHidden/>
    <w:unhideWhenUsed/>
    <w:rsid w:val="00C11F67"/>
    <w:rPr>
      <w:color w:val="605E5C"/>
      <w:shd w:val="clear" w:color="auto" w:fill="E1DFDD"/>
    </w:rPr>
  </w:style>
  <w:style w:type="paragraph" w:styleId="NormalWeb">
    <w:name w:val="Normal (Web)"/>
    <w:basedOn w:val="Normal"/>
    <w:uiPriority w:val="99"/>
    <w:unhideWhenUsed/>
    <w:rsid w:val="00C11F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1F67"/>
    <w:rPr>
      <w:b/>
      <w:bCs/>
    </w:rPr>
  </w:style>
  <w:style w:type="character" w:styleId="FollowedHyperlink">
    <w:name w:val="FollowedHyperlink"/>
    <w:basedOn w:val="DefaultParagraphFont"/>
    <w:uiPriority w:val="99"/>
    <w:semiHidden/>
    <w:unhideWhenUsed/>
    <w:rsid w:val="000724D6"/>
    <w:rPr>
      <w:color w:val="954F72" w:themeColor="followedHyperlink"/>
      <w:u w:val="single"/>
    </w:rPr>
  </w:style>
  <w:style w:type="character" w:styleId="CommentReference">
    <w:name w:val="annotation reference"/>
    <w:basedOn w:val="DefaultParagraphFont"/>
    <w:uiPriority w:val="99"/>
    <w:semiHidden/>
    <w:unhideWhenUsed/>
    <w:rsid w:val="00A1404F"/>
    <w:rPr>
      <w:sz w:val="16"/>
      <w:szCs w:val="16"/>
    </w:rPr>
  </w:style>
  <w:style w:type="paragraph" w:styleId="CommentText">
    <w:name w:val="annotation text"/>
    <w:basedOn w:val="Normal"/>
    <w:link w:val="CommentTextChar"/>
    <w:uiPriority w:val="99"/>
    <w:semiHidden/>
    <w:unhideWhenUsed/>
    <w:rsid w:val="00A1404F"/>
    <w:pPr>
      <w:spacing w:line="240" w:lineRule="auto"/>
    </w:pPr>
    <w:rPr>
      <w:sz w:val="20"/>
      <w:szCs w:val="20"/>
    </w:rPr>
  </w:style>
  <w:style w:type="character" w:customStyle="1" w:styleId="CommentTextChar">
    <w:name w:val="Comment Text Char"/>
    <w:basedOn w:val="DefaultParagraphFont"/>
    <w:link w:val="CommentText"/>
    <w:uiPriority w:val="99"/>
    <w:semiHidden/>
    <w:rsid w:val="00A1404F"/>
    <w:rPr>
      <w:sz w:val="20"/>
      <w:szCs w:val="20"/>
    </w:rPr>
  </w:style>
  <w:style w:type="paragraph" w:styleId="CommentSubject">
    <w:name w:val="annotation subject"/>
    <w:basedOn w:val="CommentText"/>
    <w:next w:val="CommentText"/>
    <w:link w:val="CommentSubjectChar"/>
    <w:uiPriority w:val="99"/>
    <w:semiHidden/>
    <w:unhideWhenUsed/>
    <w:rsid w:val="00A1404F"/>
    <w:rPr>
      <w:b/>
      <w:bCs/>
    </w:rPr>
  </w:style>
  <w:style w:type="character" w:customStyle="1" w:styleId="CommentSubjectChar">
    <w:name w:val="Comment Subject Char"/>
    <w:basedOn w:val="CommentTextChar"/>
    <w:link w:val="CommentSubject"/>
    <w:uiPriority w:val="99"/>
    <w:semiHidden/>
    <w:rsid w:val="00A1404F"/>
    <w:rPr>
      <w:b/>
      <w:bCs/>
      <w:sz w:val="20"/>
      <w:szCs w:val="20"/>
    </w:rPr>
  </w:style>
  <w:style w:type="character" w:customStyle="1" w:styleId="Heading3Char">
    <w:name w:val="Heading 3 Char"/>
    <w:basedOn w:val="DefaultParagraphFont"/>
    <w:link w:val="Heading3"/>
    <w:uiPriority w:val="9"/>
    <w:rsid w:val="0050644E"/>
    <w:rPr>
      <w:rFonts w:ascii="Times New Roman" w:eastAsia="Times New Roman" w:hAnsi="Times New Roman" w:cs="Times New Roman"/>
      <w:b/>
      <w:bCs/>
      <w:sz w:val="27"/>
      <w:szCs w:val="27"/>
    </w:rPr>
  </w:style>
  <w:style w:type="paragraph" w:styleId="ListParagraph">
    <w:name w:val="List Paragraph"/>
    <w:basedOn w:val="Normal"/>
    <w:uiPriority w:val="34"/>
    <w:qFormat/>
    <w:rsid w:val="00C54300"/>
    <w:pPr>
      <w:ind w:left="720"/>
      <w:contextualSpacing/>
    </w:pPr>
  </w:style>
  <w:style w:type="character" w:customStyle="1" w:styleId="mi">
    <w:name w:val="mi"/>
    <w:basedOn w:val="DefaultParagraphFont"/>
    <w:rsid w:val="004041FD"/>
  </w:style>
  <w:style w:type="character" w:customStyle="1" w:styleId="mo">
    <w:name w:val="mo"/>
    <w:basedOn w:val="DefaultParagraphFont"/>
    <w:rsid w:val="004041FD"/>
  </w:style>
  <w:style w:type="character" w:customStyle="1" w:styleId="mn">
    <w:name w:val="mn"/>
    <w:basedOn w:val="DefaultParagraphFont"/>
    <w:rsid w:val="004041FD"/>
  </w:style>
  <w:style w:type="character" w:customStyle="1" w:styleId="mtext">
    <w:name w:val="mtext"/>
    <w:basedOn w:val="DefaultParagraphFont"/>
    <w:rsid w:val="004041FD"/>
  </w:style>
  <w:style w:type="character" w:customStyle="1" w:styleId="mjxassistivemathml">
    <w:name w:val="mjx_assistive_mathml"/>
    <w:basedOn w:val="DefaultParagraphFont"/>
    <w:rsid w:val="004041FD"/>
  </w:style>
  <w:style w:type="character" w:customStyle="1" w:styleId="Heading2Char">
    <w:name w:val="Heading 2 Char"/>
    <w:basedOn w:val="DefaultParagraphFont"/>
    <w:link w:val="Heading2"/>
    <w:uiPriority w:val="9"/>
    <w:semiHidden/>
    <w:rsid w:val="00302A3A"/>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DefaultParagraphFont"/>
    <w:rsid w:val="00302A3A"/>
  </w:style>
  <w:style w:type="character" w:customStyle="1" w:styleId="mw-editsection">
    <w:name w:val="mw-editsection"/>
    <w:basedOn w:val="DefaultParagraphFont"/>
    <w:rsid w:val="00302A3A"/>
  </w:style>
  <w:style w:type="character" w:customStyle="1" w:styleId="mw-editsection-bracket">
    <w:name w:val="mw-editsection-bracket"/>
    <w:basedOn w:val="DefaultParagraphFont"/>
    <w:rsid w:val="00302A3A"/>
  </w:style>
  <w:style w:type="character" w:customStyle="1" w:styleId="html-italic">
    <w:name w:val="html-italic"/>
    <w:basedOn w:val="DefaultParagraphFont"/>
    <w:rsid w:val="00B96138"/>
  </w:style>
  <w:style w:type="paragraph" w:styleId="EndnoteText">
    <w:name w:val="endnote text"/>
    <w:basedOn w:val="Normal"/>
    <w:link w:val="EndnoteTextChar"/>
    <w:uiPriority w:val="99"/>
    <w:semiHidden/>
    <w:unhideWhenUsed/>
    <w:rsid w:val="00E142B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142B3"/>
    <w:rPr>
      <w:sz w:val="20"/>
      <w:szCs w:val="20"/>
    </w:rPr>
  </w:style>
  <w:style w:type="character" w:styleId="EndnoteReference">
    <w:name w:val="endnote reference"/>
    <w:basedOn w:val="DefaultParagraphFont"/>
    <w:uiPriority w:val="99"/>
    <w:semiHidden/>
    <w:unhideWhenUsed/>
    <w:rsid w:val="00E142B3"/>
    <w:rPr>
      <w:vertAlign w:val="superscript"/>
    </w:rPr>
  </w:style>
  <w:style w:type="paragraph" w:styleId="FootnoteText">
    <w:name w:val="footnote text"/>
    <w:basedOn w:val="Normal"/>
    <w:link w:val="FootnoteTextChar"/>
    <w:uiPriority w:val="99"/>
    <w:semiHidden/>
    <w:unhideWhenUsed/>
    <w:rsid w:val="00E142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142B3"/>
    <w:rPr>
      <w:sz w:val="20"/>
      <w:szCs w:val="20"/>
    </w:rPr>
  </w:style>
  <w:style w:type="character" w:styleId="FootnoteReference">
    <w:name w:val="footnote reference"/>
    <w:basedOn w:val="DefaultParagraphFont"/>
    <w:uiPriority w:val="99"/>
    <w:semiHidden/>
    <w:unhideWhenUsed/>
    <w:rsid w:val="00E142B3"/>
    <w:rPr>
      <w:vertAlign w:val="superscript"/>
    </w:rPr>
  </w:style>
  <w:style w:type="character" w:customStyle="1" w:styleId="Heading1Char">
    <w:name w:val="Heading 1 Char"/>
    <w:basedOn w:val="DefaultParagraphFont"/>
    <w:link w:val="Heading1"/>
    <w:uiPriority w:val="9"/>
    <w:rsid w:val="00DF1E3D"/>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C53ECC"/>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A1A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1A6C"/>
  </w:style>
  <w:style w:type="paragraph" w:styleId="Footer">
    <w:name w:val="footer"/>
    <w:basedOn w:val="Normal"/>
    <w:link w:val="FooterChar"/>
    <w:uiPriority w:val="99"/>
    <w:unhideWhenUsed/>
    <w:rsid w:val="008A1A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1A6C"/>
  </w:style>
  <w:style w:type="paragraph" w:styleId="HTMLPreformatted">
    <w:name w:val="HTML Preformatted"/>
    <w:basedOn w:val="Normal"/>
    <w:link w:val="HTMLPreformattedChar"/>
    <w:uiPriority w:val="99"/>
    <w:semiHidden/>
    <w:unhideWhenUsed/>
    <w:rsid w:val="009C234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2347"/>
    <w:rPr>
      <w:rFonts w:ascii="Consolas" w:hAnsi="Consolas"/>
      <w:sz w:val="20"/>
      <w:szCs w:val="20"/>
    </w:rPr>
  </w:style>
  <w:style w:type="numbering" w:customStyle="1" w:styleId="NoList1">
    <w:name w:val="No List1"/>
    <w:next w:val="NoList"/>
    <w:uiPriority w:val="99"/>
    <w:semiHidden/>
    <w:unhideWhenUsed/>
    <w:rsid w:val="00DF60F5"/>
  </w:style>
  <w:style w:type="paragraph" w:customStyle="1" w:styleId="msonormal0">
    <w:name w:val="msonormal"/>
    <w:basedOn w:val="Normal"/>
    <w:rsid w:val="00DF60F5"/>
    <w:pPr>
      <w:spacing w:before="100" w:beforeAutospacing="1" w:after="100" w:afterAutospacing="1" w:line="240" w:lineRule="auto"/>
    </w:pPr>
    <w:rPr>
      <w:rFonts w:ascii="Times New Roman" w:eastAsia="Times New Roman" w:hAnsi="Times New Roman" w:cs="Times New Roman"/>
      <w:sz w:val="24"/>
      <w:szCs w:val="24"/>
      <w:lang w:val="fi-FI" w:eastAsia="fi-FI"/>
    </w:rPr>
  </w:style>
  <w:style w:type="numbering" w:customStyle="1" w:styleId="NoList2">
    <w:name w:val="No List2"/>
    <w:next w:val="NoList"/>
    <w:uiPriority w:val="99"/>
    <w:semiHidden/>
    <w:unhideWhenUsed/>
    <w:rsid w:val="0014775E"/>
  </w:style>
  <w:style w:type="numbering" w:customStyle="1" w:styleId="NoList3">
    <w:name w:val="No List3"/>
    <w:next w:val="NoList"/>
    <w:uiPriority w:val="99"/>
    <w:semiHidden/>
    <w:unhideWhenUsed/>
    <w:rsid w:val="001B3450"/>
  </w:style>
  <w:style w:type="numbering" w:customStyle="1" w:styleId="NoList4">
    <w:name w:val="No List4"/>
    <w:next w:val="NoList"/>
    <w:uiPriority w:val="99"/>
    <w:semiHidden/>
    <w:unhideWhenUsed/>
    <w:rsid w:val="00EB4354"/>
  </w:style>
  <w:style w:type="table" w:styleId="TableGrid">
    <w:name w:val="Table Grid"/>
    <w:basedOn w:val="TableNormal"/>
    <w:uiPriority w:val="39"/>
    <w:rsid w:val="00340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664">
      <w:bodyDiv w:val="1"/>
      <w:marLeft w:val="0"/>
      <w:marRight w:val="0"/>
      <w:marTop w:val="0"/>
      <w:marBottom w:val="0"/>
      <w:divBdr>
        <w:top w:val="none" w:sz="0" w:space="0" w:color="auto"/>
        <w:left w:val="none" w:sz="0" w:space="0" w:color="auto"/>
        <w:bottom w:val="none" w:sz="0" w:space="0" w:color="auto"/>
        <w:right w:val="none" w:sz="0" w:space="0" w:color="auto"/>
      </w:divBdr>
    </w:div>
    <w:div w:id="81265400">
      <w:bodyDiv w:val="1"/>
      <w:marLeft w:val="0"/>
      <w:marRight w:val="0"/>
      <w:marTop w:val="0"/>
      <w:marBottom w:val="0"/>
      <w:divBdr>
        <w:top w:val="none" w:sz="0" w:space="0" w:color="auto"/>
        <w:left w:val="none" w:sz="0" w:space="0" w:color="auto"/>
        <w:bottom w:val="none" w:sz="0" w:space="0" w:color="auto"/>
        <w:right w:val="none" w:sz="0" w:space="0" w:color="auto"/>
      </w:divBdr>
    </w:div>
    <w:div w:id="110367105">
      <w:bodyDiv w:val="1"/>
      <w:marLeft w:val="0"/>
      <w:marRight w:val="0"/>
      <w:marTop w:val="0"/>
      <w:marBottom w:val="0"/>
      <w:divBdr>
        <w:top w:val="none" w:sz="0" w:space="0" w:color="auto"/>
        <w:left w:val="none" w:sz="0" w:space="0" w:color="auto"/>
        <w:bottom w:val="none" w:sz="0" w:space="0" w:color="auto"/>
        <w:right w:val="none" w:sz="0" w:space="0" w:color="auto"/>
      </w:divBdr>
    </w:div>
    <w:div w:id="112529174">
      <w:bodyDiv w:val="1"/>
      <w:marLeft w:val="0"/>
      <w:marRight w:val="0"/>
      <w:marTop w:val="0"/>
      <w:marBottom w:val="0"/>
      <w:divBdr>
        <w:top w:val="none" w:sz="0" w:space="0" w:color="auto"/>
        <w:left w:val="none" w:sz="0" w:space="0" w:color="auto"/>
        <w:bottom w:val="none" w:sz="0" w:space="0" w:color="auto"/>
        <w:right w:val="none" w:sz="0" w:space="0" w:color="auto"/>
      </w:divBdr>
    </w:div>
    <w:div w:id="120540954">
      <w:bodyDiv w:val="1"/>
      <w:marLeft w:val="0"/>
      <w:marRight w:val="0"/>
      <w:marTop w:val="0"/>
      <w:marBottom w:val="0"/>
      <w:divBdr>
        <w:top w:val="none" w:sz="0" w:space="0" w:color="auto"/>
        <w:left w:val="none" w:sz="0" w:space="0" w:color="auto"/>
        <w:bottom w:val="none" w:sz="0" w:space="0" w:color="auto"/>
        <w:right w:val="none" w:sz="0" w:space="0" w:color="auto"/>
      </w:divBdr>
    </w:div>
    <w:div w:id="130947005">
      <w:bodyDiv w:val="1"/>
      <w:marLeft w:val="0"/>
      <w:marRight w:val="0"/>
      <w:marTop w:val="0"/>
      <w:marBottom w:val="0"/>
      <w:divBdr>
        <w:top w:val="none" w:sz="0" w:space="0" w:color="auto"/>
        <w:left w:val="none" w:sz="0" w:space="0" w:color="auto"/>
        <w:bottom w:val="none" w:sz="0" w:space="0" w:color="auto"/>
        <w:right w:val="none" w:sz="0" w:space="0" w:color="auto"/>
      </w:divBdr>
    </w:div>
    <w:div w:id="177668798">
      <w:bodyDiv w:val="1"/>
      <w:marLeft w:val="0"/>
      <w:marRight w:val="0"/>
      <w:marTop w:val="0"/>
      <w:marBottom w:val="0"/>
      <w:divBdr>
        <w:top w:val="none" w:sz="0" w:space="0" w:color="auto"/>
        <w:left w:val="none" w:sz="0" w:space="0" w:color="auto"/>
        <w:bottom w:val="none" w:sz="0" w:space="0" w:color="auto"/>
        <w:right w:val="none" w:sz="0" w:space="0" w:color="auto"/>
      </w:divBdr>
    </w:div>
    <w:div w:id="191262422">
      <w:bodyDiv w:val="1"/>
      <w:marLeft w:val="0"/>
      <w:marRight w:val="0"/>
      <w:marTop w:val="0"/>
      <w:marBottom w:val="0"/>
      <w:divBdr>
        <w:top w:val="none" w:sz="0" w:space="0" w:color="auto"/>
        <w:left w:val="none" w:sz="0" w:space="0" w:color="auto"/>
        <w:bottom w:val="none" w:sz="0" w:space="0" w:color="auto"/>
        <w:right w:val="none" w:sz="0" w:space="0" w:color="auto"/>
      </w:divBdr>
    </w:div>
    <w:div w:id="229656364">
      <w:bodyDiv w:val="1"/>
      <w:marLeft w:val="0"/>
      <w:marRight w:val="0"/>
      <w:marTop w:val="0"/>
      <w:marBottom w:val="0"/>
      <w:divBdr>
        <w:top w:val="none" w:sz="0" w:space="0" w:color="auto"/>
        <w:left w:val="none" w:sz="0" w:space="0" w:color="auto"/>
        <w:bottom w:val="none" w:sz="0" w:space="0" w:color="auto"/>
        <w:right w:val="none" w:sz="0" w:space="0" w:color="auto"/>
      </w:divBdr>
    </w:div>
    <w:div w:id="238095954">
      <w:bodyDiv w:val="1"/>
      <w:marLeft w:val="0"/>
      <w:marRight w:val="0"/>
      <w:marTop w:val="0"/>
      <w:marBottom w:val="0"/>
      <w:divBdr>
        <w:top w:val="none" w:sz="0" w:space="0" w:color="auto"/>
        <w:left w:val="none" w:sz="0" w:space="0" w:color="auto"/>
        <w:bottom w:val="none" w:sz="0" w:space="0" w:color="auto"/>
        <w:right w:val="none" w:sz="0" w:space="0" w:color="auto"/>
      </w:divBdr>
    </w:div>
    <w:div w:id="246305786">
      <w:bodyDiv w:val="1"/>
      <w:marLeft w:val="0"/>
      <w:marRight w:val="0"/>
      <w:marTop w:val="0"/>
      <w:marBottom w:val="0"/>
      <w:divBdr>
        <w:top w:val="none" w:sz="0" w:space="0" w:color="auto"/>
        <w:left w:val="none" w:sz="0" w:space="0" w:color="auto"/>
        <w:bottom w:val="none" w:sz="0" w:space="0" w:color="auto"/>
        <w:right w:val="none" w:sz="0" w:space="0" w:color="auto"/>
      </w:divBdr>
    </w:div>
    <w:div w:id="249435684">
      <w:bodyDiv w:val="1"/>
      <w:marLeft w:val="0"/>
      <w:marRight w:val="0"/>
      <w:marTop w:val="0"/>
      <w:marBottom w:val="0"/>
      <w:divBdr>
        <w:top w:val="none" w:sz="0" w:space="0" w:color="auto"/>
        <w:left w:val="none" w:sz="0" w:space="0" w:color="auto"/>
        <w:bottom w:val="none" w:sz="0" w:space="0" w:color="auto"/>
        <w:right w:val="none" w:sz="0" w:space="0" w:color="auto"/>
      </w:divBdr>
    </w:div>
    <w:div w:id="273900031">
      <w:bodyDiv w:val="1"/>
      <w:marLeft w:val="0"/>
      <w:marRight w:val="0"/>
      <w:marTop w:val="0"/>
      <w:marBottom w:val="0"/>
      <w:divBdr>
        <w:top w:val="none" w:sz="0" w:space="0" w:color="auto"/>
        <w:left w:val="none" w:sz="0" w:space="0" w:color="auto"/>
        <w:bottom w:val="none" w:sz="0" w:space="0" w:color="auto"/>
        <w:right w:val="none" w:sz="0" w:space="0" w:color="auto"/>
      </w:divBdr>
    </w:div>
    <w:div w:id="280889161">
      <w:bodyDiv w:val="1"/>
      <w:marLeft w:val="0"/>
      <w:marRight w:val="0"/>
      <w:marTop w:val="0"/>
      <w:marBottom w:val="0"/>
      <w:divBdr>
        <w:top w:val="none" w:sz="0" w:space="0" w:color="auto"/>
        <w:left w:val="none" w:sz="0" w:space="0" w:color="auto"/>
        <w:bottom w:val="none" w:sz="0" w:space="0" w:color="auto"/>
        <w:right w:val="none" w:sz="0" w:space="0" w:color="auto"/>
      </w:divBdr>
    </w:div>
    <w:div w:id="289018658">
      <w:bodyDiv w:val="1"/>
      <w:marLeft w:val="0"/>
      <w:marRight w:val="0"/>
      <w:marTop w:val="0"/>
      <w:marBottom w:val="0"/>
      <w:divBdr>
        <w:top w:val="none" w:sz="0" w:space="0" w:color="auto"/>
        <w:left w:val="none" w:sz="0" w:space="0" w:color="auto"/>
        <w:bottom w:val="none" w:sz="0" w:space="0" w:color="auto"/>
        <w:right w:val="none" w:sz="0" w:space="0" w:color="auto"/>
      </w:divBdr>
    </w:div>
    <w:div w:id="292516448">
      <w:bodyDiv w:val="1"/>
      <w:marLeft w:val="0"/>
      <w:marRight w:val="0"/>
      <w:marTop w:val="0"/>
      <w:marBottom w:val="0"/>
      <w:divBdr>
        <w:top w:val="none" w:sz="0" w:space="0" w:color="auto"/>
        <w:left w:val="none" w:sz="0" w:space="0" w:color="auto"/>
        <w:bottom w:val="none" w:sz="0" w:space="0" w:color="auto"/>
        <w:right w:val="none" w:sz="0" w:space="0" w:color="auto"/>
      </w:divBdr>
    </w:div>
    <w:div w:id="294221511">
      <w:bodyDiv w:val="1"/>
      <w:marLeft w:val="0"/>
      <w:marRight w:val="0"/>
      <w:marTop w:val="0"/>
      <w:marBottom w:val="0"/>
      <w:divBdr>
        <w:top w:val="none" w:sz="0" w:space="0" w:color="auto"/>
        <w:left w:val="none" w:sz="0" w:space="0" w:color="auto"/>
        <w:bottom w:val="none" w:sz="0" w:space="0" w:color="auto"/>
        <w:right w:val="none" w:sz="0" w:space="0" w:color="auto"/>
      </w:divBdr>
    </w:div>
    <w:div w:id="358548897">
      <w:bodyDiv w:val="1"/>
      <w:marLeft w:val="0"/>
      <w:marRight w:val="0"/>
      <w:marTop w:val="0"/>
      <w:marBottom w:val="0"/>
      <w:divBdr>
        <w:top w:val="none" w:sz="0" w:space="0" w:color="auto"/>
        <w:left w:val="none" w:sz="0" w:space="0" w:color="auto"/>
        <w:bottom w:val="none" w:sz="0" w:space="0" w:color="auto"/>
        <w:right w:val="none" w:sz="0" w:space="0" w:color="auto"/>
      </w:divBdr>
    </w:div>
    <w:div w:id="404379498">
      <w:bodyDiv w:val="1"/>
      <w:marLeft w:val="0"/>
      <w:marRight w:val="0"/>
      <w:marTop w:val="0"/>
      <w:marBottom w:val="0"/>
      <w:divBdr>
        <w:top w:val="none" w:sz="0" w:space="0" w:color="auto"/>
        <w:left w:val="none" w:sz="0" w:space="0" w:color="auto"/>
        <w:bottom w:val="none" w:sz="0" w:space="0" w:color="auto"/>
        <w:right w:val="none" w:sz="0" w:space="0" w:color="auto"/>
      </w:divBdr>
    </w:div>
    <w:div w:id="416096204">
      <w:bodyDiv w:val="1"/>
      <w:marLeft w:val="0"/>
      <w:marRight w:val="0"/>
      <w:marTop w:val="0"/>
      <w:marBottom w:val="0"/>
      <w:divBdr>
        <w:top w:val="none" w:sz="0" w:space="0" w:color="auto"/>
        <w:left w:val="none" w:sz="0" w:space="0" w:color="auto"/>
        <w:bottom w:val="none" w:sz="0" w:space="0" w:color="auto"/>
        <w:right w:val="none" w:sz="0" w:space="0" w:color="auto"/>
      </w:divBdr>
    </w:div>
    <w:div w:id="444542247">
      <w:bodyDiv w:val="1"/>
      <w:marLeft w:val="0"/>
      <w:marRight w:val="0"/>
      <w:marTop w:val="0"/>
      <w:marBottom w:val="0"/>
      <w:divBdr>
        <w:top w:val="none" w:sz="0" w:space="0" w:color="auto"/>
        <w:left w:val="none" w:sz="0" w:space="0" w:color="auto"/>
        <w:bottom w:val="none" w:sz="0" w:space="0" w:color="auto"/>
        <w:right w:val="none" w:sz="0" w:space="0" w:color="auto"/>
      </w:divBdr>
    </w:div>
    <w:div w:id="463429452">
      <w:bodyDiv w:val="1"/>
      <w:marLeft w:val="0"/>
      <w:marRight w:val="0"/>
      <w:marTop w:val="0"/>
      <w:marBottom w:val="0"/>
      <w:divBdr>
        <w:top w:val="none" w:sz="0" w:space="0" w:color="auto"/>
        <w:left w:val="none" w:sz="0" w:space="0" w:color="auto"/>
        <w:bottom w:val="none" w:sz="0" w:space="0" w:color="auto"/>
        <w:right w:val="none" w:sz="0" w:space="0" w:color="auto"/>
      </w:divBdr>
    </w:div>
    <w:div w:id="482815005">
      <w:bodyDiv w:val="1"/>
      <w:marLeft w:val="0"/>
      <w:marRight w:val="0"/>
      <w:marTop w:val="0"/>
      <w:marBottom w:val="0"/>
      <w:divBdr>
        <w:top w:val="none" w:sz="0" w:space="0" w:color="auto"/>
        <w:left w:val="none" w:sz="0" w:space="0" w:color="auto"/>
        <w:bottom w:val="none" w:sz="0" w:space="0" w:color="auto"/>
        <w:right w:val="none" w:sz="0" w:space="0" w:color="auto"/>
      </w:divBdr>
    </w:div>
    <w:div w:id="555122436">
      <w:bodyDiv w:val="1"/>
      <w:marLeft w:val="0"/>
      <w:marRight w:val="0"/>
      <w:marTop w:val="0"/>
      <w:marBottom w:val="0"/>
      <w:divBdr>
        <w:top w:val="none" w:sz="0" w:space="0" w:color="auto"/>
        <w:left w:val="none" w:sz="0" w:space="0" w:color="auto"/>
        <w:bottom w:val="none" w:sz="0" w:space="0" w:color="auto"/>
        <w:right w:val="none" w:sz="0" w:space="0" w:color="auto"/>
      </w:divBdr>
    </w:div>
    <w:div w:id="557671010">
      <w:bodyDiv w:val="1"/>
      <w:marLeft w:val="0"/>
      <w:marRight w:val="0"/>
      <w:marTop w:val="0"/>
      <w:marBottom w:val="0"/>
      <w:divBdr>
        <w:top w:val="none" w:sz="0" w:space="0" w:color="auto"/>
        <w:left w:val="none" w:sz="0" w:space="0" w:color="auto"/>
        <w:bottom w:val="none" w:sz="0" w:space="0" w:color="auto"/>
        <w:right w:val="none" w:sz="0" w:space="0" w:color="auto"/>
      </w:divBdr>
    </w:div>
    <w:div w:id="567418144">
      <w:bodyDiv w:val="1"/>
      <w:marLeft w:val="0"/>
      <w:marRight w:val="0"/>
      <w:marTop w:val="0"/>
      <w:marBottom w:val="0"/>
      <w:divBdr>
        <w:top w:val="none" w:sz="0" w:space="0" w:color="auto"/>
        <w:left w:val="none" w:sz="0" w:space="0" w:color="auto"/>
        <w:bottom w:val="none" w:sz="0" w:space="0" w:color="auto"/>
        <w:right w:val="none" w:sz="0" w:space="0" w:color="auto"/>
      </w:divBdr>
      <w:divsChild>
        <w:div w:id="255868710">
          <w:marLeft w:val="0"/>
          <w:marRight w:val="0"/>
          <w:marTop w:val="120"/>
          <w:marBottom w:val="120"/>
          <w:divBdr>
            <w:top w:val="none" w:sz="0" w:space="0" w:color="auto"/>
            <w:left w:val="none" w:sz="0" w:space="0" w:color="auto"/>
            <w:bottom w:val="none" w:sz="0" w:space="0" w:color="auto"/>
            <w:right w:val="none" w:sz="0" w:space="0" w:color="auto"/>
          </w:divBdr>
          <w:divsChild>
            <w:div w:id="1049260944">
              <w:marLeft w:val="0"/>
              <w:marRight w:val="0"/>
              <w:marTop w:val="0"/>
              <w:marBottom w:val="0"/>
              <w:divBdr>
                <w:top w:val="none" w:sz="0" w:space="0" w:color="auto"/>
                <w:left w:val="none" w:sz="0" w:space="0" w:color="auto"/>
                <w:bottom w:val="none" w:sz="0" w:space="0" w:color="auto"/>
                <w:right w:val="none" w:sz="0" w:space="0" w:color="auto"/>
              </w:divBdr>
              <w:divsChild>
                <w:div w:id="49861655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573048061">
      <w:bodyDiv w:val="1"/>
      <w:marLeft w:val="0"/>
      <w:marRight w:val="0"/>
      <w:marTop w:val="0"/>
      <w:marBottom w:val="0"/>
      <w:divBdr>
        <w:top w:val="none" w:sz="0" w:space="0" w:color="auto"/>
        <w:left w:val="none" w:sz="0" w:space="0" w:color="auto"/>
        <w:bottom w:val="none" w:sz="0" w:space="0" w:color="auto"/>
        <w:right w:val="none" w:sz="0" w:space="0" w:color="auto"/>
      </w:divBdr>
    </w:div>
    <w:div w:id="611521613">
      <w:bodyDiv w:val="1"/>
      <w:marLeft w:val="0"/>
      <w:marRight w:val="0"/>
      <w:marTop w:val="0"/>
      <w:marBottom w:val="0"/>
      <w:divBdr>
        <w:top w:val="none" w:sz="0" w:space="0" w:color="auto"/>
        <w:left w:val="none" w:sz="0" w:space="0" w:color="auto"/>
        <w:bottom w:val="none" w:sz="0" w:space="0" w:color="auto"/>
        <w:right w:val="none" w:sz="0" w:space="0" w:color="auto"/>
      </w:divBdr>
    </w:div>
    <w:div w:id="619918745">
      <w:bodyDiv w:val="1"/>
      <w:marLeft w:val="0"/>
      <w:marRight w:val="0"/>
      <w:marTop w:val="0"/>
      <w:marBottom w:val="0"/>
      <w:divBdr>
        <w:top w:val="none" w:sz="0" w:space="0" w:color="auto"/>
        <w:left w:val="none" w:sz="0" w:space="0" w:color="auto"/>
        <w:bottom w:val="none" w:sz="0" w:space="0" w:color="auto"/>
        <w:right w:val="none" w:sz="0" w:space="0" w:color="auto"/>
      </w:divBdr>
    </w:div>
    <w:div w:id="629944151">
      <w:bodyDiv w:val="1"/>
      <w:marLeft w:val="0"/>
      <w:marRight w:val="0"/>
      <w:marTop w:val="0"/>
      <w:marBottom w:val="0"/>
      <w:divBdr>
        <w:top w:val="none" w:sz="0" w:space="0" w:color="auto"/>
        <w:left w:val="none" w:sz="0" w:space="0" w:color="auto"/>
        <w:bottom w:val="none" w:sz="0" w:space="0" w:color="auto"/>
        <w:right w:val="none" w:sz="0" w:space="0" w:color="auto"/>
      </w:divBdr>
    </w:div>
    <w:div w:id="643195502">
      <w:bodyDiv w:val="1"/>
      <w:marLeft w:val="0"/>
      <w:marRight w:val="0"/>
      <w:marTop w:val="0"/>
      <w:marBottom w:val="0"/>
      <w:divBdr>
        <w:top w:val="none" w:sz="0" w:space="0" w:color="auto"/>
        <w:left w:val="none" w:sz="0" w:space="0" w:color="auto"/>
        <w:bottom w:val="none" w:sz="0" w:space="0" w:color="auto"/>
        <w:right w:val="none" w:sz="0" w:space="0" w:color="auto"/>
      </w:divBdr>
    </w:div>
    <w:div w:id="668289290">
      <w:bodyDiv w:val="1"/>
      <w:marLeft w:val="0"/>
      <w:marRight w:val="0"/>
      <w:marTop w:val="0"/>
      <w:marBottom w:val="0"/>
      <w:divBdr>
        <w:top w:val="none" w:sz="0" w:space="0" w:color="auto"/>
        <w:left w:val="none" w:sz="0" w:space="0" w:color="auto"/>
        <w:bottom w:val="none" w:sz="0" w:space="0" w:color="auto"/>
        <w:right w:val="none" w:sz="0" w:space="0" w:color="auto"/>
      </w:divBdr>
    </w:div>
    <w:div w:id="677655410">
      <w:bodyDiv w:val="1"/>
      <w:marLeft w:val="0"/>
      <w:marRight w:val="0"/>
      <w:marTop w:val="0"/>
      <w:marBottom w:val="0"/>
      <w:divBdr>
        <w:top w:val="none" w:sz="0" w:space="0" w:color="auto"/>
        <w:left w:val="none" w:sz="0" w:space="0" w:color="auto"/>
        <w:bottom w:val="none" w:sz="0" w:space="0" w:color="auto"/>
        <w:right w:val="none" w:sz="0" w:space="0" w:color="auto"/>
      </w:divBdr>
    </w:div>
    <w:div w:id="678849504">
      <w:bodyDiv w:val="1"/>
      <w:marLeft w:val="0"/>
      <w:marRight w:val="0"/>
      <w:marTop w:val="0"/>
      <w:marBottom w:val="0"/>
      <w:divBdr>
        <w:top w:val="none" w:sz="0" w:space="0" w:color="auto"/>
        <w:left w:val="none" w:sz="0" w:space="0" w:color="auto"/>
        <w:bottom w:val="none" w:sz="0" w:space="0" w:color="auto"/>
        <w:right w:val="none" w:sz="0" w:space="0" w:color="auto"/>
      </w:divBdr>
    </w:div>
    <w:div w:id="738282628">
      <w:bodyDiv w:val="1"/>
      <w:marLeft w:val="0"/>
      <w:marRight w:val="0"/>
      <w:marTop w:val="0"/>
      <w:marBottom w:val="0"/>
      <w:divBdr>
        <w:top w:val="none" w:sz="0" w:space="0" w:color="auto"/>
        <w:left w:val="none" w:sz="0" w:space="0" w:color="auto"/>
        <w:bottom w:val="none" w:sz="0" w:space="0" w:color="auto"/>
        <w:right w:val="none" w:sz="0" w:space="0" w:color="auto"/>
      </w:divBdr>
    </w:div>
    <w:div w:id="754714534">
      <w:bodyDiv w:val="1"/>
      <w:marLeft w:val="0"/>
      <w:marRight w:val="0"/>
      <w:marTop w:val="0"/>
      <w:marBottom w:val="0"/>
      <w:divBdr>
        <w:top w:val="none" w:sz="0" w:space="0" w:color="auto"/>
        <w:left w:val="none" w:sz="0" w:space="0" w:color="auto"/>
        <w:bottom w:val="none" w:sz="0" w:space="0" w:color="auto"/>
        <w:right w:val="none" w:sz="0" w:space="0" w:color="auto"/>
      </w:divBdr>
    </w:div>
    <w:div w:id="844856774">
      <w:bodyDiv w:val="1"/>
      <w:marLeft w:val="0"/>
      <w:marRight w:val="0"/>
      <w:marTop w:val="0"/>
      <w:marBottom w:val="0"/>
      <w:divBdr>
        <w:top w:val="none" w:sz="0" w:space="0" w:color="auto"/>
        <w:left w:val="none" w:sz="0" w:space="0" w:color="auto"/>
        <w:bottom w:val="none" w:sz="0" w:space="0" w:color="auto"/>
        <w:right w:val="none" w:sz="0" w:space="0" w:color="auto"/>
      </w:divBdr>
    </w:div>
    <w:div w:id="859783773">
      <w:bodyDiv w:val="1"/>
      <w:marLeft w:val="0"/>
      <w:marRight w:val="0"/>
      <w:marTop w:val="0"/>
      <w:marBottom w:val="0"/>
      <w:divBdr>
        <w:top w:val="none" w:sz="0" w:space="0" w:color="auto"/>
        <w:left w:val="none" w:sz="0" w:space="0" w:color="auto"/>
        <w:bottom w:val="none" w:sz="0" w:space="0" w:color="auto"/>
        <w:right w:val="none" w:sz="0" w:space="0" w:color="auto"/>
      </w:divBdr>
    </w:div>
    <w:div w:id="919363625">
      <w:bodyDiv w:val="1"/>
      <w:marLeft w:val="0"/>
      <w:marRight w:val="0"/>
      <w:marTop w:val="0"/>
      <w:marBottom w:val="0"/>
      <w:divBdr>
        <w:top w:val="none" w:sz="0" w:space="0" w:color="auto"/>
        <w:left w:val="none" w:sz="0" w:space="0" w:color="auto"/>
        <w:bottom w:val="none" w:sz="0" w:space="0" w:color="auto"/>
        <w:right w:val="none" w:sz="0" w:space="0" w:color="auto"/>
      </w:divBdr>
    </w:div>
    <w:div w:id="953444144">
      <w:bodyDiv w:val="1"/>
      <w:marLeft w:val="0"/>
      <w:marRight w:val="0"/>
      <w:marTop w:val="0"/>
      <w:marBottom w:val="0"/>
      <w:divBdr>
        <w:top w:val="none" w:sz="0" w:space="0" w:color="auto"/>
        <w:left w:val="none" w:sz="0" w:space="0" w:color="auto"/>
        <w:bottom w:val="none" w:sz="0" w:space="0" w:color="auto"/>
        <w:right w:val="none" w:sz="0" w:space="0" w:color="auto"/>
      </w:divBdr>
      <w:divsChild>
        <w:div w:id="487014389">
          <w:marLeft w:val="0"/>
          <w:marRight w:val="0"/>
          <w:marTop w:val="0"/>
          <w:marBottom w:val="0"/>
          <w:divBdr>
            <w:top w:val="none" w:sz="0" w:space="0" w:color="auto"/>
            <w:left w:val="none" w:sz="0" w:space="0" w:color="auto"/>
            <w:bottom w:val="none" w:sz="0" w:space="0" w:color="auto"/>
            <w:right w:val="none" w:sz="0" w:space="0" w:color="auto"/>
          </w:divBdr>
        </w:div>
        <w:div w:id="1841309606">
          <w:marLeft w:val="0"/>
          <w:marRight w:val="0"/>
          <w:marTop w:val="0"/>
          <w:marBottom w:val="0"/>
          <w:divBdr>
            <w:top w:val="none" w:sz="0" w:space="0" w:color="auto"/>
            <w:left w:val="none" w:sz="0" w:space="0" w:color="auto"/>
            <w:bottom w:val="none" w:sz="0" w:space="0" w:color="auto"/>
            <w:right w:val="none" w:sz="0" w:space="0" w:color="auto"/>
          </w:divBdr>
        </w:div>
      </w:divsChild>
    </w:div>
    <w:div w:id="957636967">
      <w:bodyDiv w:val="1"/>
      <w:marLeft w:val="0"/>
      <w:marRight w:val="0"/>
      <w:marTop w:val="0"/>
      <w:marBottom w:val="0"/>
      <w:divBdr>
        <w:top w:val="none" w:sz="0" w:space="0" w:color="auto"/>
        <w:left w:val="none" w:sz="0" w:space="0" w:color="auto"/>
        <w:bottom w:val="none" w:sz="0" w:space="0" w:color="auto"/>
        <w:right w:val="none" w:sz="0" w:space="0" w:color="auto"/>
      </w:divBdr>
    </w:div>
    <w:div w:id="979117646">
      <w:bodyDiv w:val="1"/>
      <w:marLeft w:val="0"/>
      <w:marRight w:val="0"/>
      <w:marTop w:val="0"/>
      <w:marBottom w:val="0"/>
      <w:divBdr>
        <w:top w:val="none" w:sz="0" w:space="0" w:color="auto"/>
        <w:left w:val="none" w:sz="0" w:space="0" w:color="auto"/>
        <w:bottom w:val="none" w:sz="0" w:space="0" w:color="auto"/>
        <w:right w:val="none" w:sz="0" w:space="0" w:color="auto"/>
      </w:divBdr>
    </w:div>
    <w:div w:id="1021584576">
      <w:bodyDiv w:val="1"/>
      <w:marLeft w:val="0"/>
      <w:marRight w:val="0"/>
      <w:marTop w:val="0"/>
      <w:marBottom w:val="0"/>
      <w:divBdr>
        <w:top w:val="none" w:sz="0" w:space="0" w:color="auto"/>
        <w:left w:val="none" w:sz="0" w:space="0" w:color="auto"/>
        <w:bottom w:val="none" w:sz="0" w:space="0" w:color="auto"/>
        <w:right w:val="none" w:sz="0" w:space="0" w:color="auto"/>
      </w:divBdr>
    </w:div>
    <w:div w:id="1032222294">
      <w:bodyDiv w:val="1"/>
      <w:marLeft w:val="0"/>
      <w:marRight w:val="0"/>
      <w:marTop w:val="0"/>
      <w:marBottom w:val="0"/>
      <w:divBdr>
        <w:top w:val="none" w:sz="0" w:space="0" w:color="auto"/>
        <w:left w:val="none" w:sz="0" w:space="0" w:color="auto"/>
        <w:bottom w:val="none" w:sz="0" w:space="0" w:color="auto"/>
        <w:right w:val="none" w:sz="0" w:space="0" w:color="auto"/>
      </w:divBdr>
    </w:div>
    <w:div w:id="1076777805">
      <w:bodyDiv w:val="1"/>
      <w:marLeft w:val="0"/>
      <w:marRight w:val="0"/>
      <w:marTop w:val="0"/>
      <w:marBottom w:val="0"/>
      <w:divBdr>
        <w:top w:val="none" w:sz="0" w:space="0" w:color="auto"/>
        <w:left w:val="none" w:sz="0" w:space="0" w:color="auto"/>
        <w:bottom w:val="none" w:sz="0" w:space="0" w:color="auto"/>
        <w:right w:val="none" w:sz="0" w:space="0" w:color="auto"/>
      </w:divBdr>
    </w:div>
    <w:div w:id="1108039038">
      <w:bodyDiv w:val="1"/>
      <w:marLeft w:val="0"/>
      <w:marRight w:val="0"/>
      <w:marTop w:val="0"/>
      <w:marBottom w:val="0"/>
      <w:divBdr>
        <w:top w:val="none" w:sz="0" w:space="0" w:color="auto"/>
        <w:left w:val="none" w:sz="0" w:space="0" w:color="auto"/>
        <w:bottom w:val="none" w:sz="0" w:space="0" w:color="auto"/>
        <w:right w:val="none" w:sz="0" w:space="0" w:color="auto"/>
      </w:divBdr>
    </w:div>
    <w:div w:id="1131360070">
      <w:bodyDiv w:val="1"/>
      <w:marLeft w:val="0"/>
      <w:marRight w:val="0"/>
      <w:marTop w:val="0"/>
      <w:marBottom w:val="0"/>
      <w:divBdr>
        <w:top w:val="none" w:sz="0" w:space="0" w:color="auto"/>
        <w:left w:val="none" w:sz="0" w:space="0" w:color="auto"/>
        <w:bottom w:val="none" w:sz="0" w:space="0" w:color="auto"/>
        <w:right w:val="none" w:sz="0" w:space="0" w:color="auto"/>
      </w:divBdr>
    </w:div>
    <w:div w:id="1141266838">
      <w:bodyDiv w:val="1"/>
      <w:marLeft w:val="0"/>
      <w:marRight w:val="0"/>
      <w:marTop w:val="0"/>
      <w:marBottom w:val="0"/>
      <w:divBdr>
        <w:top w:val="none" w:sz="0" w:space="0" w:color="auto"/>
        <w:left w:val="none" w:sz="0" w:space="0" w:color="auto"/>
        <w:bottom w:val="none" w:sz="0" w:space="0" w:color="auto"/>
        <w:right w:val="none" w:sz="0" w:space="0" w:color="auto"/>
      </w:divBdr>
    </w:div>
    <w:div w:id="1141729880">
      <w:bodyDiv w:val="1"/>
      <w:marLeft w:val="0"/>
      <w:marRight w:val="0"/>
      <w:marTop w:val="0"/>
      <w:marBottom w:val="0"/>
      <w:divBdr>
        <w:top w:val="none" w:sz="0" w:space="0" w:color="auto"/>
        <w:left w:val="none" w:sz="0" w:space="0" w:color="auto"/>
        <w:bottom w:val="none" w:sz="0" w:space="0" w:color="auto"/>
        <w:right w:val="none" w:sz="0" w:space="0" w:color="auto"/>
      </w:divBdr>
    </w:div>
    <w:div w:id="1165823210">
      <w:bodyDiv w:val="1"/>
      <w:marLeft w:val="0"/>
      <w:marRight w:val="0"/>
      <w:marTop w:val="0"/>
      <w:marBottom w:val="0"/>
      <w:divBdr>
        <w:top w:val="none" w:sz="0" w:space="0" w:color="auto"/>
        <w:left w:val="none" w:sz="0" w:space="0" w:color="auto"/>
        <w:bottom w:val="none" w:sz="0" w:space="0" w:color="auto"/>
        <w:right w:val="none" w:sz="0" w:space="0" w:color="auto"/>
      </w:divBdr>
    </w:div>
    <w:div w:id="1180972798">
      <w:bodyDiv w:val="1"/>
      <w:marLeft w:val="0"/>
      <w:marRight w:val="0"/>
      <w:marTop w:val="0"/>
      <w:marBottom w:val="0"/>
      <w:divBdr>
        <w:top w:val="none" w:sz="0" w:space="0" w:color="auto"/>
        <w:left w:val="none" w:sz="0" w:space="0" w:color="auto"/>
        <w:bottom w:val="none" w:sz="0" w:space="0" w:color="auto"/>
        <w:right w:val="none" w:sz="0" w:space="0" w:color="auto"/>
      </w:divBdr>
    </w:div>
    <w:div w:id="1181120658">
      <w:bodyDiv w:val="1"/>
      <w:marLeft w:val="0"/>
      <w:marRight w:val="0"/>
      <w:marTop w:val="0"/>
      <w:marBottom w:val="0"/>
      <w:divBdr>
        <w:top w:val="none" w:sz="0" w:space="0" w:color="auto"/>
        <w:left w:val="none" w:sz="0" w:space="0" w:color="auto"/>
        <w:bottom w:val="none" w:sz="0" w:space="0" w:color="auto"/>
        <w:right w:val="none" w:sz="0" w:space="0" w:color="auto"/>
      </w:divBdr>
    </w:div>
    <w:div w:id="1224682017">
      <w:bodyDiv w:val="1"/>
      <w:marLeft w:val="0"/>
      <w:marRight w:val="0"/>
      <w:marTop w:val="0"/>
      <w:marBottom w:val="0"/>
      <w:divBdr>
        <w:top w:val="none" w:sz="0" w:space="0" w:color="auto"/>
        <w:left w:val="none" w:sz="0" w:space="0" w:color="auto"/>
        <w:bottom w:val="none" w:sz="0" w:space="0" w:color="auto"/>
        <w:right w:val="none" w:sz="0" w:space="0" w:color="auto"/>
      </w:divBdr>
    </w:div>
    <w:div w:id="1246257515">
      <w:bodyDiv w:val="1"/>
      <w:marLeft w:val="0"/>
      <w:marRight w:val="0"/>
      <w:marTop w:val="0"/>
      <w:marBottom w:val="0"/>
      <w:divBdr>
        <w:top w:val="none" w:sz="0" w:space="0" w:color="auto"/>
        <w:left w:val="none" w:sz="0" w:space="0" w:color="auto"/>
        <w:bottom w:val="none" w:sz="0" w:space="0" w:color="auto"/>
        <w:right w:val="none" w:sz="0" w:space="0" w:color="auto"/>
      </w:divBdr>
    </w:div>
    <w:div w:id="1281644835">
      <w:bodyDiv w:val="1"/>
      <w:marLeft w:val="0"/>
      <w:marRight w:val="0"/>
      <w:marTop w:val="0"/>
      <w:marBottom w:val="0"/>
      <w:divBdr>
        <w:top w:val="none" w:sz="0" w:space="0" w:color="auto"/>
        <w:left w:val="none" w:sz="0" w:space="0" w:color="auto"/>
        <w:bottom w:val="none" w:sz="0" w:space="0" w:color="auto"/>
        <w:right w:val="none" w:sz="0" w:space="0" w:color="auto"/>
      </w:divBdr>
    </w:div>
    <w:div w:id="1300767911">
      <w:bodyDiv w:val="1"/>
      <w:marLeft w:val="0"/>
      <w:marRight w:val="0"/>
      <w:marTop w:val="0"/>
      <w:marBottom w:val="0"/>
      <w:divBdr>
        <w:top w:val="none" w:sz="0" w:space="0" w:color="auto"/>
        <w:left w:val="none" w:sz="0" w:space="0" w:color="auto"/>
        <w:bottom w:val="none" w:sz="0" w:space="0" w:color="auto"/>
        <w:right w:val="none" w:sz="0" w:space="0" w:color="auto"/>
      </w:divBdr>
    </w:div>
    <w:div w:id="1337151269">
      <w:bodyDiv w:val="1"/>
      <w:marLeft w:val="0"/>
      <w:marRight w:val="0"/>
      <w:marTop w:val="0"/>
      <w:marBottom w:val="0"/>
      <w:divBdr>
        <w:top w:val="none" w:sz="0" w:space="0" w:color="auto"/>
        <w:left w:val="none" w:sz="0" w:space="0" w:color="auto"/>
        <w:bottom w:val="none" w:sz="0" w:space="0" w:color="auto"/>
        <w:right w:val="none" w:sz="0" w:space="0" w:color="auto"/>
      </w:divBdr>
    </w:div>
    <w:div w:id="1353915030">
      <w:bodyDiv w:val="1"/>
      <w:marLeft w:val="0"/>
      <w:marRight w:val="0"/>
      <w:marTop w:val="0"/>
      <w:marBottom w:val="0"/>
      <w:divBdr>
        <w:top w:val="none" w:sz="0" w:space="0" w:color="auto"/>
        <w:left w:val="none" w:sz="0" w:space="0" w:color="auto"/>
        <w:bottom w:val="none" w:sz="0" w:space="0" w:color="auto"/>
        <w:right w:val="none" w:sz="0" w:space="0" w:color="auto"/>
      </w:divBdr>
    </w:div>
    <w:div w:id="1358583888">
      <w:bodyDiv w:val="1"/>
      <w:marLeft w:val="0"/>
      <w:marRight w:val="0"/>
      <w:marTop w:val="0"/>
      <w:marBottom w:val="0"/>
      <w:divBdr>
        <w:top w:val="none" w:sz="0" w:space="0" w:color="auto"/>
        <w:left w:val="none" w:sz="0" w:space="0" w:color="auto"/>
        <w:bottom w:val="none" w:sz="0" w:space="0" w:color="auto"/>
        <w:right w:val="none" w:sz="0" w:space="0" w:color="auto"/>
      </w:divBdr>
    </w:div>
    <w:div w:id="1361934838">
      <w:bodyDiv w:val="1"/>
      <w:marLeft w:val="0"/>
      <w:marRight w:val="0"/>
      <w:marTop w:val="0"/>
      <w:marBottom w:val="0"/>
      <w:divBdr>
        <w:top w:val="none" w:sz="0" w:space="0" w:color="auto"/>
        <w:left w:val="none" w:sz="0" w:space="0" w:color="auto"/>
        <w:bottom w:val="none" w:sz="0" w:space="0" w:color="auto"/>
        <w:right w:val="none" w:sz="0" w:space="0" w:color="auto"/>
      </w:divBdr>
    </w:div>
    <w:div w:id="1389381403">
      <w:bodyDiv w:val="1"/>
      <w:marLeft w:val="0"/>
      <w:marRight w:val="0"/>
      <w:marTop w:val="0"/>
      <w:marBottom w:val="0"/>
      <w:divBdr>
        <w:top w:val="none" w:sz="0" w:space="0" w:color="auto"/>
        <w:left w:val="none" w:sz="0" w:space="0" w:color="auto"/>
        <w:bottom w:val="none" w:sz="0" w:space="0" w:color="auto"/>
        <w:right w:val="none" w:sz="0" w:space="0" w:color="auto"/>
      </w:divBdr>
      <w:divsChild>
        <w:div w:id="207496450">
          <w:marLeft w:val="0"/>
          <w:marRight w:val="0"/>
          <w:marTop w:val="0"/>
          <w:marBottom w:val="660"/>
          <w:divBdr>
            <w:top w:val="none" w:sz="0" w:space="0" w:color="auto"/>
            <w:left w:val="none" w:sz="0" w:space="0" w:color="auto"/>
            <w:bottom w:val="none" w:sz="0" w:space="0" w:color="auto"/>
            <w:right w:val="none" w:sz="0" w:space="0" w:color="auto"/>
          </w:divBdr>
          <w:divsChild>
            <w:div w:id="1786851929">
              <w:marLeft w:val="0"/>
              <w:marRight w:val="0"/>
              <w:marTop w:val="0"/>
              <w:marBottom w:val="0"/>
              <w:divBdr>
                <w:top w:val="none" w:sz="0" w:space="0" w:color="auto"/>
                <w:left w:val="none" w:sz="0" w:space="0" w:color="auto"/>
                <w:bottom w:val="none" w:sz="0" w:space="0" w:color="auto"/>
                <w:right w:val="none" w:sz="0" w:space="0" w:color="auto"/>
              </w:divBdr>
              <w:divsChild>
                <w:div w:id="1268122467">
                  <w:marLeft w:val="0"/>
                  <w:marRight w:val="0"/>
                  <w:marTop w:val="0"/>
                  <w:marBottom w:val="450"/>
                  <w:divBdr>
                    <w:top w:val="none" w:sz="0" w:space="0" w:color="auto"/>
                    <w:left w:val="none" w:sz="0" w:space="0" w:color="auto"/>
                    <w:bottom w:val="none" w:sz="0" w:space="0" w:color="auto"/>
                    <w:right w:val="none" w:sz="0" w:space="0" w:color="auto"/>
                  </w:divBdr>
                  <w:divsChild>
                    <w:div w:id="1517815654">
                      <w:marLeft w:val="0"/>
                      <w:marRight w:val="0"/>
                      <w:marTop w:val="0"/>
                      <w:marBottom w:val="0"/>
                      <w:divBdr>
                        <w:top w:val="none" w:sz="0" w:space="0" w:color="auto"/>
                        <w:left w:val="none" w:sz="0" w:space="0" w:color="auto"/>
                        <w:bottom w:val="none" w:sz="0" w:space="0" w:color="auto"/>
                        <w:right w:val="none" w:sz="0" w:space="0" w:color="auto"/>
                      </w:divBdr>
                      <w:divsChild>
                        <w:div w:id="1873684969">
                          <w:marLeft w:val="0"/>
                          <w:marRight w:val="0"/>
                          <w:marTop w:val="0"/>
                          <w:marBottom w:val="0"/>
                          <w:divBdr>
                            <w:top w:val="none" w:sz="0" w:space="0" w:color="auto"/>
                            <w:left w:val="none" w:sz="0" w:space="0" w:color="auto"/>
                            <w:bottom w:val="none" w:sz="0" w:space="0" w:color="auto"/>
                            <w:right w:val="none" w:sz="0" w:space="0" w:color="auto"/>
                          </w:divBdr>
                          <w:divsChild>
                            <w:div w:id="698236124">
                              <w:marLeft w:val="0"/>
                              <w:marRight w:val="0"/>
                              <w:marTop w:val="240"/>
                              <w:marBottom w:val="0"/>
                              <w:divBdr>
                                <w:top w:val="none" w:sz="0" w:space="0" w:color="auto"/>
                                <w:left w:val="none" w:sz="0" w:space="0" w:color="auto"/>
                                <w:bottom w:val="none" w:sz="0" w:space="0" w:color="auto"/>
                                <w:right w:val="none" w:sz="0" w:space="0" w:color="auto"/>
                              </w:divBdr>
                              <w:divsChild>
                                <w:div w:id="1152409054">
                                  <w:marLeft w:val="210"/>
                                  <w:marRight w:val="0"/>
                                  <w:marTop w:val="0"/>
                                  <w:marBottom w:val="0"/>
                                  <w:divBdr>
                                    <w:top w:val="none" w:sz="0" w:space="0" w:color="auto"/>
                                    <w:left w:val="none" w:sz="0" w:space="0" w:color="auto"/>
                                    <w:bottom w:val="none" w:sz="0" w:space="0" w:color="auto"/>
                                    <w:right w:val="none" w:sz="0" w:space="0" w:color="auto"/>
                                  </w:divBdr>
                                  <w:divsChild>
                                    <w:div w:id="724910580">
                                      <w:marLeft w:val="0"/>
                                      <w:marRight w:val="0"/>
                                      <w:marTop w:val="0"/>
                                      <w:marBottom w:val="0"/>
                                      <w:divBdr>
                                        <w:top w:val="none" w:sz="0" w:space="0" w:color="auto"/>
                                        <w:left w:val="none" w:sz="0" w:space="0" w:color="auto"/>
                                        <w:bottom w:val="none" w:sz="0" w:space="0" w:color="auto"/>
                                        <w:right w:val="none" w:sz="0" w:space="0" w:color="auto"/>
                                      </w:divBdr>
                                      <w:divsChild>
                                        <w:div w:id="444925423">
                                          <w:marLeft w:val="0"/>
                                          <w:marRight w:val="0"/>
                                          <w:marTop w:val="0"/>
                                          <w:marBottom w:val="0"/>
                                          <w:divBdr>
                                            <w:top w:val="none" w:sz="0" w:space="0" w:color="auto"/>
                                            <w:left w:val="none" w:sz="0" w:space="0" w:color="auto"/>
                                            <w:bottom w:val="none" w:sz="0" w:space="0" w:color="auto"/>
                                            <w:right w:val="none" w:sz="0" w:space="0" w:color="auto"/>
                                          </w:divBdr>
                                          <w:divsChild>
                                            <w:div w:id="13156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408113">
                              <w:marLeft w:val="0"/>
                              <w:marRight w:val="0"/>
                              <w:marTop w:val="0"/>
                              <w:marBottom w:val="0"/>
                              <w:divBdr>
                                <w:top w:val="none" w:sz="0" w:space="0" w:color="auto"/>
                                <w:left w:val="none" w:sz="0" w:space="0" w:color="auto"/>
                                <w:bottom w:val="none" w:sz="0" w:space="0" w:color="auto"/>
                                <w:right w:val="none" w:sz="0" w:space="0" w:color="auto"/>
                              </w:divBdr>
                              <w:divsChild>
                                <w:div w:id="497384673">
                                  <w:marLeft w:val="0"/>
                                  <w:marRight w:val="0"/>
                                  <w:marTop w:val="0"/>
                                  <w:marBottom w:val="0"/>
                                  <w:divBdr>
                                    <w:top w:val="none" w:sz="0" w:space="0" w:color="auto"/>
                                    <w:left w:val="none" w:sz="0" w:space="0" w:color="auto"/>
                                    <w:bottom w:val="none" w:sz="0" w:space="0" w:color="auto"/>
                                    <w:right w:val="none" w:sz="0" w:space="0" w:color="auto"/>
                                  </w:divBdr>
                                  <w:divsChild>
                                    <w:div w:id="329254166">
                                      <w:marLeft w:val="0"/>
                                      <w:marRight w:val="0"/>
                                      <w:marTop w:val="0"/>
                                      <w:marBottom w:val="0"/>
                                      <w:divBdr>
                                        <w:top w:val="none" w:sz="0" w:space="0" w:color="auto"/>
                                        <w:left w:val="none" w:sz="0" w:space="0" w:color="auto"/>
                                        <w:bottom w:val="none" w:sz="0" w:space="0" w:color="auto"/>
                                        <w:right w:val="none" w:sz="0" w:space="0" w:color="auto"/>
                                      </w:divBdr>
                                      <w:divsChild>
                                        <w:div w:id="748962801">
                                          <w:marLeft w:val="0"/>
                                          <w:marRight w:val="0"/>
                                          <w:marTop w:val="0"/>
                                          <w:marBottom w:val="0"/>
                                          <w:divBdr>
                                            <w:top w:val="none" w:sz="0" w:space="0" w:color="auto"/>
                                            <w:left w:val="none" w:sz="0" w:space="0" w:color="auto"/>
                                            <w:bottom w:val="none" w:sz="0" w:space="0" w:color="auto"/>
                                            <w:right w:val="none" w:sz="0" w:space="0" w:color="auto"/>
                                          </w:divBdr>
                                          <w:divsChild>
                                            <w:div w:id="623468311">
                                              <w:marLeft w:val="0"/>
                                              <w:marRight w:val="0"/>
                                              <w:marTop w:val="0"/>
                                              <w:marBottom w:val="0"/>
                                              <w:divBdr>
                                                <w:top w:val="none" w:sz="0" w:space="0" w:color="auto"/>
                                                <w:left w:val="none" w:sz="0" w:space="0" w:color="auto"/>
                                                <w:bottom w:val="none" w:sz="0" w:space="0" w:color="auto"/>
                                                <w:right w:val="none" w:sz="0" w:space="0" w:color="auto"/>
                                              </w:divBdr>
                                              <w:divsChild>
                                                <w:div w:id="1249728572">
                                                  <w:marLeft w:val="0"/>
                                                  <w:marRight w:val="0"/>
                                                  <w:marTop w:val="0"/>
                                                  <w:marBottom w:val="0"/>
                                                  <w:divBdr>
                                                    <w:top w:val="none" w:sz="0" w:space="0" w:color="auto"/>
                                                    <w:left w:val="none" w:sz="0" w:space="0" w:color="auto"/>
                                                    <w:bottom w:val="none" w:sz="0" w:space="0" w:color="auto"/>
                                                    <w:right w:val="none" w:sz="0" w:space="0" w:color="auto"/>
                                                  </w:divBdr>
                                                  <w:divsChild>
                                                    <w:div w:id="1622346207">
                                                      <w:marLeft w:val="0"/>
                                                      <w:marRight w:val="0"/>
                                                      <w:marTop w:val="0"/>
                                                      <w:marBottom w:val="0"/>
                                                      <w:divBdr>
                                                        <w:top w:val="none" w:sz="0" w:space="0" w:color="auto"/>
                                                        <w:left w:val="none" w:sz="0" w:space="0" w:color="auto"/>
                                                        <w:bottom w:val="none" w:sz="0" w:space="0" w:color="auto"/>
                                                        <w:right w:val="none" w:sz="0" w:space="0" w:color="auto"/>
                                                      </w:divBdr>
                                                      <w:divsChild>
                                                        <w:div w:id="231042472">
                                                          <w:marLeft w:val="0"/>
                                                          <w:marRight w:val="0"/>
                                                          <w:marTop w:val="0"/>
                                                          <w:marBottom w:val="0"/>
                                                          <w:divBdr>
                                                            <w:top w:val="none" w:sz="0" w:space="0" w:color="auto"/>
                                                            <w:left w:val="none" w:sz="0" w:space="0" w:color="auto"/>
                                                            <w:bottom w:val="none" w:sz="0" w:space="0" w:color="auto"/>
                                                            <w:right w:val="none" w:sz="0" w:space="0" w:color="auto"/>
                                                          </w:divBdr>
                                                        </w:div>
                                                        <w:div w:id="924925268">
                                                          <w:marLeft w:val="0"/>
                                                          <w:marRight w:val="0"/>
                                                          <w:marTop w:val="0"/>
                                                          <w:marBottom w:val="0"/>
                                                          <w:divBdr>
                                                            <w:top w:val="none" w:sz="0" w:space="0" w:color="auto"/>
                                                            <w:left w:val="none" w:sz="0" w:space="0" w:color="auto"/>
                                                            <w:bottom w:val="none" w:sz="0" w:space="0" w:color="auto"/>
                                                            <w:right w:val="none" w:sz="0" w:space="0" w:color="auto"/>
                                                          </w:divBdr>
                                                          <w:divsChild>
                                                            <w:div w:id="449396191">
                                                              <w:marLeft w:val="0"/>
                                                              <w:marRight w:val="165"/>
                                                              <w:marTop w:val="150"/>
                                                              <w:marBottom w:val="0"/>
                                                              <w:divBdr>
                                                                <w:top w:val="none" w:sz="0" w:space="0" w:color="auto"/>
                                                                <w:left w:val="none" w:sz="0" w:space="0" w:color="auto"/>
                                                                <w:bottom w:val="none" w:sz="0" w:space="0" w:color="auto"/>
                                                                <w:right w:val="none" w:sz="0" w:space="0" w:color="auto"/>
                                                              </w:divBdr>
                                                              <w:divsChild>
                                                                <w:div w:id="1366171210">
                                                                  <w:marLeft w:val="0"/>
                                                                  <w:marRight w:val="0"/>
                                                                  <w:marTop w:val="0"/>
                                                                  <w:marBottom w:val="0"/>
                                                                  <w:divBdr>
                                                                    <w:top w:val="none" w:sz="0" w:space="0" w:color="auto"/>
                                                                    <w:left w:val="none" w:sz="0" w:space="0" w:color="auto"/>
                                                                    <w:bottom w:val="none" w:sz="0" w:space="0" w:color="auto"/>
                                                                    <w:right w:val="none" w:sz="0" w:space="0" w:color="auto"/>
                                                                  </w:divBdr>
                                                                  <w:divsChild>
                                                                    <w:div w:id="170683282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8222519">
          <w:marLeft w:val="0"/>
          <w:marRight w:val="0"/>
          <w:marTop w:val="0"/>
          <w:marBottom w:val="0"/>
          <w:divBdr>
            <w:top w:val="none" w:sz="0" w:space="0" w:color="auto"/>
            <w:left w:val="none" w:sz="0" w:space="0" w:color="auto"/>
            <w:bottom w:val="none" w:sz="0" w:space="0" w:color="auto"/>
            <w:right w:val="none" w:sz="0" w:space="0" w:color="auto"/>
          </w:divBdr>
          <w:divsChild>
            <w:div w:id="784233044">
              <w:marLeft w:val="0"/>
              <w:marRight w:val="0"/>
              <w:marTop w:val="0"/>
              <w:marBottom w:val="660"/>
              <w:divBdr>
                <w:top w:val="none" w:sz="0" w:space="0" w:color="auto"/>
                <w:left w:val="none" w:sz="0" w:space="0" w:color="auto"/>
                <w:bottom w:val="none" w:sz="0" w:space="0" w:color="auto"/>
                <w:right w:val="none" w:sz="0" w:space="0" w:color="auto"/>
              </w:divBdr>
              <w:divsChild>
                <w:div w:id="140344143">
                  <w:marLeft w:val="0"/>
                  <w:marRight w:val="0"/>
                  <w:marTop w:val="0"/>
                  <w:marBottom w:val="0"/>
                  <w:divBdr>
                    <w:top w:val="none" w:sz="0" w:space="0" w:color="auto"/>
                    <w:left w:val="none" w:sz="0" w:space="0" w:color="auto"/>
                    <w:bottom w:val="none" w:sz="0" w:space="0" w:color="auto"/>
                    <w:right w:val="none" w:sz="0" w:space="0" w:color="auto"/>
                  </w:divBdr>
                  <w:divsChild>
                    <w:div w:id="89542991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1392389773">
      <w:bodyDiv w:val="1"/>
      <w:marLeft w:val="0"/>
      <w:marRight w:val="0"/>
      <w:marTop w:val="0"/>
      <w:marBottom w:val="0"/>
      <w:divBdr>
        <w:top w:val="none" w:sz="0" w:space="0" w:color="auto"/>
        <w:left w:val="none" w:sz="0" w:space="0" w:color="auto"/>
        <w:bottom w:val="none" w:sz="0" w:space="0" w:color="auto"/>
        <w:right w:val="none" w:sz="0" w:space="0" w:color="auto"/>
      </w:divBdr>
    </w:div>
    <w:div w:id="1407071350">
      <w:bodyDiv w:val="1"/>
      <w:marLeft w:val="0"/>
      <w:marRight w:val="0"/>
      <w:marTop w:val="0"/>
      <w:marBottom w:val="0"/>
      <w:divBdr>
        <w:top w:val="none" w:sz="0" w:space="0" w:color="auto"/>
        <w:left w:val="none" w:sz="0" w:space="0" w:color="auto"/>
        <w:bottom w:val="none" w:sz="0" w:space="0" w:color="auto"/>
        <w:right w:val="none" w:sz="0" w:space="0" w:color="auto"/>
      </w:divBdr>
    </w:div>
    <w:div w:id="1446999175">
      <w:bodyDiv w:val="1"/>
      <w:marLeft w:val="0"/>
      <w:marRight w:val="0"/>
      <w:marTop w:val="0"/>
      <w:marBottom w:val="0"/>
      <w:divBdr>
        <w:top w:val="none" w:sz="0" w:space="0" w:color="auto"/>
        <w:left w:val="none" w:sz="0" w:space="0" w:color="auto"/>
        <w:bottom w:val="none" w:sz="0" w:space="0" w:color="auto"/>
        <w:right w:val="none" w:sz="0" w:space="0" w:color="auto"/>
      </w:divBdr>
    </w:div>
    <w:div w:id="1450851570">
      <w:bodyDiv w:val="1"/>
      <w:marLeft w:val="0"/>
      <w:marRight w:val="0"/>
      <w:marTop w:val="0"/>
      <w:marBottom w:val="0"/>
      <w:divBdr>
        <w:top w:val="none" w:sz="0" w:space="0" w:color="auto"/>
        <w:left w:val="none" w:sz="0" w:space="0" w:color="auto"/>
        <w:bottom w:val="none" w:sz="0" w:space="0" w:color="auto"/>
        <w:right w:val="none" w:sz="0" w:space="0" w:color="auto"/>
      </w:divBdr>
    </w:div>
    <w:div w:id="1467426263">
      <w:bodyDiv w:val="1"/>
      <w:marLeft w:val="0"/>
      <w:marRight w:val="0"/>
      <w:marTop w:val="0"/>
      <w:marBottom w:val="0"/>
      <w:divBdr>
        <w:top w:val="none" w:sz="0" w:space="0" w:color="auto"/>
        <w:left w:val="none" w:sz="0" w:space="0" w:color="auto"/>
        <w:bottom w:val="none" w:sz="0" w:space="0" w:color="auto"/>
        <w:right w:val="none" w:sz="0" w:space="0" w:color="auto"/>
      </w:divBdr>
      <w:divsChild>
        <w:div w:id="308480316">
          <w:marLeft w:val="0"/>
          <w:marRight w:val="0"/>
          <w:marTop w:val="0"/>
          <w:marBottom w:val="0"/>
          <w:divBdr>
            <w:top w:val="none" w:sz="0" w:space="0" w:color="auto"/>
            <w:left w:val="none" w:sz="0" w:space="0" w:color="auto"/>
            <w:bottom w:val="none" w:sz="0" w:space="0" w:color="auto"/>
            <w:right w:val="none" w:sz="0" w:space="0" w:color="auto"/>
          </w:divBdr>
          <w:divsChild>
            <w:div w:id="506477459">
              <w:marLeft w:val="0"/>
              <w:marRight w:val="0"/>
              <w:marTop w:val="180"/>
              <w:marBottom w:val="180"/>
              <w:divBdr>
                <w:top w:val="none" w:sz="0" w:space="0" w:color="auto"/>
                <w:left w:val="none" w:sz="0" w:space="0" w:color="auto"/>
                <w:bottom w:val="none" w:sz="0" w:space="0" w:color="auto"/>
                <w:right w:val="none" w:sz="0" w:space="0" w:color="auto"/>
              </w:divBdr>
            </w:div>
          </w:divsChild>
        </w:div>
        <w:div w:id="1739597152">
          <w:marLeft w:val="0"/>
          <w:marRight w:val="0"/>
          <w:marTop w:val="0"/>
          <w:marBottom w:val="0"/>
          <w:divBdr>
            <w:top w:val="none" w:sz="0" w:space="0" w:color="auto"/>
            <w:left w:val="none" w:sz="0" w:space="0" w:color="auto"/>
            <w:bottom w:val="none" w:sz="0" w:space="0" w:color="auto"/>
            <w:right w:val="none" w:sz="0" w:space="0" w:color="auto"/>
          </w:divBdr>
          <w:divsChild>
            <w:div w:id="591739137">
              <w:marLeft w:val="0"/>
              <w:marRight w:val="0"/>
              <w:marTop w:val="0"/>
              <w:marBottom w:val="0"/>
              <w:divBdr>
                <w:top w:val="none" w:sz="0" w:space="0" w:color="auto"/>
                <w:left w:val="none" w:sz="0" w:space="0" w:color="auto"/>
                <w:bottom w:val="none" w:sz="0" w:space="0" w:color="auto"/>
                <w:right w:val="none" w:sz="0" w:space="0" w:color="auto"/>
              </w:divBdr>
              <w:divsChild>
                <w:div w:id="367921831">
                  <w:marLeft w:val="0"/>
                  <w:marRight w:val="0"/>
                  <w:marTop w:val="0"/>
                  <w:marBottom w:val="0"/>
                  <w:divBdr>
                    <w:top w:val="none" w:sz="0" w:space="0" w:color="auto"/>
                    <w:left w:val="none" w:sz="0" w:space="0" w:color="auto"/>
                    <w:bottom w:val="none" w:sz="0" w:space="0" w:color="auto"/>
                    <w:right w:val="none" w:sz="0" w:space="0" w:color="auto"/>
                  </w:divBdr>
                  <w:divsChild>
                    <w:div w:id="1531645243">
                      <w:marLeft w:val="0"/>
                      <w:marRight w:val="0"/>
                      <w:marTop w:val="0"/>
                      <w:marBottom w:val="0"/>
                      <w:divBdr>
                        <w:top w:val="none" w:sz="0" w:space="0" w:color="auto"/>
                        <w:left w:val="none" w:sz="0" w:space="0" w:color="auto"/>
                        <w:bottom w:val="none" w:sz="0" w:space="0" w:color="auto"/>
                        <w:right w:val="none" w:sz="0" w:space="0" w:color="auto"/>
                      </w:divBdr>
                      <w:divsChild>
                        <w:div w:id="513418935">
                          <w:marLeft w:val="0"/>
                          <w:marRight w:val="0"/>
                          <w:marTop w:val="0"/>
                          <w:marBottom w:val="0"/>
                          <w:divBdr>
                            <w:top w:val="none" w:sz="0" w:space="0" w:color="auto"/>
                            <w:left w:val="none" w:sz="0" w:space="0" w:color="auto"/>
                            <w:bottom w:val="none" w:sz="0" w:space="0" w:color="auto"/>
                            <w:right w:val="none" w:sz="0" w:space="0" w:color="auto"/>
                          </w:divBdr>
                          <w:divsChild>
                            <w:div w:id="13075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943629">
      <w:bodyDiv w:val="1"/>
      <w:marLeft w:val="0"/>
      <w:marRight w:val="0"/>
      <w:marTop w:val="0"/>
      <w:marBottom w:val="0"/>
      <w:divBdr>
        <w:top w:val="none" w:sz="0" w:space="0" w:color="auto"/>
        <w:left w:val="none" w:sz="0" w:space="0" w:color="auto"/>
        <w:bottom w:val="none" w:sz="0" w:space="0" w:color="auto"/>
        <w:right w:val="none" w:sz="0" w:space="0" w:color="auto"/>
      </w:divBdr>
    </w:div>
    <w:div w:id="1476147025">
      <w:bodyDiv w:val="1"/>
      <w:marLeft w:val="0"/>
      <w:marRight w:val="0"/>
      <w:marTop w:val="0"/>
      <w:marBottom w:val="0"/>
      <w:divBdr>
        <w:top w:val="none" w:sz="0" w:space="0" w:color="auto"/>
        <w:left w:val="none" w:sz="0" w:space="0" w:color="auto"/>
        <w:bottom w:val="none" w:sz="0" w:space="0" w:color="auto"/>
        <w:right w:val="none" w:sz="0" w:space="0" w:color="auto"/>
      </w:divBdr>
    </w:div>
    <w:div w:id="1503937194">
      <w:bodyDiv w:val="1"/>
      <w:marLeft w:val="0"/>
      <w:marRight w:val="0"/>
      <w:marTop w:val="0"/>
      <w:marBottom w:val="0"/>
      <w:divBdr>
        <w:top w:val="none" w:sz="0" w:space="0" w:color="auto"/>
        <w:left w:val="none" w:sz="0" w:space="0" w:color="auto"/>
        <w:bottom w:val="none" w:sz="0" w:space="0" w:color="auto"/>
        <w:right w:val="none" w:sz="0" w:space="0" w:color="auto"/>
      </w:divBdr>
      <w:divsChild>
        <w:div w:id="749275746">
          <w:marLeft w:val="0"/>
          <w:marRight w:val="0"/>
          <w:marTop w:val="0"/>
          <w:marBottom w:val="0"/>
          <w:divBdr>
            <w:top w:val="none" w:sz="0" w:space="0" w:color="auto"/>
            <w:left w:val="none" w:sz="0" w:space="0" w:color="auto"/>
            <w:bottom w:val="none" w:sz="0" w:space="0" w:color="auto"/>
            <w:right w:val="none" w:sz="0" w:space="0" w:color="auto"/>
          </w:divBdr>
          <w:divsChild>
            <w:div w:id="1424494290">
              <w:marLeft w:val="0"/>
              <w:marRight w:val="0"/>
              <w:marTop w:val="180"/>
              <w:marBottom w:val="180"/>
              <w:divBdr>
                <w:top w:val="none" w:sz="0" w:space="0" w:color="auto"/>
                <w:left w:val="none" w:sz="0" w:space="0" w:color="auto"/>
                <w:bottom w:val="none" w:sz="0" w:space="0" w:color="auto"/>
                <w:right w:val="none" w:sz="0" w:space="0" w:color="auto"/>
              </w:divBdr>
            </w:div>
          </w:divsChild>
        </w:div>
        <w:div w:id="1498228898">
          <w:marLeft w:val="0"/>
          <w:marRight w:val="0"/>
          <w:marTop w:val="0"/>
          <w:marBottom w:val="0"/>
          <w:divBdr>
            <w:top w:val="none" w:sz="0" w:space="0" w:color="auto"/>
            <w:left w:val="none" w:sz="0" w:space="0" w:color="auto"/>
            <w:bottom w:val="none" w:sz="0" w:space="0" w:color="auto"/>
            <w:right w:val="none" w:sz="0" w:space="0" w:color="auto"/>
          </w:divBdr>
          <w:divsChild>
            <w:div w:id="781073107">
              <w:marLeft w:val="0"/>
              <w:marRight w:val="0"/>
              <w:marTop w:val="0"/>
              <w:marBottom w:val="0"/>
              <w:divBdr>
                <w:top w:val="none" w:sz="0" w:space="0" w:color="auto"/>
                <w:left w:val="none" w:sz="0" w:space="0" w:color="auto"/>
                <w:bottom w:val="none" w:sz="0" w:space="0" w:color="auto"/>
                <w:right w:val="none" w:sz="0" w:space="0" w:color="auto"/>
              </w:divBdr>
              <w:divsChild>
                <w:div w:id="1870145023">
                  <w:marLeft w:val="0"/>
                  <w:marRight w:val="0"/>
                  <w:marTop w:val="0"/>
                  <w:marBottom w:val="0"/>
                  <w:divBdr>
                    <w:top w:val="none" w:sz="0" w:space="0" w:color="auto"/>
                    <w:left w:val="none" w:sz="0" w:space="0" w:color="auto"/>
                    <w:bottom w:val="none" w:sz="0" w:space="0" w:color="auto"/>
                    <w:right w:val="none" w:sz="0" w:space="0" w:color="auto"/>
                  </w:divBdr>
                  <w:divsChild>
                    <w:div w:id="1970236583">
                      <w:marLeft w:val="0"/>
                      <w:marRight w:val="0"/>
                      <w:marTop w:val="0"/>
                      <w:marBottom w:val="0"/>
                      <w:divBdr>
                        <w:top w:val="none" w:sz="0" w:space="0" w:color="auto"/>
                        <w:left w:val="none" w:sz="0" w:space="0" w:color="auto"/>
                        <w:bottom w:val="none" w:sz="0" w:space="0" w:color="auto"/>
                        <w:right w:val="none" w:sz="0" w:space="0" w:color="auto"/>
                      </w:divBdr>
                      <w:divsChild>
                        <w:div w:id="1878463699">
                          <w:marLeft w:val="0"/>
                          <w:marRight w:val="0"/>
                          <w:marTop w:val="0"/>
                          <w:marBottom w:val="0"/>
                          <w:divBdr>
                            <w:top w:val="none" w:sz="0" w:space="0" w:color="auto"/>
                            <w:left w:val="none" w:sz="0" w:space="0" w:color="auto"/>
                            <w:bottom w:val="none" w:sz="0" w:space="0" w:color="auto"/>
                            <w:right w:val="none" w:sz="0" w:space="0" w:color="auto"/>
                          </w:divBdr>
                          <w:divsChild>
                            <w:div w:id="18742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154282">
      <w:bodyDiv w:val="1"/>
      <w:marLeft w:val="0"/>
      <w:marRight w:val="0"/>
      <w:marTop w:val="0"/>
      <w:marBottom w:val="0"/>
      <w:divBdr>
        <w:top w:val="none" w:sz="0" w:space="0" w:color="auto"/>
        <w:left w:val="none" w:sz="0" w:space="0" w:color="auto"/>
        <w:bottom w:val="none" w:sz="0" w:space="0" w:color="auto"/>
        <w:right w:val="none" w:sz="0" w:space="0" w:color="auto"/>
      </w:divBdr>
    </w:div>
    <w:div w:id="1527132031">
      <w:bodyDiv w:val="1"/>
      <w:marLeft w:val="0"/>
      <w:marRight w:val="0"/>
      <w:marTop w:val="0"/>
      <w:marBottom w:val="0"/>
      <w:divBdr>
        <w:top w:val="none" w:sz="0" w:space="0" w:color="auto"/>
        <w:left w:val="none" w:sz="0" w:space="0" w:color="auto"/>
        <w:bottom w:val="none" w:sz="0" w:space="0" w:color="auto"/>
        <w:right w:val="none" w:sz="0" w:space="0" w:color="auto"/>
      </w:divBdr>
    </w:div>
    <w:div w:id="1555391881">
      <w:bodyDiv w:val="1"/>
      <w:marLeft w:val="0"/>
      <w:marRight w:val="0"/>
      <w:marTop w:val="0"/>
      <w:marBottom w:val="0"/>
      <w:divBdr>
        <w:top w:val="none" w:sz="0" w:space="0" w:color="auto"/>
        <w:left w:val="none" w:sz="0" w:space="0" w:color="auto"/>
        <w:bottom w:val="none" w:sz="0" w:space="0" w:color="auto"/>
        <w:right w:val="none" w:sz="0" w:space="0" w:color="auto"/>
      </w:divBdr>
    </w:div>
    <w:div w:id="1622226017">
      <w:bodyDiv w:val="1"/>
      <w:marLeft w:val="0"/>
      <w:marRight w:val="0"/>
      <w:marTop w:val="0"/>
      <w:marBottom w:val="0"/>
      <w:divBdr>
        <w:top w:val="none" w:sz="0" w:space="0" w:color="auto"/>
        <w:left w:val="none" w:sz="0" w:space="0" w:color="auto"/>
        <w:bottom w:val="none" w:sz="0" w:space="0" w:color="auto"/>
        <w:right w:val="none" w:sz="0" w:space="0" w:color="auto"/>
      </w:divBdr>
    </w:div>
    <w:div w:id="1622345364">
      <w:bodyDiv w:val="1"/>
      <w:marLeft w:val="0"/>
      <w:marRight w:val="0"/>
      <w:marTop w:val="0"/>
      <w:marBottom w:val="0"/>
      <w:divBdr>
        <w:top w:val="none" w:sz="0" w:space="0" w:color="auto"/>
        <w:left w:val="none" w:sz="0" w:space="0" w:color="auto"/>
        <w:bottom w:val="none" w:sz="0" w:space="0" w:color="auto"/>
        <w:right w:val="none" w:sz="0" w:space="0" w:color="auto"/>
      </w:divBdr>
    </w:div>
    <w:div w:id="1657412196">
      <w:bodyDiv w:val="1"/>
      <w:marLeft w:val="0"/>
      <w:marRight w:val="0"/>
      <w:marTop w:val="0"/>
      <w:marBottom w:val="0"/>
      <w:divBdr>
        <w:top w:val="none" w:sz="0" w:space="0" w:color="auto"/>
        <w:left w:val="none" w:sz="0" w:space="0" w:color="auto"/>
        <w:bottom w:val="none" w:sz="0" w:space="0" w:color="auto"/>
        <w:right w:val="none" w:sz="0" w:space="0" w:color="auto"/>
      </w:divBdr>
    </w:div>
    <w:div w:id="1675912991">
      <w:bodyDiv w:val="1"/>
      <w:marLeft w:val="0"/>
      <w:marRight w:val="0"/>
      <w:marTop w:val="0"/>
      <w:marBottom w:val="0"/>
      <w:divBdr>
        <w:top w:val="none" w:sz="0" w:space="0" w:color="auto"/>
        <w:left w:val="none" w:sz="0" w:space="0" w:color="auto"/>
        <w:bottom w:val="none" w:sz="0" w:space="0" w:color="auto"/>
        <w:right w:val="none" w:sz="0" w:space="0" w:color="auto"/>
      </w:divBdr>
    </w:div>
    <w:div w:id="1724671974">
      <w:bodyDiv w:val="1"/>
      <w:marLeft w:val="0"/>
      <w:marRight w:val="0"/>
      <w:marTop w:val="0"/>
      <w:marBottom w:val="0"/>
      <w:divBdr>
        <w:top w:val="none" w:sz="0" w:space="0" w:color="auto"/>
        <w:left w:val="none" w:sz="0" w:space="0" w:color="auto"/>
        <w:bottom w:val="none" w:sz="0" w:space="0" w:color="auto"/>
        <w:right w:val="none" w:sz="0" w:space="0" w:color="auto"/>
      </w:divBdr>
    </w:div>
    <w:div w:id="1743987317">
      <w:bodyDiv w:val="1"/>
      <w:marLeft w:val="0"/>
      <w:marRight w:val="0"/>
      <w:marTop w:val="0"/>
      <w:marBottom w:val="0"/>
      <w:divBdr>
        <w:top w:val="none" w:sz="0" w:space="0" w:color="auto"/>
        <w:left w:val="none" w:sz="0" w:space="0" w:color="auto"/>
        <w:bottom w:val="none" w:sz="0" w:space="0" w:color="auto"/>
        <w:right w:val="none" w:sz="0" w:space="0" w:color="auto"/>
      </w:divBdr>
    </w:div>
    <w:div w:id="1772240084">
      <w:bodyDiv w:val="1"/>
      <w:marLeft w:val="0"/>
      <w:marRight w:val="0"/>
      <w:marTop w:val="0"/>
      <w:marBottom w:val="0"/>
      <w:divBdr>
        <w:top w:val="none" w:sz="0" w:space="0" w:color="auto"/>
        <w:left w:val="none" w:sz="0" w:space="0" w:color="auto"/>
        <w:bottom w:val="none" w:sz="0" w:space="0" w:color="auto"/>
        <w:right w:val="none" w:sz="0" w:space="0" w:color="auto"/>
      </w:divBdr>
    </w:div>
    <w:div w:id="1824275493">
      <w:bodyDiv w:val="1"/>
      <w:marLeft w:val="0"/>
      <w:marRight w:val="0"/>
      <w:marTop w:val="0"/>
      <w:marBottom w:val="0"/>
      <w:divBdr>
        <w:top w:val="none" w:sz="0" w:space="0" w:color="auto"/>
        <w:left w:val="none" w:sz="0" w:space="0" w:color="auto"/>
        <w:bottom w:val="none" w:sz="0" w:space="0" w:color="auto"/>
        <w:right w:val="none" w:sz="0" w:space="0" w:color="auto"/>
      </w:divBdr>
    </w:div>
    <w:div w:id="1831480757">
      <w:bodyDiv w:val="1"/>
      <w:marLeft w:val="0"/>
      <w:marRight w:val="0"/>
      <w:marTop w:val="0"/>
      <w:marBottom w:val="0"/>
      <w:divBdr>
        <w:top w:val="none" w:sz="0" w:space="0" w:color="auto"/>
        <w:left w:val="none" w:sz="0" w:space="0" w:color="auto"/>
        <w:bottom w:val="none" w:sz="0" w:space="0" w:color="auto"/>
        <w:right w:val="none" w:sz="0" w:space="0" w:color="auto"/>
      </w:divBdr>
    </w:div>
    <w:div w:id="1871411674">
      <w:bodyDiv w:val="1"/>
      <w:marLeft w:val="0"/>
      <w:marRight w:val="0"/>
      <w:marTop w:val="0"/>
      <w:marBottom w:val="0"/>
      <w:divBdr>
        <w:top w:val="none" w:sz="0" w:space="0" w:color="auto"/>
        <w:left w:val="none" w:sz="0" w:space="0" w:color="auto"/>
        <w:bottom w:val="none" w:sz="0" w:space="0" w:color="auto"/>
        <w:right w:val="none" w:sz="0" w:space="0" w:color="auto"/>
      </w:divBdr>
    </w:div>
    <w:div w:id="1875267448">
      <w:bodyDiv w:val="1"/>
      <w:marLeft w:val="0"/>
      <w:marRight w:val="0"/>
      <w:marTop w:val="0"/>
      <w:marBottom w:val="0"/>
      <w:divBdr>
        <w:top w:val="none" w:sz="0" w:space="0" w:color="auto"/>
        <w:left w:val="none" w:sz="0" w:space="0" w:color="auto"/>
        <w:bottom w:val="none" w:sz="0" w:space="0" w:color="auto"/>
        <w:right w:val="none" w:sz="0" w:space="0" w:color="auto"/>
      </w:divBdr>
    </w:div>
    <w:div w:id="1900047692">
      <w:bodyDiv w:val="1"/>
      <w:marLeft w:val="0"/>
      <w:marRight w:val="0"/>
      <w:marTop w:val="0"/>
      <w:marBottom w:val="0"/>
      <w:divBdr>
        <w:top w:val="none" w:sz="0" w:space="0" w:color="auto"/>
        <w:left w:val="none" w:sz="0" w:space="0" w:color="auto"/>
        <w:bottom w:val="none" w:sz="0" w:space="0" w:color="auto"/>
        <w:right w:val="none" w:sz="0" w:space="0" w:color="auto"/>
      </w:divBdr>
    </w:div>
    <w:div w:id="1907495305">
      <w:bodyDiv w:val="1"/>
      <w:marLeft w:val="0"/>
      <w:marRight w:val="0"/>
      <w:marTop w:val="0"/>
      <w:marBottom w:val="0"/>
      <w:divBdr>
        <w:top w:val="none" w:sz="0" w:space="0" w:color="auto"/>
        <w:left w:val="none" w:sz="0" w:space="0" w:color="auto"/>
        <w:bottom w:val="none" w:sz="0" w:space="0" w:color="auto"/>
        <w:right w:val="none" w:sz="0" w:space="0" w:color="auto"/>
      </w:divBdr>
    </w:div>
    <w:div w:id="1908684085">
      <w:bodyDiv w:val="1"/>
      <w:marLeft w:val="0"/>
      <w:marRight w:val="0"/>
      <w:marTop w:val="0"/>
      <w:marBottom w:val="0"/>
      <w:divBdr>
        <w:top w:val="none" w:sz="0" w:space="0" w:color="auto"/>
        <w:left w:val="none" w:sz="0" w:space="0" w:color="auto"/>
        <w:bottom w:val="none" w:sz="0" w:space="0" w:color="auto"/>
        <w:right w:val="none" w:sz="0" w:space="0" w:color="auto"/>
      </w:divBdr>
    </w:div>
    <w:div w:id="1913739714">
      <w:bodyDiv w:val="1"/>
      <w:marLeft w:val="0"/>
      <w:marRight w:val="0"/>
      <w:marTop w:val="0"/>
      <w:marBottom w:val="0"/>
      <w:divBdr>
        <w:top w:val="none" w:sz="0" w:space="0" w:color="auto"/>
        <w:left w:val="none" w:sz="0" w:space="0" w:color="auto"/>
        <w:bottom w:val="none" w:sz="0" w:space="0" w:color="auto"/>
        <w:right w:val="none" w:sz="0" w:space="0" w:color="auto"/>
      </w:divBdr>
    </w:div>
    <w:div w:id="1917979073">
      <w:bodyDiv w:val="1"/>
      <w:marLeft w:val="0"/>
      <w:marRight w:val="0"/>
      <w:marTop w:val="0"/>
      <w:marBottom w:val="0"/>
      <w:divBdr>
        <w:top w:val="none" w:sz="0" w:space="0" w:color="auto"/>
        <w:left w:val="none" w:sz="0" w:space="0" w:color="auto"/>
        <w:bottom w:val="none" w:sz="0" w:space="0" w:color="auto"/>
        <w:right w:val="none" w:sz="0" w:space="0" w:color="auto"/>
      </w:divBdr>
    </w:div>
    <w:div w:id="1930502804">
      <w:bodyDiv w:val="1"/>
      <w:marLeft w:val="0"/>
      <w:marRight w:val="0"/>
      <w:marTop w:val="0"/>
      <w:marBottom w:val="0"/>
      <w:divBdr>
        <w:top w:val="none" w:sz="0" w:space="0" w:color="auto"/>
        <w:left w:val="none" w:sz="0" w:space="0" w:color="auto"/>
        <w:bottom w:val="none" w:sz="0" w:space="0" w:color="auto"/>
        <w:right w:val="none" w:sz="0" w:space="0" w:color="auto"/>
      </w:divBdr>
    </w:div>
    <w:div w:id="2006081971">
      <w:bodyDiv w:val="1"/>
      <w:marLeft w:val="0"/>
      <w:marRight w:val="0"/>
      <w:marTop w:val="0"/>
      <w:marBottom w:val="0"/>
      <w:divBdr>
        <w:top w:val="none" w:sz="0" w:space="0" w:color="auto"/>
        <w:left w:val="none" w:sz="0" w:space="0" w:color="auto"/>
        <w:bottom w:val="none" w:sz="0" w:space="0" w:color="auto"/>
        <w:right w:val="none" w:sz="0" w:space="0" w:color="auto"/>
      </w:divBdr>
    </w:div>
    <w:div w:id="2028941314">
      <w:bodyDiv w:val="1"/>
      <w:marLeft w:val="0"/>
      <w:marRight w:val="0"/>
      <w:marTop w:val="0"/>
      <w:marBottom w:val="0"/>
      <w:divBdr>
        <w:top w:val="none" w:sz="0" w:space="0" w:color="auto"/>
        <w:left w:val="none" w:sz="0" w:space="0" w:color="auto"/>
        <w:bottom w:val="none" w:sz="0" w:space="0" w:color="auto"/>
        <w:right w:val="none" w:sz="0" w:space="0" w:color="auto"/>
      </w:divBdr>
    </w:div>
    <w:div w:id="2032294857">
      <w:bodyDiv w:val="1"/>
      <w:marLeft w:val="0"/>
      <w:marRight w:val="0"/>
      <w:marTop w:val="0"/>
      <w:marBottom w:val="0"/>
      <w:divBdr>
        <w:top w:val="none" w:sz="0" w:space="0" w:color="auto"/>
        <w:left w:val="none" w:sz="0" w:space="0" w:color="auto"/>
        <w:bottom w:val="none" w:sz="0" w:space="0" w:color="auto"/>
        <w:right w:val="none" w:sz="0" w:space="0" w:color="auto"/>
      </w:divBdr>
    </w:div>
    <w:div w:id="2047367128">
      <w:bodyDiv w:val="1"/>
      <w:marLeft w:val="0"/>
      <w:marRight w:val="0"/>
      <w:marTop w:val="0"/>
      <w:marBottom w:val="0"/>
      <w:divBdr>
        <w:top w:val="none" w:sz="0" w:space="0" w:color="auto"/>
        <w:left w:val="none" w:sz="0" w:space="0" w:color="auto"/>
        <w:bottom w:val="none" w:sz="0" w:space="0" w:color="auto"/>
        <w:right w:val="none" w:sz="0" w:space="0" w:color="auto"/>
      </w:divBdr>
    </w:div>
    <w:div w:id="2070037405">
      <w:bodyDiv w:val="1"/>
      <w:marLeft w:val="0"/>
      <w:marRight w:val="0"/>
      <w:marTop w:val="0"/>
      <w:marBottom w:val="0"/>
      <w:divBdr>
        <w:top w:val="none" w:sz="0" w:space="0" w:color="auto"/>
        <w:left w:val="none" w:sz="0" w:space="0" w:color="auto"/>
        <w:bottom w:val="none" w:sz="0" w:space="0" w:color="auto"/>
        <w:right w:val="none" w:sz="0" w:space="0" w:color="auto"/>
      </w:divBdr>
    </w:div>
    <w:div w:id="2090535251">
      <w:bodyDiv w:val="1"/>
      <w:marLeft w:val="0"/>
      <w:marRight w:val="0"/>
      <w:marTop w:val="0"/>
      <w:marBottom w:val="0"/>
      <w:divBdr>
        <w:top w:val="none" w:sz="0" w:space="0" w:color="auto"/>
        <w:left w:val="none" w:sz="0" w:space="0" w:color="auto"/>
        <w:bottom w:val="none" w:sz="0" w:space="0" w:color="auto"/>
        <w:right w:val="none" w:sz="0" w:space="0" w:color="auto"/>
      </w:divBdr>
    </w:div>
    <w:div w:id="2114519150">
      <w:bodyDiv w:val="1"/>
      <w:marLeft w:val="0"/>
      <w:marRight w:val="0"/>
      <w:marTop w:val="0"/>
      <w:marBottom w:val="0"/>
      <w:divBdr>
        <w:top w:val="none" w:sz="0" w:space="0" w:color="auto"/>
        <w:left w:val="none" w:sz="0" w:space="0" w:color="auto"/>
        <w:bottom w:val="none" w:sz="0" w:space="0" w:color="auto"/>
        <w:right w:val="none" w:sz="0" w:space="0" w:color="auto"/>
      </w:divBdr>
    </w:div>
    <w:div w:id="2126540521">
      <w:bodyDiv w:val="1"/>
      <w:marLeft w:val="0"/>
      <w:marRight w:val="0"/>
      <w:marTop w:val="0"/>
      <w:marBottom w:val="0"/>
      <w:divBdr>
        <w:top w:val="none" w:sz="0" w:space="0" w:color="auto"/>
        <w:left w:val="none" w:sz="0" w:space="0" w:color="auto"/>
        <w:bottom w:val="none" w:sz="0" w:space="0" w:color="auto"/>
        <w:right w:val="none" w:sz="0" w:space="0" w:color="auto"/>
      </w:divBdr>
    </w:div>
    <w:div w:id="2141995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hyperlink" Target="https://en.wikipedia.org/wiki/Darcy%E2%80%93Weisbach_equation" TargetMode="External"/><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coolprop.org/fluid_properties/PurePseudoPure.html" TargetMode="External"/><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hyperlink" Target="https://en.wikipedia.org/wiki/%CE%98" TargetMode="Externa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anttisaarenheimo.github.io/"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en.wikipedia.org/wiki/Darcy_friction_factor_formulae"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anttisaarenheimo.github.io/" TargetMode="External"/><Relationship Id="rId8" Type="http://schemas.openxmlformats.org/officeDocument/2006/relationships/hyperlink" Target="https://anttisaarenheimo.github.io/" TargetMode="Externa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anttisaarenheimo.github.io/" TargetMode="External"/><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hyperlink" Target="https://www.unife.it/ing/lm.meccanica/insegnamenti/fluidodinamica-delle-macchine/materiale-didattico/JT_V115_621-656.pdf" TargetMode="External"/><Relationship Id="rId46" Type="http://schemas.openxmlformats.org/officeDocument/2006/relationships/image" Target="media/image30.png"/><Relationship Id="rId59" Type="http://schemas.openxmlformats.org/officeDocument/2006/relationships/image" Target="media/image41.png"/><Relationship Id="rId20" Type="http://schemas.openxmlformats.org/officeDocument/2006/relationships/hyperlink" Target="https://www.researchgate.net/publication/226113239_A_Review_and_Evaluation_of_Specific_Heat_Capacities_of_Rocks_Minerals_and_Subsurface_Fluids_Part_1_Minerals_and_Nonporous_Rocks" TargetMode="Externa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oolprop.org/" TargetMode="Externa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image" Target="media/image40.png"/><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26" Type="http://schemas.openxmlformats.org/officeDocument/2006/relationships/hyperlink" Target="https://saunologia.fi/kiuaskivet/" TargetMode="External"/><Relationship Id="rId21" Type="http://schemas.openxmlformats.org/officeDocument/2006/relationships/hyperlink" Target="https://en.wikipedia.org/wiki/Slag" TargetMode="External"/><Relationship Id="rId42" Type="http://schemas.openxmlformats.org/officeDocument/2006/relationships/hyperlink" Target="https://tupa.gtk.fi/kartta/erikoiskartta/ek_098_300dpi.pdf" TargetMode="External"/><Relationship Id="rId47" Type="http://schemas.openxmlformats.org/officeDocument/2006/relationships/hyperlink" Target="https://www.researchgate.net/publication/259049396_Experimental_melting_of_biotite_plagioclase_quartz_muscovite_assemblages_and_implications_for_crustal_melting" TargetMode="External"/><Relationship Id="rId63" Type="http://schemas.openxmlformats.org/officeDocument/2006/relationships/hyperlink" Target="https://voith.com/corp-en/11_06_Broschuere-Pumped-storage_einzeln.pdf" TargetMode="External"/><Relationship Id="rId68" Type="http://schemas.openxmlformats.org/officeDocument/2006/relationships/hyperlink" Target="https://en.wikipedia.org/wiki/Synchronous_motor" TargetMode="External"/><Relationship Id="rId84" Type="http://schemas.openxmlformats.org/officeDocument/2006/relationships/hyperlink" Target="https://doi.org/10.1115/1.3227240" TargetMode="External"/><Relationship Id="rId89" Type="http://schemas.openxmlformats.org/officeDocument/2006/relationships/hyperlink" Target="https://www.lth.se/fileadmin/tpe/Kurser/Chapter_4.pdf" TargetMode="External"/><Relationship Id="rId16" Type="http://schemas.openxmlformats.org/officeDocument/2006/relationships/hyperlink" Target="https://link.springer.com/article/10.1007/s11157-020-09523-3" TargetMode="External"/><Relationship Id="rId11" Type="http://schemas.openxmlformats.org/officeDocument/2006/relationships/hyperlink" Target="https://www.energy.gov/sites/default/files/2020/12/f81/SETO%20PTES%20Workshop%20McTigue_NREL.pdf" TargetMode="External"/><Relationship Id="rId32" Type="http://schemas.openxmlformats.org/officeDocument/2006/relationships/hyperlink" Target="https://en.wikipedia.org/wiki/Plagioclase" TargetMode="External"/><Relationship Id="rId37" Type="http://schemas.openxmlformats.org/officeDocument/2006/relationships/hyperlink" Target="https://tupa.gtk.fi/raportti/arkisto/m19_3132_81_80.pdf" TargetMode="External"/><Relationship Id="rId53" Type="http://schemas.openxmlformats.org/officeDocument/2006/relationships/hyperlink" Target="https://doi.org/10.3390/ma15176173" TargetMode="External"/><Relationship Id="rId58" Type="http://schemas.openxmlformats.org/officeDocument/2006/relationships/hyperlink" Target="http://airfoiltools.com/airfoil/details?airfoil=n63010a-il" TargetMode="External"/><Relationship Id="rId74" Type="http://schemas.openxmlformats.org/officeDocument/2006/relationships/hyperlink" Target="https://api.repository.cam.ac.uk/server/api/core/bitstreams/fbfb70fe-58b3-47fb-a338-859384279d7c/content" TargetMode="External"/><Relationship Id="rId79" Type="http://schemas.openxmlformats.org/officeDocument/2006/relationships/hyperlink" Target="https://doi.org/10.1177/0954410015621928" TargetMode="External"/><Relationship Id="rId5" Type="http://schemas.openxmlformats.org/officeDocument/2006/relationships/hyperlink" Target="https://en.wikipedia.org/wiki/Debye_model" TargetMode="External"/><Relationship Id="rId90" Type="http://schemas.openxmlformats.org/officeDocument/2006/relationships/hyperlink" Target="https://www.softinway.com/wp-content/uploads/2024/09/GT2014-25385.pdf" TargetMode="External"/><Relationship Id="rId95" Type="http://schemas.openxmlformats.org/officeDocument/2006/relationships/hyperlink" Target="https://en.wikipedia.org/wiki/Variable-frequency_drive" TargetMode="External"/><Relationship Id="rId22" Type="http://schemas.openxmlformats.org/officeDocument/2006/relationships/hyperlink" Target="https://nationalslag.org/wp-content/uploads/2025/05/BFS-Brochure-v12.pdf" TargetMode="External"/><Relationship Id="rId27" Type="http://schemas.openxmlformats.org/officeDocument/2006/relationships/hyperlink" Target="https://en.wikipedia.org/wiki/Bowen%27s_reaction_series" TargetMode="External"/><Relationship Id="rId43" Type="http://schemas.openxmlformats.org/officeDocument/2006/relationships/hyperlink" Target="https://saunologia.b-cdn.net/wp-content/uploads/2018/02/1997-Forsman-kiuaskivet_silikaattimineraalit-SaunologiaS.pdf" TargetMode="External"/><Relationship Id="rId48" Type="http://schemas.openxmlformats.org/officeDocument/2006/relationships/hyperlink" Target="https://doi.org/10.1029/2019JE006217" TargetMode="External"/><Relationship Id="rId64" Type="http://schemas.openxmlformats.org/officeDocument/2006/relationships/hyperlink" Target="https://en.wikipedia.org/wiki/Induction_motor" TargetMode="External"/><Relationship Id="rId69" Type="http://schemas.openxmlformats.org/officeDocument/2006/relationships/hyperlink" Target="https://en.wikipedia.org/wiki/Axial_compressor" TargetMode="External"/><Relationship Id="rId80" Type="http://schemas.openxmlformats.org/officeDocument/2006/relationships/hyperlink" Target="https://doi.org/10.1115/1.555452" TargetMode="External"/><Relationship Id="rId85" Type="http://schemas.openxmlformats.org/officeDocument/2006/relationships/hyperlink" Target="https://www.sci-hub.box/10.1115/1.3227240" TargetMode="External"/><Relationship Id="rId12" Type="http://schemas.openxmlformats.org/officeDocument/2006/relationships/hyperlink" Target="https://www.mdpi.com/1996-1073/15/24/9595" TargetMode="External"/><Relationship Id="rId17" Type="http://schemas.openxmlformats.org/officeDocument/2006/relationships/hyperlink" Target="https://pubmed.ncbi.nlm.nih.gov/30159845/" TargetMode="External"/><Relationship Id="rId25" Type="http://schemas.openxmlformats.org/officeDocument/2006/relationships/hyperlink" Target="https://www.sciencedirect.com/science/article/pii/S2300396015300689?via%3Dihub" TargetMode="External"/><Relationship Id="rId33" Type="http://schemas.openxmlformats.org/officeDocument/2006/relationships/hyperlink" Target="https://en.wikipedia.org/wiki/Pyroxene" TargetMode="External"/><Relationship Id="rId38" Type="http://schemas.openxmlformats.org/officeDocument/2006/relationships/hyperlink" Target="https://suomenkiuaskivi.fi/oliviini-kiuaskivet/" TargetMode="External"/><Relationship Id="rId46" Type="http://schemas.openxmlformats.org/officeDocument/2006/relationships/hyperlink" Target="https://www.britannica.com/science/rock-geology/Thermal-properties" TargetMode="External"/><Relationship Id="rId59" Type="http://schemas.openxmlformats.org/officeDocument/2006/relationships/hyperlink" Target="https://en.wikipedia.org/wiki/Section_modulus" TargetMode="External"/><Relationship Id="rId67" Type="http://schemas.openxmlformats.org/officeDocument/2006/relationships/hyperlink" Target="https://en.wikipedia.org/wiki/Hydrogen-cooled_turbo_generator" TargetMode="External"/><Relationship Id="rId20" Type="http://schemas.openxmlformats.org/officeDocument/2006/relationships/hyperlink" Target="https://www.mineralproducts.org/Mineral-Products/Slag/Air-cooled-blast-furnace-slag.aspx" TargetMode="External"/><Relationship Id="rId41" Type="http://schemas.openxmlformats.org/officeDocument/2006/relationships/hyperlink" Target="https://tupa.gtk.fi/raportti/arkisto/50_2017.pdf" TargetMode="External"/><Relationship Id="rId54" Type="http://schemas.openxmlformats.org/officeDocument/2006/relationships/hyperlink" Target="https://www.ncbi.nlm.nih.gov/pmc/articles/PMC9458179/" TargetMode="External"/><Relationship Id="rId62" Type="http://schemas.openxmlformats.org/officeDocument/2006/relationships/hyperlink" Target="https://www.osti.gov/servlets/purl/1874341" TargetMode="External"/><Relationship Id="rId70" Type="http://schemas.openxmlformats.org/officeDocument/2006/relationships/hyperlink" Target="https://www.mhi.co.jp/technology/review/pdf/e503/e503001.pdf" TargetMode="External"/><Relationship Id="rId75" Type="http://schemas.openxmlformats.org/officeDocument/2006/relationships/hyperlink" Target="https://doi.org/10.1016/j.cja.2025.103735" TargetMode="External"/><Relationship Id="rId83" Type="http://schemas.openxmlformats.org/officeDocument/2006/relationships/hyperlink" Target="https://iris.polito.it/retrieve/580ec40f-1a42-42d8-8f74-841adc5600cd/postprint.pdf" TargetMode="External"/><Relationship Id="rId88" Type="http://schemas.openxmlformats.org/officeDocument/2006/relationships/hyperlink" Target="https://www.diva-portal.org/smash/get/diva2:878059/FULLTEXT01.pdf" TargetMode="External"/><Relationship Id="rId91" Type="http://schemas.openxmlformats.org/officeDocument/2006/relationships/hyperlink" Target="https://ntrs.nasa.gov/api/citations/19710024786/downloads/19710024786.pdf" TargetMode="External"/><Relationship Id="rId96" Type="http://schemas.openxmlformats.org/officeDocument/2006/relationships/hyperlink" Target="https://en.wikipedia.org/wiki/Bernoulli%27s_principle" TargetMode="External"/><Relationship Id="rId1" Type="http://schemas.openxmlformats.org/officeDocument/2006/relationships/hyperlink" Target="https://energyindustryreview.com/power/battery-storage-capacity-record-growth-and-trends-in-2026/" TargetMode="External"/><Relationship Id="rId6" Type="http://schemas.openxmlformats.org/officeDocument/2006/relationships/hyperlink" Target="https://www.bowzonturbine.com/blog-Industry-News/Axial-Compressor-Technology-Efficiency-Reliability-and-the-Future-of-High-Volume-Gas-Compression-12024045.html" TargetMode="External"/><Relationship Id="rId15" Type="http://schemas.openxmlformats.org/officeDocument/2006/relationships/hyperlink" Target="https://pubs.usgs.gov/of/1988/0441/report.pdf" TargetMode="External"/><Relationship Id="rId23" Type="http://schemas.openxmlformats.org/officeDocument/2006/relationships/hyperlink" Target="https://doi.org/10.3389/feart.2022.861847" TargetMode="External"/><Relationship Id="rId28" Type="http://schemas.openxmlformats.org/officeDocument/2006/relationships/hyperlink" Target="https://en.wikipedia.org/wiki/Igneous_rock" TargetMode="External"/><Relationship Id="rId36" Type="http://schemas.openxmlformats.org/officeDocument/2006/relationships/hyperlink" Target="https://saunologia.fi/saunagranit-luvian-kiuaskivitehtaalla/" TargetMode="External"/><Relationship Id="rId49" Type="http://schemas.openxmlformats.org/officeDocument/2006/relationships/hyperlink" Target="https://en.wikipedia.org/wiki/Debye_model" TargetMode="External"/><Relationship Id="rId57" Type="http://schemas.openxmlformats.org/officeDocument/2006/relationships/hyperlink" Target="https://en.wikipedia.org/wiki/Ergun_equation" TargetMode="External"/><Relationship Id="rId10" Type="http://schemas.openxmlformats.org/officeDocument/2006/relationships/hyperlink" Target="https://www.researchgate.net/publication/356766772_Techno-economic_analysis_of_recuperated_Joule-Brayton_pumped_thermal_energy_storage" TargetMode="External"/><Relationship Id="rId31" Type="http://schemas.openxmlformats.org/officeDocument/2006/relationships/hyperlink" Target="https://en.wikipedia.org/wiki/Ultramafic_rock" TargetMode="External"/><Relationship Id="rId44" Type="http://schemas.openxmlformats.org/officeDocument/2006/relationships/hyperlink" Target="https://tupa.gtk.fi/julkaisu/tutkimusraportti/tr_127.pdf" TargetMode="External"/><Relationship Id="rId52" Type="http://schemas.openxmlformats.org/officeDocument/2006/relationships/hyperlink" Target="https://www.researchgate.net/publication/226113239_A_Review_and_Evaluation_of_Specific_Heat_Capacities_of_Rocks_Minerals_and_Subsurface_Fluids_Part_1_Minerals_and_Nonporous_Rocks" TargetMode="External"/><Relationship Id="rId60" Type="http://schemas.openxmlformats.org/officeDocument/2006/relationships/hyperlink" Target="https://moodle.polymtl.ca/file.php/1047/HDVo/Module_04_-_Axial_Flow_Comp.pdf" TargetMode="External"/><Relationship Id="rId65" Type="http://schemas.openxmlformats.org/officeDocument/2006/relationships/hyperlink" Target="https://www.gevernova.com/power-conversion/news/ge-successfully-completed-no-load-testing-one-worlds-largest-80-megawatt-induction" TargetMode="External"/><Relationship Id="rId73" Type="http://schemas.openxmlformats.org/officeDocument/2006/relationships/hyperlink" Target="https://upcommons.upc.edu/bitstream/handle/2117/350237/ANEXO%203-%20Materiales.pdf?sequence=2" TargetMode="External"/><Relationship Id="rId78" Type="http://schemas.openxmlformats.org/officeDocument/2006/relationships/hyperlink" Target="https://ntrs.nasa.gov/api/citations/19710024786/downloads/19710024786.pdf" TargetMode="External"/><Relationship Id="rId81" Type="http://schemas.openxmlformats.org/officeDocument/2006/relationships/hyperlink" Target="https://www.researchgate.net/publication/245354852_The_Determination_of_End-Wall_Blockage_in_Axial_Compressors_A_Comparison_Between_Various_Approaches" TargetMode="External"/><Relationship Id="rId86" Type="http://schemas.openxmlformats.org/officeDocument/2006/relationships/hyperlink" Target="https://doi.org/10.3390/ijtpp4030032" TargetMode="External"/><Relationship Id="rId94" Type="http://schemas.openxmlformats.org/officeDocument/2006/relationships/hyperlink" Target="https://voith.com/corp-en/11_06_Broschuere-Pumped-storage_einzeln.pdf" TargetMode="External"/><Relationship Id="rId99" Type="http://schemas.openxmlformats.org/officeDocument/2006/relationships/hyperlink" Target="https://ntrs.nasa.gov/api/citations/19710024786/downloads/19710024786.pdf" TargetMode="External"/><Relationship Id="rId101" Type="http://schemas.openxmlformats.org/officeDocument/2006/relationships/hyperlink" Target="https://www.iea.org/reports/the-role-of-ccus-in-low-carbon-power-systems/the-co2-emissions-challenge" TargetMode="External"/><Relationship Id="rId4" Type="http://schemas.openxmlformats.org/officeDocument/2006/relationships/hyperlink" Target="https://en.wikipedia.org/wiki/Brayton_cycle" TargetMode="External"/><Relationship Id="rId9" Type="http://schemas.openxmlformats.org/officeDocument/2006/relationships/hyperlink" Target="https://core.ac.uk/download/pdf/42338379.pdf" TargetMode="External"/><Relationship Id="rId13" Type="http://schemas.openxmlformats.org/officeDocument/2006/relationships/hyperlink" Target="https://wiki.sustainabletechnologies.ca/wiki/Aggregates" TargetMode="External"/><Relationship Id="rId18" Type="http://schemas.openxmlformats.org/officeDocument/2006/relationships/hyperlink" Target="https://en.wikipedia.org/wiki/Mineral_wool" TargetMode="External"/><Relationship Id="rId39" Type="http://schemas.openxmlformats.org/officeDocument/2006/relationships/hyperlink" Target="https://en.wikipedia.org/wiki/Amphibolite" TargetMode="External"/><Relationship Id="rId34" Type="http://schemas.openxmlformats.org/officeDocument/2006/relationships/hyperlink" Target="https://pmc.ncbi.nlm.nih.gov/articles/PMC9147395/" TargetMode="External"/><Relationship Id="rId50" Type="http://schemas.openxmlformats.org/officeDocument/2006/relationships/hyperlink" Target="https://pubs.usgs.gov/of/1988/0663/report.pdf" TargetMode="External"/><Relationship Id="rId55" Type="http://schemas.openxmlformats.org/officeDocument/2006/relationships/hyperlink" Target="https://trepo.tuni.fi/bitstream/handle/10024/135911/Convective_heat_transfer_in_crushed.pdf?sequence=1" TargetMode="External"/><Relationship Id="rId76" Type="http://schemas.openxmlformats.org/officeDocument/2006/relationships/hyperlink" Target="https://doi.org/10.1115/93-GT-435" TargetMode="External"/><Relationship Id="rId97" Type="http://schemas.openxmlformats.org/officeDocument/2006/relationships/hyperlink" Target="https://www.ato.com/heat-exchanger-price-list" TargetMode="External"/><Relationship Id="rId7" Type="http://schemas.openxmlformats.org/officeDocument/2006/relationships/hyperlink" Target="https://doi.org/10.1177/0309524X241275144" TargetMode="External"/><Relationship Id="rId71" Type="http://schemas.openxmlformats.org/officeDocument/2006/relationships/hyperlink" Target="https://doi.org/10.3390/machines11010082" TargetMode="External"/><Relationship Id="rId92" Type="http://schemas.openxmlformats.org/officeDocument/2006/relationships/hyperlink" Target="https://web.unica.it/unica/protected/363935/0/def/ref/MAT292228/" TargetMode="External"/><Relationship Id="rId2" Type="http://schemas.openxmlformats.org/officeDocument/2006/relationships/hyperlink" Target="https://thundersaidenergy.com/downloads/battery-storage-costs-the-economics/" TargetMode="External"/><Relationship Id="rId29" Type="http://schemas.openxmlformats.org/officeDocument/2006/relationships/hyperlink" Target="https://tupa.gtk.fi/raportti/arkisto/m19_3132_81_80.pdf" TargetMode="External"/><Relationship Id="rId24" Type="http://schemas.openxmlformats.org/officeDocument/2006/relationships/hyperlink" Target="10.7424/jsm130407" TargetMode="External"/><Relationship Id="rId40" Type="http://schemas.openxmlformats.org/officeDocument/2006/relationships/hyperlink" Target="https://www.suomalainenkivi.fi/vanha/wp-content/uploads/2016/03/luonnonkivirakenteiden_suunnitteluohje_osa2.pdf" TargetMode="External"/><Relationship Id="rId45" Type="http://schemas.openxmlformats.org/officeDocument/2006/relationships/hyperlink" Target="https://www.doria.fi/bitstream/handle/10024/121669/lts_2015-68_978-952-317-181-7.pdf?sequence=1&amp;isAllowed=y" TargetMode="External"/><Relationship Id="rId66" Type="http://schemas.openxmlformats.org/officeDocument/2006/relationships/hyperlink" Target="https://new.abb.com/news/detail/10379/worlds-most-powerful-rail-frequency-converter" TargetMode="External"/><Relationship Id="rId87" Type="http://schemas.openxmlformats.org/officeDocument/2006/relationships/hyperlink" Target="https://www.mdpi.com/2504-186X/4/3/32" TargetMode="External"/><Relationship Id="rId61" Type="http://schemas.openxmlformats.org/officeDocument/2006/relationships/hyperlink" Target="https://en.wikipedia.org/wiki/Air_separation" TargetMode="External"/><Relationship Id="rId82" Type="http://schemas.openxmlformats.org/officeDocument/2006/relationships/hyperlink" Target="https://doi.org/10.1016/j.cja.2025.103735" TargetMode="External"/><Relationship Id="rId19" Type="http://schemas.openxmlformats.org/officeDocument/2006/relationships/hyperlink" Target="https://doi.org/10.2355/isijinternational.ISIJINT-2020-632" TargetMode="External"/><Relationship Id="rId14" Type="http://schemas.openxmlformats.org/officeDocument/2006/relationships/hyperlink" Target="https://www.laterlite.com/wp-content/uploads/2022/05/Technical-data-sheet-Laterlite-Expanded-Clay.pdf" TargetMode="External"/><Relationship Id="rId30" Type="http://schemas.openxmlformats.org/officeDocument/2006/relationships/hyperlink" Target="https://en.wikipedia.org/wiki/QAPF_diagram" TargetMode="External"/><Relationship Id="rId35" Type="http://schemas.openxmlformats.org/officeDocument/2006/relationships/hyperlink" Target="https://www.researchgate.net/publication/225969655_Damage_and_Changes_in_Mechanical_Properties_of_a_Gabbro_Thermally_Loaded_up_to_1000C" TargetMode="External"/><Relationship Id="rId56" Type="http://schemas.openxmlformats.org/officeDocument/2006/relationships/hyperlink" Target="https://www.researchgate.net/publication/322140487_Behaviour_study_of_airflow_through_gravels_based_on_laboratory_experimentation_and_contrast_with_FEM_models" TargetMode="External"/><Relationship Id="rId77" Type="http://schemas.openxmlformats.org/officeDocument/2006/relationships/hyperlink" Target="https://moodle.polymtl.ca/pluginfile.php/1035680/mod_resource/content/1/MEC8250-2020-Kidikian-Part-01-02.pdf" TargetMode="External"/><Relationship Id="rId100" Type="http://schemas.openxmlformats.org/officeDocument/2006/relationships/hyperlink" Target="https://cloverly.com/ultimate-business-guide-to-biochar/#:~:text=Biochar%20price%3A%20The%20average%20biochar,their%20portfolio%20of%20carbon%20credits" TargetMode="External"/><Relationship Id="rId8" Type="http://schemas.openxmlformats.org/officeDocument/2006/relationships/hyperlink" Target="https://doi.org/10.1016/j.isci.2024.109460" TargetMode="External"/><Relationship Id="rId51" Type="http://schemas.openxmlformats.org/officeDocument/2006/relationships/hyperlink" Target="https://doi.org/10.1023/B:NARR.0000032647.41046.e7" TargetMode="External"/><Relationship Id="rId72" Type="http://schemas.openxmlformats.org/officeDocument/2006/relationships/hyperlink" Target="https://www.mdpi.com/2075-1702/11/1/82" TargetMode="External"/><Relationship Id="rId93" Type="http://schemas.openxmlformats.org/officeDocument/2006/relationships/hyperlink" Target="https://scispace.com/pdf/an-improved-incidence-losses-prediction-method-for-turbine-3o9ypjmutu.pdf" TargetMode="External"/><Relationship Id="rId98" Type="http://schemas.openxmlformats.org/officeDocument/2006/relationships/hyperlink" Target="https://www.netl.doe.gov/sites/default/files/gas-turbine-handbook/2-0.pdf" TargetMode="External"/><Relationship Id="rId3" Type="http://schemas.openxmlformats.org/officeDocument/2006/relationships/hyperlink" Target="https://www.iea.org/reports/the-role-of-ccus-in-low-carbon-power-systems/the-co2-emissions-challe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64801-214C-48A7-9A39-A31480FBC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523858</TotalTime>
  <Pages>75</Pages>
  <Words>29862</Words>
  <Characters>153194</Characters>
  <Application>Microsoft Office Word</Application>
  <DocSecurity>0</DocSecurity>
  <Lines>3562</Lines>
  <Paragraphs>2259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Saarenheimo, Antti</dc:creator>
  <cp:keywords/>
  <dc:description/>
  <cp:lastModifiedBy>Saarenheimo, Antti</cp:lastModifiedBy>
  <cp:revision>8</cp:revision>
  <cp:lastPrinted>2026-05-23T04:34:00Z</cp:lastPrinted>
  <dcterms:created xsi:type="dcterms:W3CDTF">2024-06-09T07:01:00Z</dcterms:created>
  <dcterms:modified xsi:type="dcterms:W3CDTF">2026-09-20T16:02:00Z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acb1fe-c5a2-487a-a0b1-2165e5aed2c7_Enabled">
    <vt:lpwstr>true</vt:lpwstr>
  </property>
  <property fmtid="{D5CDD505-2E9C-101B-9397-08002B2CF9AE}" pid="3" name="MSIP_Label_0facb1fe-c5a2-487a-a0b1-2165e5aed2c7_SetDate">
    <vt:lpwstr>2026-01-12T04:46:15Z</vt:lpwstr>
  </property>
  <property fmtid="{D5CDD505-2E9C-101B-9397-08002B2CF9AE}" pid="4" name="MSIP_Label_0facb1fe-c5a2-487a-a0b1-2165e5aed2c7_Method">
    <vt:lpwstr>Privileged</vt:lpwstr>
  </property>
  <property fmtid="{D5CDD505-2E9C-101B-9397-08002B2CF9AE}" pid="5" name="MSIP_Label_0facb1fe-c5a2-487a-a0b1-2165e5aed2c7_Name">
    <vt:lpwstr>DXC Public</vt:lpwstr>
  </property>
  <property fmtid="{D5CDD505-2E9C-101B-9397-08002B2CF9AE}" pid="6" name="MSIP_Label_0facb1fe-c5a2-487a-a0b1-2165e5aed2c7_SiteId">
    <vt:lpwstr>93f33571-550f-43cf-b09f-cd331338d086</vt:lpwstr>
  </property>
  <property fmtid="{D5CDD505-2E9C-101B-9397-08002B2CF9AE}" pid="7" name="MSIP_Label_0facb1fe-c5a2-487a-a0b1-2165e5aed2c7_ActionId">
    <vt:lpwstr>3c91e361-36ce-4efc-ac43-33b4858c63c3</vt:lpwstr>
  </property>
  <property fmtid="{D5CDD505-2E9C-101B-9397-08002B2CF9AE}" pid="8" name="MSIP_Label_0facb1fe-c5a2-487a-a0b1-2165e5aed2c7_ContentBits">
    <vt:lpwstr>0</vt:lpwstr>
  </property>
  <property fmtid="{D5CDD505-2E9C-101B-9397-08002B2CF9AE}" pid="9" name="MSIP_Label_0facb1fe-c5a2-487a-a0b1-2165e5aed2c7_Tag">
    <vt:lpwstr>10, 0, 1, 1</vt:lpwstr>
  </property>
</Properties>
</file>