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5CE2" w14:textId="0626BABF" w:rsidR="00B94D0E" w:rsidRDefault="000E697E" w:rsidP="000E697E">
      <w:pPr>
        <w:jc w:val="center"/>
        <w:rPr>
          <w:rFonts w:asciiTheme="majorHAnsi" w:hAnsiTheme="majorHAnsi"/>
          <w:b/>
          <w:bCs/>
          <w:color w:val="7030A0"/>
          <w:sz w:val="36"/>
          <w:szCs w:val="36"/>
        </w:rPr>
      </w:pPr>
      <w:r w:rsidRPr="000E697E">
        <w:rPr>
          <w:rFonts w:asciiTheme="majorHAnsi" w:hAnsiTheme="majorHAnsi"/>
          <w:b/>
          <w:bCs/>
          <w:color w:val="7030A0"/>
          <w:sz w:val="36"/>
          <w:szCs w:val="36"/>
        </w:rPr>
        <w:t>Cahier des charges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0139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4E8933" w14:textId="65062AF1" w:rsidR="008B370B" w:rsidRDefault="008B370B">
          <w:pPr>
            <w:pStyle w:val="En-ttedetabledesmatires"/>
          </w:pPr>
          <w:r>
            <w:t>Table des matières</w:t>
          </w:r>
        </w:p>
        <w:p w14:paraId="7B18CB89" w14:textId="14F4A328" w:rsidR="00365AA5" w:rsidRDefault="008B370B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54227" w:history="1">
            <w:r w:rsidR="00365AA5" w:rsidRPr="00CB299E">
              <w:rPr>
                <w:rStyle w:val="Lienhypertexte"/>
                <w:noProof/>
              </w:rPr>
              <w:t>1.</w:t>
            </w:r>
            <w:r w:rsidR="00365AA5">
              <w:rPr>
                <w:rFonts w:eastAsiaTheme="minorEastAsia"/>
                <w:noProof/>
                <w:lang w:eastAsia="fr-FR"/>
              </w:rPr>
              <w:tab/>
            </w:r>
            <w:r w:rsidR="00365AA5" w:rsidRPr="00CB299E">
              <w:rPr>
                <w:rStyle w:val="Lienhypertexte"/>
                <w:noProof/>
              </w:rPr>
              <w:t>Objectifs du projet</w:t>
            </w:r>
            <w:r w:rsidR="00365AA5">
              <w:rPr>
                <w:noProof/>
                <w:webHidden/>
              </w:rPr>
              <w:tab/>
            </w:r>
            <w:r w:rsidR="00365AA5">
              <w:rPr>
                <w:noProof/>
                <w:webHidden/>
              </w:rPr>
              <w:fldChar w:fldCharType="begin"/>
            </w:r>
            <w:r w:rsidR="00365AA5">
              <w:rPr>
                <w:noProof/>
                <w:webHidden/>
              </w:rPr>
              <w:instrText xml:space="preserve"> PAGEREF _Toc194654227 \h </w:instrText>
            </w:r>
            <w:r w:rsidR="00365AA5">
              <w:rPr>
                <w:noProof/>
                <w:webHidden/>
              </w:rPr>
            </w:r>
            <w:r w:rsidR="00365AA5">
              <w:rPr>
                <w:noProof/>
                <w:webHidden/>
              </w:rPr>
              <w:fldChar w:fldCharType="separate"/>
            </w:r>
            <w:r w:rsidR="00365AA5">
              <w:rPr>
                <w:noProof/>
                <w:webHidden/>
              </w:rPr>
              <w:t>1</w:t>
            </w:r>
            <w:r w:rsidR="00365AA5">
              <w:rPr>
                <w:noProof/>
                <w:webHidden/>
              </w:rPr>
              <w:fldChar w:fldCharType="end"/>
            </w:r>
          </w:hyperlink>
        </w:p>
        <w:p w14:paraId="01454C85" w14:textId="67FADE9F" w:rsidR="00365AA5" w:rsidRDefault="00365AA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654228" w:history="1">
            <w:r w:rsidRPr="00CB299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299E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46A2" w14:textId="59C1779E" w:rsidR="00365AA5" w:rsidRDefault="00365AA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654229" w:history="1">
            <w:r w:rsidRPr="00CB299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299E">
              <w:rPr>
                <w:rStyle w:val="Lienhypertexte"/>
                <w:noProof/>
              </w:rPr>
              <w:t>Choix des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9729" w14:textId="334BC2DE" w:rsidR="00365AA5" w:rsidRDefault="00365AA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654230" w:history="1">
            <w:r w:rsidRPr="00CB299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299E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4F82" w14:textId="098ACAD4" w:rsidR="008B370B" w:rsidRPr="008B370B" w:rsidRDefault="008B370B" w:rsidP="008B370B">
          <w:r>
            <w:rPr>
              <w:b/>
              <w:bCs/>
            </w:rPr>
            <w:fldChar w:fldCharType="end"/>
          </w:r>
        </w:p>
      </w:sdtContent>
    </w:sdt>
    <w:p w14:paraId="3CDA5DD5" w14:textId="77777777" w:rsidR="008B370B" w:rsidRPr="000E697E" w:rsidRDefault="008B370B" w:rsidP="000E697E">
      <w:pPr>
        <w:jc w:val="center"/>
        <w:rPr>
          <w:rFonts w:asciiTheme="majorHAnsi" w:hAnsiTheme="majorHAnsi"/>
          <w:b/>
          <w:bCs/>
          <w:color w:val="7030A0"/>
          <w:sz w:val="36"/>
          <w:szCs w:val="36"/>
        </w:rPr>
      </w:pPr>
    </w:p>
    <w:p w14:paraId="4073EC4A" w14:textId="2112D4C9" w:rsidR="000E697E" w:rsidRPr="008B370B" w:rsidRDefault="000E697E" w:rsidP="008B370B">
      <w:pPr>
        <w:pStyle w:val="Titre1"/>
        <w:numPr>
          <w:ilvl w:val="0"/>
          <w:numId w:val="6"/>
        </w:numPr>
      </w:pPr>
      <w:bookmarkStart w:id="0" w:name="_Toc194654227"/>
      <w:r w:rsidRPr="008B370B">
        <w:t>Objectifs du projet</w:t>
      </w:r>
      <w:bookmarkEnd w:id="0"/>
    </w:p>
    <w:p w14:paraId="6B99DFA7" w14:textId="401AB201" w:rsidR="000E697E" w:rsidRDefault="000E697E">
      <w:r>
        <w:t>Notre projet est un convertisseur de code morse dans le sens Français -&gt; Morse et dans le sens Morse -&gt; Français. Il a pour but de pouvoir convertir un texte long d’environ une phrase.</w:t>
      </w:r>
    </w:p>
    <w:p w14:paraId="35F0D5C5" w14:textId="77777777" w:rsidR="000E697E" w:rsidRDefault="000E697E"/>
    <w:p w14:paraId="54217C67" w14:textId="5C046D35" w:rsidR="000E697E" w:rsidRPr="008B370B" w:rsidRDefault="000E697E" w:rsidP="008B370B">
      <w:pPr>
        <w:pStyle w:val="Titre1"/>
        <w:numPr>
          <w:ilvl w:val="0"/>
          <w:numId w:val="6"/>
        </w:numPr>
      </w:pPr>
      <w:bookmarkStart w:id="1" w:name="_Toc194654228"/>
      <w:r w:rsidRPr="008B370B">
        <w:t>Contraintes</w:t>
      </w:r>
      <w:bookmarkEnd w:id="1"/>
    </w:p>
    <w:p w14:paraId="30E4B09B" w14:textId="5CCD60F2" w:rsidR="000E697E" w:rsidRDefault="000E697E" w:rsidP="000E697E">
      <w:pPr>
        <w:pStyle w:val="Paragraphedeliste"/>
        <w:numPr>
          <w:ilvl w:val="0"/>
          <w:numId w:val="1"/>
        </w:numPr>
      </w:pPr>
      <w:r>
        <w:t>Nous utiliserons des boutons au lieu d’un capteur de son pour recevoir le code morse.</w:t>
      </w:r>
    </w:p>
    <w:p w14:paraId="6740FAD0" w14:textId="67110839" w:rsidR="000E697E" w:rsidRDefault="000E697E" w:rsidP="000E697E">
      <w:pPr>
        <w:pStyle w:val="Paragraphedeliste"/>
        <w:numPr>
          <w:ilvl w:val="0"/>
          <w:numId w:val="1"/>
        </w:numPr>
      </w:pPr>
      <w:r>
        <w:t>On se limite à environ une phrase à convertir.</w:t>
      </w:r>
    </w:p>
    <w:p w14:paraId="766581DB" w14:textId="6C222870" w:rsidR="000E697E" w:rsidRDefault="000E697E" w:rsidP="000E697E">
      <w:pPr>
        <w:pStyle w:val="Paragraphedeliste"/>
        <w:numPr>
          <w:ilvl w:val="0"/>
          <w:numId w:val="1"/>
        </w:numPr>
      </w:pPr>
      <w:r>
        <w:t>Dans un premier temps, envoie du texte à convertir directement dans le code (à définir)</w:t>
      </w:r>
    </w:p>
    <w:p w14:paraId="53DC9119" w14:textId="526A46D9" w:rsidR="00AE680A" w:rsidRDefault="00AE680A" w:rsidP="000E697E">
      <w:pPr>
        <w:pStyle w:val="Paragraphedeliste"/>
        <w:numPr>
          <w:ilvl w:val="0"/>
          <w:numId w:val="1"/>
        </w:numPr>
      </w:pPr>
      <w:r>
        <w:t xml:space="preserve">Bascule d’un mode à l’autre avec un </w:t>
      </w:r>
      <w:r w:rsidR="00365AA5">
        <w:t>bouton poussoir simulé en tant qu’interrupteur</w:t>
      </w:r>
    </w:p>
    <w:p w14:paraId="09A2625C" w14:textId="3110E719" w:rsidR="00AE680A" w:rsidRDefault="00AE680A" w:rsidP="00BA2060">
      <w:pPr>
        <w:pStyle w:val="Paragraphedeliste"/>
        <w:numPr>
          <w:ilvl w:val="0"/>
          <w:numId w:val="1"/>
        </w:numPr>
      </w:pPr>
      <w:r>
        <w:t>Indication du mode actif avec une LED de couleur (une couleur pour chaque mode)</w:t>
      </w:r>
    </w:p>
    <w:p w14:paraId="3FD44F33" w14:textId="6053697F" w:rsidR="00BA2060" w:rsidRDefault="00BA2060" w:rsidP="00BA2060">
      <w:pPr>
        <w:pStyle w:val="Paragraphedeliste"/>
        <w:numPr>
          <w:ilvl w:val="0"/>
          <w:numId w:val="1"/>
        </w:numPr>
      </w:pPr>
      <w:r>
        <w:t>Durée d’un appui court : &lt;0.5s</w:t>
      </w:r>
    </w:p>
    <w:p w14:paraId="41ECAB6D" w14:textId="3A0CED99" w:rsidR="00BA2060" w:rsidRDefault="00BA2060" w:rsidP="00BA2060">
      <w:pPr>
        <w:pStyle w:val="Paragraphedeliste"/>
        <w:numPr>
          <w:ilvl w:val="0"/>
          <w:numId w:val="1"/>
        </w:numPr>
      </w:pPr>
      <w:r>
        <w:t>Durée d’un appui long : &gt;0.5s</w:t>
      </w:r>
    </w:p>
    <w:p w14:paraId="37EDCA9B" w14:textId="1E5EB7D1" w:rsidR="00BA2060" w:rsidRDefault="00BA2060" w:rsidP="00BA2060">
      <w:pPr>
        <w:pStyle w:val="Paragraphedeliste"/>
        <w:numPr>
          <w:ilvl w:val="0"/>
          <w:numId w:val="1"/>
        </w:numPr>
      </w:pPr>
      <w:r>
        <w:t>Durée entre deux caractères : 2s sans interaction</w:t>
      </w:r>
    </w:p>
    <w:p w14:paraId="3A07FB6E" w14:textId="2FFAD085" w:rsidR="000E697E" w:rsidRPr="008B370B" w:rsidRDefault="000E697E" w:rsidP="008B370B">
      <w:pPr>
        <w:pStyle w:val="Titre1"/>
        <w:numPr>
          <w:ilvl w:val="0"/>
          <w:numId w:val="6"/>
        </w:numPr>
      </w:pPr>
      <w:bookmarkStart w:id="2" w:name="_Toc194654229"/>
      <w:r w:rsidRPr="008B370B">
        <w:t>Choix des composants</w:t>
      </w:r>
      <w:bookmarkEnd w:id="2"/>
    </w:p>
    <w:p w14:paraId="1828809E" w14:textId="6A655B4C" w:rsidR="000E697E" w:rsidRDefault="000E697E" w:rsidP="000E697E">
      <w:pPr>
        <w:pStyle w:val="Paragraphedeliste"/>
        <w:numPr>
          <w:ilvl w:val="0"/>
          <w:numId w:val="1"/>
        </w:numPr>
      </w:pPr>
      <w:r>
        <w:t>Buzzer pour jouer du morse</w:t>
      </w:r>
    </w:p>
    <w:p w14:paraId="63B53842" w14:textId="61CD8EB4" w:rsidR="00AE680A" w:rsidRDefault="000E697E" w:rsidP="000E697E">
      <w:pPr>
        <w:pStyle w:val="Paragraphedeliste"/>
        <w:numPr>
          <w:ilvl w:val="0"/>
          <w:numId w:val="1"/>
        </w:numPr>
      </w:pPr>
      <w:r>
        <w:t xml:space="preserve">Boutons poussoirs </w:t>
      </w:r>
      <w:r w:rsidR="00AE680A">
        <w:t>pour transmettre le code morse</w:t>
      </w:r>
    </w:p>
    <w:p w14:paraId="0682565F" w14:textId="76825316" w:rsidR="00AE680A" w:rsidRDefault="00AE680A" w:rsidP="000E697E">
      <w:pPr>
        <w:pStyle w:val="Paragraphedeliste"/>
        <w:numPr>
          <w:ilvl w:val="0"/>
          <w:numId w:val="1"/>
        </w:numPr>
      </w:pPr>
      <w:r>
        <w:t>LED</w:t>
      </w:r>
      <w:r w:rsidR="00365AA5">
        <w:t xml:space="preserve"> Rouge et Verte</w:t>
      </w:r>
    </w:p>
    <w:p w14:paraId="56E05D81" w14:textId="03D039EB" w:rsidR="00AE680A" w:rsidRDefault="00AE680A" w:rsidP="000E697E">
      <w:pPr>
        <w:pStyle w:val="Paragraphedeliste"/>
        <w:numPr>
          <w:ilvl w:val="0"/>
          <w:numId w:val="1"/>
        </w:numPr>
      </w:pPr>
      <w:r>
        <w:t>Résistances</w:t>
      </w:r>
    </w:p>
    <w:p w14:paraId="06DE7C12" w14:textId="4FC5E9B6" w:rsidR="00CF2109" w:rsidRDefault="00CF2109" w:rsidP="000E697E">
      <w:pPr>
        <w:pStyle w:val="Paragraphedeliste"/>
        <w:numPr>
          <w:ilvl w:val="0"/>
          <w:numId w:val="1"/>
        </w:numPr>
      </w:pPr>
      <w:r>
        <w:lastRenderedPageBreak/>
        <w:t xml:space="preserve">USB </w:t>
      </w:r>
      <w:proofErr w:type="spellStart"/>
      <w:r>
        <w:t>hostshield</w:t>
      </w:r>
      <w:proofErr w:type="spellEnd"/>
      <w:r>
        <w:t xml:space="preserve"> </w:t>
      </w:r>
    </w:p>
    <w:p w14:paraId="340CA9F8" w14:textId="3A050431" w:rsidR="00AE680A" w:rsidRDefault="00AE680A" w:rsidP="000E697E">
      <w:pPr>
        <w:pStyle w:val="Paragraphedeliste"/>
        <w:numPr>
          <w:ilvl w:val="0"/>
          <w:numId w:val="1"/>
        </w:numPr>
      </w:pPr>
      <w:r>
        <w:t>Ecran</w:t>
      </w:r>
      <w:r w:rsidR="002F6E76">
        <w:t xml:space="preserve"> LCD</w:t>
      </w:r>
    </w:p>
    <w:p w14:paraId="0CA5018D" w14:textId="57CBD20D" w:rsidR="00365AA5" w:rsidRDefault="00365AA5" w:rsidP="00365AA5">
      <w:pPr>
        <w:pStyle w:val="Titre1"/>
        <w:numPr>
          <w:ilvl w:val="0"/>
          <w:numId w:val="6"/>
        </w:numPr>
      </w:pPr>
      <w:bookmarkStart w:id="3" w:name="_Toc194654230"/>
      <w:r>
        <w:t>Choix techniques</w:t>
      </w:r>
      <w:bookmarkEnd w:id="3"/>
    </w:p>
    <w:p w14:paraId="38388B5B" w14:textId="50CC2DDB" w:rsidR="00365AA5" w:rsidRDefault="00365AA5" w:rsidP="00365AA5">
      <w:pPr>
        <w:rPr>
          <w:rFonts w:ascii="Cascadia Code ExtraLight" w:hAnsi="Cascadia Code ExtraLight" w:cs="Cascadia Code ExtraLight"/>
        </w:rPr>
      </w:pPr>
      <w:r>
        <w:t xml:space="preserve">Pour basculer d’un mode à l’autre, nous allons utiliser un bouton poussoir et le simuler en tant qu’interrupteur de basculement à l’aide de la fonction </w:t>
      </w:r>
      <w:r w:rsidRPr="00365AA5">
        <w:rPr>
          <w:rFonts w:ascii="Cascadia Code ExtraLight" w:hAnsi="Cascadia Code ExtraLight" w:cs="Cascadia Code ExtraLight"/>
        </w:rPr>
        <w:t>attachInterrupt</w:t>
      </w:r>
    </w:p>
    <w:p w14:paraId="537B9902" w14:textId="77777777" w:rsidR="005671FA" w:rsidRPr="00365AA5" w:rsidRDefault="005671FA" w:rsidP="00365AA5"/>
    <w:sectPr w:rsidR="005671FA" w:rsidRPr="00365AA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83399" w14:textId="77777777" w:rsidR="0017178E" w:rsidRDefault="0017178E" w:rsidP="008B370B">
      <w:pPr>
        <w:spacing w:after="0" w:line="240" w:lineRule="auto"/>
      </w:pPr>
      <w:r>
        <w:separator/>
      </w:r>
    </w:p>
  </w:endnote>
  <w:endnote w:type="continuationSeparator" w:id="0">
    <w:p w14:paraId="4A1C89A8" w14:textId="77777777" w:rsidR="0017178E" w:rsidRDefault="0017178E" w:rsidP="008B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4183597"/>
      <w:docPartObj>
        <w:docPartGallery w:val="Page Numbers (Bottom of Page)"/>
        <w:docPartUnique/>
      </w:docPartObj>
    </w:sdtPr>
    <w:sdtContent>
      <w:p w14:paraId="496A09A6" w14:textId="0726B193" w:rsidR="00365AA5" w:rsidRDefault="00365AA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07F02C8" wp14:editId="3F7ED19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028274554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7464215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AB016" w14:textId="77777777" w:rsidR="00365AA5" w:rsidRDefault="00365AA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4087456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623298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299557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7F02C8" id="Groupe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" filled="f" stroked="f">
                    <v:textbox inset="0,0,0,0">
                      <w:txbxContent>
                        <w:p w14:paraId="539AB016" w14:textId="77777777" w:rsidR="00365AA5" w:rsidRDefault="00365AA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1D85E" w14:textId="77777777" w:rsidR="0017178E" w:rsidRDefault="0017178E" w:rsidP="008B370B">
      <w:pPr>
        <w:spacing w:after="0" w:line="240" w:lineRule="auto"/>
      </w:pPr>
      <w:r>
        <w:separator/>
      </w:r>
    </w:p>
  </w:footnote>
  <w:footnote w:type="continuationSeparator" w:id="0">
    <w:p w14:paraId="65C9E00F" w14:textId="77777777" w:rsidR="0017178E" w:rsidRDefault="0017178E" w:rsidP="008B3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1F981" w14:textId="5A0AC061" w:rsidR="008B370B" w:rsidRDefault="008B370B">
    <w:pPr>
      <w:pStyle w:val="En-tte"/>
    </w:pPr>
    <w:r>
      <w:t>Francis FERGUSON - Antton CHEVRIER</w:t>
    </w:r>
    <w:r>
      <w:tab/>
    </w:r>
    <w:r>
      <w:tab/>
      <w:t>PX112-ELEC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251B"/>
    <w:multiLevelType w:val="hybridMultilevel"/>
    <w:tmpl w:val="C2AE05B8"/>
    <w:lvl w:ilvl="0" w:tplc="4EEC18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461E"/>
    <w:multiLevelType w:val="hybridMultilevel"/>
    <w:tmpl w:val="D75C7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5201B"/>
    <w:multiLevelType w:val="hybridMultilevel"/>
    <w:tmpl w:val="80EC799C"/>
    <w:lvl w:ilvl="0" w:tplc="4866E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806A6"/>
    <w:multiLevelType w:val="hybridMultilevel"/>
    <w:tmpl w:val="5A0634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FAC"/>
    <w:multiLevelType w:val="hybridMultilevel"/>
    <w:tmpl w:val="F29A9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35FB0"/>
    <w:multiLevelType w:val="hybridMultilevel"/>
    <w:tmpl w:val="F3FA6D76"/>
    <w:lvl w:ilvl="0" w:tplc="19E01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7115">
    <w:abstractNumId w:val="0"/>
  </w:num>
  <w:num w:numId="2" w16cid:durableId="667443489">
    <w:abstractNumId w:val="1"/>
  </w:num>
  <w:num w:numId="3" w16cid:durableId="207768935">
    <w:abstractNumId w:val="2"/>
  </w:num>
  <w:num w:numId="4" w16cid:durableId="174348714">
    <w:abstractNumId w:val="5"/>
  </w:num>
  <w:num w:numId="5" w16cid:durableId="812596230">
    <w:abstractNumId w:val="4"/>
  </w:num>
  <w:num w:numId="6" w16cid:durableId="512643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7E"/>
    <w:rsid w:val="000E697E"/>
    <w:rsid w:val="0017178E"/>
    <w:rsid w:val="002F6E76"/>
    <w:rsid w:val="00365AA5"/>
    <w:rsid w:val="00505F99"/>
    <w:rsid w:val="005575A4"/>
    <w:rsid w:val="005671FA"/>
    <w:rsid w:val="007C0021"/>
    <w:rsid w:val="008306B4"/>
    <w:rsid w:val="00830D6F"/>
    <w:rsid w:val="008B370B"/>
    <w:rsid w:val="00AE680A"/>
    <w:rsid w:val="00B94D0E"/>
    <w:rsid w:val="00BA2060"/>
    <w:rsid w:val="00CF2109"/>
    <w:rsid w:val="00DB7930"/>
    <w:rsid w:val="00DF0E2D"/>
    <w:rsid w:val="00E33A13"/>
    <w:rsid w:val="00E408AE"/>
    <w:rsid w:val="00F2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F7131"/>
  <w15:chartTrackingRefBased/>
  <w15:docId w15:val="{782122F3-3DBE-41EE-93A1-40747DF2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69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69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69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69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69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69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69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69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69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69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697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B3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70B"/>
  </w:style>
  <w:style w:type="paragraph" w:styleId="Pieddepage">
    <w:name w:val="footer"/>
    <w:basedOn w:val="Normal"/>
    <w:link w:val="PieddepageCar"/>
    <w:uiPriority w:val="99"/>
    <w:unhideWhenUsed/>
    <w:rsid w:val="008B3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70B"/>
  </w:style>
  <w:style w:type="paragraph" w:styleId="En-ttedetabledesmatires">
    <w:name w:val="TOC Heading"/>
    <w:basedOn w:val="Titre1"/>
    <w:next w:val="Normal"/>
    <w:uiPriority w:val="39"/>
    <w:unhideWhenUsed/>
    <w:qFormat/>
    <w:rsid w:val="008B370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B370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B37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EA918-C589-4325-8BD0-8C719DD8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Antton Chevrier</dc:creator>
  <cp:keywords/>
  <dc:description/>
  <cp:lastModifiedBy>Antton Chevrier</cp:lastModifiedBy>
  <cp:revision>5</cp:revision>
  <dcterms:created xsi:type="dcterms:W3CDTF">2025-04-04T06:33:00Z</dcterms:created>
  <dcterms:modified xsi:type="dcterms:W3CDTF">2025-04-23T07:24:00Z</dcterms:modified>
</cp:coreProperties>
</file>