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Definição de Assíncrono/Síncrono: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Assíncrono</w:t>
      </w:r>
      <w:r w:rsidDel="00000000" w:rsidR="00000000" w:rsidRPr="00000000">
        <w:rPr>
          <w:rtl w:val="0"/>
        </w:rPr>
        <w:t xml:space="preserve"> é algo que não ocorre ou se efetiva ao mesmo tempo. Exemplos: as aulas remotas nas modalidades </w:t>
      </w:r>
      <w:r w:rsidDel="00000000" w:rsidR="00000000" w:rsidRPr="00000000">
        <w:rPr>
          <w:b w:val="1"/>
          <w:rtl w:val="0"/>
        </w:rPr>
        <w:t xml:space="preserve">assíncronas</w:t>
      </w:r>
      <w:r w:rsidDel="00000000" w:rsidR="00000000" w:rsidRPr="00000000">
        <w:rPr>
          <w:rtl w:val="0"/>
        </w:rPr>
        <w:t xml:space="preserve">, os vídeos da DIO por exemplo, que se pode assistir quando quiser, não são aulas ao vivo, ou seja, </w:t>
      </w:r>
      <w:r w:rsidDel="00000000" w:rsidR="00000000" w:rsidRPr="00000000">
        <w:rPr>
          <w:b w:val="1"/>
          <w:rtl w:val="0"/>
        </w:rPr>
        <w:t xml:space="preserve">síncronas</w:t>
      </w:r>
      <w:r w:rsidDel="00000000" w:rsidR="00000000" w:rsidRPr="00000000">
        <w:rPr>
          <w:rtl w:val="0"/>
        </w:rPr>
        <w:t xml:space="preserve">, onde precisamos estar presentes num determinado momento, assim como as aulas presenciais.</w:t>
      </w:r>
    </w:p>
    <w:p w:rsidR="00000000" w:rsidDel="00000000" w:rsidP="00000000" w:rsidRDefault="00000000" w:rsidRPr="00000000" w14:paraId="00000004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O Javascript roda de maneira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síncrona, </w:t>
      </w:r>
      <w:r w:rsidDel="00000000" w:rsidR="00000000" w:rsidRPr="00000000">
        <w:rPr>
          <w:rtl w:val="0"/>
        </w:rPr>
        <w:t xml:space="preserve">ou seja, as atividades são feitas uma de cada vez, aguardando por sua resposta, logo depois da sua solicitação ter sido feita: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2889975" cy="28899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689" l="0" r="0" t="3044"/>
                    <a:stretch>
                      <a:fillRect/>
                    </a:stretch>
                  </pic:blipFill>
                  <pic:spPr>
                    <a:xfrm>
                      <a:off x="0" y="0"/>
                      <a:ext cx="2889975" cy="288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Já as atividades </w:t>
      </w:r>
      <w:r w:rsidDel="00000000" w:rsidR="00000000" w:rsidRPr="00000000">
        <w:rPr>
          <w:b w:val="1"/>
          <w:rtl w:val="0"/>
        </w:rPr>
        <w:t xml:space="preserve">assíncronas</w:t>
      </w:r>
      <w:r w:rsidDel="00000000" w:rsidR="00000000" w:rsidRPr="00000000">
        <w:rPr>
          <w:rtl w:val="0"/>
        </w:rPr>
        <w:t xml:space="preserve"> podem ter mais de uma por vez: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649856" cy="280014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9856" cy="2800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Promises (Javascript Assíncrono)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720"/>
        <w:rPr/>
      </w:pPr>
      <w:r w:rsidDel="00000000" w:rsidR="00000000" w:rsidRPr="00000000">
        <w:rPr>
          <w:rtl w:val="0"/>
        </w:rPr>
        <w:t xml:space="preserve">Promises é um objeto de processamento </w:t>
      </w:r>
      <w:r w:rsidDel="00000000" w:rsidR="00000000" w:rsidRPr="00000000">
        <w:rPr>
          <w:i w:val="1"/>
          <w:rtl w:val="0"/>
        </w:rPr>
        <w:t xml:space="preserve">assíncrono</w:t>
      </w:r>
      <w:r w:rsidDel="00000000" w:rsidR="00000000" w:rsidRPr="00000000">
        <w:rPr>
          <w:rtl w:val="0"/>
        </w:rPr>
        <w:t xml:space="preserve">. Inicialmente, o valor de uma </w:t>
      </w:r>
      <w:r w:rsidDel="00000000" w:rsidR="00000000" w:rsidRPr="00000000">
        <w:rPr>
          <w:b w:val="1"/>
          <w:rtl w:val="0"/>
        </w:rPr>
        <w:t xml:space="preserve">promise</w:t>
      </w:r>
      <w:r w:rsidDel="00000000" w:rsidR="00000000" w:rsidRPr="00000000">
        <w:rPr>
          <w:rtl w:val="0"/>
        </w:rPr>
        <w:t xml:space="preserve"> é desconhecido. Ela pode então ser </w:t>
      </w:r>
      <w:r w:rsidDel="00000000" w:rsidR="00000000" w:rsidRPr="00000000">
        <w:rPr>
          <w:b w:val="1"/>
          <w:rtl w:val="0"/>
        </w:rPr>
        <w:t xml:space="preserve">resolvida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b w:val="1"/>
          <w:rtl w:val="0"/>
        </w:rPr>
        <w:t xml:space="preserve">rejeitada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ind w:firstLine="720"/>
        <w:rPr/>
      </w:pPr>
      <w:r w:rsidDel="00000000" w:rsidR="00000000" w:rsidRPr="00000000">
        <w:rPr>
          <w:rtl w:val="0"/>
        </w:rPr>
        <w:t xml:space="preserve">Fazendo uma analogia com o ingresso para um cinema: compramos o ingresso para um determinado dia e horário, o ingresso é a </w:t>
      </w:r>
      <w:r w:rsidDel="00000000" w:rsidR="00000000" w:rsidRPr="00000000">
        <w:rPr>
          <w:b w:val="1"/>
          <w:rtl w:val="0"/>
        </w:rPr>
        <w:t xml:space="preserve">promise</w:t>
      </w:r>
      <w:r w:rsidDel="00000000" w:rsidR="00000000" w:rsidRPr="00000000">
        <w:rPr>
          <w:rtl w:val="0"/>
        </w:rPr>
        <w:t xml:space="preserve">, pois só temos a promessa de que veremos o filme, mas a atividade em si (o resultado) não foi entregue realmente. Ou seja, o filme pode passar ou não, ele pode ser </w:t>
      </w:r>
      <w:r w:rsidDel="00000000" w:rsidR="00000000" w:rsidRPr="00000000">
        <w:rPr>
          <w:b w:val="1"/>
          <w:rtl w:val="0"/>
        </w:rPr>
        <w:t xml:space="preserve">resolvido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b w:val="1"/>
          <w:rtl w:val="0"/>
        </w:rPr>
        <w:t xml:space="preserve">rejeitado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3729070" cy="1848035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70" cy="1848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Uma promise pode ter 3 estados: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Pending (pendente)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Fulfilled (completo)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Rejected (rejeitado)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20"/>
        <w:rPr/>
      </w:pPr>
      <w:r w:rsidDel="00000000" w:rsidR="00000000" w:rsidRPr="00000000">
        <w:rPr>
          <w:rtl w:val="0"/>
        </w:rPr>
        <w:t xml:space="preserve">Quando recebemos um objeto </w:t>
      </w:r>
      <w:r w:rsidDel="00000000" w:rsidR="00000000" w:rsidRPr="00000000">
        <w:rPr>
          <w:b w:val="1"/>
          <w:rtl w:val="0"/>
        </w:rPr>
        <w:t xml:space="preserve">promise</w:t>
      </w:r>
      <w:r w:rsidDel="00000000" w:rsidR="00000000" w:rsidRPr="00000000">
        <w:rPr>
          <w:rtl w:val="0"/>
        </w:rPr>
        <w:t xml:space="preserve"> ele sempre chega no estado pendente, depois de algum tempo ela pode ser rejeitada ou completada.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425.19685039370074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720683" cy="2429031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4076" r="0" t="5829"/>
                    <a:stretch>
                      <a:fillRect/>
                    </a:stretch>
                  </pic:blipFill>
                  <pic:spPr>
                    <a:xfrm>
                      <a:off x="0" y="0"/>
                      <a:ext cx="6720683" cy="2429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Abaixo temos uma estrutura de uma</w:t>
      </w:r>
      <w:r w:rsidDel="00000000" w:rsidR="00000000" w:rsidRPr="00000000">
        <w:rPr>
          <w:b w:val="1"/>
          <w:rtl w:val="0"/>
        </w:rPr>
        <w:t xml:space="preserve"> promise:</w:t>
      </w:r>
    </w:p>
    <w:p w:rsidR="00000000" w:rsidDel="00000000" w:rsidP="00000000" w:rsidRDefault="00000000" w:rsidRPr="00000000" w14:paraId="00000019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66475" cy="1143401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6475" cy="1143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Ela tem os </w:t>
      </w:r>
      <w:r w:rsidDel="00000000" w:rsidR="00000000" w:rsidRPr="00000000">
        <w:rPr>
          <w:rtl w:val="0"/>
        </w:rPr>
        <w:t xml:space="preserve">parâmetros</w:t>
      </w:r>
      <w:r w:rsidDel="00000000" w:rsidR="00000000" w:rsidRPr="00000000">
        <w:rPr>
          <w:b w:val="1"/>
          <w:rtl w:val="0"/>
        </w:rPr>
        <w:t xml:space="preserve"> resolve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reject</w:t>
      </w:r>
      <w:r w:rsidDel="00000000" w:rsidR="00000000" w:rsidRPr="00000000">
        <w:rPr>
          <w:rtl w:val="0"/>
        </w:rPr>
        <w:t xml:space="preserve"> dentro dela (que são seus call backs).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No código acima estamos dizendo que quando receber a promise depois de 2 segundos (2000) assim que resolver minha promise, vai aparecer a mensagem com o log ‘Resolvida!’.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Podemos também relacionar algumas chamadas à promise que eu criei usando </w:t>
      </w:r>
      <w:r w:rsidDel="00000000" w:rsidR="00000000" w:rsidRPr="00000000">
        <w:rPr>
          <w:b w:val="1"/>
          <w:rtl w:val="0"/>
        </w:rPr>
        <w:t xml:space="preserve">await</w:t>
      </w:r>
      <w:r w:rsidDel="00000000" w:rsidR="00000000" w:rsidRPr="00000000">
        <w:rPr>
          <w:rtl w:val="0"/>
        </w:rPr>
        <w:t xml:space="preserve">, veja na figura abaixo: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0480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720"/>
        <w:rPr>
          <w:b w:val="1"/>
        </w:rPr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then</w:t>
      </w:r>
      <w:r w:rsidDel="00000000" w:rsidR="00000000" w:rsidRPr="00000000">
        <w:rPr>
          <w:rtl w:val="0"/>
        </w:rPr>
        <w:t xml:space="preserve"> utilizamos para executar algo depois que nossa promise for resolvida. Posso ter mais de um </w:t>
      </w:r>
      <w:r w:rsidDel="00000000" w:rsidR="00000000" w:rsidRPr="00000000">
        <w:rPr>
          <w:b w:val="1"/>
          <w:rtl w:val="0"/>
        </w:rPr>
        <w:t xml:space="preserve">then.</w:t>
      </w:r>
    </w:p>
    <w:p w:rsidR="00000000" w:rsidDel="00000000" w:rsidP="00000000" w:rsidRDefault="00000000" w:rsidRPr="00000000" w14:paraId="00000023">
      <w:pPr>
        <w:ind w:left="0" w:firstLine="720"/>
        <w:rPr/>
      </w:pPr>
      <w:r w:rsidDel="00000000" w:rsidR="00000000" w:rsidRPr="00000000">
        <w:rPr>
          <w:rtl w:val="0"/>
        </w:rPr>
        <w:t xml:space="preserve">Já o </w:t>
      </w:r>
      <w:r w:rsidDel="00000000" w:rsidR="00000000" w:rsidRPr="00000000">
        <w:rPr>
          <w:b w:val="1"/>
          <w:rtl w:val="0"/>
        </w:rPr>
        <w:t xml:space="preserve">catch</w:t>
      </w:r>
      <w:r w:rsidDel="00000000" w:rsidR="00000000" w:rsidRPr="00000000">
        <w:rPr>
          <w:rtl w:val="0"/>
        </w:rPr>
        <w:t xml:space="preserve"> usamos para pegar algum erro caso ele aconteça. No código estou pedindo para dar um console.log com a mensagem desse erro assim que ele acontecer.</w:t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Async/Await (Javascript Assíncrono)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rtl w:val="0"/>
        </w:rPr>
        <w:t xml:space="preserve">Funções </w:t>
      </w:r>
      <w:r w:rsidDel="00000000" w:rsidR="00000000" w:rsidRPr="00000000">
        <w:rPr>
          <w:b w:val="1"/>
          <w:rtl w:val="0"/>
        </w:rPr>
        <w:t xml:space="preserve">assíncronas</w:t>
      </w:r>
      <w:r w:rsidDel="00000000" w:rsidR="00000000" w:rsidRPr="00000000">
        <w:rPr>
          <w:rtl w:val="0"/>
        </w:rPr>
        <w:t xml:space="preserve"> precisam das duas palavras chave: </w:t>
      </w:r>
      <w:r w:rsidDel="00000000" w:rsidR="00000000" w:rsidRPr="00000000">
        <w:rPr>
          <w:b w:val="1"/>
          <w:rtl w:val="0"/>
        </w:rPr>
        <w:t xml:space="preserve">async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await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20"/>
        <w:rPr/>
      </w:pPr>
      <w:r w:rsidDel="00000000" w:rsidR="00000000" w:rsidRPr="00000000">
        <w:rPr>
          <w:rtl w:val="0"/>
        </w:rPr>
        <w:t xml:space="preserve">Quando vamos resolver uma </w:t>
      </w:r>
      <w:r w:rsidDel="00000000" w:rsidR="00000000" w:rsidRPr="00000000">
        <w:rPr>
          <w:b w:val="1"/>
          <w:rtl w:val="0"/>
        </w:rPr>
        <w:t xml:space="preserve">promise</w:t>
      </w:r>
      <w:r w:rsidDel="00000000" w:rsidR="00000000" w:rsidRPr="00000000">
        <w:rPr>
          <w:rtl w:val="0"/>
        </w:rPr>
        <w:t xml:space="preserve">, precisamos dizer que essa função será </w:t>
      </w:r>
      <w:r w:rsidDel="00000000" w:rsidR="00000000" w:rsidRPr="00000000">
        <w:rPr>
          <w:b w:val="1"/>
          <w:rtl w:val="0"/>
        </w:rPr>
        <w:t xml:space="preserve">assíncrona</w:t>
      </w:r>
      <w:r w:rsidDel="00000000" w:rsidR="00000000" w:rsidRPr="00000000">
        <w:rPr>
          <w:rtl w:val="0"/>
        </w:rPr>
        <w:t xml:space="preserve"> para poder usar </w:t>
      </w:r>
      <w:r w:rsidDel="00000000" w:rsidR="00000000" w:rsidRPr="00000000">
        <w:rPr>
          <w:b w:val="1"/>
          <w:rtl w:val="0"/>
        </w:rPr>
        <w:t xml:space="preserve">await </w:t>
      </w:r>
      <w:r w:rsidDel="00000000" w:rsidR="00000000" w:rsidRPr="00000000">
        <w:rPr>
          <w:rtl w:val="0"/>
        </w:rPr>
        <w:t xml:space="preserve">depois. </w:t>
      </w:r>
      <w:r w:rsidDel="00000000" w:rsidR="00000000" w:rsidRPr="00000000">
        <w:rPr>
          <w:b w:val="1"/>
          <w:rtl w:val="0"/>
        </w:rPr>
        <w:t xml:space="preserve">Await</w:t>
      </w:r>
      <w:r w:rsidDel="00000000" w:rsidR="00000000" w:rsidRPr="00000000">
        <w:rPr>
          <w:rtl w:val="0"/>
        </w:rPr>
        <w:t xml:space="preserve"> é uma palavra reservada feita para lidar especificamente com </w:t>
      </w:r>
      <w:r w:rsidDel="00000000" w:rsidR="00000000" w:rsidRPr="00000000">
        <w:rPr>
          <w:b w:val="1"/>
          <w:rtl w:val="0"/>
        </w:rPr>
        <w:t xml:space="preserve">promises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C">
      <w:pPr>
        <w:ind w:firstLine="720"/>
        <w:rPr/>
      </w:pPr>
      <w:r w:rsidDel="00000000" w:rsidR="00000000" w:rsidRPr="00000000">
        <w:rPr>
          <w:rtl w:val="0"/>
        </w:rPr>
        <w:t xml:space="preserve">O await pede pro código fazer uma pausa para aguardar a </w:t>
      </w:r>
      <w:r w:rsidDel="00000000" w:rsidR="00000000" w:rsidRPr="00000000">
        <w:rPr>
          <w:b w:val="1"/>
          <w:rtl w:val="0"/>
        </w:rPr>
        <w:t xml:space="preserve">promise</w:t>
      </w:r>
      <w:r w:rsidDel="00000000" w:rsidR="00000000" w:rsidRPr="00000000">
        <w:rPr>
          <w:rtl w:val="0"/>
        </w:rPr>
        <w:t xml:space="preserve"> ser resolvida. Só depois que estiver resolvida é que o código vai continuar a rodar.</w:t>
      </w:r>
    </w:p>
    <w:p w:rsidR="00000000" w:rsidDel="00000000" w:rsidP="00000000" w:rsidRDefault="00000000" w:rsidRPr="00000000" w14:paraId="0000002D">
      <w:pPr>
        <w:ind w:firstLine="720"/>
        <w:rPr/>
      </w:pPr>
      <w:r w:rsidDel="00000000" w:rsidR="00000000" w:rsidRPr="00000000">
        <w:rPr>
          <w:rtl w:val="0"/>
        </w:rPr>
        <w:t xml:space="preserve">Como o javascript acontece de maneira assíncrona, se não colocarmos o await ele vai perceber a promise, porém continuará rodando outras coisas do código, enquanto a promise não é resolvida. Então, sempre que eu precisar do resultado da minha promise, preciso chamar o </w:t>
      </w:r>
      <w:r w:rsidDel="00000000" w:rsidR="00000000" w:rsidRPr="00000000">
        <w:rPr>
          <w:b w:val="1"/>
          <w:rtl w:val="0"/>
        </w:rPr>
        <w:t xml:space="preserve">await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720"/>
        <w:rPr/>
      </w:pPr>
      <w:r w:rsidDel="00000000" w:rsidR="00000000" w:rsidRPr="00000000">
        <w:rPr>
          <w:rtl w:val="0"/>
        </w:rPr>
        <w:t xml:space="preserve">No código abaixo estou definindo uma função </w:t>
      </w:r>
      <w:r w:rsidDel="00000000" w:rsidR="00000000" w:rsidRPr="00000000">
        <w:rPr>
          <w:b w:val="1"/>
          <w:rtl w:val="0"/>
        </w:rPr>
        <w:t xml:space="preserve">assíncrona</w:t>
      </w:r>
      <w:r w:rsidDel="00000000" w:rsidR="00000000" w:rsidRPr="00000000">
        <w:rPr>
          <w:rtl w:val="0"/>
        </w:rPr>
        <w:t xml:space="preserve"> que depois de 3 segundos vamos receber a palavra ‘Resolvida’. </w:t>
      </w:r>
    </w:p>
    <w:p w:rsidR="00000000" w:rsidDel="00000000" w:rsidP="00000000" w:rsidRDefault="00000000" w:rsidRPr="00000000" w14:paraId="00000031">
      <w:pPr>
        <w:ind w:firstLine="720"/>
        <w:rPr>
          <w:b w:val="1"/>
        </w:rPr>
      </w:pPr>
      <w:r w:rsidDel="00000000" w:rsidR="00000000" w:rsidRPr="00000000">
        <w:rPr>
          <w:rtl w:val="0"/>
        </w:rPr>
        <w:t xml:space="preserve">Vamos colocar o resultado (concatenando strings da mensagem, passando pelo then e catch, etc) dentro da constante </w:t>
      </w:r>
      <w:r w:rsidDel="00000000" w:rsidR="00000000" w:rsidRPr="00000000">
        <w:rPr>
          <w:b w:val="1"/>
          <w:rtl w:val="0"/>
        </w:rPr>
        <w:t xml:space="preserve">resolved:</w:t>
      </w:r>
    </w:p>
    <w:p w:rsidR="00000000" w:rsidDel="00000000" w:rsidP="00000000" w:rsidRDefault="00000000" w:rsidRPr="00000000" w14:paraId="00000032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39755" cy="2581272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9755" cy="2581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Se eu der um </w:t>
      </w:r>
      <w:r w:rsidDel="00000000" w:rsidR="00000000" w:rsidRPr="00000000">
        <w:rPr>
          <w:b w:val="1"/>
          <w:rtl w:val="0"/>
        </w:rPr>
        <w:t xml:space="preserve">resolvePromise()</w:t>
      </w:r>
      <w:r w:rsidDel="00000000" w:rsidR="00000000" w:rsidRPr="00000000">
        <w:rPr>
          <w:rtl w:val="0"/>
        </w:rPr>
        <w:t xml:space="preserve"> (chamando minha função assíncrona diretamente) ele retornará como pendente, pois ele não aguardou a </w:t>
      </w:r>
      <w:r w:rsidDel="00000000" w:rsidR="00000000" w:rsidRPr="00000000">
        <w:rPr>
          <w:b w:val="1"/>
          <w:rtl w:val="0"/>
        </w:rPr>
        <w:t xml:space="preserve">promise</w:t>
      </w:r>
      <w:r w:rsidDel="00000000" w:rsidR="00000000" w:rsidRPr="00000000">
        <w:rPr>
          <w:rtl w:val="0"/>
        </w:rPr>
        <w:t xml:space="preserve"> ser resolvida. Mas quando colocamos </w:t>
      </w:r>
      <w:r w:rsidDel="00000000" w:rsidR="00000000" w:rsidRPr="00000000">
        <w:rPr>
          <w:b w:val="1"/>
          <w:rtl w:val="0"/>
        </w:rPr>
        <w:t xml:space="preserve">await</w:t>
      </w:r>
      <w:r w:rsidDel="00000000" w:rsidR="00000000" w:rsidRPr="00000000">
        <w:rPr>
          <w:rtl w:val="0"/>
        </w:rPr>
        <w:t xml:space="preserve"> ele retorna os resultados com a promise resolvida (ver figura à direita do console):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72032" cy="2345231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032" cy="2345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O resultado de uma promise é também uma promise! 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Podemos também utilizar o </w:t>
      </w:r>
      <w:r w:rsidDel="00000000" w:rsidR="00000000" w:rsidRPr="00000000">
        <w:rPr>
          <w:b w:val="1"/>
          <w:rtl w:val="0"/>
        </w:rPr>
        <w:t xml:space="preserve">try… catch</w:t>
      </w:r>
      <w:r w:rsidDel="00000000" w:rsidR="00000000" w:rsidRPr="00000000">
        <w:rPr>
          <w:rtl w:val="0"/>
        </w:rPr>
        <w:t xml:space="preserve"> com funções assíncronas: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89322" cy="2822911"/>
            <wp:effectExtent b="0" l="0" r="0" t="0"/>
            <wp:docPr id="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9322" cy="2822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Consumindo APIs (javascript assíncrono)</w:t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API - Application Programming Interface é uma forma de intermediar os resultados do back-end com o que é apresentado no front-end. Elas são acessadas através de URLs.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2732580" cy="2897266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2580" cy="2897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Na figura acima temos um banco de dados que passa suas informações para aplicativos web e mobile (e também para outra API) por meio de uma API, e esta troca de informação, ou seja, o acesso à API é feito por meio de uma URL.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É muito comum que as APIs retornem (e também que enviem) seus dados no formato .json (JSON = JavaScript Object Notation, ou seja, Notação de Objeto em JavaScript) e portanto precisamos tratar esses dados quando recebemos eles. 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28138" cy="3084177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8138" cy="3084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Percebam que o conteúdo de um arquivo .json é um objeto.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Fetch</w:t>
      </w:r>
      <w:r w:rsidDel="00000000" w:rsidR="00000000" w:rsidRPr="00000000">
        <w:rPr>
          <w:rtl w:val="0"/>
        </w:rPr>
        <w:t xml:space="preserve"> é um método que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retorna uma </w:t>
      </w:r>
      <w:r w:rsidDel="00000000" w:rsidR="00000000" w:rsidRPr="00000000">
        <w:rPr>
          <w:b w:val="1"/>
          <w:rtl w:val="0"/>
        </w:rPr>
        <w:t xml:space="preserve">promise</w:t>
      </w:r>
      <w:r w:rsidDel="00000000" w:rsidR="00000000" w:rsidRPr="00000000">
        <w:rPr>
          <w:rtl w:val="0"/>
        </w:rPr>
        <w:t xml:space="preserve">, então, precisamos utilizar o </w:t>
      </w:r>
      <w:r w:rsidDel="00000000" w:rsidR="00000000" w:rsidRPr="00000000">
        <w:rPr>
          <w:b w:val="1"/>
          <w:rtl w:val="0"/>
        </w:rPr>
        <w:t xml:space="preserve">await</w:t>
      </w:r>
      <w:r w:rsidDel="00000000" w:rsidR="00000000" w:rsidRPr="00000000">
        <w:rPr>
          <w:rtl w:val="0"/>
        </w:rPr>
        <w:t xml:space="preserve"> quando usarmos ele!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Sua sintaxe é a seguinte: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3924798" cy="1129219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798" cy="1129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Sempre precisamos passar a resposta da promise para o formato .json, só assim é possível manipular isso dentro do javascript.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Exemplo de fetch com operações do banco de dados (POST, GET, PUT, DELETE):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7272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Na figura da esquerda temos um exemplo com GET, já na direita temos com POST que usamos para mandar dados para serem gravados no banco de dados, e pra isso, precisamos converter o conteúdo (body) de JSON para string (usando </w:t>
      </w:r>
      <w:r w:rsidDel="00000000" w:rsidR="00000000" w:rsidRPr="00000000">
        <w:rPr>
          <w:b w:val="1"/>
          <w:rtl w:val="0"/>
        </w:rPr>
        <w:t xml:space="preserve">.stringify(data)</w:t>
      </w:r>
      <w:r w:rsidDel="00000000" w:rsidR="00000000" w:rsidRPr="00000000">
        <w:rPr>
          <w:rtl w:val="0"/>
        </w:rPr>
        <w:t xml:space="preserve">), pois sempre precisamos tratar o valor que mandamos e recebemos de uma API.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 grosso modo, podemos dizer que fetch e API são URLs que vão possibilitar a comunicação com o banco de dados.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Atividade Prática</w:t>
      </w:r>
    </w:p>
    <w:p w:rsidR="00000000" w:rsidDel="00000000" w:rsidP="00000000" w:rsidRDefault="00000000" w:rsidRPr="00000000" w14:paraId="0000005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Criando catAPI:</w:t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Nesta atividade, vamos criar uma página que carrega fotos aleatórias de gatinhos sempre que clicamos em um botão.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color w:val="24292f"/>
          <w:rtl w:val="0"/>
        </w:rPr>
        <w:t xml:space="preserve">Utilize a API </w:t>
      </w: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https://thatcopy.pw/catapi/rest</w:t>
      </w:r>
      <w:r w:rsidDel="00000000" w:rsidR="00000000" w:rsidRPr="00000000">
        <w:rPr>
          <w:color w:val="24292f"/>
          <w:rtl w:val="0"/>
        </w:rPr>
        <w:t xml:space="preserve"> para fazer as chamadas com o método </w:t>
      </w:r>
      <w:r w:rsidDel="00000000" w:rsidR="00000000" w:rsidRPr="00000000">
        <w:rPr>
          <w:rFonts w:ascii="Courier New" w:cs="Courier New" w:eastAsia="Courier New" w:hAnsi="Courier New"/>
          <w:color w:val="24292f"/>
          <w:sz w:val="18"/>
          <w:szCs w:val="18"/>
          <w:rtl w:val="0"/>
        </w:rPr>
        <w:t xml:space="preserve">fetch()</w:t>
      </w:r>
      <w:r w:rsidDel="00000000" w:rsidR="00000000" w:rsidRPr="00000000">
        <w:rPr>
          <w:color w:val="24292f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Para armazenar o endereço da API geralmente nomeamos uma constante chamada BASE_URL:</w:t>
      </w:r>
    </w:p>
    <w:p w:rsidR="00000000" w:rsidDel="00000000" w:rsidP="00000000" w:rsidRDefault="00000000" w:rsidRPr="00000000" w14:paraId="00000059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</w:rPr>
        <w:drawing>
          <wp:inline distB="114300" distT="114300" distL="114300" distR="114300">
            <wp:extent cx="5591175" cy="36195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Aqui vamos utilizar somente uma API, então precisaremos somente de um endereço. Mas às vezes utilizamos várias APIs no nosso código e fica mais fácil manipular utilizando as constantes ao invés de digitar a URL sempre e também podemos identificar as APIs melhor! </w:t>
      </w:r>
    </w:p>
    <w:p w:rsidR="00000000" w:rsidDel="00000000" w:rsidP="00000000" w:rsidRDefault="00000000" w:rsidRPr="00000000" w14:paraId="0000005B">
      <w:pPr>
        <w:shd w:fill="ffffff" w:val="clear"/>
        <w:spacing w:after="240" w:lineRule="auto"/>
        <w:rPr/>
      </w:pPr>
      <w:r w:rsidDel="00000000" w:rsidR="00000000" w:rsidRPr="00000000">
        <w:rPr>
          <w:color w:val="24292f"/>
          <w:rtl w:val="0"/>
        </w:rPr>
        <w:t xml:space="preserve">Observar sempre se a URL está completa! Senão não funciona! Neste caso ela precisa da última barra depois de “</w:t>
      </w:r>
      <w:r w:rsidDel="00000000" w:rsidR="00000000" w:rsidRPr="00000000">
        <w:rPr>
          <w:i w:val="1"/>
          <w:color w:val="24292f"/>
          <w:rtl w:val="0"/>
        </w:rPr>
        <w:t xml:space="preserve">rest”</w:t>
      </w:r>
      <w:r w:rsidDel="00000000" w:rsidR="00000000" w:rsidRPr="00000000">
        <w:rPr>
          <w:rtl w:val="0"/>
        </w:rPr>
        <w:t xml:space="preserve"> senão não irá funcionar!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Agora vamos criar nossa função para carregar as imagens dos gatinhos, vou chama-la de getCats. Ela precisa ser uma função assíncrona:</w:t>
      </w:r>
    </w:p>
    <w:p w:rsidR="00000000" w:rsidDel="00000000" w:rsidP="00000000" w:rsidRDefault="00000000" w:rsidRPr="00000000" w14:paraId="0000005D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</w:rPr>
        <w:drawing>
          <wp:inline distB="114300" distT="114300" distL="114300" distR="114300">
            <wp:extent cx="3486150" cy="80962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Vou criar a constante data que vai receber os dados, preciso colocar </w:t>
      </w:r>
      <w:r w:rsidDel="00000000" w:rsidR="00000000" w:rsidRPr="00000000">
        <w:rPr>
          <w:b w:val="1"/>
          <w:color w:val="24292f"/>
          <w:rtl w:val="0"/>
        </w:rPr>
        <w:t xml:space="preserve">await</w:t>
      </w:r>
      <w:r w:rsidDel="00000000" w:rsidR="00000000" w:rsidRPr="00000000">
        <w:rPr>
          <w:color w:val="24292f"/>
          <w:rtl w:val="0"/>
        </w:rPr>
        <w:t xml:space="preserve"> nela antes de fazer o fetch da BASE_URL:</w:t>
      </w:r>
    </w:p>
    <w:p w:rsidR="00000000" w:rsidDel="00000000" w:rsidP="00000000" w:rsidRDefault="00000000" w:rsidRPr="00000000" w14:paraId="0000005F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</w:rPr>
        <w:drawing>
          <wp:inline distB="114300" distT="114300" distL="114300" distR="114300">
            <wp:extent cx="4210050" cy="847725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Com isso, a nossa BASE_URL vai retornar outra promise, então vamos precisar pegar essa informação que vamos receber, que será em formato de string, e passar pra JSON:</w:t>
      </w:r>
    </w:p>
    <w:p w:rsidR="00000000" w:rsidDel="00000000" w:rsidP="00000000" w:rsidRDefault="00000000" w:rsidRPr="00000000" w14:paraId="00000061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</w:rPr>
        <w:drawing>
          <wp:inline distB="114300" distT="114300" distL="114300" distR="114300">
            <wp:extent cx="4114800" cy="112395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Se a gente abrir o URL da API (que colocamos como nossa BASE_URL), o browser abre a seguinte informação:</w:t>
      </w:r>
    </w:p>
    <w:p w:rsidR="00000000" w:rsidDel="00000000" w:rsidP="00000000" w:rsidRDefault="00000000" w:rsidRPr="00000000" w14:paraId="00000063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</w:rPr>
        <w:drawing>
          <wp:inline distB="114300" distT="114300" distL="114300" distR="114300">
            <wp:extent cx="6120000" cy="8128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{"id":41,"url":"https://thatcopy.github.io/catAPI/imgs/jpg/a408e80.jpg","webpurl":"https://thatcopy.github.io/catAPI/imgs/webp/a408e80.webp","x":59.65,"y":50.91}</w:t>
      </w:r>
    </w:p>
    <w:p w:rsidR="00000000" w:rsidDel="00000000" w:rsidP="00000000" w:rsidRDefault="00000000" w:rsidRPr="00000000" w14:paraId="00000065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Temos o ID da foto, uma URL e a webpurl que é uma imagem comprimida, o jpeg da url é muito demorado para carregar, por isso vamos utilizar webpurl:</w:t>
      </w:r>
    </w:p>
    <w:p w:rsidR="00000000" w:rsidDel="00000000" w:rsidP="00000000" w:rsidRDefault="00000000" w:rsidRPr="00000000" w14:paraId="00000066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</w:rPr>
        <w:drawing>
          <wp:inline distB="114300" distT="114300" distL="114300" distR="114300">
            <wp:extent cx="3679870" cy="1357947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9870" cy="1357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Podemos colocar tudo isso dentro de um try catch. Vamos testar tudo isso que criamos, e caso dê um erro vamos pegar ele usando o catch, retornando a mensagem desse erro:</w:t>
      </w:r>
    </w:p>
    <w:p w:rsidR="00000000" w:rsidDel="00000000" w:rsidP="00000000" w:rsidRDefault="00000000" w:rsidRPr="00000000" w14:paraId="00000068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</w:rPr>
        <w:drawing>
          <wp:inline distB="114300" distT="114300" distL="114300" distR="114300">
            <wp:extent cx="3543798" cy="2177132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8" cy="2177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hd w:fill="ffffff" w:val="clear"/>
        <w:spacing w:after="240" w:before="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24292f"/>
          <w:rtl w:val="0"/>
        </w:rPr>
        <w:t xml:space="preserve">Utilize seus conhecimentos na manipulação do DOM para criar a imagem e ativar o evento de clique do botão!</w:t>
      </w:r>
    </w:p>
    <w:p w:rsidR="00000000" w:rsidDel="00000000" w:rsidP="00000000" w:rsidRDefault="00000000" w:rsidRPr="00000000" w14:paraId="0000006B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Agora precisamos ver se deu certo, vamos fazer isso interagindo com a imagem. No HTML temos algumas id de onde vamos receber a imagem e do botão onde faremos a mudança das imagens, ou seja, precisaremos selecionar esses dois elementos do DOM (</w:t>
      </w:r>
      <w:r w:rsidDel="00000000" w:rsidR="00000000" w:rsidRPr="00000000">
        <w:rPr>
          <w:b w:val="1"/>
          <w:color w:val="24292f"/>
          <w:rtl w:val="0"/>
        </w:rPr>
        <w:t xml:space="preserve">id cat </w:t>
      </w:r>
      <w:r w:rsidDel="00000000" w:rsidR="00000000" w:rsidRPr="00000000">
        <w:rPr>
          <w:color w:val="24292f"/>
          <w:rtl w:val="0"/>
        </w:rPr>
        <w:t xml:space="preserve">e </w:t>
      </w:r>
      <w:r w:rsidDel="00000000" w:rsidR="00000000" w:rsidRPr="00000000">
        <w:rPr>
          <w:b w:val="1"/>
          <w:color w:val="24292f"/>
          <w:rtl w:val="0"/>
        </w:rPr>
        <w:t xml:space="preserve">id</w:t>
      </w:r>
      <w:r w:rsidDel="00000000" w:rsidR="00000000" w:rsidRPr="00000000">
        <w:rPr>
          <w:color w:val="24292f"/>
          <w:rtl w:val="0"/>
        </w:rPr>
        <w:t xml:space="preserve"> </w:t>
      </w:r>
      <w:r w:rsidDel="00000000" w:rsidR="00000000" w:rsidRPr="00000000">
        <w:rPr>
          <w:b w:val="1"/>
          <w:color w:val="24292f"/>
          <w:rtl w:val="0"/>
        </w:rPr>
        <w:t xml:space="preserve">change-cat</w:t>
      </w:r>
      <w:r w:rsidDel="00000000" w:rsidR="00000000" w:rsidRPr="00000000">
        <w:rPr>
          <w:color w:val="24292f"/>
          <w:rtl w:val="0"/>
        </w:rPr>
        <w:t xml:space="preserve">):</w:t>
      </w:r>
    </w:p>
    <w:p w:rsidR="00000000" w:rsidDel="00000000" w:rsidP="00000000" w:rsidRDefault="00000000" w:rsidRPr="00000000" w14:paraId="0000006C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</w:rPr>
        <w:drawing>
          <wp:inline distB="114300" distT="114300" distL="114300" distR="114300">
            <wp:extent cx="4714013" cy="1642207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013" cy="1642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  <w:rtl w:val="0"/>
        </w:rPr>
        <w:t xml:space="preserve">Vamos criar uma constante para manipular esses elementos DOM:</w:t>
      </w:r>
    </w:p>
    <w:p w:rsidR="00000000" w:rsidDel="00000000" w:rsidP="00000000" w:rsidRDefault="00000000" w:rsidRPr="00000000" w14:paraId="0000006E">
      <w:pPr>
        <w:shd w:fill="ffffff" w:val="clear"/>
        <w:spacing w:after="240" w:lineRule="auto"/>
        <w:rPr>
          <w:color w:val="24292f"/>
        </w:rPr>
      </w:pPr>
      <w:r w:rsidDel="00000000" w:rsidR="00000000" w:rsidRPr="00000000">
        <w:rPr>
          <w:color w:val="24292f"/>
        </w:rPr>
        <w:drawing>
          <wp:inline distB="114300" distT="114300" distL="114300" distR="114300">
            <wp:extent cx="5686425" cy="649952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2583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49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Agora vou criar uma constante para carregar a imagem e receber uma função também assíncrona e dar um await no getCats para dar tempo de carregar a URL da imagem que ele vai receber da API. Vamos fazer isso já jogando a URL que vamos receber para dentro da propriedade </w:t>
      </w:r>
      <w:r w:rsidDel="00000000" w:rsidR="00000000" w:rsidRPr="00000000">
        <w:rPr>
          <w:b w:val="1"/>
          <w:rtl w:val="0"/>
        </w:rPr>
        <w:t xml:space="preserve">src</w:t>
      </w:r>
      <w:r w:rsidDel="00000000" w:rsidR="00000000" w:rsidRPr="00000000">
        <w:rPr>
          <w:rtl w:val="0"/>
        </w:rPr>
        <w:t xml:space="preserve"> da imagem, ou seja, preciso dar valor pro source no html, senão não vai ter nada pra apresentar: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3743325" cy="847725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Agora precisamos colocar um listener para alterar as imagens quando clicarmos no botão, ou seja, ele vai chamar o </w:t>
      </w:r>
      <w:r w:rsidDel="00000000" w:rsidR="00000000" w:rsidRPr="00000000">
        <w:rPr>
          <w:b w:val="1"/>
          <w:rtl w:val="0"/>
        </w:rPr>
        <w:t xml:space="preserve">loadImg</w:t>
      </w:r>
      <w:r w:rsidDel="00000000" w:rsidR="00000000" w:rsidRPr="00000000">
        <w:rPr>
          <w:rtl w:val="0"/>
        </w:rPr>
        <w:t xml:space="preserve"> para fazer o carregamento de novas URLs e mudar as imagens: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733425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E para a página já inicializar com uma imagem carregada, já vamos chamar o </w:t>
      </w:r>
      <w:r w:rsidDel="00000000" w:rsidR="00000000" w:rsidRPr="00000000">
        <w:rPr>
          <w:b w:val="1"/>
          <w:rtl w:val="0"/>
        </w:rPr>
        <w:t xml:space="preserve">loadImg</w:t>
      </w:r>
      <w:r w:rsidDel="00000000" w:rsidR="00000000" w:rsidRPr="00000000">
        <w:rPr>
          <w:rtl w:val="0"/>
        </w:rPr>
        <w:t xml:space="preserve"> no final do nosso código: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2000250" cy="56197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Pronto: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33401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Poderíamos fazer a chamada sem o try catch também: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4962525" cy="20002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Enfim, são várias sintaxes para fazer isso! </w:t>
      </w:r>
    </w:p>
    <w:sectPr>
      <w:pgSz w:h="16838" w:w="11906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6.png"/><Relationship Id="rId21" Type="http://schemas.openxmlformats.org/officeDocument/2006/relationships/image" Target="media/image25.png"/><Relationship Id="rId24" Type="http://schemas.openxmlformats.org/officeDocument/2006/relationships/image" Target="media/image8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3.png"/><Relationship Id="rId25" Type="http://schemas.openxmlformats.org/officeDocument/2006/relationships/image" Target="media/image5.png"/><Relationship Id="rId28" Type="http://schemas.openxmlformats.org/officeDocument/2006/relationships/image" Target="media/image20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19.png"/><Relationship Id="rId31" Type="http://schemas.openxmlformats.org/officeDocument/2006/relationships/image" Target="media/image13.png"/><Relationship Id="rId30" Type="http://schemas.openxmlformats.org/officeDocument/2006/relationships/image" Target="media/image18.png"/><Relationship Id="rId11" Type="http://schemas.openxmlformats.org/officeDocument/2006/relationships/image" Target="media/image15.png"/><Relationship Id="rId10" Type="http://schemas.openxmlformats.org/officeDocument/2006/relationships/image" Target="media/image7.png"/><Relationship Id="rId32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14.png"/><Relationship Id="rId15" Type="http://schemas.openxmlformats.org/officeDocument/2006/relationships/image" Target="media/image17.png"/><Relationship Id="rId14" Type="http://schemas.openxmlformats.org/officeDocument/2006/relationships/image" Target="media/image23.png"/><Relationship Id="rId17" Type="http://schemas.openxmlformats.org/officeDocument/2006/relationships/image" Target="media/image24.png"/><Relationship Id="rId16" Type="http://schemas.openxmlformats.org/officeDocument/2006/relationships/image" Target="media/image27.png"/><Relationship Id="rId19" Type="http://schemas.openxmlformats.org/officeDocument/2006/relationships/image" Target="media/image22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